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7E0" w:rsidRDefault="00C437E0">
      <w:pPr>
        <w:jc w:val="both"/>
      </w:pPr>
    </w:p>
    <w:p w:rsidR="00C437E0" w:rsidRDefault="00C437E0">
      <w:pPr>
        <w:pStyle w:val="Titre"/>
        <w:rPr>
          <w:sz w:val="24"/>
        </w:rPr>
      </w:pPr>
      <w:r>
        <w:rPr>
          <w:sz w:val="24"/>
          <w:szCs w:val="24"/>
        </w:rPr>
        <w:t>Fiche “ Valorisation des résultats des campagnes océanographiques en série”</w:t>
      </w:r>
    </w:p>
    <w:p w:rsidR="00C437E0" w:rsidRDefault="00C437E0">
      <w:pPr>
        <w:jc w:val="center"/>
        <w:rPr>
          <w:rFonts w:ascii="Arial" w:hAnsi="Arial" w:cs="Arial"/>
        </w:rPr>
      </w:pPr>
      <w:r>
        <w:rPr>
          <w:rFonts w:ascii="Arial" w:hAnsi="Arial" w:cs="Arial"/>
        </w:rPr>
        <w:t>(</w:t>
      </w:r>
      <w:proofErr w:type="gramStart"/>
      <w:r>
        <w:rPr>
          <w:rFonts w:ascii="Arial" w:hAnsi="Arial" w:cs="Arial"/>
        </w:rPr>
        <w:t>à</w:t>
      </w:r>
      <w:proofErr w:type="gramEnd"/>
      <w:r>
        <w:rPr>
          <w:rFonts w:ascii="Arial" w:hAnsi="Arial" w:cs="Arial"/>
        </w:rPr>
        <w:t xml:space="preserve"> envoyer par courriel à Commission.Flotte@ifremer.fr </w:t>
      </w:r>
      <w:hyperlink r:id="rId8" w:history="1"/>
      <w:r>
        <w:rPr>
          <w:rFonts w:ascii="Arial" w:hAnsi="Arial" w:cs="Arial"/>
        </w:rPr>
        <w:t xml:space="preserve">  )</w:t>
      </w:r>
    </w:p>
    <w:p w:rsidR="00C437E0" w:rsidRDefault="00C437E0">
      <w:pPr>
        <w:rPr>
          <w:rFonts w:ascii="Arial" w:hAnsi="Arial"/>
        </w:rPr>
      </w:pPr>
    </w:p>
    <w:tbl>
      <w:tblPr>
        <w:tblW w:w="0" w:type="auto"/>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5173"/>
        <w:gridCol w:w="5246"/>
      </w:tblGrid>
      <w:tr w:rsidR="00C437E0">
        <w:trPr>
          <w:cantSplit/>
          <w:trHeight w:val="567"/>
        </w:trPr>
        <w:tc>
          <w:tcPr>
            <w:tcW w:w="10419" w:type="dxa"/>
            <w:gridSpan w:val="2"/>
            <w:shd w:val="clear" w:color="auto" w:fill="FFFFFF"/>
          </w:tcPr>
          <w:p w:rsidR="00C437E0" w:rsidRDefault="00C437E0">
            <w:pPr>
              <w:pStyle w:val="Pieddepage"/>
              <w:tabs>
                <w:tab w:val="clear" w:pos="4536"/>
                <w:tab w:val="clear" w:pos="9072"/>
              </w:tabs>
              <w:rPr>
                <w:rFonts w:ascii="Arial" w:hAnsi="Arial"/>
                <w:b/>
              </w:rPr>
            </w:pPr>
          </w:p>
          <w:p w:rsidR="00C437E0" w:rsidRDefault="00C437E0">
            <w:pPr>
              <w:pStyle w:val="Pieddepage"/>
              <w:tabs>
                <w:tab w:val="clear" w:pos="4536"/>
                <w:tab w:val="clear" w:pos="9072"/>
              </w:tabs>
              <w:rPr>
                <w:rFonts w:ascii="Arial" w:hAnsi="Arial"/>
                <w:b/>
                <w:sz w:val="24"/>
              </w:rPr>
            </w:pPr>
            <w:r>
              <w:rPr>
                <w:rFonts w:ascii="Arial" w:hAnsi="Arial" w:cs="Arial"/>
                <w:b/>
                <w:bCs/>
                <w:sz w:val="24"/>
                <w:szCs w:val="24"/>
              </w:rPr>
              <w:t>Nom de la série de campagnes</w:t>
            </w:r>
            <w:r>
              <w:rPr>
                <w:rFonts w:ascii="Arial" w:hAnsi="Arial"/>
                <w:b/>
                <w:sz w:val="24"/>
              </w:rPr>
              <w:t>: OISO</w:t>
            </w:r>
          </w:p>
          <w:p w:rsidR="00C437E0" w:rsidRDefault="00C437E0">
            <w:pPr>
              <w:pStyle w:val="Pieddepage"/>
              <w:tabs>
                <w:tab w:val="clear" w:pos="4536"/>
                <w:tab w:val="clear" w:pos="9072"/>
              </w:tabs>
              <w:rPr>
                <w:rFonts w:ascii="Arial" w:hAnsi="Arial"/>
                <w:sz w:val="24"/>
              </w:rPr>
            </w:pPr>
          </w:p>
        </w:tc>
      </w:tr>
      <w:tr w:rsidR="00C437E0">
        <w:trPr>
          <w:cantSplit/>
        </w:trPr>
        <w:tc>
          <w:tcPr>
            <w:tcW w:w="10419" w:type="dxa"/>
            <w:gridSpan w:val="2"/>
            <w:shd w:val="clear" w:color="auto" w:fill="FFFFFF"/>
          </w:tcPr>
          <w:p w:rsidR="00C437E0" w:rsidRDefault="00C437E0">
            <w:pPr>
              <w:pStyle w:val="Pieddepage"/>
              <w:tabs>
                <w:tab w:val="clear" w:pos="4536"/>
                <w:tab w:val="clear" w:pos="9072"/>
              </w:tabs>
              <w:rPr>
                <w:rFonts w:ascii="Arial" w:hAnsi="Arial"/>
                <w:b/>
              </w:rPr>
            </w:pPr>
            <w:r>
              <w:rPr>
                <w:rFonts w:ascii="Arial" w:hAnsi="Arial"/>
                <w:b/>
              </w:rPr>
              <w:t>Programme</w:t>
            </w:r>
            <w:r>
              <w:rPr>
                <w:rFonts w:ascii="Arial" w:hAnsi="Arial"/>
              </w:rPr>
              <w:t> </w:t>
            </w:r>
            <w:proofErr w:type="gramStart"/>
            <w:r>
              <w:rPr>
                <w:rFonts w:ascii="Arial" w:hAnsi="Arial"/>
              </w:rPr>
              <w:t>:S.O</w:t>
            </w:r>
            <w:proofErr w:type="gramEnd"/>
            <w:r>
              <w:rPr>
                <w:rFonts w:ascii="Arial" w:hAnsi="Arial"/>
              </w:rPr>
              <w:t>. OISO</w:t>
            </w:r>
          </w:p>
        </w:tc>
      </w:tr>
      <w:tr w:rsidR="00C437E0">
        <w:trPr>
          <w:cantSplit/>
        </w:trPr>
        <w:tc>
          <w:tcPr>
            <w:tcW w:w="5173" w:type="dxa"/>
            <w:shd w:val="clear" w:color="auto" w:fill="FFFFFF"/>
          </w:tcPr>
          <w:p w:rsidR="00C437E0" w:rsidRDefault="00C437E0">
            <w:pPr>
              <w:pStyle w:val="Pieddepage"/>
              <w:tabs>
                <w:tab w:val="clear" w:pos="4536"/>
                <w:tab w:val="clear" w:pos="9072"/>
              </w:tabs>
              <w:rPr>
                <w:rFonts w:ascii="Arial" w:hAnsi="Arial"/>
              </w:rPr>
            </w:pPr>
            <w:r>
              <w:rPr>
                <w:rFonts w:ascii="Arial" w:hAnsi="Arial"/>
                <w:b/>
              </w:rPr>
              <w:t>Navire</w:t>
            </w:r>
            <w:r>
              <w:rPr>
                <w:rFonts w:ascii="Arial" w:hAnsi="Arial"/>
              </w:rPr>
              <w:t> : Marion-Dufresne</w:t>
            </w:r>
          </w:p>
        </w:tc>
        <w:tc>
          <w:tcPr>
            <w:tcW w:w="5246" w:type="dxa"/>
            <w:shd w:val="clear" w:color="auto" w:fill="FFFFFF"/>
          </w:tcPr>
          <w:p w:rsidR="00C437E0" w:rsidRDefault="00C437E0">
            <w:pPr>
              <w:pStyle w:val="Pieddepage"/>
              <w:tabs>
                <w:tab w:val="clear" w:pos="4536"/>
                <w:tab w:val="clear" w:pos="9072"/>
              </w:tabs>
              <w:rPr>
                <w:rFonts w:ascii="Arial" w:hAnsi="Arial"/>
              </w:rPr>
            </w:pPr>
            <w:r>
              <w:rPr>
                <w:rFonts w:ascii="Arial" w:hAnsi="Arial"/>
                <w:b/>
              </w:rPr>
              <w:t>Engins lourds</w:t>
            </w:r>
            <w:r>
              <w:rPr>
                <w:rFonts w:ascii="Arial" w:hAnsi="Arial"/>
              </w:rPr>
              <w:t xml:space="preserve"> :</w:t>
            </w:r>
          </w:p>
        </w:tc>
      </w:tr>
      <w:tr w:rsidR="00C437E0">
        <w:tc>
          <w:tcPr>
            <w:tcW w:w="5173" w:type="dxa"/>
            <w:shd w:val="clear" w:color="auto" w:fill="FFFFFF"/>
          </w:tcPr>
          <w:p w:rsidR="00C437E0" w:rsidRDefault="00C437E0">
            <w:pPr>
              <w:pStyle w:val="Pieddepage"/>
              <w:tabs>
                <w:tab w:val="clear" w:pos="4536"/>
                <w:tab w:val="clear" w:pos="9072"/>
              </w:tabs>
              <w:rPr>
                <w:rFonts w:ascii="Arial" w:hAnsi="Arial"/>
              </w:rPr>
            </w:pPr>
            <w:r>
              <w:rPr>
                <w:rFonts w:ascii="Arial" w:hAnsi="Arial"/>
                <w:b/>
              </w:rPr>
              <w:t>Dates de la campagne</w:t>
            </w:r>
            <w:r w:rsidR="00DE34FB">
              <w:rPr>
                <w:rFonts w:ascii="Arial" w:hAnsi="Arial"/>
              </w:rPr>
              <w:t> : 1998-2023</w:t>
            </w:r>
          </w:p>
        </w:tc>
        <w:tc>
          <w:tcPr>
            <w:tcW w:w="5246" w:type="dxa"/>
            <w:shd w:val="clear" w:color="auto" w:fill="FFFFFF"/>
          </w:tcPr>
          <w:p w:rsidR="00C437E0" w:rsidRDefault="00C437E0">
            <w:pPr>
              <w:pStyle w:val="Pieddepage"/>
              <w:tabs>
                <w:tab w:val="clear" w:pos="4536"/>
                <w:tab w:val="clear" w:pos="9072"/>
              </w:tabs>
              <w:rPr>
                <w:rFonts w:ascii="Arial" w:hAnsi="Arial"/>
              </w:rPr>
            </w:pPr>
            <w:r>
              <w:rPr>
                <w:rFonts w:ascii="Arial" w:hAnsi="Arial"/>
                <w:b/>
              </w:rPr>
              <w:t>Zone</w:t>
            </w:r>
            <w:r>
              <w:rPr>
                <w:rFonts w:ascii="Arial" w:hAnsi="Arial"/>
              </w:rPr>
              <w:t> : Océan Indien Sud et Océan Austral</w:t>
            </w:r>
          </w:p>
        </w:tc>
      </w:tr>
    </w:tbl>
    <w:p w:rsidR="00C437E0" w:rsidRDefault="00C437E0"/>
    <w:tbl>
      <w:tblPr>
        <w:tblW w:w="0" w:type="auto"/>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5173"/>
        <w:gridCol w:w="5246"/>
      </w:tblGrid>
      <w:tr w:rsidR="00C437E0">
        <w:tc>
          <w:tcPr>
            <w:tcW w:w="5173" w:type="dxa"/>
            <w:shd w:val="clear" w:color="auto" w:fill="FFFFFF"/>
          </w:tcPr>
          <w:p w:rsidR="00C437E0" w:rsidRDefault="00C437E0">
            <w:pPr>
              <w:pStyle w:val="Pieddepage"/>
              <w:tabs>
                <w:tab w:val="clear" w:pos="4536"/>
                <w:tab w:val="clear" w:pos="9072"/>
              </w:tabs>
              <w:rPr>
                <w:rFonts w:ascii="Arial" w:hAnsi="Arial"/>
              </w:rPr>
            </w:pPr>
            <w:r>
              <w:rPr>
                <w:rFonts w:ascii="Arial" w:hAnsi="Arial"/>
                <w:b/>
              </w:rPr>
              <w:t>Chef de projet</w:t>
            </w:r>
            <w:r>
              <w:rPr>
                <w:rFonts w:ascii="Arial" w:hAnsi="Arial"/>
              </w:rPr>
              <w:t> : Metzl Nicolas</w:t>
            </w:r>
          </w:p>
        </w:tc>
        <w:tc>
          <w:tcPr>
            <w:tcW w:w="5246" w:type="dxa"/>
            <w:shd w:val="clear" w:color="auto" w:fill="FFFFFF"/>
          </w:tcPr>
          <w:p w:rsidR="00C437E0" w:rsidRDefault="00C437E0">
            <w:pPr>
              <w:pStyle w:val="Pieddepage"/>
              <w:tabs>
                <w:tab w:val="clear" w:pos="4536"/>
                <w:tab w:val="clear" w:pos="9072"/>
              </w:tabs>
              <w:rPr>
                <w:rFonts w:ascii="Arial" w:hAnsi="Arial"/>
              </w:rPr>
            </w:pPr>
            <w:r>
              <w:rPr>
                <w:rFonts w:ascii="Arial" w:hAnsi="Arial"/>
              </w:rPr>
              <w:t>Organisme : LOCEAN/IPSL CNRS</w:t>
            </w:r>
            <w:r w:rsidR="00262BFD">
              <w:rPr>
                <w:rFonts w:ascii="Arial" w:hAnsi="Arial"/>
              </w:rPr>
              <w:t>/SU</w:t>
            </w:r>
          </w:p>
        </w:tc>
      </w:tr>
      <w:tr w:rsidR="00C437E0">
        <w:tc>
          <w:tcPr>
            <w:tcW w:w="5173" w:type="dxa"/>
            <w:shd w:val="clear" w:color="auto" w:fill="FFFFFF"/>
          </w:tcPr>
          <w:p w:rsidR="00C437E0" w:rsidRDefault="00C437E0">
            <w:pPr>
              <w:pStyle w:val="Pieddepage"/>
              <w:tabs>
                <w:tab w:val="clear" w:pos="4536"/>
                <w:tab w:val="clear" w:pos="9072"/>
              </w:tabs>
              <w:rPr>
                <w:rFonts w:ascii="Arial" w:hAnsi="Arial"/>
              </w:rPr>
            </w:pPr>
            <w:r>
              <w:rPr>
                <w:rFonts w:ascii="Arial" w:hAnsi="Arial"/>
                <w:b/>
              </w:rPr>
              <w:t>Chef de mission 1</w:t>
            </w:r>
            <w:r>
              <w:rPr>
                <w:rFonts w:ascii="Arial" w:hAnsi="Arial"/>
              </w:rPr>
              <w:t xml:space="preserve"> : Metzl Nicolas</w:t>
            </w:r>
          </w:p>
        </w:tc>
        <w:tc>
          <w:tcPr>
            <w:tcW w:w="5246" w:type="dxa"/>
            <w:shd w:val="clear" w:color="auto" w:fill="FFFFFF"/>
          </w:tcPr>
          <w:p w:rsidR="00C437E0" w:rsidRDefault="00C437E0">
            <w:pPr>
              <w:pStyle w:val="Pieddepage"/>
              <w:tabs>
                <w:tab w:val="clear" w:pos="4536"/>
                <w:tab w:val="clear" w:pos="9072"/>
              </w:tabs>
              <w:rPr>
                <w:rFonts w:ascii="Arial" w:hAnsi="Arial"/>
              </w:rPr>
            </w:pPr>
            <w:r>
              <w:rPr>
                <w:rFonts w:ascii="Arial" w:hAnsi="Arial"/>
              </w:rPr>
              <w:t>Organisme : LOCEAN/IPSL CNRS</w:t>
            </w:r>
            <w:r w:rsidR="00262BFD">
              <w:rPr>
                <w:rFonts w:ascii="Arial" w:hAnsi="Arial"/>
              </w:rPr>
              <w:t>/SU</w:t>
            </w:r>
          </w:p>
        </w:tc>
      </w:tr>
      <w:tr w:rsidR="00C437E0">
        <w:trPr>
          <w:cantSplit/>
        </w:trPr>
        <w:tc>
          <w:tcPr>
            <w:tcW w:w="5173" w:type="dxa"/>
            <w:shd w:val="clear" w:color="auto" w:fill="FFFFFF"/>
          </w:tcPr>
          <w:p w:rsidR="00C437E0" w:rsidRDefault="00C437E0">
            <w:pPr>
              <w:pStyle w:val="Pieddepage"/>
              <w:tabs>
                <w:tab w:val="clear" w:pos="4536"/>
                <w:tab w:val="clear" w:pos="9072"/>
              </w:tabs>
              <w:rPr>
                <w:rFonts w:ascii="Arial" w:hAnsi="Arial"/>
              </w:rPr>
            </w:pPr>
            <w:r>
              <w:rPr>
                <w:rFonts w:ascii="Arial" w:hAnsi="Arial"/>
                <w:b/>
              </w:rPr>
              <w:t>Chef de mission 2</w:t>
            </w:r>
            <w:r>
              <w:rPr>
                <w:rFonts w:ascii="Arial" w:hAnsi="Arial"/>
              </w:rPr>
              <w:t xml:space="preserve"> :</w:t>
            </w:r>
            <w:r w:rsidR="00F322A0">
              <w:rPr>
                <w:rFonts w:ascii="Arial" w:hAnsi="Arial"/>
                <w:sz w:val="18"/>
              </w:rPr>
              <w:t xml:space="preserve"> </w:t>
            </w:r>
            <w:r>
              <w:rPr>
                <w:rFonts w:ascii="Arial" w:hAnsi="Arial"/>
                <w:sz w:val="18"/>
              </w:rPr>
              <w:t>Claire Lo Monaco</w:t>
            </w:r>
          </w:p>
        </w:tc>
        <w:tc>
          <w:tcPr>
            <w:tcW w:w="5246" w:type="dxa"/>
            <w:shd w:val="clear" w:color="auto" w:fill="FFFFFF"/>
          </w:tcPr>
          <w:p w:rsidR="00C437E0" w:rsidRDefault="00D265B0">
            <w:pPr>
              <w:pStyle w:val="Pieddepage"/>
              <w:tabs>
                <w:tab w:val="clear" w:pos="4536"/>
                <w:tab w:val="clear" w:pos="9072"/>
              </w:tabs>
              <w:rPr>
                <w:rFonts w:ascii="Arial" w:hAnsi="Arial"/>
              </w:rPr>
            </w:pPr>
            <w:r>
              <w:rPr>
                <w:rFonts w:ascii="Arial" w:hAnsi="Arial"/>
              </w:rPr>
              <w:t xml:space="preserve">Organisme : LOCEAN/IPSL </w:t>
            </w:r>
            <w:r w:rsidR="00262BFD">
              <w:rPr>
                <w:rFonts w:ascii="Arial" w:hAnsi="Arial"/>
              </w:rPr>
              <w:t>SU</w:t>
            </w:r>
            <w:r>
              <w:rPr>
                <w:rFonts w:ascii="Arial" w:hAnsi="Arial"/>
              </w:rPr>
              <w:t>/OSU Ecce-Terra</w:t>
            </w:r>
          </w:p>
        </w:tc>
      </w:tr>
    </w:tbl>
    <w:p w:rsidR="00C437E0" w:rsidRDefault="00C437E0"/>
    <w:tbl>
      <w:tblPr>
        <w:tblW w:w="1042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4030"/>
        <w:gridCol w:w="1725"/>
        <w:gridCol w:w="1723"/>
        <w:gridCol w:w="2942"/>
      </w:tblGrid>
      <w:tr w:rsidR="00C437E0">
        <w:trPr>
          <w:cantSplit/>
        </w:trPr>
        <w:tc>
          <w:tcPr>
            <w:tcW w:w="5755" w:type="dxa"/>
            <w:gridSpan w:val="2"/>
            <w:shd w:val="clear" w:color="auto" w:fill="FFFFFF"/>
          </w:tcPr>
          <w:p w:rsidR="00C437E0" w:rsidRDefault="00C437E0">
            <w:pPr>
              <w:pStyle w:val="Pieddepage"/>
              <w:tabs>
                <w:tab w:val="clear" w:pos="4536"/>
                <w:tab w:val="clear" w:pos="9072"/>
              </w:tabs>
              <w:rPr>
                <w:rFonts w:ascii="Arial" w:hAnsi="Arial"/>
              </w:rPr>
            </w:pPr>
            <w:r>
              <w:rPr>
                <w:rFonts w:ascii="Arial" w:hAnsi="Arial"/>
                <w:b/>
              </w:rPr>
              <w:t>Fiche remplie par</w:t>
            </w:r>
            <w:r>
              <w:rPr>
                <w:rFonts w:ascii="Arial" w:hAnsi="Arial"/>
              </w:rPr>
              <w:t xml:space="preserve"> : Metzl Nicolas</w:t>
            </w:r>
          </w:p>
        </w:tc>
        <w:tc>
          <w:tcPr>
            <w:tcW w:w="4665" w:type="dxa"/>
            <w:gridSpan w:val="2"/>
            <w:shd w:val="clear" w:color="auto" w:fill="FFFFFF"/>
          </w:tcPr>
          <w:p w:rsidR="00C437E0" w:rsidRDefault="00C437E0" w:rsidP="0036603A">
            <w:pPr>
              <w:pStyle w:val="Pieddepage"/>
              <w:tabs>
                <w:tab w:val="clear" w:pos="4536"/>
                <w:tab w:val="clear" w:pos="9072"/>
              </w:tabs>
              <w:rPr>
                <w:rFonts w:ascii="Arial" w:hAnsi="Arial"/>
              </w:rPr>
            </w:pPr>
            <w:r>
              <w:rPr>
                <w:rFonts w:ascii="Arial" w:hAnsi="Arial"/>
              </w:rPr>
              <w:t>Da</w:t>
            </w:r>
            <w:r w:rsidR="007454BE">
              <w:rPr>
                <w:rFonts w:ascii="Arial" w:hAnsi="Arial"/>
              </w:rPr>
              <w:t>te</w:t>
            </w:r>
            <w:r w:rsidR="00C736F9">
              <w:rPr>
                <w:rFonts w:ascii="Arial" w:hAnsi="Arial"/>
              </w:rPr>
              <w:t xml:space="preserve"> </w:t>
            </w:r>
            <w:r w:rsidR="008E4C69">
              <w:rPr>
                <w:rFonts w:ascii="Arial" w:hAnsi="Arial"/>
              </w:rPr>
              <w:t xml:space="preserve">de rédaction de la fiche : </w:t>
            </w:r>
            <w:r w:rsidR="00FE2C62">
              <w:rPr>
                <w:rFonts w:ascii="Arial" w:hAnsi="Arial"/>
              </w:rPr>
              <w:t xml:space="preserve">révision </w:t>
            </w:r>
            <w:r w:rsidR="00550EEA">
              <w:rPr>
                <w:rFonts w:ascii="Arial" w:hAnsi="Arial"/>
              </w:rPr>
              <w:t>29</w:t>
            </w:r>
            <w:r w:rsidR="0036603A">
              <w:rPr>
                <w:rFonts w:ascii="Arial" w:hAnsi="Arial"/>
              </w:rPr>
              <w:t>/</w:t>
            </w:r>
            <w:r w:rsidR="004E5CCE">
              <w:rPr>
                <w:rFonts w:ascii="Arial" w:hAnsi="Arial"/>
              </w:rPr>
              <w:t>9</w:t>
            </w:r>
            <w:r w:rsidR="00E47A08">
              <w:rPr>
                <w:rFonts w:ascii="Arial" w:hAnsi="Arial"/>
              </w:rPr>
              <w:t>/</w:t>
            </w:r>
            <w:r w:rsidR="005A040B">
              <w:rPr>
                <w:rFonts w:ascii="Arial" w:hAnsi="Arial"/>
              </w:rPr>
              <w:t>2024</w:t>
            </w:r>
          </w:p>
        </w:tc>
      </w:tr>
      <w:tr w:rsidR="00C437E0">
        <w:tc>
          <w:tcPr>
            <w:tcW w:w="10420" w:type="dxa"/>
            <w:gridSpan w:val="4"/>
            <w:shd w:val="clear" w:color="auto" w:fill="FFFFFF"/>
          </w:tcPr>
          <w:p w:rsidR="00C437E0" w:rsidRDefault="00C437E0" w:rsidP="00336F54">
            <w:pPr>
              <w:pStyle w:val="Pieddepage"/>
              <w:tabs>
                <w:tab w:val="clear" w:pos="4536"/>
                <w:tab w:val="clear" w:pos="9072"/>
              </w:tabs>
              <w:rPr>
                <w:rFonts w:ascii="Arial" w:hAnsi="Arial"/>
              </w:rPr>
            </w:pPr>
            <w:r>
              <w:rPr>
                <w:rFonts w:ascii="Arial" w:hAnsi="Arial"/>
              </w:rPr>
              <w:t xml:space="preserve">Adresse : LOCEAN/IPSL, </w:t>
            </w:r>
            <w:r w:rsidR="00336F54">
              <w:rPr>
                <w:rFonts w:ascii="Arial" w:hAnsi="Arial"/>
              </w:rPr>
              <w:t xml:space="preserve">Sorbonne Université, </w:t>
            </w:r>
            <w:r>
              <w:rPr>
                <w:rFonts w:ascii="Arial" w:hAnsi="Arial"/>
              </w:rPr>
              <w:t>Case 100, 4 place Jussieu 75252 Paris Cedex 05</w:t>
            </w:r>
          </w:p>
        </w:tc>
      </w:tr>
      <w:tr w:rsidR="00C437E0">
        <w:trPr>
          <w:cantSplit/>
        </w:trPr>
        <w:tc>
          <w:tcPr>
            <w:tcW w:w="4030" w:type="dxa"/>
            <w:shd w:val="clear" w:color="auto" w:fill="FFFFFF"/>
          </w:tcPr>
          <w:p w:rsidR="00C437E0" w:rsidRDefault="00C437E0">
            <w:pPr>
              <w:pStyle w:val="Pieddepage"/>
              <w:tabs>
                <w:tab w:val="clear" w:pos="4536"/>
                <w:tab w:val="clear" w:pos="9072"/>
              </w:tabs>
              <w:rPr>
                <w:rFonts w:ascii="Arial" w:hAnsi="Arial"/>
              </w:rPr>
            </w:pPr>
            <w:r>
              <w:rPr>
                <w:rFonts w:ascii="Arial" w:hAnsi="Arial"/>
              </w:rPr>
              <w:t xml:space="preserve">Email : </w:t>
            </w:r>
            <w:r>
              <w:rPr>
                <w:rFonts w:ascii="Arial" w:hAnsi="Arial" w:cs="Arial"/>
              </w:rPr>
              <w:t>nicolas.</w:t>
            </w:r>
            <w:hyperlink r:id="rId9" w:history="1">
              <w:r w:rsidR="0066799A" w:rsidRPr="005119E6">
                <w:rPr>
                  <w:rStyle w:val="Lienhypertexte"/>
                  <w:rFonts w:ascii="Arial" w:hAnsi="Arial" w:cs="Arial"/>
                </w:rPr>
                <w:t>metzl@locean.ipsl.fr</w:t>
              </w:r>
            </w:hyperlink>
          </w:p>
        </w:tc>
        <w:tc>
          <w:tcPr>
            <w:tcW w:w="3448" w:type="dxa"/>
            <w:gridSpan w:val="2"/>
            <w:shd w:val="clear" w:color="auto" w:fill="FFFFFF"/>
          </w:tcPr>
          <w:p w:rsidR="00C437E0" w:rsidRDefault="00C437E0">
            <w:pPr>
              <w:pStyle w:val="Pieddepage"/>
              <w:tabs>
                <w:tab w:val="clear" w:pos="4536"/>
                <w:tab w:val="clear" w:pos="9072"/>
              </w:tabs>
              <w:ind w:left="332"/>
              <w:rPr>
                <w:rFonts w:ascii="Arial" w:hAnsi="Arial"/>
              </w:rPr>
            </w:pPr>
            <w:r>
              <w:rPr>
                <w:rFonts w:ascii="Arial" w:hAnsi="Arial"/>
              </w:rPr>
              <w:t>Tel : 01 44 27 33 94</w:t>
            </w:r>
          </w:p>
        </w:tc>
        <w:tc>
          <w:tcPr>
            <w:tcW w:w="2942" w:type="dxa"/>
            <w:shd w:val="clear" w:color="auto" w:fill="FFFFFF"/>
          </w:tcPr>
          <w:p w:rsidR="00C437E0" w:rsidRDefault="00C437E0">
            <w:pPr>
              <w:pStyle w:val="Pieddepage"/>
              <w:tabs>
                <w:tab w:val="clear" w:pos="4536"/>
                <w:tab w:val="clear" w:pos="9072"/>
              </w:tabs>
              <w:rPr>
                <w:rFonts w:ascii="Arial" w:hAnsi="Arial"/>
              </w:rPr>
            </w:pPr>
            <w:r>
              <w:rPr>
                <w:rFonts w:ascii="Arial" w:hAnsi="Arial"/>
              </w:rPr>
              <w:t>Fax : 01 44 27 49 93</w:t>
            </w:r>
          </w:p>
        </w:tc>
      </w:tr>
    </w:tbl>
    <w:p w:rsidR="00C437E0" w:rsidRDefault="00C437E0"/>
    <w:tbl>
      <w:tblPr>
        <w:tblW w:w="0" w:type="auto"/>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10419"/>
      </w:tblGrid>
      <w:tr w:rsidR="00C437E0">
        <w:tc>
          <w:tcPr>
            <w:tcW w:w="10419" w:type="dxa"/>
            <w:shd w:val="clear" w:color="auto" w:fill="FFFFFF"/>
          </w:tcPr>
          <w:p w:rsidR="00C437E0" w:rsidRDefault="00C437E0">
            <w:pPr>
              <w:rPr>
                <w:rFonts w:ascii="Arial" w:hAnsi="Arial"/>
              </w:rPr>
            </w:pPr>
          </w:p>
          <w:p w:rsidR="00C437E0" w:rsidRDefault="00C437E0">
            <w:pPr>
              <w:jc w:val="center"/>
              <w:rPr>
                <w:rFonts w:ascii="Arial" w:hAnsi="Arial"/>
                <w:sz w:val="24"/>
              </w:rPr>
            </w:pPr>
            <w:r>
              <w:rPr>
                <w:rFonts w:ascii="Arial" w:hAnsi="Arial"/>
                <w:b/>
                <w:sz w:val="24"/>
              </w:rPr>
              <w:t>Résultats majeurs obtenus</w:t>
            </w:r>
            <w:r>
              <w:rPr>
                <w:rFonts w:ascii="Arial" w:hAnsi="Arial"/>
                <w:sz w:val="24"/>
              </w:rPr>
              <w:t> </w:t>
            </w:r>
          </w:p>
          <w:p w:rsidR="00C437E0" w:rsidRDefault="00C437E0">
            <w:pPr>
              <w:jc w:val="center"/>
              <w:rPr>
                <w:rFonts w:ascii="Arial" w:hAnsi="Arial"/>
              </w:rPr>
            </w:pPr>
            <w:r>
              <w:rPr>
                <w:rFonts w:ascii="Arial" w:hAnsi="Arial"/>
              </w:rPr>
              <w:t>1 à 2 pages destinées à informer un large public sur les résultats obtenus par chaque campagne</w:t>
            </w:r>
          </w:p>
          <w:p w:rsidR="00C437E0" w:rsidRDefault="00C437E0">
            <w:pPr>
              <w:pStyle w:val="Pieddepage"/>
              <w:tabs>
                <w:tab w:val="clear" w:pos="4536"/>
                <w:tab w:val="clear" w:pos="9072"/>
              </w:tabs>
              <w:rPr>
                <w:rFonts w:ascii="Arial" w:hAnsi="Arial"/>
              </w:rPr>
            </w:pPr>
          </w:p>
          <w:p w:rsidR="00C437E0" w:rsidRPr="00C910F9" w:rsidRDefault="00C437E0">
            <w:pPr>
              <w:jc w:val="both"/>
              <w:rPr>
                <w:rFonts w:ascii="Arial" w:hAnsi="Arial" w:cs="Arial"/>
                <w:sz w:val="18"/>
                <w:szCs w:val="18"/>
              </w:rPr>
            </w:pPr>
            <w:r w:rsidRPr="00C910F9">
              <w:rPr>
                <w:rFonts w:ascii="Arial" w:hAnsi="Arial" w:cs="Arial"/>
                <w:sz w:val="18"/>
                <w:szCs w:val="18"/>
              </w:rPr>
              <w:t>* Première campagne (OISO-1 Janvier-Février 1998) de mesures in-situ sur le système du CO2 couplées à des observations satellitale</w:t>
            </w:r>
            <w:r w:rsidR="00601AF5" w:rsidRPr="00C910F9">
              <w:rPr>
                <w:rFonts w:ascii="Arial" w:hAnsi="Arial" w:cs="Arial"/>
                <w:sz w:val="18"/>
                <w:szCs w:val="18"/>
              </w:rPr>
              <w:t>s de couleur de la mer (SeaWIFS</w:t>
            </w:r>
            <w:r w:rsidRPr="00C910F9">
              <w:rPr>
                <w:rFonts w:ascii="Arial" w:hAnsi="Arial" w:cs="Arial"/>
                <w:sz w:val="18"/>
                <w:szCs w:val="18"/>
              </w:rPr>
              <w:t xml:space="preserve"> lancé en Septembre 1997, Metzl, 2000).</w:t>
            </w:r>
          </w:p>
          <w:p w:rsidR="00C437E0" w:rsidRPr="00C910F9" w:rsidRDefault="00C437E0">
            <w:pPr>
              <w:jc w:val="both"/>
              <w:rPr>
                <w:rFonts w:ascii="Arial" w:hAnsi="Arial" w:cs="Arial"/>
                <w:sz w:val="18"/>
                <w:szCs w:val="18"/>
              </w:rPr>
            </w:pPr>
            <w:r w:rsidRPr="00C910F9">
              <w:rPr>
                <w:rFonts w:ascii="Arial" w:hAnsi="Arial" w:cs="Arial"/>
                <w:sz w:val="18"/>
                <w:szCs w:val="18"/>
              </w:rPr>
              <w:t>* Premières campagnes en hiver austral dans le secteur Sud Indien et Austral avec stations hydrologiques et mesures biogéochimiques: identification de couche de mélange profondes (&gt; 500m en zone subantarctique) dans le secteur de formation des eaux de mode subantarctique (Metzl et al. 1999).</w:t>
            </w:r>
          </w:p>
          <w:p w:rsidR="00C437E0" w:rsidRPr="00C910F9" w:rsidRDefault="00C437E0">
            <w:pPr>
              <w:jc w:val="both"/>
              <w:rPr>
                <w:rFonts w:ascii="Arial" w:hAnsi="Arial" w:cs="Arial"/>
                <w:sz w:val="18"/>
                <w:szCs w:val="18"/>
              </w:rPr>
            </w:pPr>
            <w:r w:rsidRPr="00C910F9">
              <w:rPr>
                <w:rFonts w:ascii="Arial" w:hAnsi="Arial" w:cs="Arial"/>
                <w:sz w:val="18"/>
                <w:szCs w:val="18"/>
              </w:rPr>
              <w:t xml:space="preserve">* Première estimation directe de la variabilité saisonnière des flux de CO2 à l’interface air-mer </w:t>
            </w:r>
            <w:r w:rsidR="000A3918" w:rsidRPr="00C910F9">
              <w:rPr>
                <w:rFonts w:ascii="Arial" w:hAnsi="Arial" w:cs="Arial"/>
                <w:sz w:val="18"/>
                <w:szCs w:val="18"/>
              </w:rPr>
              <w:t>en zone australe (Metzl et al.</w:t>
            </w:r>
            <w:proofErr w:type="gramStart"/>
            <w:r w:rsidR="000A3918" w:rsidRPr="00C910F9">
              <w:rPr>
                <w:rFonts w:ascii="Arial" w:hAnsi="Arial" w:cs="Arial"/>
                <w:sz w:val="18"/>
                <w:szCs w:val="18"/>
              </w:rPr>
              <w:t>,</w:t>
            </w:r>
            <w:r w:rsidRPr="00C910F9">
              <w:rPr>
                <w:rFonts w:ascii="Arial" w:hAnsi="Arial" w:cs="Arial"/>
                <w:sz w:val="18"/>
                <w:szCs w:val="18"/>
              </w:rPr>
              <w:t>2004</w:t>
            </w:r>
            <w:proofErr w:type="gramEnd"/>
            <w:r w:rsidRPr="00C910F9">
              <w:rPr>
                <w:rFonts w:ascii="Arial" w:hAnsi="Arial" w:cs="Arial"/>
                <w:sz w:val="18"/>
                <w:szCs w:val="18"/>
              </w:rPr>
              <w:t>,</w:t>
            </w:r>
            <w:r w:rsidR="007B1DF8" w:rsidRPr="00C910F9">
              <w:rPr>
                <w:rFonts w:ascii="Arial" w:hAnsi="Arial" w:cs="Arial"/>
                <w:sz w:val="18"/>
                <w:szCs w:val="18"/>
              </w:rPr>
              <w:t xml:space="preserve"> 2006</w:t>
            </w:r>
            <w:r w:rsidRPr="00C910F9">
              <w:rPr>
                <w:rFonts w:ascii="Arial" w:hAnsi="Arial" w:cs="Arial"/>
                <w:sz w:val="18"/>
                <w:szCs w:val="18"/>
              </w:rPr>
              <w:t xml:space="preserve">): les sources de CO2 observées en hiver conduisent à réviser les précédentes estimations, notamment celles déduites des observations (climatologie, Takahashi et al, 2002) et des modèles océaniques. Ce résultat a été selectionné dans le </w:t>
            </w:r>
            <w:r w:rsidRPr="00C910F9">
              <w:rPr>
                <w:rFonts w:ascii="Arial" w:hAnsi="Arial" w:cs="Arial"/>
                <w:bCs/>
                <w:sz w:val="18"/>
                <w:szCs w:val="18"/>
              </w:rPr>
              <w:t>rapport annuel IGBP (Juin 2004) parmi 3 résultats majeurs de l’année 2003-2004.</w:t>
            </w:r>
          </w:p>
          <w:p w:rsidR="00C437E0" w:rsidRPr="00C910F9" w:rsidRDefault="00C437E0">
            <w:pPr>
              <w:jc w:val="both"/>
              <w:rPr>
                <w:rFonts w:ascii="Arial" w:hAnsi="Arial" w:cs="Arial"/>
                <w:sz w:val="18"/>
                <w:szCs w:val="18"/>
              </w:rPr>
            </w:pPr>
            <w:r w:rsidRPr="00C910F9">
              <w:rPr>
                <w:rFonts w:ascii="Arial" w:hAnsi="Arial" w:cs="Arial"/>
                <w:sz w:val="18"/>
                <w:szCs w:val="18"/>
              </w:rPr>
              <w:t xml:space="preserve">* Première identification de variabilité la interannuelle des flux air-mer de CO2 à l’échelle régionale dans l'océan austral: implications sur les changements des sources et puits de CO2 océaniques dans un contexte de réchauffement climatique (Jabaud-Jan et </w:t>
            </w:r>
            <w:proofErr w:type="gramStart"/>
            <w:r w:rsidRPr="00C910F9">
              <w:rPr>
                <w:rFonts w:ascii="Arial" w:hAnsi="Arial" w:cs="Arial"/>
                <w:sz w:val="18"/>
                <w:szCs w:val="18"/>
              </w:rPr>
              <w:t>al.,</w:t>
            </w:r>
            <w:proofErr w:type="gramEnd"/>
            <w:r w:rsidRPr="00C910F9">
              <w:rPr>
                <w:rFonts w:ascii="Arial" w:hAnsi="Arial" w:cs="Arial"/>
                <w:sz w:val="18"/>
                <w:szCs w:val="18"/>
              </w:rPr>
              <w:t xml:space="preserve"> 2004).</w:t>
            </w:r>
          </w:p>
          <w:p w:rsidR="00C437E0" w:rsidRPr="00C910F9" w:rsidRDefault="00C437E0">
            <w:pPr>
              <w:jc w:val="both"/>
              <w:rPr>
                <w:rFonts w:ascii="Arial" w:hAnsi="Arial" w:cs="Arial"/>
                <w:sz w:val="18"/>
                <w:szCs w:val="18"/>
              </w:rPr>
            </w:pPr>
            <w:r w:rsidRPr="00C910F9">
              <w:rPr>
                <w:rFonts w:ascii="Arial" w:hAnsi="Arial" w:cs="Arial"/>
                <w:sz w:val="18"/>
                <w:szCs w:val="18"/>
              </w:rPr>
              <w:t xml:space="preserve">* Les données OISO récoltées en Janvier 2005, campagne couplée au programme KEOPS, ont permis d'évaluer l'intensité du puits de CO2 dans le bloom fertilisé au Sud de Kerguelen (Blain et </w:t>
            </w:r>
            <w:proofErr w:type="gramStart"/>
            <w:r w:rsidRPr="00C910F9">
              <w:rPr>
                <w:rFonts w:ascii="Arial" w:hAnsi="Arial" w:cs="Arial"/>
                <w:sz w:val="18"/>
                <w:szCs w:val="18"/>
              </w:rPr>
              <w:t>al.,</w:t>
            </w:r>
            <w:proofErr w:type="gramEnd"/>
            <w:r w:rsidRPr="00C910F9">
              <w:rPr>
                <w:rFonts w:ascii="Arial" w:hAnsi="Arial" w:cs="Arial"/>
                <w:sz w:val="18"/>
                <w:szCs w:val="18"/>
              </w:rPr>
              <w:t xml:space="preserve"> </w:t>
            </w:r>
            <w:r w:rsidRPr="00C910F9">
              <w:rPr>
                <w:rFonts w:ascii="Arial" w:hAnsi="Arial" w:cs="Arial"/>
                <w:i/>
                <w:iCs/>
                <w:sz w:val="18"/>
                <w:szCs w:val="18"/>
              </w:rPr>
              <w:t>Nature</w:t>
            </w:r>
            <w:r w:rsidRPr="00C910F9">
              <w:rPr>
                <w:rFonts w:ascii="Arial" w:hAnsi="Arial" w:cs="Arial"/>
                <w:sz w:val="18"/>
                <w:szCs w:val="18"/>
              </w:rPr>
              <w:t>, 2007, communiqué de presse CNRS)</w:t>
            </w:r>
          </w:p>
          <w:p w:rsidR="00C437E0" w:rsidRPr="00C910F9" w:rsidRDefault="00C437E0">
            <w:pPr>
              <w:jc w:val="both"/>
              <w:rPr>
                <w:rFonts w:ascii="Arial" w:hAnsi="Arial" w:cs="Arial"/>
                <w:sz w:val="18"/>
                <w:szCs w:val="18"/>
              </w:rPr>
            </w:pPr>
            <w:r w:rsidRPr="00C910F9">
              <w:rPr>
                <w:rFonts w:ascii="Arial" w:hAnsi="Arial" w:cs="Arial"/>
                <w:sz w:val="18"/>
                <w:szCs w:val="18"/>
              </w:rPr>
              <w:t xml:space="preserve">* Identification d’un accroissement de la pression partielle de CO2 océanique (pCO2) à toutes les latitudes (zone subtropicale, subantarctique et australe de l'océan Indien Sud). Cette augmentation, encore peu évaluée dans l’océan, est proche de celle observée dans l’atmosphère mais semble s’être accélérée depuis une décennie (Metzl, </w:t>
            </w:r>
            <w:r w:rsidRPr="00C910F9">
              <w:rPr>
                <w:rFonts w:ascii="Arial" w:hAnsi="Arial" w:cs="Arial"/>
                <w:i/>
                <w:iCs/>
                <w:sz w:val="18"/>
                <w:szCs w:val="18"/>
              </w:rPr>
              <w:t>DSR</w:t>
            </w:r>
            <w:r w:rsidRPr="00C910F9">
              <w:rPr>
                <w:rFonts w:ascii="Arial" w:hAnsi="Arial" w:cs="Arial"/>
                <w:sz w:val="18"/>
                <w:szCs w:val="18"/>
              </w:rPr>
              <w:t>, 2009, communiqué de presse CNRS).</w:t>
            </w:r>
          </w:p>
          <w:p w:rsidR="00C437E0" w:rsidRPr="00C910F9" w:rsidRDefault="00C437E0">
            <w:pPr>
              <w:jc w:val="both"/>
              <w:rPr>
                <w:rFonts w:ascii="Arial" w:hAnsi="Arial" w:cs="Arial"/>
                <w:sz w:val="18"/>
                <w:szCs w:val="18"/>
              </w:rPr>
            </w:pPr>
            <w:r w:rsidRPr="00C910F9">
              <w:rPr>
                <w:rFonts w:ascii="Arial" w:hAnsi="Arial" w:cs="Arial"/>
                <w:sz w:val="18"/>
                <w:szCs w:val="18"/>
              </w:rPr>
              <w:t>* Les données OISO ont permis de qualifier les modèles océaniques et couplés climat/carbone pour évaluer les processus resp</w:t>
            </w:r>
            <w:r w:rsidR="007B1DF8" w:rsidRPr="00C910F9">
              <w:rPr>
                <w:rFonts w:ascii="Arial" w:hAnsi="Arial" w:cs="Arial"/>
                <w:sz w:val="18"/>
                <w:szCs w:val="18"/>
              </w:rPr>
              <w:t>onsables de la réduction</w:t>
            </w:r>
            <w:r w:rsidRPr="00C910F9">
              <w:rPr>
                <w:rFonts w:ascii="Arial" w:hAnsi="Arial" w:cs="Arial"/>
                <w:sz w:val="18"/>
                <w:szCs w:val="18"/>
              </w:rPr>
              <w:t xml:space="preserve"> du puits de CO2 dans l'océan austral (Le Quéré et </w:t>
            </w:r>
            <w:proofErr w:type="gramStart"/>
            <w:r w:rsidRPr="00C910F9">
              <w:rPr>
                <w:rFonts w:ascii="Arial" w:hAnsi="Arial" w:cs="Arial"/>
                <w:sz w:val="18"/>
                <w:szCs w:val="18"/>
              </w:rPr>
              <w:t>al.,</w:t>
            </w:r>
            <w:proofErr w:type="gramEnd"/>
            <w:r w:rsidRPr="00C910F9">
              <w:rPr>
                <w:rFonts w:ascii="Arial" w:hAnsi="Arial" w:cs="Arial"/>
                <w:sz w:val="18"/>
                <w:szCs w:val="18"/>
              </w:rPr>
              <w:t xml:space="preserve"> </w:t>
            </w:r>
            <w:r w:rsidRPr="00C910F9">
              <w:rPr>
                <w:rFonts w:ascii="Arial" w:hAnsi="Arial" w:cs="Arial"/>
                <w:i/>
                <w:iCs/>
                <w:sz w:val="18"/>
                <w:szCs w:val="18"/>
              </w:rPr>
              <w:t>Science</w:t>
            </w:r>
            <w:r w:rsidRPr="00C910F9">
              <w:rPr>
                <w:rFonts w:ascii="Arial" w:hAnsi="Arial" w:cs="Arial"/>
                <w:sz w:val="18"/>
                <w:szCs w:val="18"/>
              </w:rPr>
              <w:t xml:space="preserve">, 2007, communiqué de presse international; Lenton et al., </w:t>
            </w:r>
            <w:r w:rsidRPr="00C910F9">
              <w:rPr>
                <w:rFonts w:ascii="Arial" w:hAnsi="Arial" w:cs="Arial"/>
                <w:i/>
                <w:iCs/>
                <w:sz w:val="18"/>
                <w:szCs w:val="18"/>
              </w:rPr>
              <w:t>GRL</w:t>
            </w:r>
            <w:r w:rsidRPr="00C910F9">
              <w:rPr>
                <w:rFonts w:ascii="Arial" w:hAnsi="Arial" w:cs="Arial"/>
                <w:sz w:val="18"/>
                <w:szCs w:val="18"/>
              </w:rPr>
              <w:t xml:space="preserve">, 2009;  Le Quéré et al., </w:t>
            </w:r>
            <w:r w:rsidRPr="00C910F9">
              <w:rPr>
                <w:rFonts w:ascii="Arial" w:hAnsi="Arial" w:cs="Arial"/>
                <w:i/>
                <w:iCs/>
                <w:sz w:val="18"/>
                <w:szCs w:val="18"/>
              </w:rPr>
              <w:t>Nature</w:t>
            </w:r>
            <w:r w:rsidRPr="00C910F9">
              <w:rPr>
                <w:rFonts w:ascii="Arial" w:hAnsi="Arial" w:cs="Arial"/>
                <w:sz w:val="18"/>
                <w:szCs w:val="18"/>
              </w:rPr>
              <w:t xml:space="preserve"> Geo</w:t>
            </w:r>
            <w:r w:rsidRPr="00C910F9">
              <w:rPr>
                <w:rFonts w:ascii="Arial" w:hAnsi="Arial" w:cs="Arial"/>
                <w:i/>
                <w:iCs/>
                <w:sz w:val="18"/>
                <w:szCs w:val="18"/>
              </w:rPr>
              <w:t>Science</w:t>
            </w:r>
            <w:r w:rsidRPr="00C910F9">
              <w:rPr>
                <w:rFonts w:ascii="Arial" w:hAnsi="Arial" w:cs="Arial"/>
                <w:sz w:val="18"/>
                <w:szCs w:val="18"/>
              </w:rPr>
              <w:t>, 2009)</w:t>
            </w:r>
          </w:p>
          <w:p w:rsidR="00C437E0" w:rsidRPr="00C910F9" w:rsidRDefault="00C437E0">
            <w:pPr>
              <w:jc w:val="both"/>
              <w:rPr>
                <w:rFonts w:ascii="Arial" w:hAnsi="Arial" w:cs="Arial"/>
                <w:sz w:val="18"/>
                <w:szCs w:val="18"/>
              </w:rPr>
            </w:pPr>
            <w:r w:rsidRPr="00C910F9">
              <w:rPr>
                <w:rFonts w:ascii="Arial" w:hAnsi="Arial" w:cs="Arial"/>
                <w:sz w:val="18"/>
                <w:szCs w:val="18"/>
              </w:rPr>
              <w:t xml:space="preserve">* Les données OISO sont régulièrement intégrées dans des travaux de synthèse pour établir les climatologies de CO2 et des flux air-mer associées (Takahashi et al., </w:t>
            </w:r>
            <w:r w:rsidRPr="00C910F9">
              <w:rPr>
                <w:rFonts w:ascii="Arial" w:hAnsi="Arial" w:cs="Arial"/>
                <w:i/>
                <w:iCs/>
                <w:sz w:val="18"/>
                <w:szCs w:val="18"/>
              </w:rPr>
              <w:t>DSR</w:t>
            </w:r>
            <w:r w:rsidR="00510DD1" w:rsidRPr="00C910F9">
              <w:rPr>
                <w:rFonts w:ascii="Arial" w:hAnsi="Arial" w:cs="Arial"/>
                <w:sz w:val="18"/>
                <w:szCs w:val="18"/>
              </w:rPr>
              <w:t>, 2002</w:t>
            </w:r>
            <w:r w:rsidR="00850454" w:rsidRPr="00C910F9">
              <w:rPr>
                <w:rFonts w:ascii="Arial" w:hAnsi="Arial" w:cs="Arial"/>
                <w:sz w:val="18"/>
                <w:szCs w:val="18"/>
              </w:rPr>
              <w:t>, 2009</w:t>
            </w:r>
            <w:r w:rsidRPr="00C910F9">
              <w:rPr>
                <w:rFonts w:ascii="Arial" w:hAnsi="Arial" w:cs="Arial"/>
                <w:sz w:val="18"/>
                <w:szCs w:val="18"/>
              </w:rPr>
              <w:t xml:space="preserve">) ainsi que dans l'évaluation des bilans de carbone planétaire (e.g. Global Carbon Project, Le Quéré et al, </w:t>
            </w:r>
            <w:r w:rsidRPr="00C910F9">
              <w:rPr>
                <w:rFonts w:ascii="Arial" w:hAnsi="Arial" w:cs="Arial"/>
                <w:i/>
                <w:iCs/>
                <w:sz w:val="18"/>
                <w:szCs w:val="18"/>
              </w:rPr>
              <w:t>Nature G.</w:t>
            </w:r>
            <w:r w:rsidRPr="00C910F9">
              <w:rPr>
                <w:rFonts w:ascii="Arial" w:hAnsi="Arial" w:cs="Arial"/>
                <w:sz w:val="18"/>
                <w:szCs w:val="18"/>
              </w:rPr>
              <w:t>, 2009, communiqué de presse CNRS).</w:t>
            </w:r>
          </w:p>
          <w:p w:rsidR="00C437E0" w:rsidRPr="00C910F9" w:rsidRDefault="00C437E0">
            <w:pPr>
              <w:jc w:val="both"/>
              <w:rPr>
                <w:rFonts w:ascii="Arial" w:hAnsi="Arial" w:cs="Arial"/>
                <w:sz w:val="18"/>
                <w:szCs w:val="18"/>
              </w:rPr>
            </w:pPr>
            <w:r w:rsidRPr="00C910F9">
              <w:rPr>
                <w:rFonts w:ascii="Arial" w:hAnsi="Arial" w:cs="Arial"/>
                <w:sz w:val="18"/>
                <w:szCs w:val="18"/>
              </w:rPr>
              <w:t>* Les analyses basées sur les données OISO ont été utilisées pour les rapports de synthèse internationaux (e.g. SCAR, ACCE</w:t>
            </w:r>
            <w:r w:rsidR="00597F44" w:rsidRPr="00C910F9">
              <w:rPr>
                <w:rFonts w:ascii="Arial" w:hAnsi="Arial" w:cs="Arial"/>
                <w:sz w:val="18"/>
                <w:szCs w:val="18"/>
              </w:rPr>
              <w:t>, State of Climate</w:t>
            </w:r>
            <w:r w:rsidRPr="00C910F9">
              <w:rPr>
                <w:rFonts w:ascii="Arial" w:hAnsi="Arial" w:cs="Arial"/>
                <w:sz w:val="18"/>
                <w:szCs w:val="18"/>
              </w:rPr>
              <w:t>) et européens (Carbo-Europe et Carboocean Assesment report).</w:t>
            </w:r>
          </w:p>
          <w:p w:rsidR="00C437E0" w:rsidRPr="00C910F9" w:rsidRDefault="00C437E0">
            <w:pPr>
              <w:jc w:val="both"/>
              <w:rPr>
                <w:rFonts w:ascii="Arial" w:hAnsi="Arial" w:cs="Arial"/>
                <w:sz w:val="18"/>
                <w:szCs w:val="18"/>
              </w:rPr>
            </w:pPr>
            <w:r w:rsidRPr="00C910F9">
              <w:rPr>
                <w:rFonts w:ascii="Arial" w:hAnsi="Arial" w:cs="Arial"/>
                <w:sz w:val="18"/>
                <w:szCs w:val="18"/>
              </w:rPr>
              <w:t xml:space="preserve">* Lors de la campagne OISO-4 (2000) des échantillons ont été récoltés pour l'analyse d'espèces marines parmis lesquelles deux nouvelles ont été découvertes, </w:t>
            </w:r>
            <w:r w:rsidRPr="00C910F9">
              <w:rPr>
                <w:rFonts w:ascii="Arial" w:hAnsi="Arial" w:cs="Arial"/>
                <w:i/>
                <w:sz w:val="18"/>
                <w:szCs w:val="18"/>
              </w:rPr>
              <w:t>Globoconella inflata</w:t>
            </w:r>
            <w:r w:rsidRPr="00C910F9">
              <w:rPr>
                <w:rFonts w:ascii="Arial" w:hAnsi="Arial" w:cs="Arial"/>
                <w:sz w:val="18"/>
                <w:szCs w:val="18"/>
              </w:rPr>
              <w:t xml:space="preserve"> Type II et </w:t>
            </w:r>
            <w:r w:rsidRPr="00C910F9">
              <w:rPr>
                <w:rFonts w:ascii="Arial" w:hAnsi="Arial" w:cs="Arial"/>
                <w:i/>
                <w:sz w:val="18"/>
                <w:szCs w:val="18"/>
              </w:rPr>
              <w:t>Globigerina bulloides</w:t>
            </w:r>
            <w:r w:rsidRPr="00C910F9">
              <w:rPr>
                <w:rFonts w:ascii="Arial" w:hAnsi="Arial" w:cs="Arial"/>
                <w:sz w:val="18"/>
                <w:szCs w:val="18"/>
              </w:rPr>
              <w:t xml:space="preserve"> Type IIf dans les eaux de surface subpolaires et polaires antarctiques (Morard, 2010).</w:t>
            </w:r>
          </w:p>
          <w:p w:rsidR="00C437E0" w:rsidRPr="00C910F9" w:rsidRDefault="00C437E0">
            <w:pPr>
              <w:jc w:val="both"/>
              <w:rPr>
                <w:rFonts w:ascii="Arial" w:hAnsi="Arial" w:cs="Arial"/>
                <w:sz w:val="18"/>
                <w:szCs w:val="18"/>
              </w:rPr>
            </w:pPr>
            <w:r w:rsidRPr="00C910F9">
              <w:rPr>
                <w:rFonts w:ascii="Arial" w:hAnsi="Arial" w:cs="Arial"/>
                <w:sz w:val="18"/>
                <w:szCs w:val="18"/>
              </w:rPr>
              <w:t xml:space="preserve">* Une synthèse des données OISO a été réalisée et informe pour la première fois des variations saisonnières à décennales du C13 dans l'Océan Indien Sud (Racapé et </w:t>
            </w:r>
            <w:proofErr w:type="gramStart"/>
            <w:r w:rsidRPr="00C910F9">
              <w:rPr>
                <w:rFonts w:ascii="Arial" w:hAnsi="Arial" w:cs="Arial"/>
                <w:sz w:val="18"/>
                <w:szCs w:val="18"/>
              </w:rPr>
              <w:t>al.,</w:t>
            </w:r>
            <w:proofErr w:type="gramEnd"/>
            <w:r w:rsidRPr="00C910F9">
              <w:rPr>
                <w:rFonts w:ascii="Arial" w:hAnsi="Arial" w:cs="Arial"/>
                <w:sz w:val="18"/>
                <w:szCs w:val="18"/>
              </w:rPr>
              <w:t xml:space="preserve"> 2010; Thèse V. Racapé 2013). </w:t>
            </w:r>
          </w:p>
          <w:p w:rsidR="00C437E0" w:rsidRPr="00C910F9" w:rsidRDefault="00C437E0">
            <w:pPr>
              <w:jc w:val="both"/>
              <w:rPr>
                <w:rFonts w:ascii="Arial" w:hAnsi="Arial" w:cs="Arial"/>
                <w:sz w:val="18"/>
                <w:szCs w:val="18"/>
              </w:rPr>
            </w:pPr>
            <w:r w:rsidRPr="00C910F9">
              <w:rPr>
                <w:rFonts w:ascii="Arial" w:hAnsi="Arial" w:cs="Arial"/>
                <w:sz w:val="18"/>
                <w:szCs w:val="18"/>
              </w:rPr>
              <w:t xml:space="preserve">* Lors de la campagne OISO-11 (2004) des échantillons ont été récoltés pour l'analyse d'espèces marines, (coccolythophorides couplés aux mesures des concentrations de carbonates). Associées à d’autres observations, ces données ont permis de mieux connaitre l'impact de l’acidification des océans sur les organismes marins (Beaufort et al, </w:t>
            </w:r>
            <w:r w:rsidRPr="00C910F9">
              <w:rPr>
                <w:rFonts w:ascii="Arial" w:hAnsi="Arial" w:cs="Arial"/>
                <w:i/>
                <w:iCs/>
                <w:sz w:val="18"/>
                <w:szCs w:val="18"/>
              </w:rPr>
              <w:t>Nature</w:t>
            </w:r>
            <w:r w:rsidRPr="00C910F9">
              <w:rPr>
                <w:rFonts w:ascii="Arial" w:hAnsi="Arial" w:cs="Arial"/>
                <w:sz w:val="18"/>
                <w:szCs w:val="18"/>
              </w:rPr>
              <w:t>, 2011 et communiqué de presse CNRS).</w:t>
            </w:r>
          </w:p>
          <w:p w:rsidR="00C437E0" w:rsidRPr="00C910F9" w:rsidRDefault="00C437E0">
            <w:pPr>
              <w:jc w:val="both"/>
              <w:rPr>
                <w:rFonts w:ascii="Arial" w:hAnsi="Arial" w:cs="Arial"/>
                <w:sz w:val="18"/>
                <w:szCs w:val="18"/>
              </w:rPr>
            </w:pPr>
            <w:r w:rsidRPr="00C910F9">
              <w:rPr>
                <w:rFonts w:ascii="Arial" w:hAnsi="Arial" w:cs="Arial"/>
                <w:sz w:val="18"/>
                <w:szCs w:val="18"/>
              </w:rPr>
              <w:t xml:space="preserve">* Les récentes observations (Janvier 2011), accompagnées des données historiques, ont permis d'évaluer depuis 1991, les variations décennales des flux air-mer de CO2 dans la zone sub-antarctique au Nord de Kerguelen (Lourantou et Metzl, 2011, </w:t>
            </w:r>
            <w:r w:rsidRPr="00C910F9">
              <w:rPr>
                <w:rFonts w:ascii="Arial" w:hAnsi="Arial" w:cs="Arial"/>
                <w:i/>
                <w:iCs/>
                <w:sz w:val="18"/>
                <w:szCs w:val="18"/>
              </w:rPr>
              <w:t>GRL, Science Highlight in IMBER news</w:t>
            </w:r>
            <w:r w:rsidRPr="00C910F9">
              <w:rPr>
                <w:rFonts w:ascii="Arial" w:hAnsi="Arial" w:cs="Arial"/>
                <w:sz w:val="18"/>
                <w:szCs w:val="18"/>
              </w:rPr>
              <w:t>).</w:t>
            </w:r>
          </w:p>
          <w:p w:rsidR="00C437E0" w:rsidRPr="00EA741E" w:rsidRDefault="00C437E0" w:rsidP="004F3276">
            <w:pPr>
              <w:spacing w:before="100" w:beforeAutospacing="1" w:after="100" w:afterAutospacing="1"/>
              <w:rPr>
                <w:rFonts w:ascii="Arial" w:hAnsi="Arial" w:cs="Arial"/>
                <w:sz w:val="18"/>
                <w:szCs w:val="18"/>
              </w:rPr>
            </w:pPr>
            <w:r w:rsidRPr="00C910F9">
              <w:rPr>
                <w:rFonts w:ascii="Arial" w:hAnsi="Arial" w:cs="Arial"/>
                <w:sz w:val="18"/>
                <w:szCs w:val="18"/>
              </w:rPr>
              <w:t>* L'ensemble des données OISO de CO2 de surface intégrées dans la base internationale SOCAT (Surface Ocean CO2 ATlas, www.socat.info, Pfeil et</w:t>
            </w:r>
            <w:r w:rsidR="003A12DD" w:rsidRPr="00C910F9">
              <w:rPr>
                <w:rFonts w:ascii="Arial" w:hAnsi="Arial" w:cs="Arial"/>
                <w:sz w:val="18"/>
                <w:szCs w:val="18"/>
              </w:rPr>
              <w:t xml:space="preserve"> al., 2013; Sabine et al., 2013</w:t>
            </w:r>
            <w:r w:rsidRPr="00C910F9">
              <w:rPr>
                <w:rFonts w:ascii="Arial" w:hAnsi="Arial" w:cs="Arial"/>
                <w:sz w:val="18"/>
                <w:szCs w:val="18"/>
              </w:rPr>
              <w:t>; Bakker et al., 2014</w:t>
            </w:r>
            <w:r w:rsidR="00F32454" w:rsidRPr="00C910F9">
              <w:rPr>
                <w:rFonts w:ascii="Arial" w:hAnsi="Arial" w:cs="Arial"/>
                <w:sz w:val="18"/>
                <w:szCs w:val="18"/>
              </w:rPr>
              <w:t>, 2016</w:t>
            </w:r>
            <w:r w:rsidR="00D35588" w:rsidRPr="00C910F9">
              <w:rPr>
                <w:rFonts w:ascii="Arial" w:hAnsi="Arial" w:cs="Arial"/>
                <w:sz w:val="18"/>
                <w:szCs w:val="18"/>
              </w:rPr>
              <w:t>, 2017</w:t>
            </w:r>
            <w:r w:rsidR="007D4C3A">
              <w:rPr>
                <w:rFonts w:ascii="Arial" w:hAnsi="Arial" w:cs="Arial"/>
                <w:sz w:val="18"/>
                <w:szCs w:val="18"/>
              </w:rPr>
              <w:t>, 2018, 2019</w:t>
            </w:r>
            <w:r w:rsidR="004F3276">
              <w:rPr>
                <w:rFonts w:ascii="Arial" w:hAnsi="Arial" w:cs="Arial"/>
                <w:sz w:val="18"/>
                <w:szCs w:val="18"/>
              </w:rPr>
              <w:t>, 2020</w:t>
            </w:r>
            <w:r w:rsidR="009134E7">
              <w:rPr>
                <w:rFonts w:ascii="Arial" w:hAnsi="Arial" w:cs="Arial"/>
                <w:sz w:val="18"/>
                <w:szCs w:val="18"/>
              </w:rPr>
              <w:t>, 2021</w:t>
            </w:r>
            <w:r w:rsidRPr="00C910F9">
              <w:rPr>
                <w:rFonts w:ascii="Arial" w:hAnsi="Arial" w:cs="Arial"/>
                <w:sz w:val="18"/>
                <w:szCs w:val="18"/>
              </w:rPr>
              <w:t xml:space="preserve">) sont également utilisées pour l'évaluation des </w:t>
            </w:r>
            <w:r w:rsidRPr="00AF7B5F">
              <w:rPr>
                <w:rFonts w:ascii="Arial" w:hAnsi="Arial" w:cs="Arial"/>
                <w:sz w:val="18"/>
                <w:szCs w:val="18"/>
              </w:rPr>
              <w:t>flux de CO2 air-mer à l'échelle globale et/ou régionale (Global Carbon Project, RECCAP, Wanninkhof et al. 2013; Lenton et al., 2013; Roedenbeck et al. 2013, 2</w:t>
            </w:r>
            <w:r w:rsidR="003224FD" w:rsidRPr="00AF7B5F">
              <w:rPr>
                <w:rFonts w:ascii="Arial" w:hAnsi="Arial" w:cs="Arial"/>
                <w:sz w:val="18"/>
                <w:szCs w:val="18"/>
              </w:rPr>
              <w:t>014</w:t>
            </w:r>
            <w:r w:rsidR="00F322A0" w:rsidRPr="00AF7B5F">
              <w:rPr>
                <w:rFonts w:ascii="Arial" w:hAnsi="Arial" w:cs="Arial"/>
                <w:sz w:val="18"/>
                <w:szCs w:val="18"/>
              </w:rPr>
              <w:t>, 2015</w:t>
            </w:r>
            <w:r w:rsidR="00D27B7F" w:rsidRPr="00AF7B5F">
              <w:rPr>
                <w:rFonts w:ascii="Arial" w:hAnsi="Arial" w:cs="Arial"/>
                <w:sz w:val="18"/>
                <w:szCs w:val="18"/>
              </w:rPr>
              <w:t>; Sarma et al., 2013</w:t>
            </w:r>
            <w:r w:rsidR="003224FD" w:rsidRPr="00AF7B5F">
              <w:rPr>
                <w:rFonts w:ascii="Arial" w:hAnsi="Arial" w:cs="Arial"/>
                <w:sz w:val="18"/>
                <w:szCs w:val="18"/>
              </w:rPr>
              <w:t>;</w:t>
            </w:r>
            <w:r w:rsidRPr="00AF7B5F">
              <w:rPr>
                <w:rFonts w:ascii="Arial" w:hAnsi="Arial" w:cs="Arial"/>
                <w:sz w:val="18"/>
                <w:szCs w:val="18"/>
              </w:rPr>
              <w:t xml:space="preserve"> Tjiputra et al., 2014</w:t>
            </w:r>
            <w:r w:rsidR="00780AA0" w:rsidRPr="00AF7B5F">
              <w:rPr>
                <w:rFonts w:ascii="Arial" w:hAnsi="Arial" w:cs="Arial"/>
                <w:sz w:val="18"/>
                <w:szCs w:val="18"/>
              </w:rPr>
              <w:t xml:space="preserve">; Le </w:t>
            </w:r>
            <w:r w:rsidR="00780AA0" w:rsidRPr="00AF7B5F">
              <w:rPr>
                <w:rFonts w:ascii="Arial" w:hAnsi="Arial" w:cs="Arial"/>
                <w:sz w:val="18"/>
                <w:szCs w:val="18"/>
              </w:rPr>
              <w:lastRenderedPageBreak/>
              <w:t>Quéré et al. 2015</w:t>
            </w:r>
            <w:r w:rsidR="00FD5893" w:rsidRPr="00AF7B5F">
              <w:rPr>
                <w:rFonts w:ascii="Arial" w:hAnsi="Arial" w:cs="Arial"/>
                <w:sz w:val="18"/>
                <w:szCs w:val="18"/>
              </w:rPr>
              <w:t>a,b</w:t>
            </w:r>
            <w:r w:rsidR="00207C59" w:rsidRPr="00AF7B5F">
              <w:rPr>
                <w:rFonts w:ascii="Arial" w:hAnsi="Arial" w:cs="Arial"/>
                <w:sz w:val="18"/>
                <w:szCs w:val="18"/>
              </w:rPr>
              <w:t>, 2016</w:t>
            </w:r>
            <w:r w:rsidR="00C021D5" w:rsidRPr="00AF7B5F">
              <w:rPr>
                <w:rFonts w:ascii="Arial" w:hAnsi="Arial" w:cs="Arial"/>
                <w:sz w:val="18"/>
                <w:szCs w:val="18"/>
              </w:rPr>
              <w:t>, 2018</w:t>
            </w:r>
            <w:r w:rsidR="00F322A0" w:rsidRPr="00AF7B5F">
              <w:rPr>
                <w:rFonts w:ascii="Arial" w:hAnsi="Arial" w:cs="Arial"/>
                <w:sz w:val="18"/>
                <w:szCs w:val="18"/>
              </w:rPr>
              <w:t>; Landschutzer et al, 2015</w:t>
            </w:r>
            <w:r w:rsidR="007D4C3A" w:rsidRPr="00AF7B5F">
              <w:rPr>
                <w:rFonts w:ascii="Arial" w:hAnsi="Arial" w:cs="Arial"/>
                <w:sz w:val="18"/>
                <w:szCs w:val="18"/>
              </w:rPr>
              <w:t>, 2018, 2019</w:t>
            </w:r>
            <w:r w:rsidR="00AF7B5F" w:rsidRPr="00AF7B5F">
              <w:rPr>
                <w:rFonts w:ascii="Arial" w:hAnsi="Arial" w:cs="Arial"/>
                <w:sz w:val="18"/>
                <w:szCs w:val="18"/>
              </w:rPr>
              <w:t>; Friedlingstein</w:t>
            </w:r>
            <w:r w:rsidR="00AF7B5F">
              <w:rPr>
                <w:rFonts w:ascii="Arial" w:hAnsi="Arial" w:cs="Arial"/>
                <w:sz w:val="18"/>
                <w:szCs w:val="18"/>
              </w:rPr>
              <w:t xml:space="preserve"> et al., 2019</w:t>
            </w:r>
            <w:r w:rsidR="00382C98">
              <w:rPr>
                <w:rFonts w:ascii="Arial" w:hAnsi="Arial" w:cs="Arial"/>
                <w:sz w:val="18"/>
                <w:szCs w:val="18"/>
              </w:rPr>
              <w:t>, 2020, 2021</w:t>
            </w:r>
            <w:r w:rsidR="008868C0">
              <w:rPr>
                <w:rFonts w:ascii="Arial" w:hAnsi="Arial" w:cs="Arial"/>
                <w:sz w:val="18"/>
                <w:szCs w:val="18"/>
              </w:rPr>
              <w:t>, 2022</w:t>
            </w:r>
            <w:r w:rsidR="00B31A63">
              <w:rPr>
                <w:rFonts w:ascii="Arial" w:hAnsi="Arial" w:cs="Arial"/>
                <w:sz w:val="18"/>
                <w:szCs w:val="18"/>
              </w:rPr>
              <w:t>a,b</w:t>
            </w:r>
            <w:r w:rsidRPr="00AF7B5F">
              <w:rPr>
                <w:rFonts w:ascii="Arial" w:hAnsi="Arial" w:cs="Arial"/>
                <w:sz w:val="18"/>
                <w:szCs w:val="18"/>
              </w:rPr>
              <w:t>) et valider les modèles couplés climat/carbone (cadre GIEC/IPCC</w:t>
            </w:r>
            <w:r w:rsidR="002C2D10" w:rsidRPr="00AF7B5F">
              <w:rPr>
                <w:rFonts w:ascii="Arial" w:hAnsi="Arial" w:cs="Arial"/>
                <w:sz w:val="18"/>
                <w:szCs w:val="18"/>
              </w:rPr>
              <w:t xml:space="preserve">, </w:t>
            </w:r>
            <w:r w:rsidR="00330F41" w:rsidRPr="00AF7B5F">
              <w:rPr>
                <w:rFonts w:ascii="Arial" w:hAnsi="Arial" w:cs="Arial"/>
                <w:sz w:val="18"/>
                <w:szCs w:val="18"/>
              </w:rPr>
              <w:t>CMIP</w:t>
            </w:r>
            <w:r w:rsidRPr="00AF7B5F">
              <w:rPr>
                <w:rFonts w:ascii="Arial" w:hAnsi="Arial" w:cs="Arial"/>
                <w:sz w:val="18"/>
                <w:szCs w:val="18"/>
              </w:rPr>
              <w:t>).</w:t>
            </w:r>
            <w:r w:rsidRPr="00AF7B5F">
              <w:rPr>
                <w:rFonts w:ascii="Arial" w:hAnsi="Arial" w:cs="Arial"/>
                <w:color w:val="000000"/>
                <w:sz w:val="18"/>
                <w:szCs w:val="18"/>
              </w:rPr>
              <w:t xml:space="preserve"> Les données OISO sont aussi intégrées dans le Global Ocean Acidification Observing Network</w:t>
            </w:r>
            <w:r w:rsidRPr="00AF7B5F">
              <w:rPr>
                <w:rFonts w:ascii="Arial" w:hAnsi="Arial" w:cs="Arial"/>
                <w:sz w:val="18"/>
                <w:szCs w:val="18"/>
              </w:rPr>
              <w:t xml:space="preserve"> (</w:t>
            </w:r>
            <w:r w:rsidR="00562886" w:rsidRPr="00AF7B5F">
              <w:rPr>
                <w:rFonts w:ascii="Arial" w:hAnsi="Arial" w:cs="Arial"/>
                <w:color w:val="000000"/>
                <w:sz w:val="18"/>
                <w:szCs w:val="18"/>
              </w:rPr>
              <w:t xml:space="preserve">www.goa-on.org/) et les </w:t>
            </w:r>
            <w:r w:rsidR="00EA741E">
              <w:rPr>
                <w:rFonts w:ascii="Arial" w:hAnsi="Arial" w:cs="Arial"/>
                <w:color w:val="000000"/>
                <w:sz w:val="18"/>
                <w:szCs w:val="18"/>
              </w:rPr>
              <w:t xml:space="preserve">rapports State of </w:t>
            </w:r>
            <w:r w:rsidR="00A050F4">
              <w:rPr>
                <w:rFonts w:ascii="Arial" w:hAnsi="Arial" w:cs="Arial"/>
                <w:color w:val="000000"/>
                <w:sz w:val="18"/>
                <w:szCs w:val="18"/>
              </w:rPr>
              <w:t>Climate (2014 à  2021</w:t>
            </w:r>
            <w:r w:rsidR="00562886" w:rsidRPr="00EA741E">
              <w:rPr>
                <w:rFonts w:ascii="Arial" w:hAnsi="Arial" w:cs="Arial"/>
                <w:color w:val="000000"/>
                <w:sz w:val="18"/>
                <w:szCs w:val="18"/>
              </w:rPr>
              <w:t>).</w:t>
            </w:r>
            <w:r w:rsidR="00E57042" w:rsidRPr="00EA741E">
              <w:rPr>
                <w:rFonts w:ascii="Arial" w:hAnsi="Arial" w:cs="Arial"/>
                <w:color w:val="000000"/>
                <w:sz w:val="18"/>
                <w:szCs w:val="18"/>
              </w:rPr>
              <w:t xml:space="preserve"> Elles on été le support pour l’évaluation du pH et son évolution dans l’oc</w:t>
            </w:r>
            <w:r w:rsidR="00EA741E" w:rsidRPr="00EA741E">
              <w:rPr>
                <w:rFonts w:ascii="Arial" w:hAnsi="Arial" w:cs="Arial"/>
                <w:color w:val="000000"/>
                <w:sz w:val="18"/>
                <w:szCs w:val="18"/>
              </w:rPr>
              <w:t xml:space="preserve">éan global (Jiang et </w:t>
            </w:r>
            <w:proofErr w:type="gramStart"/>
            <w:r w:rsidR="00EA741E" w:rsidRPr="00EA741E">
              <w:rPr>
                <w:rFonts w:ascii="Arial" w:hAnsi="Arial" w:cs="Arial"/>
                <w:color w:val="000000"/>
                <w:sz w:val="18"/>
                <w:szCs w:val="18"/>
              </w:rPr>
              <w:t>al.,</w:t>
            </w:r>
            <w:proofErr w:type="gramEnd"/>
            <w:r w:rsidR="00EA741E" w:rsidRPr="00EA741E">
              <w:rPr>
                <w:rFonts w:ascii="Arial" w:hAnsi="Arial" w:cs="Arial"/>
                <w:color w:val="000000"/>
                <w:sz w:val="18"/>
                <w:szCs w:val="18"/>
              </w:rPr>
              <w:t xml:space="preserve"> 2019) </w:t>
            </w:r>
            <w:r w:rsidR="00EA741E" w:rsidRPr="00EA741E">
              <w:rPr>
                <w:rFonts w:ascii="Arial" w:hAnsi="Arial" w:cs="Arial"/>
                <w:sz w:val="18"/>
                <w:szCs w:val="18"/>
              </w:rPr>
              <w:t>et sont maintenant intégrées dans le rapport annuel des Nations Unis (Sustainable Development Goals</w:t>
            </w:r>
            <w:r w:rsidR="00EA741E">
              <w:rPr>
                <w:rFonts w:ascii="Arial" w:hAnsi="Arial" w:cs="Arial"/>
                <w:sz w:val="18"/>
                <w:szCs w:val="18"/>
              </w:rPr>
              <w:t>,</w:t>
            </w:r>
            <w:r w:rsidR="00EA741E" w:rsidRPr="00EA741E">
              <w:rPr>
                <w:rFonts w:ascii="Arial" w:hAnsi="Arial" w:cs="Arial"/>
                <w:sz w:val="18"/>
                <w:szCs w:val="18"/>
              </w:rPr>
              <w:t xml:space="preserve">  SDG 14.3.1, 2020)</w:t>
            </w:r>
            <w:r w:rsidR="00EA741E">
              <w:rPr>
                <w:rFonts w:ascii="Arial" w:hAnsi="Arial" w:cs="Arial"/>
                <w:sz w:val="18"/>
                <w:szCs w:val="18"/>
              </w:rPr>
              <w:t>.</w:t>
            </w:r>
          </w:p>
          <w:p w:rsidR="00C437E0" w:rsidRPr="00C910F9" w:rsidRDefault="00C437E0">
            <w:pPr>
              <w:jc w:val="both"/>
              <w:rPr>
                <w:rFonts w:ascii="Arial" w:hAnsi="Arial" w:cs="Arial"/>
                <w:sz w:val="18"/>
                <w:szCs w:val="18"/>
              </w:rPr>
            </w:pPr>
            <w:r w:rsidRPr="00C910F9">
              <w:rPr>
                <w:rFonts w:ascii="Arial" w:hAnsi="Arial" w:cs="Arial"/>
                <w:sz w:val="18"/>
                <w:szCs w:val="18"/>
              </w:rPr>
              <w:t>* L’analyse des données OISO avec les données historiques a permis de détecter l’accroissement du CO2 dans les eaux de mode et intermédiaires et d’identifier qu’une partie de cet accroissement était directement associé au carbone d’origine anthropique, tandis qu’une autre était liée à des variations naturelles ou induites par le changement climatique (Lo Monaco et al. 2011, 2013)</w:t>
            </w:r>
          </w:p>
          <w:p w:rsidR="00C437E0" w:rsidRPr="00C910F9" w:rsidRDefault="00C437E0">
            <w:pPr>
              <w:jc w:val="both"/>
              <w:rPr>
                <w:rFonts w:ascii="Arial" w:hAnsi="Arial" w:cs="Arial"/>
                <w:sz w:val="18"/>
                <w:szCs w:val="18"/>
              </w:rPr>
            </w:pPr>
            <w:r w:rsidRPr="00C910F9">
              <w:rPr>
                <w:rFonts w:ascii="Arial" w:hAnsi="Arial" w:cs="Arial"/>
                <w:sz w:val="18"/>
                <w:szCs w:val="18"/>
              </w:rPr>
              <w:t xml:space="preserve">* Associées à l’augmentation de CO2, les données OISO révèlent aussi une diminution du pH (acidification) en </w:t>
            </w:r>
            <w:r w:rsidR="00B239B0" w:rsidRPr="00C910F9">
              <w:rPr>
                <w:rFonts w:ascii="Arial" w:hAnsi="Arial" w:cs="Arial"/>
                <w:sz w:val="18"/>
                <w:szCs w:val="18"/>
              </w:rPr>
              <w:t>surface et dans les eaux intermé</w:t>
            </w:r>
            <w:r w:rsidR="00562886" w:rsidRPr="00C910F9">
              <w:rPr>
                <w:rFonts w:ascii="Arial" w:hAnsi="Arial" w:cs="Arial"/>
                <w:sz w:val="18"/>
                <w:szCs w:val="18"/>
              </w:rPr>
              <w:t>diaires (</w:t>
            </w:r>
            <w:r w:rsidR="003619C3">
              <w:rPr>
                <w:rFonts w:ascii="Arial" w:hAnsi="Arial" w:cs="Arial"/>
                <w:sz w:val="18"/>
                <w:szCs w:val="18"/>
              </w:rPr>
              <w:t xml:space="preserve">Lo Monaco et </w:t>
            </w:r>
            <w:proofErr w:type="gramStart"/>
            <w:r w:rsidR="003619C3">
              <w:rPr>
                <w:rFonts w:ascii="Arial" w:hAnsi="Arial" w:cs="Arial"/>
                <w:sz w:val="18"/>
                <w:szCs w:val="18"/>
              </w:rPr>
              <w:t>al.,</w:t>
            </w:r>
            <w:proofErr w:type="gramEnd"/>
            <w:r w:rsidR="003619C3">
              <w:rPr>
                <w:rFonts w:ascii="Arial" w:hAnsi="Arial" w:cs="Arial"/>
                <w:sz w:val="18"/>
                <w:szCs w:val="18"/>
              </w:rPr>
              <w:t xml:space="preserve"> 2017, ICDC10 ; </w:t>
            </w:r>
            <w:r w:rsidR="00597F44" w:rsidRPr="00C910F9">
              <w:rPr>
                <w:rFonts w:ascii="Arial" w:hAnsi="Arial" w:cs="Arial"/>
                <w:sz w:val="18"/>
                <w:szCs w:val="18"/>
              </w:rPr>
              <w:t>SCAR Acidification report, in prep</w:t>
            </w:r>
            <w:r w:rsidRPr="00C910F9">
              <w:rPr>
                <w:rFonts w:ascii="Arial" w:hAnsi="Arial" w:cs="Arial"/>
                <w:sz w:val="18"/>
                <w:szCs w:val="18"/>
              </w:rPr>
              <w:t>)</w:t>
            </w:r>
          </w:p>
          <w:p w:rsidR="00C437E0" w:rsidRPr="00C910F9" w:rsidRDefault="00C437E0">
            <w:pPr>
              <w:jc w:val="both"/>
              <w:rPr>
                <w:rFonts w:ascii="Arial" w:hAnsi="Arial" w:cs="Arial"/>
                <w:sz w:val="18"/>
                <w:szCs w:val="18"/>
              </w:rPr>
            </w:pPr>
            <w:r w:rsidRPr="00C910F9">
              <w:rPr>
                <w:rFonts w:ascii="Arial" w:hAnsi="Arial" w:cs="Arial"/>
                <w:sz w:val="18"/>
                <w:szCs w:val="18"/>
              </w:rPr>
              <w:t>* Les données CO2</w:t>
            </w:r>
            <w:r w:rsidR="00596722" w:rsidRPr="00C910F9">
              <w:rPr>
                <w:rFonts w:ascii="Arial" w:hAnsi="Arial" w:cs="Arial"/>
                <w:sz w:val="18"/>
                <w:szCs w:val="18"/>
              </w:rPr>
              <w:t>, O2, nutritifs,</w:t>
            </w:r>
            <w:r w:rsidRPr="00C910F9">
              <w:rPr>
                <w:rFonts w:ascii="Arial" w:hAnsi="Arial" w:cs="Arial"/>
                <w:sz w:val="18"/>
                <w:szCs w:val="18"/>
              </w:rPr>
              <w:t xml:space="preserve"> et C13 de OISO récoltées sur la colo</w:t>
            </w:r>
            <w:r w:rsidR="00D35588" w:rsidRPr="00C910F9">
              <w:rPr>
                <w:rFonts w:ascii="Arial" w:hAnsi="Arial" w:cs="Arial"/>
                <w:sz w:val="18"/>
                <w:szCs w:val="18"/>
              </w:rPr>
              <w:t>nne d'eau sont intégrées dans les</w:t>
            </w:r>
            <w:r w:rsidRPr="00C910F9">
              <w:rPr>
                <w:rFonts w:ascii="Arial" w:hAnsi="Arial" w:cs="Arial"/>
                <w:sz w:val="18"/>
                <w:szCs w:val="18"/>
              </w:rPr>
              <w:t xml:space="preserve"> base</w:t>
            </w:r>
            <w:r w:rsidR="00D35588" w:rsidRPr="00C910F9">
              <w:rPr>
                <w:rFonts w:ascii="Arial" w:hAnsi="Arial" w:cs="Arial"/>
                <w:sz w:val="18"/>
                <w:szCs w:val="18"/>
              </w:rPr>
              <w:t xml:space="preserve">s internationales CARINA, </w:t>
            </w:r>
            <w:r w:rsidRPr="00C910F9">
              <w:rPr>
                <w:rFonts w:ascii="Arial" w:hAnsi="Arial" w:cs="Arial"/>
                <w:sz w:val="18"/>
                <w:szCs w:val="18"/>
              </w:rPr>
              <w:t xml:space="preserve">GLODAPII </w:t>
            </w:r>
            <w:r w:rsidR="009A5722">
              <w:rPr>
                <w:rFonts w:ascii="Arial" w:hAnsi="Arial" w:cs="Arial"/>
                <w:sz w:val="18"/>
                <w:szCs w:val="18"/>
              </w:rPr>
              <w:t>(Olse</w:t>
            </w:r>
            <w:r w:rsidR="003619C3">
              <w:rPr>
                <w:rFonts w:ascii="Arial" w:hAnsi="Arial" w:cs="Arial"/>
                <w:sz w:val="18"/>
                <w:szCs w:val="18"/>
              </w:rPr>
              <w:t xml:space="preserve">n et al 2016) </w:t>
            </w:r>
            <w:r w:rsidRPr="00C910F9">
              <w:rPr>
                <w:rFonts w:ascii="Arial" w:hAnsi="Arial" w:cs="Arial"/>
                <w:sz w:val="18"/>
                <w:szCs w:val="18"/>
              </w:rPr>
              <w:t>et utilisées pour évaluer les inventaires de carbone anthropique dans l'océan et valider les modèles couplés climat/carbone (cadre GIEC/IPCC</w:t>
            </w:r>
            <w:r w:rsidR="00330F41" w:rsidRPr="00C910F9">
              <w:rPr>
                <w:rFonts w:ascii="Arial" w:hAnsi="Arial" w:cs="Arial"/>
                <w:sz w:val="18"/>
                <w:szCs w:val="18"/>
              </w:rPr>
              <w:t>, CMIP</w:t>
            </w:r>
            <w:r w:rsidR="00AC2585" w:rsidRPr="00C910F9">
              <w:rPr>
                <w:rFonts w:ascii="Arial" w:hAnsi="Arial" w:cs="Arial"/>
                <w:sz w:val="18"/>
                <w:szCs w:val="18"/>
              </w:rPr>
              <w:t xml:space="preserve">, </w:t>
            </w:r>
            <w:r w:rsidR="00AC2585" w:rsidRPr="00C910F9">
              <w:rPr>
                <w:rStyle w:val="pbtoclink"/>
                <w:rFonts w:ascii="Arial" w:hAnsi="Arial" w:cs="Arial"/>
                <w:sz w:val="18"/>
                <w:szCs w:val="18"/>
              </w:rPr>
              <w:t xml:space="preserve">Eyring et </w:t>
            </w:r>
            <w:proofErr w:type="gramStart"/>
            <w:r w:rsidR="00AC2585" w:rsidRPr="00C910F9">
              <w:rPr>
                <w:rStyle w:val="pbtoclink"/>
                <w:rFonts w:ascii="Arial" w:hAnsi="Arial" w:cs="Arial"/>
                <w:sz w:val="18"/>
                <w:szCs w:val="18"/>
              </w:rPr>
              <w:t>al.,</w:t>
            </w:r>
            <w:proofErr w:type="gramEnd"/>
            <w:r w:rsidR="00AC2585" w:rsidRPr="00C910F9">
              <w:rPr>
                <w:rStyle w:val="pbtoclink"/>
                <w:rFonts w:ascii="Arial" w:hAnsi="Arial" w:cs="Arial"/>
                <w:sz w:val="18"/>
                <w:szCs w:val="18"/>
              </w:rPr>
              <w:t xml:space="preserve"> 2016</w:t>
            </w:r>
            <w:r w:rsidRPr="00C910F9">
              <w:rPr>
                <w:rFonts w:ascii="Arial" w:hAnsi="Arial" w:cs="Arial"/>
                <w:sz w:val="18"/>
                <w:szCs w:val="18"/>
              </w:rPr>
              <w:t>)</w:t>
            </w:r>
          </w:p>
          <w:p w:rsidR="00C437E0" w:rsidRPr="00C910F9" w:rsidRDefault="003224FD">
            <w:pPr>
              <w:jc w:val="both"/>
              <w:rPr>
                <w:rFonts w:ascii="Arial" w:hAnsi="Arial" w:cs="Arial"/>
                <w:sz w:val="18"/>
                <w:szCs w:val="18"/>
              </w:rPr>
            </w:pPr>
            <w:r w:rsidRPr="00C910F9">
              <w:rPr>
                <w:rFonts w:ascii="Arial" w:hAnsi="Arial" w:cs="Arial"/>
                <w:sz w:val="18"/>
                <w:szCs w:val="18"/>
              </w:rPr>
              <w:t>* L</w:t>
            </w:r>
            <w:r w:rsidR="00C437E0" w:rsidRPr="00C910F9">
              <w:rPr>
                <w:rFonts w:ascii="Arial" w:hAnsi="Arial" w:cs="Arial"/>
                <w:sz w:val="18"/>
                <w:szCs w:val="18"/>
              </w:rPr>
              <w:t>es données OISO (associées au projet KEOPS</w:t>
            </w:r>
            <w:r w:rsidR="004D4B45" w:rsidRPr="00C910F9">
              <w:rPr>
                <w:rFonts w:ascii="Arial" w:hAnsi="Arial" w:cs="Arial"/>
                <w:sz w:val="18"/>
                <w:szCs w:val="18"/>
              </w:rPr>
              <w:t>2</w:t>
            </w:r>
            <w:r w:rsidR="00C437E0" w:rsidRPr="00C910F9">
              <w:rPr>
                <w:rFonts w:ascii="Arial" w:hAnsi="Arial" w:cs="Arial"/>
                <w:sz w:val="18"/>
                <w:szCs w:val="18"/>
              </w:rPr>
              <w:t xml:space="preserve">), ont permis d'évaluer le cycle annuel du flux air-mer de CO2 dans la zone fertilisée </w:t>
            </w:r>
            <w:r w:rsidR="00562886" w:rsidRPr="00C910F9">
              <w:rPr>
                <w:rFonts w:ascii="Arial" w:hAnsi="Arial" w:cs="Arial"/>
                <w:sz w:val="18"/>
                <w:szCs w:val="18"/>
              </w:rPr>
              <w:t xml:space="preserve">autour de Kerguelen </w:t>
            </w:r>
            <w:r w:rsidR="00C437E0" w:rsidRPr="00C910F9">
              <w:rPr>
                <w:rFonts w:ascii="Arial" w:hAnsi="Arial" w:cs="Arial"/>
                <w:sz w:val="18"/>
                <w:szCs w:val="18"/>
              </w:rPr>
              <w:t>(Lo M</w:t>
            </w:r>
            <w:r w:rsidR="00A32B4A" w:rsidRPr="00C910F9">
              <w:rPr>
                <w:rFonts w:ascii="Arial" w:hAnsi="Arial" w:cs="Arial"/>
                <w:sz w:val="18"/>
                <w:szCs w:val="18"/>
              </w:rPr>
              <w:t xml:space="preserve">onaco et </w:t>
            </w:r>
            <w:proofErr w:type="gramStart"/>
            <w:r w:rsidR="00A32B4A" w:rsidRPr="00C910F9">
              <w:rPr>
                <w:rFonts w:ascii="Arial" w:hAnsi="Arial" w:cs="Arial"/>
                <w:sz w:val="18"/>
                <w:szCs w:val="18"/>
              </w:rPr>
              <w:t>al.</w:t>
            </w:r>
            <w:r w:rsidR="00F322A0" w:rsidRPr="00C910F9">
              <w:rPr>
                <w:rFonts w:ascii="Arial" w:hAnsi="Arial" w:cs="Arial"/>
                <w:sz w:val="18"/>
                <w:szCs w:val="18"/>
              </w:rPr>
              <w:t>,</w:t>
            </w:r>
            <w:proofErr w:type="gramEnd"/>
            <w:r w:rsidR="00F322A0" w:rsidRPr="00C910F9">
              <w:rPr>
                <w:rFonts w:ascii="Arial" w:hAnsi="Arial" w:cs="Arial"/>
                <w:sz w:val="18"/>
                <w:szCs w:val="18"/>
              </w:rPr>
              <w:t xml:space="preserve"> </w:t>
            </w:r>
            <w:r w:rsidR="00A32B4A" w:rsidRPr="00C910F9">
              <w:rPr>
                <w:rFonts w:ascii="Arial" w:hAnsi="Arial" w:cs="Arial"/>
                <w:sz w:val="18"/>
                <w:szCs w:val="18"/>
              </w:rPr>
              <w:t>2014</w:t>
            </w:r>
            <w:r w:rsidR="00C437E0" w:rsidRPr="00C910F9">
              <w:rPr>
                <w:rFonts w:ascii="Arial" w:hAnsi="Arial" w:cs="Arial"/>
                <w:sz w:val="18"/>
                <w:szCs w:val="18"/>
              </w:rPr>
              <w:t>).</w:t>
            </w:r>
          </w:p>
          <w:p w:rsidR="00C910F9" w:rsidRPr="00C910F9" w:rsidRDefault="00C910F9">
            <w:pPr>
              <w:jc w:val="both"/>
              <w:rPr>
                <w:rFonts w:ascii="Arial" w:hAnsi="Arial"/>
                <w:sz w:val="18"/>
                <w:szCs w:val="18"/>
              </w:rPr>
            </w:pPr>
            <w:r w:rsidRPr="00C910F9">
              <w:rPr>
                <w:rFonts w:ascii="Arial" w:hAnsi="Arial" w:cs="Arial"/>
                <w:sz w:val="18"/>
                <w:szCs w:val="18"/>
              </w:rPr>
              <w:t>* Associéés au projet So</w:t>
            </w:r>
            <w:r>
              <w:rPr>
                <w:rFonts w:ascii="Arial" w:hAnsi="Arial" w:cs="Arial"/>
                <w:sz w:val="18"/>
                <w:szCs w:val="18"/>
              </w:rPr>
              <w:t>F</w:t>
            </w:r>
            <w:r w:rsidRPr="00C910F9">
              <w:rPr>
                <w:rFonts w:ascii="Arial" w:hAnsi="Arial" w:cs="Arial"/>
                <w:sz w:val="18"/>
                <w:szCs w:val="18"/>
              </w:rPr>
              <w:t>orCO2, les données OISO ont apporté de nouvelles connaissances sur la distribution et variabilité des foraminifères planctoniques</w:t>
            </w:r>
            <w:r w:rsidR="009738A9">
              <w:rPr>
                <w:rFonts w:ascii="Arial" w:hAnsi="Arial" w:cs="Arial"/>
                <w:sz w:val="18"/>
                <w:szCs w:val="18"/>
              </w:rPr>
              <w:t xml:space="preserve"> en surface et</w:t>
            </w:r>
            <w:r w:rsidR="003619C3">
              <w:rPr>
                <w:rFonts w:ascii="Arial" w:hAnsi="Arial" w:cs="Arial"/>
                <w:sz w:val="18"/>
                <w:szCs w:val="18"/>
              </w:rPr>
              <w:t xml:space="preserve"> dans</w:t>
            </w:r>
            <w:r w:rsidR="009738A9">
              <w:rPr>
                <w:rFonts w:ascii="Arial" w:hAnsi="Arial" w:cs="Arial"/>
                <w:sz w:val="18"/>
                <w:szCs w:val="18"/>
              </w:rPr>
              <w:t xml:space="preserve"> la colonne d’eau</w:t>
            </w:r>
            <w:r w:rsidRPr="00C910F9">
              <w:rPr>
                <w:rFonts w:ascii="Arial" w:hAnsi="Arial" w:cs="Arial"/>
                <w:sz w:val="18"/>
                <w:szCs w:val="18"/>
              </w:rPr>
              <w:t xml:space="preserve"> (Mei</w:t>
            </w:r>
            <w:r w:rsidR="002C67C6">
              <w:rPr>
                <w:rFonts w:ascii="Arial" w:hAnsi="Arial" w:cs="Arial"/>
                <w:sz w:val="18"/>
                <w:szCs w:val="18"/>
              </w:rPr>
              <w:t xml:space="preserve">lland et </w:t>
            </w:r>
            <w:proofErr w:type="gramStart"/>
            <w:r w:rsidR="002C67C6">
              <w:rPr>
                <w:rFonts w:ascii="Arial" w:hAnsi="Arial" w:cs="Arial"/>
                <w:sz w:val="18"/>
                <w:szCs w:val="18"/>
              </w:rPr>
              <w:t>al.,</w:t>
            </w:r>
            <w:proofErr w:type="gramEnd"/>
            <w:r w:rsidR="002C67C6">
              <w:rPr>
                <w:rFonts w:ascii="Arial" w:hAnsi="Arial" w:cs="Arial"/>
                <w:sz w:val="18"/>
                <w:szCs w:val="18"/>
              </w:rPr>
              <w:t xml:space="preserve"> 2016a, 2016b, 2018</w:t>
            </w:r>
            <w:r w:rsidRPr="00C910F9">
              <w:rPr>
                <w:rFonts w:ascii="Arial" w:hAnsi="Arial" w:cs="Arial"/>
                <w:sz w:val="18"/>
                <w:szCs w:val="18"/>
              </w:rPr>
              <w:t>).</w:t>
            </w:r>
          </w:p>
          <w:p w:rsidR="00C437E0" w:rsidRPr="00C910F9" w:rsidRDefault="00AF7B5F">
            <w:pPr>
              <w:rPr>
                <w:rFonts w:ascii="Arial" w:hAnsi="Arial"/>
                <w:b/>
                <w:bCs/>
                <w:sz w:val="18"/>
                <w:szCs w:val="18"/>
              </w:rPr>
            </w:pPr>
            <w:r>
              <w:rPr>
                <w:rFonts w:ascii="Arial" w:hAnsi="Arial"/>
                <w:b/>
                <w:bCs/>
                <w:sz w:val="18"/>
                <w:szCs w:val="18"/>
              </w:rPr>
              <w:t>* De nombreux articles dans cette</w:t>
            </w:r>
            <w:r w:rsidR="00C437E0" w:rsidRPr="00C910F9">
              <w:rPr>
                <w:rFonts w:ascii="Arial" w:hAnsi="Arial"/>
                <w:b/>
                <w:bCs/>
                <w:sz w:val="18"/>
                <w:szCs w:val="18"/>
              </w:rPr>
              <w:t xml:space="preserve"> </w:t>
            </w:r>
            <w:r>
              <w:rPr>
                <w:rFonts w:ascii="Arial" w:hAnsi="Arial"/>
                <w:b/>
                <w:bCs/>
                <w:sz w:val="18"/>
                <w:szCs w:val="18"/>
              </w:rPr>
              <w:t xml:space="preserve">fiche </w:t>
            </w:r>
            <w:r w:rsidR="007154F9">
              <w:rPr>
                <w:rFonts w:ascii="Arial" w:hAnsi="Arial"/>
                <w:b/>
                <w:bCs/>
                <w:sz w:val="18"/>
                <w:szCs w:val="18"/>
              </w:rPr>
              <w:t xml:space="preserve">valorisation </w:t>
            </w:r>
            <w:r w:rsidR="00C437E0" w:rsidRPr="00C910F9">
              <w:rPr>
                <w:rFonts w:ascii="Arial" w:hAnsi="Arial"/>
                <w:b/>
                <w:bCs/>
                <w:sz w:val="18"/>
                <w:szCs w:val="18"/>
              </w:rPr>
              <w:t xml:space="preserve">OISO </w:t>
            </w:r>
            <w:r w:rsidR="00633711">
              <w:rPr>
                <w:rFonts w:ascii="Arial" w:hAnsi="Arial"/>
                <w:b/>
                <w:bCs/>
                <w:sz w:val="18"/>
                <w:szCs w:val="18"/>
              </w:rPr>
              <w:t xml:space="preserve">sont référencés dans les </w:t>
            </w:r>
            <w:r w:rsidR="00C437E0" w:rsidRPr="00C910F9">
              <w:rPr>
                <w:rFonts w:ascii="Arial" w:hAnsi="Arial"/>
                <w:b/>
                <w:bCs/>
                <w:sz w:val="18"/>
                <w:szCs w:val="18"/>
              </w:rPr>
              <w:t>rapport</w:t>
            </w:r>
            <w:r w:rsidR="00633711">
              <w:rPr>
                <w:rFonts w:ascii="Arial" w:hAnsi="Arial"/>
                <w:b/>
                <w:bCs/>
                <w:sz w:val="18"/>
                <w:szCs w:val="18"/>
              </w:rPr>
              <w:t>s</w:t>
            </w:r>
            <w:r w:rsidR="00C437E0" w:rsidRPr="00C910F9">
              <w:rPr>
                <w:rFonts w:ascii="Arial" w:hAnsi="Arial"/>
                <w:b/>
                <w:bCs/>
                <w:sz w:val="18"/>
                <w:szCs w:val="18"/>
              </w:rPr>
              <w:t xml:space="preserve"> IPCC 2013 (AR5-WG1)</w:t>
            </w:r>
            <w:r w:rsidR="007154F9">
              <w:rPr>
                <w:rFonts w:ascii="Arial" w:hAnsi="Arial"/>
                <w:b/>
                <w:bCs/>
                <w:sz w:val="18"/>
                <w:szCs w:val="18"/>
              </w:rPr>
              <w:t xml:space="preserve"> et IPCC 2019 (SROCC, 2019)</w:t>
            </w:r>
            <w:r w:rsidR="00C437E0" w:rsidRPr="00C910F9">
              <w:rPr>
                <w:rFonts w:ascii="Arial" w:hAnsi="Arial"/>
                <w:b/>
                <w:bCs/>
                <w:sz w:val="18"/>
                <w:szCs w:val="18"/>
              </w:rPr>
              <w:t>.</w:t>
            </w:r>
          </w:p>
          <w:p w:rsidR="00C437E0" w:rsidRDefault="00C437E0">
            <w:pPr>
              <w:rPr>
                <w:rFonts w:ascii="Arial" w:hAnsi="Arial"/>
              </w:rPr>
            </w:pPr>
          </w:p>
        </w:tc>
      </w:tr>
    </w:tbl>
    <w:p w:rsidR="00C437E0" w:rsidRDefault="00C437E0">
      <w:pPr>
        <w:jc w:val="center"/>
      </w:pPr>
    </w:p>
    <w:p w:rsidR="00C437E0" w:rsidRDefault="00AC3746" w:rsidP="00850454">
      <w:pPr>
        <w:jc w:val="center"/>
      </w:pPr>
      <w:r>
        <w:rPr>
          <w:noProof/>
        </w:rPr>
        <w:drawing>
          <wp:inline distT="0" distB="0" distL="0" distR="0">
            <wp:extent cx="5362575" cy="33718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575" cy="3371850"/>
                    </a:xfrm>
                    <a:prstGeom prst="rect">
                      <a:avLst/>
                    </a:prstGeom>
                    <a:noFill/>
                    <a:ln>
                      <a:noFill/>
                    </a:ln>
                  </pic:spPr>
                </pic:pic>
              </a:graphicData>
            </a:graphic>
          </wp:inline>
        </w:drawing>
      </w:r>
    </w:p>
    <w:p w:rsidR="00C437E0" w:rsidRDefault="00C437E0">
      <w:pPr>
        <w:pStyle w:val="Corpsdetexte"/>
        <w:ind w:left="180"/>
        <w:jc w:val="both"/>
        <w:rPr>
          <w:szCs w:val="24"/>
        </w:rPr>
      </w:pPr>
      <w:r>
        <w:rPr>
          <w:szCs w:val="24"/>
        </w:rPr>
        <w:t>Figure</w:t>
      </w:r>
      <w:r w:rsidR="000A0BC5">
        <w:rPr>
          <w:szCs w:val="24"/>
        </w:rPr>
        <w:t xml:space="preserve"> 1</w:t>
      </w:r>
      <w:r>
        <w:rPr>
          <w:szCs w:val="24"/>
        </w:rPr>
        <w:t xml:space="preserve"> : La carte représente les trajets des campagnes réalisées à bord du Marion-Dufresne (IPEV/TAAF) depuis 1991. La figure témoigne de l'évolution du CO</w:t>
      </w:r>
      <w:r>
        <w:rPr>
          <w:szCs w:val="24"/>
          <w:vertAlign w:val="subscript"/>
        </w:rPr>
        <w:t>2</w:t>
      </w:r>
      <w:r>
        <w:rPr>
          <w:szCs w:val="24"/>
        </w:rPr>
        <w:t xml:space="preserve"> océanique pour la zone sud-</w:t>
      </w:r>
      <w:r w:rsidR="009D0617">
        <w:rPr>
          <w:szCs w:val="24"/>
        </w:rPr>
        <w:t>indienne. L'accroissement</w:t>
      </w:r>
      <w:r>
        <w:rPr>
          <w:szCs w:val="24"/>
        </w:rPr>
        <w:t xml:space="preserve"> du CO</w:t>
      </w:r>
      <w:r>
        <w:rPr>
          <w:szCs w:val="24"/>
          <w:vertAlign w:val="subscript"/>
        </w:rPr>
        <w:t>2</w:t>
      </w:r>
      <w:r>
        <w:rPr>
          <w:szCs w:val="24"/>
        </w:rPr>
        <w:t xml:space="preserve"> océanique est estimé à environ 2.1 µatm/an pour la période 1991-2007, tandis que le CO</w:t>
      </w:r>
      <w:r>
        <w:rPr>
          <w:szCs w:val="24"/>
          <w:vertAlign w:val="subscript"/>
        </w:rPr>
        <w:t>2</w:t>
      </w:r>
      <w:r>
        <w:rPr>
          <w:szCs w:val="24"/>
        </w:rPr>
        <w:t xml:space="preserve"> atmosphérique augmentait en moyenne de 1.7 µatm/an durant la même période (Metzl, </w:t>
      </w:r>
      <w:r>
        <w:rPr>
          <w:i/>
          <w:iCs/>
          <w:szCs w:val="24"/>
        </w:rPr>
        <w:t>DSR</w:t>
      </w:r>
      <w:r w:rsidR="009D0617">
        <w:rPr>
          <w:szCs w:val="24"/>
        </w:rPr>
        <w:t>, 2009</w:t>
      </w:r>
      <w:r>
        <w:rPr>
          <w:szCs w:val="24"/>
        </w:rPr>
        <w:t>). C’est la première fois, grâce au S.O. OISO, que sont obtenues des mesures directes du taux d’accroissement du CO</w:t>
      </w:r>
      <w:r>
        <w:rPr>
          <w:szCs w:val="24"/>
          <w:vertAlign w:val="subscript"/>
        </w:rPr>
        <w:t>2</w:t>
      </w:r>
      <w:r>
        <w:rPr>
          <w:szCs w:val="24"/>
        </w:rPr>
        <w:t xml:space="preserve"> océanique dans l’hémisp</w:t>
      </w:r>
      <w:r w:rsidR="009D0617">
        <w:rPr>
          <w:szCs w:val="24"/>
        </w:rPr>
        <w:t>hère sud et hautes latitudes</w:t>
      </w:r>
      <w:r>
        <w:rPr>
          <w:szCs w:val="24"/>
        </w:rPr>
        <w:t xml:space="preserve">. </w:t>
      </w:r>
      <w:r>
        <w:rPr>
          <w:rStyle w:val="nowrap1"/>
          <w:szCs w:val="24"/>
        </w:rPr>
        <w:t xml:space="preserve">La conséquence est une réduction du puits de </w:t>
      </w:r>
      <w:r>
        <w:rPr>
          <w:szCs w:val="24"/>
        </w:rPr>
        <w:t>CO</w:t>
      </w:r>
      <w:r>
        <w:rPr>
          <w:szCs w:val="24"/>
          <w:vertAlign w:val="subscript"/>
        </w:rPr>
        <w:t>2</w:t>
      </w:r>
      <w:r>
        <w:rPr>
          <w:rStyle w:val="nowrap1"/>
          <w:szCs w:val="24"/>
        </w:rPr>
        <w:t xml:space="preserve"> océanique dans cette région et sans doute sur l’ensemble de l’océan austral. Cette analyse su</w:t>
      </w:r>
      <w:r w:rsidR="009D0617">
        <w:rPr>
          <w:rStyle w:val="nowrap1"/>
          <w:szCs w:val="24"/>
        </w:rPr>
        <w:t xml:space="preserve">ggère que l’augmentation </w:t>
      </w:r>
      <w:r>
        <w:rPr>
          <w:rStyle w:val="nowrap1"/>
          <w:szCs w:val="24"/>
        </w:rPr>
        <w:t xml:space="preserve">de </w:t>
      </w:r>
      <w:r>
        <w:rPr>
          <w:szCs w:val="24"/>
        </w:rPr>
        <w:t>CO</w:t>
      </w:r>
      <w:r>
        <w:rPr>
          <w:szCs w:val="24"/>
          <w:vertAlign w:val="subscript"/>
        </w:rPr>
        <w:t>2</w:t>
      </w:r>
      <w:r>
        <w:rPr>
          <w:rStyle w:val="nowrap1"/>
          <w:szCs w:val="24"/>
        </w:rPr>
        <w:t xml:space="preserve"> océanique dans les eaux de l’océan indien sud est non seulement liée à l’invasion de </w:t>
      </w:r>
      <w:r>
        <w:rPr>
          <w:szCs w:val="24"/>
        </w:rPr>
        <w:t>CO</w:t>
      </w:r>
      <w:r>
        <w:rPr>
          <w:szCs w:val="24"/>
          <w:vertAlign w:val="subscript"/>
        </w:rPr>
        <w:t>2</w:t>
      </w:r>
      <w:r>
        <w:rPr>
          <w:rStyle w:val="nowrap1"/>
          <w:szCs w:val="24"/>
        </w:rPr>
        <w:t xml:space="preserve"> d’origine anthropique mais aussi à des changements climatiques dans les hautes latitudes. En effet, depuis une vingtaine d’années, l’augmentation des gaz à effet de serre et la réduction des concentrations d’ozone stratosphérique conduisent à des changements sur la répartition des transferts de chaleur et des pressions atmosphériques qui génèrent un renforcement des vitesses de vent dans les hautes latitudes sud. Cela induit des changements sur la circulation océanique (notamment le mélange verticale), et des apports plus important</w:t>
      </w:r>
      <w:r w:rsidR="00E3263B">
        <w:rPr>
          <w:rStyle w:val="nowrap1"/>
          <w:szCs w:val="24"/>
        </w:rPr>
        <w:t>s</w:t>
      </w:r>
      <w:r>
        <w:rPr>
          <w:rStyle w:val="nowrap1"/>
          <w:szCs w:val="24"/>
        </w:rPr>
        <w:t xml:space="preserve"> de </w:t>
      </w:r>
      <w:r>
        <w:rPr>
          <w:szCs w:val="24"/>
        </w:rPr>
        <w:t>CO</w:t>
      </w:r>
      <w:r>
        <w:rPr>
          <w:szCs w:val="24"/>
          <w:vertAlign w:val="subscript"/>
        </w:rPr>
        <w:t>2</w:t>
      </w:r>
      <w:r>
        <w:rPr>
          <w:rStyle w:val="nowrap1"/>
          <w:szCs w:val="24"/>
        </w:rPr>
        <w:t xml:space="preserve"> en surface, depuis les couches profondes enrichies en </w:t>
      </w:r>
      <w:r>
        <w:rPr>
          <w:szCs w:val="24"/>
        </w:rPr>
        <w:t>CO</w:t>
      </w:r>
      <w:r>
        <w:rPr>
          <w:szCs w:val="24"/>
          <w:vertAlign w:val="subscript"/>
        </w:rPr>
        <w:t>2</w:t>
      </w:r>
      <w:r>
        <w:rPr>
          <w:rStyle w:val="nowrap1"/>
          <w:szCs w:val="24"/>
        </w:rPr>
        <w:t xml:space="preserve"> (Le Quéré et al, </w:t>
      </w:r>
      <w:r>
        <w:rPr>
          <w:rStyle w:val="nowrap1"/>
          <w:i/>
          <w:iCs/>
          <w:szCs w:val="24"/>
        </w:rPr>
        <w:t>Science</w:t>
      </w:r>
      <w:r>
        <w:rPr>
          <w:rStyle w:val="nowrap1"/>
          <w:szCs w:val="24"/>
        </w:rPr>
        <w:t xml:space="preserve">, 2007, 2008). C’est la première fois que le rôle des changements climatiques sur le cycle du </w:t>
      </w:r>
      <w:r>
        <w:rPr>
          <w:szCs w:val="24"/>
        </w:rPr>
        <w:t>CO</w:t>
      </w:r>
      <w:r>
        <w:rPr>
          <w:szCs w:val="24"/>
          <w:vertAlign w:val="subscript"/>
        </w:rPr>
        <w:t>2</w:t>
      </w:r>
      <w:r>
        <w:rPr>
          <w:rStyle w:val="nowrap1"/>
          <w:szCs w:val="24"/>
        </w:rPr>
        <w:t xml:space="preserve"> océanique dans l’hémisphère sud est ainsi révélé à partir d’observations in-situ. Outre l’intégration de ces résultats dans l’évaluation du bilan de carbone planétaire et son évolution depuis plusieurs décennies (travail réalisé au sein du Global Carbon Project; Le Quéré et al, </w:t>
      </w:r>
      <w:r>
        <w:rPr>
          <w:rStyle w:val="nowrap1"/>
          <w:i/>
          <w:iCs/>
          <w:szCs w:val="24"/>
        </w:rPr>
        <w:t>Nature Geoscience</w:t>
      </w:r>
      <w:r w:rsidR="00D76BCD">
        <w:rPr>
          <w:rStyle w:val="nowrap1"/>
          <w:szCs w:val="24"/>
        </w:rPr>
        <w:t>, 2009</w:t>
      </w:r>
      <w:r>
        <w:rPr>
          <w:rStyle w:val="nowrap1"/>
          <w:szCs w:val="24"/>
        </w:rPr>
        <w:t xml:space="preserve">; Takahashi et </w:t>
      </w:r>
      <w:proofErr w:type="gramStart"/>
      <w:r>
        <w:rPr>
          <w:rStyle w:val="nowrap1"/>
          <w:szCs w:val="24"/>
        </w:rPr>
        <w:t>al.,</w:t>
      </w:r>
      <w:proofErr w:type="gramEnd"/>
      <w:r>
        <w:rPr>
          <w:rStyle w:val="nowrap1"/>
          <w:szCs w:val="24"/>
        </w:rPr>
        <w:t xml:space="preserve"> </w:t>
      </w:r>
      <w:r>
        <w:rPr>
          <w:rStyle w:val="nowrap1"/>
          <w:i/>
          <w:iCs/>
          <w:szCs w:val="24"/>
        </w:rPr>
        <w:t>DSR</w:t>
      </w:r>
      <w:r>
        <w:rPr>
          <w:rStyle w:val="nowrap1"/>
          <w:szCs w:val="24"/>
        </w:rPr>
        <w:t xml:space="preserve">, 2009), les observations OISO ont également permis de valider des simulations couplées climat/carbone prenant en compte la diminution de l’ozone stratosphérique (Lenton et al., </w:t>
      </w:r>
      <w:r>
        <w:rPr>
          <w:rStyle w:val="nowrap1"/>
          <w:i/>
          <w:iCs/>
          <w:szCs w:val="24"/>
        </w:rPr>
        <w:t>GRL</w:t>
      </w:r>
      <w:r>
        <w:rPr>
          <w:rStyle w:val="nowrap1"/>
          <w:szCs w:val="24"/>
        </w:rPr>
        <w:t xml:space="preserve">, 2009). Ces résultats annoncent aussi de nouvelles interrogations concernant l’évolution future du puits de </w:t>
      </w:r>
      <w:r>
        <w:rPr>
          <w:szCs w:val="24"/>
        </w:rPr>
        <w:t>CO</w:t>
      </w:r>
      <w:r>
        <w:rPr>
          <w:szCs w:val="24"/>
          <w:vertAlign w:val="subscript"/>
        </w:rPr>
        <w:t>2</w:t>
      </w:r>
      <w:r>
        <w:rPr>
          <w:rStyle w:val="nowrap1"/>
          <w:szCs w:val="24"/>
        </w:rPr>
        <w:t xml:space="preserve"> océanique </w:t>
      </w:r>
      <w:r w:rsidR="00E3263B">
        <w:rPr>
          <w:rStyle w:val="nowrap1"/>
          <w:szCs w:val="24"/>
        </w:rPr>
        <w:t xml:space="preserve">en zone australe (Lenton et </w:t>
      </w:r>
      <w:proofErr w:type="gramStart"/>
      <w:r w:rsidR="00E3263B">
        <w:rPr>
          <w:rStyle w:val="nowrap1"/>
          <w:szCs w:val="24"/>
        </w:rPr>
        <w:t>al.,</w:t>
      </w:r>
      <w:proofErr w:type="gramEnd"/>
      <w:r>
        <w:rPr>
          <w:rStyle w:val="nowrap1"/>
          <w:szCs w:val="24"/>
        </w:rPr>
        <w:t xml:space="preserve"> 2012) et ses conséquences sur le climat futur (rétroaction positive). </w:t>
      </w:r>
      <w:r>
        <w:rPr>
          <w:szCs w:val="24"/>
        </w:rPr>
        <w:t xml:space="preserve">A noter que les analyses sur les </w:t>
      </w:r>
      <w:r>
        <w:rPr>
          <w:szCs w:val="24"/>
        </w:rPr>
        <w:lastRenderedPageBreak/>
        <w:t>variations du CO</w:t>
      </w:r>
      <w:r>
        <w:rPr>
          <w:szCs w:val="24"/>
          <w:vertAlign w:val="subscript"/>
        </w:rPr>
        <w:t>2</w:t>
      </w:r>
      <w:r>
        <w:rPr>
          <w:szCs w:val="24"/>
        </w:rPr>
        <w:t xml:space="preserve"> océanique permettent également d’évaluer les changements chimiques et notamment quantifier et interpréter l’accélération de l’acidification des océans que nous observons depuis plusieurs années (Beaufort et </w:t>
      </w:r>
      <w:proofErr w:type="gramStart"/>
      <w:r>
        <w:rPr>
          <w:szCs w:val="24"/>
        </w:rPr>
        <w:t>al.,</w:t>
      </w:r>
      <w:proofErr w:type="gramEnd"/>
      <w:r>
        <w:rPr>
          <w:szCs w:val="24"/>
        </w:rPr>
        <w:t xml:space="preserve"> </w:t>
      </w:r>
      <w:r>
        <w:rPr>
          <w:i/>
          <w:iCs/>
          <w:szCs w:val="24"/>
        </w:rPr>
        <w:t>Nature</w:t>
      </w:r>
      <w:r>
        <w:rPr>
          <w:szCs w:val="24"/>
        </w:rPr>
        <w:t>, 2011). Enfin, signalons l'intégration des données OISO dans l</w:t>
      </w:r>
      <w:r w:rsidR="0098633B">
        <w:rPr>
          <w:szCs w:val="24"/>
        </w:rPr>
        <w:t>es</w:t>
      </w:r>
      <w:r>
        <w:rPr>
          <w:szCs w:val="24"/>
        </w:rPr>
        <w:t xml:space="preserve"> base</w:t>
      </w:r>
      <w:r w:rsidR="0098633B">
        <w:rPr>
          <w:szCs w:val="24"/>
        </w:rPr>
        <w:t>s</w:t>
      </w:r>
      <w:r>
        <w:rPr>
          <w:szCs w:val="24"/>
        </w:rPr>
        <w:t xml:space="preserve"> internationale</w:t>
      </w:r>
      <w:r w:rsidR="0098633B">
        <w:rPr>
          <w:szCs w:val="24"/>
        </w:rPr>
        <w:t>s</w:t>
      </w:r>
      <w:r>
        <w:rPr>
          <w:szCs w:val="24"/>
        </w:rPr>
        <w:t xml:space="preserve"> SOCAT (Surface Ocean Carbon ATlas, www.socat.info, Bakker et al., 2012,</w:t>
      </w:r>
      <w:r w:rsidR="00F34751">
        <w:rPr>
          <w:szCs w:val="24"/>
        </w:rPr>
        <w:t xml:space="preserve"> 2014</w:t>
      </w:r>
      <w:r w:rsidR="005973E2">
        <w:rPr>
          <w:szCs w:val="24"/>
        </w:rPr>
        <w:t>, 2016</w:t>
      </w:r>
      <w:r w:rsidR="00D35588">
        <w:rPr>
          <w:szCs w:val="24"/>
        </w:rPr>
        <w:t>, 2017</w:t>
      </w:r>
      <w:r w:rsidR="00247FF5">
        <w:rPr>
          <w:szCs w:val="24"/>
        </w:rPr>
        <w:t>, 2018</w:t>
      </w:r>
      <w:r w:rsidR="004F3276">
        <w:rPr>
          <w:szCs w:val="24"/>
        </w:rPr>
        <w:t>, 2019, 2020</w:t>
      </w:r>
      <w:r w:rsidR="009134E7">
        <w:rPr>
          <w:szCs w:val="24"/>
        </w:rPr>
        <w:t>, 2021</w:t>
      </w:r>
      <w:r w:rsidR="00F34751">
        <w:rPr>
          <w:szCs w:val="24"/>
        </w:rPr>
        <w:t>;</w:t>
      </w:r>
      <w:r>
        <w:rPr>
          <w:szCs w:val="24"/>
        </w:rPr>
        <w:t xml:space="preserve"> Pfeil et al., 2013; Sabine et al., 20</w:t>
      </w:r>
      <w:r w:rsidR="00F34751">
        <w:rPr>
          <w:szCs w:val="24"/>
        </w:rPr>
        <w:t>13</w:t>
      </w:r>
      <w:r w:rsidR="00D76BCD">
        <w:rPr>
          <w:szCs w:val="24"/>
        </w:rPr>
        <w:t>),</w:t>
      </w:r>
      <w:r w:rsidR="0098633B">
        <w:rPr>
          <w:szCs w:val="24"/>
        </w:rPr>
        <w:t xml:space="preserve"> CARINA/GLODAP (</w:t>
      </w:r>
      <w:r w:rsidR="00983A33">
        <w:rPr>
          <w:szCs w:val="24"/>
        </w:rPr>
        <w:t>Lo Monaco et al., 2010</w:t>
      </w:r>
      <w:r w:rsidR="00F86B85">
        <w:rPr>
          <w:szCs w:val="24"/>
        </w:rPr>
        <w:t>; Sabine et al. </w:t>
      </w:r>
      <w:r w:rsidR="00983A33">
        <w:rPr>
          <w:szCs w:val="24"/>
        </w:rPr>
        <w:t>2010</w:t>
      </w:r>
      <w:r w:rsidR="0098633B" w:rsidRPr="00F322A0">
        <w:rPr>
          <w:szCs w:val="24"/>
        </w:rPr>
        <w:t xml:space="preserve">), </w:t>
      </w:r>
      <w:r w:rsidR="00D76BCD">
        <w:rPr>
          <w:szCs w:val="24"/>
        </w:rPr>
        <w:t>GLODAP</w:t>
      </w:r>
      <w:r w:rsidR="00247FF5">
        <w:rPr>
          <w:szCs w:val="24"/>
        </w:rPr>
        <w:t>v</w:t>
      </w:r>
      <w:r w:rsidR="00D76BCD">
        <w:rPr>
          <w:szCs w:val="24"/>
        </w:rPr>
        <w:t xml:space="preserve">2 (Olsen et al., 2016) </w:t>
      </w:r>
      <w:r w:rsidRPr="00F322A0">
        <w:rPr>
          <w:szCs w:val="24"/>
        </w:rPr>
        <w:t>et leur utilisation dans les travaux de synthèse des bilans de carbone globaux et régiona</w:t>
      </w:r>
      <w:r w:rsidR="00E3263B" w:rsidRPr="00F322A0">
        <w:rPr>
          <w:szCs w:val="24"/>
        </w:rPr>
        <w:t>ux</w:t>
      </w:r>
      <w:r w:rsidR="00F34751" w:rsidRPr="00F322A0">
        <w:rPr>
          <w:szCs w:val="24"/>
        </w:rPr>
        <w:t xml:space="preserve"> (</w:t>
      </w:r>
      <w:r w:rsidR="00804BFB" w:rsidRPr="00F322A0">
        <w:rPr>
          <w:szCs w:val="24"/>
        </w:rPr>
        <w:t xml:space="preserve">e.g. </w:t>
      </w:r>
      <w:r w:rsidR="00F322A0" w:rsidRPr="00F322A0">
        <w:t xml:space="preserve">Landschutzer et al, 2015; </w:t>
      </w:r>
      <w:r w:rsidR="007A434C" w:rsidRPr="00F322A0">
        <w:rPr>
          <w:szCs w:val="24"/>
        </w:rPr>
        <w:t>Le Quéré et al., 2015</w:t>
      </w:r>
      <w:r w:rsidR="00FD5893">
        <w:rPr>
          <w:szCs w:val="24"/>
        </w:rPr>
        <w:t>a,b</w:t>
      </w:r>
      <w:r w:rsidR="00912B46">
        <w:rPr>
          <w:szCs w:val="24"/>
        </w:rPr>
        <w:t>, 2016</w:t>
      </w:r>
      <w:r w:rsidR="00D812C7">
        <w:rPr>
          <w:szCs w:val="24"/>
        </w:rPr>
        <w:t>, 2017</w:t>
      </w:r>
      <w:r w:rsidR="00247FF5">
        <w:rPr>
          <w:szCs w:val="24"/>
        </w:rPr>
        <w:t>, 2018</w:t>
      </w:r>
      <w:r w:rsidR="00E3263B" w:rsidRPr="00F322A0">
        <w:rPr>
          <w:szCs w:val="24"/>
        </w:rPr>
        <w:t xml:space="preserve">; </w:t>
      </w:r>
      <w:r w:rsidR="00F34751" w:rsidRPr="00F322A0">
        <w:rPr>
          <w:szCs w:val="24"/>
        </w:rPr>
        <w:t>Lenton et al., 2013</w:t>
      </w:r>
      <w:r w:rsidRPr="00F322A0">
        <w:rPr>
          <w:szCs w:val="24"/>
        </w:rPr>
        <w:t xml:space="preserve">; </w:t>
      </w:r>
      <w:r w:rsidR="00F34751" w:rsidRPr="00F322A0">
        <w:rPr>
          <w:szCs w:val="24"/>
        </w:rPr>
        <w:t>Rödenbeck et al., 2013, 2014</w:t>
      </w:r>
      <w:r w:rsidR="00D76BCD">
        <w:rPr>
          <w:szCs w:val="24"/>
        </w:rPr>
        <w:t>, 2015</w:t>
      </w:r>
      <w:r w:rsidR="00F34751" w:rsidRPr="00F322A0">
        <w:rPr>
          <w:szCs w:val="24"/>
        </w:rPr>
        <w:t xml:space="preserve">; </w:t>
      </w:r>
      <w:r w:rsidR="00F32454">
        <w:rPr>
          <w:szCs w:val="24"/>
        </w:rPr>
        <w:t xml:space="preserve">Schuster et al., 2013; </w:t>
      </w:r>
      <w:r w:rsidR="000D1003">
        <w:rPr>
          <w:szCs w:val="24"/>
        </w:rPr>
        <w:t>Sarma et al., 2013</w:t>
      </w:r>
      <w:r w:rsidRPr="00F322A0">
        <w:rPr>
          <w:szCs w:val="24"/>
        </w:rPr>
        <w:t>; Wanninkhof et al., 2013)</w:t>
      </w:r>
      <w:r w:rsidR="00247FF5">
        <w:rPr>
          <w:szCs w:val="24"/>
        </w:rPr>
        <w:t>.</w:t>
      </w:r>
    </w:p>
    <w:p w:rsidR="00C437E0" w:rsidRDefault="00C437E0">
      <w:pPr>
        <w:pStyle w:val="Corpsdetexte"/>
        <w:ind w:left="180"/>
      </w:pPr>
    </w:p>
    <w:p w:rsidR="00C437E0" w:rsidRDefault="00C437E0">
      <w:pPr>
        <w:pStyle w:val="Corpsdetexte"/>
        <w:ind w:left="180" w:right="142"/>
        <w:jc w:val="both"/>
      </w:pPr>
      <w:r>
        <w:t>Une partie des travaux résumés ci-dessus ont fait l’objet de communiqués de presse publiés par le CNRS :</w:t>
      </w:r>
    </w:p>
    <w:p w:rsidR="00C437E0" w:rsidRDefault="00C437E0">
      <w:pPr>
        <w:pStyle w:val="Corpsdetexte"/>
        <w:ind w:left="180" w:right="142"/>
        <w:jc w:val="both"/>
      </w:pPr>
      <w:r>
        <w:t xml:space="preserve">- L'océan moins efficace pour absorber le CO2 émis par les activités humaines. </w:t>
      </w:r>
      <w:r>
        <w:rPr>
          <w:i/>
          <w:iCs/>
        </w:rPr>
        <w:t>Comm.  Presse</w:t>
      </w:r>
      <w:r>
        <w:t>, CNRS, INSU, 13/2/09.</w:t>
      </w:r>
    </w:p>
    <w:p w:rsidR="00C437E0" w:rsidRDefault="00C437E0">
      <w:pPr>
        <w:pStyle w:val="Corpsdetexte"/>
        <w:ind w:left="180" w:right="142"/>
        <w:jc w:val="both"/>
      </w:pPr>
      <w:r>
        <w:t xml:space="preserve">- Le trou d'ozone réduit l'absorption du CO2 atmosphérique dans l'océan Austral, </w:t>
      </w:r>
      <w:r>
        <w:rPr>
          <w:i/>
          <w:iCs/>
        </w:rPr>
        <w:t>Comm. Presse</w:t>
      </w:r>
      <w:r>
        <w:t>, CNRS, INSU, 22/6/09.</w:t>
      </w:r>
    </w:p>
    <w:p w:rsidR="00C437E0" w:rsidRDefault="00C437E0">
      <w:pPr>
        <w:pStyle w:val="Corpsdetexte"/>
        <w:ind w:left="180" w:right="142"/>
        <w:jc w:val="both"/>
        <w:rPr>
          <w:bCs/>
        </w:rPr>
      </w:pPr>
      <w:r>
        <w:rPr>
          <w:bCs/>
        </w:rPr>
        <w:t xml:space="preserve">- Toujours plus de CO2 dans l'atmosphère en 2008. </w:t>
      </w:r>
      <w:r>
        <w:rPr>
          <w:bCs/>
          <w:i/>
          <w:iCs/>
        </w:rPr>
        <w:t>Comm. Presse</w:t>
      </w:r>
      <w:r>
        <w:rPr>
          <w:bCs/>
        </w:rPr>
        <w:t xml:space="preserve"> INSU/CNRS, CEA, UVSQ, 18/11/2009.</w:t>
      </w:r>
    </w:p>
    <w:p w:rsidR="00C437E0" w:rsidRPr="00F322A0" w:rsidRDefault="00C437E0">
      <w:pPr>
        <w:pStyle w:val="Corpsdetexte"/>
        <w:ind w:left="180" w:right="142"/>
        <w:jc w:val="both"/>
      </w:pPr>
      <w:r>
        <w:rPr>
          <w:bCs/>
        </w:rPr>
        <w:t xml:space="preserve">- </w:t>
      </w:r>
      <w:r w:rsidRPr="00F322A0">
        <w:t>Les microalgues calcaires, témoins de l’acidification des océans. Communiqué presse CNRS, Aout 2011.</w:t>
      </w:r>
    </w:p>
    <w:p w:rsidR="006F369C" w:rsidRPr="00F322A0" w:rsidRDefault="00C437E0" w:rsidP="006F369C">
      <w:pPr>
        <w:pStyle w:val="Corpsdetexte"/>
        <w:ind w:left="180" w:right="142"/>
        <w:jc w:val="both"/>
      </w:pPr>
      <w:r w:rsidRPr="00F322A0">
        <w:t>- Une base de données internationale pour mieux évaluer le puits de carbone océanique, Comm. INSU, 17 Mars 2012</w:t>
      </w:r>
    </w:p>
    <w:p w:rsidR="00F322A0" w:rsidRPr="00F322A0" w:rsidRDefault="00F322A0" w:rsidP="006F369C">
      <w:pPr>
        <w:pStyle w:val="Corpsdetexte"/>
        <w:ind w:left="180" w:right="142"/>
        <w:jc w:val="both"/>
      </w:pPr>
      <w:r>
        <w:t xml:space="preserve">- </w:t>
      </w:r>
      <w:r w:rsidRPr="00F322A0">
        <w:t>Le puits de carbone de l’océan Austral revivifié : Communiqué INSU/CNRS, 10/9/2015 </w:t>
      </w:r>
    </w:p>
    <w:p w:rsidR="006F369C" w:rsidRDefault="00F322A0">
      <w:pPr>
        <w:pStyle w:val="Corpsdetexte"/>
        <w:ind w:left="180" w:right="142"/>
        <w:jc w:val="both"/>
      </w:pPr>
      <w:r>
        <w:t xml:space="preserve">- </w:t>
      </w:r>
      <w:r w:rsidRPr="00F322A0">
        <w:t xml:space="preserve">Actualisation de la base internationale SOCAT de CO2 océanique : </w:t>
      </w:r>
      <w:r w:rsidR="002C2D10">
        <w:t>Communiqué INSU/CNRS, 18/9/2015</w:t>
      </w:r>
    </w:p>
    <w:p w:rsidR="002C2D10" w:rsidRDefault="002C2D10">
      <w:pPr>
        <w:pStyle w:val="Corpsdetexte"/>
        <w:ind w:left="180" w:right="142"/>
        <w:jc w:val="both"/>
      </w:pPr>
      <w:r>
        <w:t>- Du nouveau sur le puits de carbone océanique grâce au projet SOCOM. Actualité INSU/CNRS, 22/12/2015 </w:t>
      </w:r>
    </w:p>
    <w:p w:rsidR="00995D0C" w:rsidRDefault="004D6821" w:rsidP="004D6821">
      <w:pPr>
        <w:pStyle w:val="Corpsdetexte"/>
        <w:ind w:right="142" w:firstLine="180"/>
        <w:jc w:val="both"/>
      </w:pPr>
      <w:r>
        <w:t xml:space="preserve">- </w:t>
      </w:r>
      <w:r w:rsidRPr="00F322A0">
        <w:t xml:space="preserve">Actualisation de la base internationale SOCAT de CO2 océanique : </w:t>
      </w:r>
      <w:r w:rsidR="0028520C">
        <w:t>Communiqué INSU/CNRS, 20/8/2016</w:t>
      </w:r>
    </w:p>
    <w:p w:rsidR="00247FF5" w:rsidRDefault="00247FF5" w:rsidP="004D6821">
      <w:pPr>
        <w:pStyle w:val="Corpsdetexte"/>
        <w:ind w:right="142" w:firstLine="180"/>
        <w:jc w:val="both"/>
      </w:pPr>
      <w:r>
        <w:rPr>
          <w:bCs/>
          <w:kern w:val="36"/>
        </w:rPr>
        <w:t xml:space="preserve">- </w:t>
      </w:r>
      <w:r w:rsidRPr="00543236">
        <w:rPr>
          <w:bCs/>
          <w:kern w:val="36"/>
        </w:rPr>
        <w:t xml:space="preserve">24 millions d’observations de CO2 océanique dans la base internationale </w:t>
      </w:r>
      <w:r>
        <w:rPr>
          <w:bCs/>
          <w:kern w:val="36"/>
        </w:rPr>
        <w:t>SOCAT:</w:t>
      </w:r>
      <w:r w:rsidRPr="00543236">
        <w:rPr>
          <w:bCs/>
          <w:kern w:val="36"/>
        </w:rPr>
        <w:t xml:space="preserve"> </w:t>
      </w:r>
      <w:r>
        <w:rPr>
          <w:bCs/>
          <w:kern w:val="36"/>
        </w:rPr>
        <w:t xml:space="preserve">Comm. </w:t>
      </w:r>
      <w:r w:rsidRPr="007329F7">
        <w:t>INSU</w:t>
      </w:r>
      <w:r>
        <w:t>/CNRS</w:t>
      </w:r>
      <w:r w:rsidRPr="007329F7">
        <w:t>, 06/06/2018</w:t>
      </w:r>
    </w:p>
    <w:p w:rsidR="00AB7895" w:rsidRDefault="00AB7895" w:rsidP="004D6821">
      <w:pPr>
        <w:pStyle w:val="Corpsdetexte"/>
        <w:ind w:right="142" w:firstLine="180"/>
        <w:jc w:val="both"/>
      </w:pPr>
      <w:r>
        <w:rPr>
          <w:szCs w:val="24"/>
        </w:rPr>
        <w:t xml:space="preserve">- </w:t>
      </w:r>
      <w:r w:rsidRPr="00140C83">
        <w:rPr>
          <w:szCs w:val="24"/>
        </w:rPr>
        <w:t>Un bloom phytoplanctonique crée un fort puits de CO</w:t>
      </w:r>
      <w:r w:rsidRPr="00140C83">
        <w:rPr>
          <w:szCs w:val="24"/>
          <w:vertAlign w:val="subscript"/>
        </w:rPr>
        <w:t>2</w:t>
      </w:r>
      <w:r w:rsidRPr="00140C83">
        <w:rPr>
          <w:szCs w:val="24"/>
        </w:rPr>
        <w:t xml:space="preserve"> océanique dans l’océan Indien. </w:t>
      </w:r>
      <w:r>
        <w:rPr>
          <w:bCs/>
          <w:kern w:val="36"/>
        </w:rPr>
        <w:t xml:space="preserve">Comm. </w:t>
      </w:r>
      <w:r w:rsidRPr="007329F7">
        <w:t>INSU</w:t>
      </w:r>
      <w:r>
        <w:t>/CNRS</w:t>
      </w:r>
      <w:r w:rsidRPr="00140C83">
        <w:rPr>
          <w:szCs w:val="24"/>
        </w:rPr>
        <w:t xml:space="preserve"> 23</w:t>
      </w:r>
      <w:r>
        <w:rPr>
          <w:szCs w:val="24"/>
        </w:rPr>
        <w:t>/03/</w:t>
      </w:r>
      <w:r w:rsidRPr="00140C83">
        <w:rPr>
          <w:szCs w:val="24"/>
        </w:rPr>
        <w:t>2022</w:t>
      </w:r>
    </w:p>
    <w:p w:rsidR="00A230D5" w:rsidRDefault="00A230D5" w:rsidP="00A230D5">
      <w:pPr>
        <w:pStyle w:val="Corpsdetexte"/>
        <w:ind w:right="142" w:firstLine="180"/>
        <w:jc w:val="both"/>
      </w:pPr>
    </w:p>
    <w:p w:rsidR="00A86C7D" w:rsidRDefault="00A86C7D" w:rsidP="00A230D5">
      <w:pPr>
        <w:pStyle w:val="Corpsdetexte"/>
        <w:ind w:right="142" w:firstLine="180"/>
        <w:jc w:val="both"/>
      </w:pPr>
    </w:p>
    <w:p w:rsidR="00C63E89" w:rsidRDefault="00AC3746" w:rsidP="00A230D5">
      <w:pPr>
        <w:pStyle w:val="Corpsdetexte"/>
        <w:ind w:right="142" w:firstLine="180"/>
        <w:jc w:val="both"/>
      </w:pPr>
      <w:r>
        <w:rPr>
          <w:noProof/>
        </w:rPr>
        <w:drawing>
          <wp:anchor distT="0" distB="0" distL="114300" distR="114300" simplePos="0" relativeHeight="251659776" behindDoc="1" locked="0" layoutInCell="1" allowOverlap="1">
            <wp:simplePos x="0" y="0"/>
            <wp:positionH relativeFrom="column">
              <wp:posOffset>485775</wp:posOffset>
            </wp:positionH>
            <wp:positionV relativeFrom="paragraph">
              <wp:posOffset>26670</wp:posOffset>
            </wp:positionV>
            <wp:extent cx="5564505" cy="2514600"/>
            <wp:effectExtent l="0" t="0" r="0" b="0"/>
            <wp:wrapThrough wrapText="bothSides">
              <wp:wrapPolygon edited="0">
                <wp:start x="0" y="0"/>
                <wp:lineTo x="0" y="21436"/>
                <wp:lineTo x="21519" y="21436"/>
                <wp:lineTo x="2151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4505" cy="2514600"/>
                    </a:xfrm>
                    <a:prstGeom prst="rect">
                      <a:avLst/>
                    </a:prstGeom>
                    <a:noFill/>
                  </pic:spPr>
                </pic:pic>
              </a:graphicData>
            </a:graphic>
            <wp14:sizeRelH relativeFrom="page">
              <wp14:pctWidth>0</wp14:pctWidth>
            </wp14:sizeRelH>
            <wp14:sizeRelV relativeFrom="page">
              <wp14:pctHeight>0</wp14:pctHeight>
            </wp14:sizeRelV>
          </wp:anchor>
        </w:drawing>
      </w:r>
    </w:p>
    <w:p w:rsidR="00C63E89" w:rsidRDefault="00C63E89" w:rsidP="00A230D5">
      <w:pPr>
        <w:pStyle w:val="Corpsdetexte"/>
        <w:ind w:right="142" w:firstLine="180"/>
        <w:jc w:val="both"/>
      </w:pPr>
    </w:p>
    <w:p w:rsidR="00C63E89" w:rsidRDefault="00C63E89" w:rsidP="00A230D5">
      <w:pPr>
        <w:pStyle w:val="Corpsdetexte"/>
        <w:ind w:right="142" w:firstLine="180"/>
        <w:jc w:val="both"/>
      </w:pPr>
    </w:p>
    <w:p w:rsidR="0098633B" w:rsidRPr="00C76687" w:rsidRDefault="000A0BC5" w:rsidP="00A230D5">
      <w:pPr>
        <w:pStyle w:val="Corpsdetexte"/>
        <w:ind w:right="57" w:firstLine="709"/>
        <w:jc w:val="both"/>
        <w:rPr>
          <w:noProof/>
        </w:rPr>
      </w:pPr>
      <w:r w:rsidRPr="00C76687">
        <w:rPr>
          <w:noProof/>
        </w:rPr>
        <w:t xml:space="preserve">Figure 2 : </w:t>
      </w:r>
      <w:r w:rsidR="0098633B" w:rsidRPr="00C76687">
        <w:rPr>
          <w:noProof/>
        </w:rPr>
        <w:t xml:space="preserve">Campagnes OISO </w:t>
      </w:r>
      <w:r w:rsidR="00A86C7D" w:rsidRPr="00C76687">
        <w:rPr>
          <w:noProof/>
        </w:rPr>
        <w:t>(1998-20</w:t>
      </w:r>
      <w:r w:rsidR="008868C0" w:rsidRPr="00C76687">
        <w:rPr>
          <w:noProof/>
        </w:rPr>
        <w:t>21</w:t>
      </w:r>
      <w:r w:rsidR="00215329" w:rsidRPr="00C76687">
        <w:rPr>
          <w:noProof/>
        </w:rPr>
        <w:t xml:space="preserve">) </w:t>
      </w:r>
      <w:r w:rsidR="0098633B" w:rsidRPr="00C76687">
        <w:rPr>
          <w:noProof/>
        </w:rPr>
        <w:t>sur la base SOCAT</w:t>
      </w:r>
      <w:r w:rsidR="008868C0" w:rsidRPr="00C76687">
        <w:rPr>
          <w:noProof/>
        </w:rPr>
        <w:t>, version 2022</w:t>
      </w:r>
      <w:r w:rsidR="0098633B" w:rsidRPr="00C76687">
        <w:rPr>
          <w:noProof/>
        </w:rPr>
        <w:t xml:space="preserve"> (</w:t>
      </w:r>
      <w:r w:rsidR="008868C0" w:rsidRPr="00C76687">
        <w:rPr>
          <w:noProof/>
        </w:rPr>
        <w:t>Bakker et al., 2022</w:t>
      </w:r>
      <w:r w:rsidR="00707F14" w:rsidRPr="00C76687">
        <w:rPr>
          <w:noProof/>
        </w:rPr>
        <w:t>;</w:t>
      </w:r>
      <w:r w:rsidR="0098633B" w:rsidRPr="00C76687">
        <w:rPr>
          <w:noProof/>
        </w:rPr>
        <w:t xml:space="preserve"> </w:t>
      </w:r>
      <w:r w:rsidR="006B4630" w:rsidRPr="00C76687">
        <w:rPr>
          <w:noProof/>
        </w:rPr>
        <w:t>www.socat.info</w:t>
      </w:r>
      <w:r w:rsidR="0098633B" w:rsidRPr="00C76687">
        <w:rPr>
          <w:noProof/>
        </w:rPr>
        <w:t>)</w:t>
      </w:r>
    </w:p>
    <w:p w:rsidR="000B17DF" w:rsidRDefault="000B17DF" w:rsidP="00E57E64">
      <w:pPr>
        <w:pStyle w:val="Corpsdetexte"/>
        <w:ind w:left="889" w:right="142" w:firstLine="529"/>
        <w:jc w:val="both"/>
        <w:rPr>
          <w:noProof/>
        </w:rPr>
      </w:pPr>
    </w:p>
    <w:p w:rsidR="000B17DF" w:rsidRDefault="00AC3746" w:rsidP="00E57E64">
      <w:pPr>
        <w:pStyle w:val="Corpsdetexte"/>
        <w:ind w:left="889" w:right="142" w:firstLine="529"/>
        <w:jc w:val="both"/>
        <w:rPr>
          <w:noProof/>
        </w:rPr>
      </w:pPr>
      <w:r>
        <w:rPr>
          <w:noProof/>
        </w:rPr>
        <w:drawing>
          <wp:anchor distT="0" distB="0" distL="114300" distR="114300" simplePos="0" relativeHeight="251658752" behindDoc="1" locked="0" layoutInCell="1" allowOverlap="1">
            <wp:simplePos x="0" y="0"/>
            <wp:positionH relativeFrom="column">
              <wp:posOffset>2694940</wp:posOffset>
            </wp:positionH>
            <wp:positionV relativeFrom="paragraph">
              <wp:posOffset>64770</wp:posOffset>
            </wp:positionV>
            <wp:extent cx="3703955" cy="1969135"/>
            <wp:effectExtent l="0" t="0" r="0" b="0"/>
            <wp:wrapThrough wrapText="bothSides">
              <wp:wrapPolygon edited="0">
                <wp:start x="889" y="209"/>
                <wp:lineTo x="889" y="3970"/>
                <wp:lineTo x="444" y="6478"/>
                <wp:lineTo x="333" y="10866"/>
                <wp:lineTo x="889" y="14001"/>
                <wp:lineTo x="889" y="18807"/>
                <wp:lineTo x="6332" y="20688"/>
                <wp:lineTo x="10220" y="21105"/>
                <wp:lineTo x="11887" y="21105"/>
                <wp:lineTo x="16108" y="20688"/>
                <wp:lineTo x="20663" y="19016"/>
                <wp:lineTo x="20774" y="14001"/>
                <wp:lineTo x="21330" y="11702"/>
                <wp:lineTo x="21330" y="6060"/>
                <wp:lineTo x="20885" y="3970"/>
                <wp:lineTo x="20885" y="209"/>
                <wp:lineTo x="889" y="209"/>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955" cy="1969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275590</wp:posOffset>
            </wp:positionH>
            <wp:positionV relativeFrom="paragraph">
              <wp:posOffset>100330</wp:posOffset>
            </wp:positionV>
            <wp:extent cx="2456815" cy="1983105"/>
            <wp:effectExtent l="0" t="0" r="63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815" cy="1983105"/>
                    </a:xfrm>
                    <a:prstGeom prst="rect">
                      <a:avLst/>
                    </a:prstGeom>
                    <a:noFill/>
                  </pic:spPr>
                </pic:pic>
              </a:graphicData>
            </a:graphic>
            <wp14:sizeRelH relativeFrom="page">
              <wp14:pctWidth>0</wp14:pctWidth>
            </wp14:sizeRelH>
            <wp14:sizeRelV relativeFrom="page">
              <wp14:pctHeight>0</wp14:pctHeight>
            </wp14:sizeRelV>
          </wp:anchor>
        </w:drawing>
      </w:r>
    </w:p>
    <w:p w:rsidR="000B17DF" w:rsidRDefault="000B17DF" w:rsidP="00E57E64">
      <w:pPr>
        <w:pStyle w:val="Corpsdetexte"/>
        <w:ind w:left="889" w:right="142" w:firstLine="529"/>
        <w:jc w:val="both"/>
        <w:rPr>
          <w:noProof/>
        </w:rPr>
      </w:pPr>
    </w:p>
    <w:p w:rsidR="00E57E64" w:rsidRDefault="00E57E64" w:rsidP="000B17DF">
      <w:pPr>
        <w:pStyle w:val="Corpsdetexte"/>
        <w:ind w:right="142"/>
        <w:jc w:val="both"/>
      </w:pPr>
    </w:p>
    <w:p w:rsidR="00E57E64" w:rsidRDefault="00E57E64" w:rsidP="00E57E64">
      <w:pPr>
        <w:pStyle w:val="Corpsdetexte"/>
        <w:ind w:left="709" w:right="142" w:firstLine="180"/>
        <w:jc w:val="both"/>
      </w:pPr>
    </w:p>
    <w:p w:rsidR="00E57E64" w:rsidRDefault="00E57E64" w:rsidP="00E57E64">
      <w:pPr>
        <w:pStyle w:val="Corpsdetexte"/>
        <w:ind w:left="709" w:right="142" w:firstLine="180"/>
        <w:jc w:val="both"/>
      </w:pPr>
    </w:p>
    <w:p w:rsidR="00E57E64" w:rsidRDefault="00E57E64" w:rsidP="00E57E64">
      <w:pPr>
        <w:pStyle w:val="Corpsdetexte"/>
        <w:ind w:left="709" w:right="142" w:firstLine="180"/>
        <w:jc w:val="both"/>
      </w:pPr>
    </w:p>
    <w:p w:rsidR="000B17DF" w:rsidRDefault="000B17DF" w:rsidP="00E57E64">
      <w:pPr>
        <w:jc w:val="center"/>
      </w:pPr>
    </w:p>
    <w:p w:rsidR="000B17DF" w:rsidRDefault="000B17DF" w:rsidP="00E57E64">
      <w:pPr>
        <w:jc w:val="center"/>
      </w:pPr>
    </w:p>
    <w:p w:rsidR="000B17DF" w:rsidRDefault="000B17DF" w:rsidP="00E57E64">
      <w:pPr>
        <w:jc w:val="center"/>
      </w:pPr>
    </w:p>
    <w:p w:rsidR="000B17DF" w:rsidRDefault="000B17DF" w:rsidP="00E57E64">
      <w:pPr>
        <w:jc w:val="center"/>
      </w:pPr>
    </w:p>
    <w:p w:rsidR="000B17DF" w:rsidRDefault="000B17DF" w:rsidP="00B73279"/>
    <w:p w:rsidR="00DD62C8" w:rsidRDefault="000A0BC5" w:rsidP="00B73279">
      <w:pPr>
        <w:jc w:val="both"/>
      </w:pPr>
      <w:r w:rsidRPr="000A0BC5">
        <w:t>Figure 3</w:t>
      </w:r>
      <w:r w:rsidR="00DD62C8">
        <w:t> :</w:t>
      </w:r>
      <w:r w:rsidRPr="000A0BC5">
        <w:t xml:space="preserve"> </w:t>
      </w:r>
      <w:r w:rsidR="000B17DF">
        <w:t>CO2 anthropique</w:t>
      </w:r>
      <w:r w:rsidR="00E57E64" w:rsidRPr="000A0BC5">
        <w:t xml:space="preserve">: </w:t>
      </w:r>
      <w:r w:rsidR="000B17DF">
        <w:t>A gauche : Concentration de carbone anthropi</w:t>
      </w:r>
      <w:r w:rsidR="009B70F8">
        <w:t>q</w:t>
      </w:r>
      <w:r w:rsidR="000B17DF">
        <w:t>ue (µmol/kg) estimé à 300 m dans l’océan indien sud-ouest (données historiques et OISO</w:t>
      </w:r>
      <w:r w:rsidR="009B70F8">
        <w:t xml:space="preserve"> 1998-2013, trajet rouge</w:t>
      </w:r>
      <w:r w:rsidR="00850454">
        <w:t>).</w:t>
      </w:r>
      <w:r w:rsidR="00887D23">
        <w:t xml:space="preserve"> A droite</w:t>
      </w:r>
      <w:r w:rsidR="000B17DF">
        <w:t xml:space="preserve">: </w:t>
      </w:r>
      <w:r w:rsidR="00887D23">
        <w:t>Evolutions des concentrations de carbone total (CT</w:t>
      </w:r>
      <w:r w:rsidR="00DD62C8">
        <w:t>, en bleu</w:t>
      </w:r>
      <w:r w:rsidR="00887D23">
        <w:t xml:space="preserve">) et CO2 antrhopique </w:t>
      </w:r>
      <w:r w:rsidR="00DD62C8">
        <w:t xml:space="preserve">(en rouge) observées </w:t>
      </w:r>
      <w:r w:rsidR="00887D23">
        <w:t xml:space="preserve">dans les eaux antarctiques de fond </w:t>
      </w:r>
      <w:r w:rsidR="00DD62C8">
        <w:t>à la station OISO-11 (56°S).</w:t>
      </w:r>
      <w:r w:rsidR="00B73279">
        <w:t xml:space="preserve"> </w:t>
      </w:r>
      <w:r w:rsidR="00DD62C8">
        <w:t xml:space="preserve">D’après Mahieu et </w:t>
      </w:r>
      <w:proofErr w:type="gramStart"/>
      <w:r w:rsidR="00DD62C8">
        <w:t>al.,</w:t>
      </w:r>
      <w:proofErr w:type="gramEnd"/>
      <w:r w:rsidR="00DD62C8">
        <w:t xml:space="preserve"> </w:t>
      </w:r>
      <w:r w:rsidR="00DD62C8" w:rsidRPr="00DD62C8">
        <w:rPr>
          <w:i/>
        </w:rPr>
        <w:t>Ocean Science</w:t>
      </w:r>
      <w:r w:rsidR="00DD62C8">
        <w:t>, 2020) et Actualité INSU/CNRS du 6/10/20.</w:t>
      </w:r>
    </w:p>
    <w:p w:rsidR="00B73279" w:rsidRDefault="00AC3746" w:rsidP="00B73279">
      <w:pPr>
        <w:jc w:val="both"/>
      </w:pPr>
      <w:r>
        <w:rPr>
          <w:noProof/>
        </w:rPr>
        <w:lastRenderedPageBreak/>
        <w:drawing>
          <wp:anchor distT="0" distB="0" distL="114300" distR="114300" simplePos="0" relativeHeight="251656704" behindDoc="1" locked="0" layoutInCell="1" allowOverlap="1">
            <wp:simplePos x="0" y="0"/>
            <wp:positionH relativeFrom="column">
              <wp:posOffset>-98425</wp:posOffset>
            </wp:positionH>
            <wp:positionV relativeFrom="paragraph">
              <wp:posOffset>9525</wp:posOffset>
            </wp:positionV>
            <wp:extent cx="3952240" cy="3188970"/>
            <wp:effectExtent l="0" t="0" r="0" b="0"/>
            <wp:wrapThrough wrapText="bothSides">
              <wp:wrapPolygon edited="0">
                <wp:start x="0" y="0"/>
                <wp:lineTo x="0" y="21419"/>
                <wp:lineTo x="21447" y="21419"/>
                <wp:lineTo x="21447"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240" cy="3188970"/>
                    </a:xfrm>
                    <a:prstGeom prst="rect">
                      <a:avLst/>
                    </a:prstGeom>
                    <a:noFill/>
                  </pic:spPr>
                </pic:pic>
              </a:graphicData>
            </a:graphic>
            <wp14:sizeRelH relativeFrom="page">
              <wp14:pctWidth>0</wp14:pctWidth>
            </wp14:sizeRelH>
            <wp14:sizeRelV relativeFrom="page">
              <wp14:pctHeight>0</wp14:pctHeight>
            </wp14:sizeRelV>
          </wp:anchor>
        </w:drawing>
      </w:r>
    </w:p>
    <w:p w:rsidR="009D0617" w:rsidRDefault="009D0617" w:rsidP="00B73279">
      <w:pPr>
        <w:pStyle w:val="Retraitcorpsdetexte"/>
        <w:widowControl w:val="0"/>
        <w:ind w:right="314"/>
        <w:rPr>
          <w:rFonts w:ascii="Times New Roman" w:hAnsi="Times New Roman"/>
        </w:rPr>
      </w:pPr>
    </w:p>
    <w:p w:rsidR="009D0617" w:rsidRDefault="009D0617" w:rsidP="009D0617">
      <w:pPr>
        <w:pStyle w:val="Retraitcorpsdetexte"/>
        <w:widowControl w:val="0"/>
        <w:ind w:right="314"/>
        <w:rPr>
          <w:rFonts w:ascii="Times New Roman" w:hAnsi="Times New Roman"/>
        </w:rPr>
      </w:pPr>
    </w:p>
    <w:p w:rsidR="009D0617" w:rsidRDefault="00B73279" w:rsidP="009D0617">
      <w:pPr>
        <w:pStyle w:val="Retraitcorpsdetexte"/>
        <w:widowControl w:val="0"/>
        <w:ind w:right="314"/>
        <w:rPr>
          <w:rFonts w:ascii="Times New Roman" w:hAnsi="Times New Roman"/>
        </w:rPr>
      </w:pPr>
      <w:r>
        <w:rPr>
          <w:rFonts w:ascii="Times New Roman" w:hAnsi="Times New Roman"/>
        </w:rPr>
        <w:t>Figure 4</w:t>
      </w:r>
      <w:r w:rsidRPr="00A65164">
        <w:rPr>
          <w:rFonts w:ascii="Times New Roman" w:hAnsi="Times New Roman"/>
        </w:rPr>
        <w:t> : Evolution du puits de carbone océanique dans l’océan austral (anomalies) estimée à partir d’un modèle inverse atmosphérique (courbe grisée), d’observations de pCO2 extrapolées (courbes bleue et orange), comparé à l’évolution du puits de carbone sans changement de CO2 océanique (courbe noire). La dimi</w:t>
      </w:r>
      <w:r w:rsidR="00850454">
        <w:rPr>
          <w:rFonts w:ascii="Times New Roman" w:hAnsi="Times New Roman"/>
        </w:rPr>
        <w:t>nution du puits de CO2</w:t>
      </w:r>
      <w:r w:rsidRPr="00A65164">
        <w:rPr>
          <w:rFonts w:ascii="Times New Roman" w:hAnsi="Times New Roman"/>
        </w:rPr>
        <w:t xml:space="preserve"> sur les années 90s conforte nos précéden</w:t>
      </w:r>
      <w:r w:rsidR="00215329">
        <w:rPr>
          <w:rFonts w:ascii="Times New Roman" w:hAnsi="Times New Roman"/>
        </w:rPr>
        <w:t>tes estimations (Le Quéré et al</w:t>
      </w:r>
      <w:r w:rsidRPr="00A65164">
        <w:rPr>
          <w:rFonts w:ascii="Times New Roman" w:hAnsi="Times New Roman"/>
        </w:rPr>
        <w:t>,</w:t>
      </w:r>
      <w:r w:rsidR="00215329">
        <w:rPr>
          <w:rFonts w:ascii="Times New Roman" w:hAnsi="Times New Roman"/>
        </w:rPr>
        <w:t xml:space="preserve"> </w:t>
      </w:r>
      <w:r w:rsidRPr="00A65164">
        <w:rPr>
          <w:rFonts w:ascii="Times New Roman" w:hAnsi="Times New Roman"/>
        </w:rPr>
        <w:t>2007; Metzl, 2009). L’a</w:t>
      </w:r>
      <w:r>
        <w:rPr>
          <w:rFonts w:ascii="Times New Roman" w:hAnsi="Times New Roman"/>
        </w:rPr>
        <w:t xml:space="preserve">ugmentation du puits </w:t>
      </w:r>
      <w:r w:rsidR="00850454">
        <w:rPr>
          <w:rFonts w:ascii="Times New Roman" w:hAnsi="Times New Roman"/>
        </w:rPr>
        <w:t xml:space="preserve">de carbone </w:t>
      </w:r>
      <w:r w:rsidRPr="00A65164">
        <w:rPr>
          <w:rFonts w:ascii="Times New Roman" w:hAnsi="Times New Roman"/>
        </w:rPr>
        <w:t>depuis 2002 est un nouve</w:t>
      </w:r>
      <w:r w:rsidR="00215329">
        <w:rPr>
          <w:rFonts w:ascii="Times New Roman" w:hAnsi="Times New Roman"/>
        </w:rPr>
        <w:t>au résultat (Landschutzer et al</w:t>
      </w:r>
      <w:r w:rsidRPr="00A65164">
        <w:rPr>
          <w:rFonts w:ascii="Times New Roman" w:hAnsi="Times New Roman"/>
        </w:rPr>
        <w:t xml:space="preserve">, </w:t>
      </w:r>
      <w:r w:rsidR="009D0617" w:rsidRPr="009D0617">
        <w:rPr>
          <w:rFonts w:ascii="Times New Roman" w:hAnsi="Times New Roman"/>
          <w:i/>
        </w:rPr>
        <w:t>Science</w:t>
      </w:r>
      <w:r w:rsidR="009D0617">
        <w:rPr>
          <w:rFonts w:ascii="Times New Roman" w:hAnsi="Times New Roman"/>
        </w:rPr>
        <w:t xml:space="preserve">, </w:t>
      </w:r>
      <w:r w:rsidR="00611844">
        <w:rPr>
          <w:rFonts w:ascii="Times New Roman" w:hAnsi="Times New Roman"/>
        </w:rPr>
        <w:t>2015) qui est</w:t>
      </w:r>
      <w:r w:rsidRPr="00A65164">
        <w:rPr>
          <w:rFonts w:ascii="Times New Roman" w:hAnsi="Times New Roman"/>
        </w:rPr>
        <w:t xml:space="preserve"> </w:t>
      </w:r>
      <w:r w:rsidR="00611844">
        <w:rPr>
          <w:rFonts w:ascii="Times New Roman" w:hAnsi="Times New Roman"/>
        </w:rPr>
        <w:t xml:space="preserve">pris en compte </w:t>
      </w:r>
      <w:r w:rsidRPr="00A65164">
        <w:rPr>
          <w:rFonts w:ascii="Times New Roman" w:hAnsi="Times New Roman"/>
        </w:rPr>
        <w:t>dans le</w:t>
      </w:r>
      <w:r w:rsidR="00611844">
        <w:rPr>
          <w:rFonts w:ascii="Times New Roman" w:hAnsi="Times New Roman"/>
        </w:rPr>
        <w:t>s</w:t>
      </w:r>
      <w:r w:rsidRPr="00A65164">
        <w:rPr>
          <w:rFonts w:ascii="Times New Roman" w:hAnsi="Times New Roman"/>
        </w:rPr>
        <w:t xml:space="preserve"> bilans globa</w:t>
      </w:r>
      <w:r w:rsidR="00983A33">
        <w:rPr>
          <w:rFonts w:ascii="Times New Roman" w:hAnsi="Times New Roman"/>
        </w:rPr>
        <w:t>ux d</w:t>
      </w:r>
      <w:r w:rsidR="00330F41">
        <w:rPr>
          <w:rFonts w:ascii="Times New Roman" w:hAnsi="Times New Roman"/>
        </w:rPr>
        <w:t>u carbone (</w:t>
      </w:r>
      <w:r w:rsidR="00611844">
        <w:rPr>
          <w:rFonts w:ascii="Times New Roman" w:hAnsi="Times New Roman"/>
        </w:rPr>
        <w:t xml:space="preserve">Le Quéré et al, </w:t>
      </w:r>
      <w:r w:rsidR="00330F41">
        <w:rPr>
          <w:rFonts w:ascii="Times New Roman" w:hAnsi="Times New Roman"/>
        </w:rPr>
        <w:t>2015</w:t>
      </w:r>
      <w:r w:rsidR="00A230D5">
        <w:rPr>
          <w:rFonts w:ascii="Times New Roman" w:hAnsi="Times New Roman"/>
        </w:rPr>
        <w:t xml:space="preserve">, </w:t>
      </w:r>
      <w:r w:rsidR="006A3FFE">
        <w:rPr>
          <w:rFonts w:ascii="Times New Roman" w:hAnsi="Times New Roman"/>
        </w:rPr>
        <w:t>2016</w:t>
      </w:r>
      <w:r w:rsidR="00C021D5">
        <w:rPr>
          <w:rFonts w:ascii="Times New Roman" w:hAnsi="Times New Roman"/>
        </w:rPr>
        <w:t>, 2018</w:t>
      </w:r>
      <w:r w:rsidRPr="00A65164">
        <w:rPr>
          <w:rFonts w:ascii="Times New Roman" w:hAnsi="Times New Roman"/>
        </w:rPr>
        <w:t>).</w:t>
      </w:r>
    </w:p>
    <w:p w:rsidR="00C437E0" w:rsidRPr="009D0617" w:rsidRDefault="00C437E0" w:rsidP="009D0617">
      <w:pPr>
        <w:pStyle w:val="Retraitcorpsdetexte"/>
        <w:widowControl w:val="0"/>
        <w:ind w:right="314"/>
        <w:rPr>
          <w:rFonts w:ascii="Times New Roman" w:hAnsi="Times New Roman"/>
        </w:rPr>
      </w:pPr>
      <w:r w:rsidRPr="00E57E64">
        <w:br w:type="page"/>
      </w:r>
    </w:p>
    <w:p w:rsidR="00C437E0" w:rsidRDefault="00C437E0">
      <w:pPr>
        <w:pStyle w:val="Titre1"/>
        <w:rPr>
          <w:color w:val="auto"/>
        </w:rPr>
      </w:pPr>
      <w:r>
        <w:rPr>
          <w:color w:val="auto"/>
        </w:rPr>
        <w:lastRenderedPageBreak/>
        <w:t>Tableau récapitulatif</w:t>
      </w:r>
    </w:p>
    <w:p w:rsidR="00C437E0" w:rsidRDefault="00C437E0">
      <w:pPr>
        <w:jc w:val="center"/>
        <w:rPr>
          <w:rFonts w:ascii="Arial" w:hAnsi="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8079"/>
        <w:gridCol w:w="1843"/>
      </w:tblGrid>
      <w:tr w:rsidR="00C437E0">
        <w:trPr>
          <w:trHeight w:val="397"/>
        </w:trPr>
        <w:tc>
          <w:tcPr>
            <w:tcW w:w="496" w:type="dxa"/>
          </w:tcPr>
          <w:p w:rsidR="00C437E0" w:rsidRDefault="00C437E0">
            <w:pPr>
              <w:jc w:val="center"/>
              <w:rPr>
                <w:rFonts w:ascii="Arial" w:hAnsi="Arial"/>
              </w:rPr>
            </w:pPr>
          </w:p>
        </w:tc>
        <w:tc>
          <w:tcPr>
            <w:tcW w:w="8079" w:type="dxa"/>
          </w:tcPr>
          <w:p w:rsidR="00C437E0" w:rsidRDefault="00C437E0">
            <w:pPr>
              <w:pStyle w:val="En-tte"/>
              <w:tabs>
                <w:tab w:val="clear" w:pos="4536"/>
                <w:tab w:val="clear" w:pos="9072"/>
              </w:tabs>
              <w:rPr>
                <w:rFonts w:ascii="Arial" w:hAnsi="Arial"/>
              </w:rPr>
            </w:pPr>
          </w:p>
        </w:tc>
        <w:tc>
          <w:tcPr>
            <w:tcW w:w="1843" w:type="dxa"/>
          </w:tcPr>
          <w:p w:rsidR="00C437E0" w:rsidRDefault="00C437E0">
            <w:pPr>
              <w:jc w:val="center"/>
              <w:rPr>
                <w:rFonts w:ascii="Arial" w:hAnsi="Arial"/>
              </w:rPr>
            </w:pPr>
            <w:r>
              <w:rPr>
                <w:rFonts w:ascii="Arial" w:hAnsi="Arial"/>
              </w:rPr>
              <w:t>Nombre</w:t>
            </w:r>
          </w:p>
        </w:tc>
      </w:tr>
      <w:tr w:rsidR="00C437E0">
        <w:trPr>
          <w:trHeight w:val="397"/>
        </w:trPr>
        <w:tc>
          <w:tcPr>
            <w:tcW w:w="496" w:type="dxa"/>
          </w:tcPr>
          <w:p w:rsidR="00C437E0" w:rsidRDefault="00C437E0">
            <w:pPr>
              <w:jc w:val="center"/>
              <w:rPr>
                <w:rFonts w:ascii="Arial" w:hAnsi="Arial"/>
              </w:rPr>
            </w:pPr>
            <w:r>
              <w:rPr>
                <w:rFonts w:ascii="Arial" w:hAnsi="Arial"/>
              </w:rPr>
              <w:t>1</w:t>
            </w:r>
          </w:p>
        </w:tc>
        <w:tc>
          <w:tcPr>
            <w:tcW w:w="8079" w:type="dxa"/>
          </w:tcPr>
          <w:p w:rsidR="00C437E0" w:rsidRDefault="00C437E0">
            <w:pPr>
              <w:rPr>
                <w:rFonts w:ascii="Arial" w:hAnsi="Arial"/>
              </w:rPr>
            </w:pPr>
            <w:r>
              <w:rPr>
                <w:rFonts w:ascii="Arial" w:hAnsi="Arial"/>
              </w:rPr>
              <w:t>Publications d’articles originaux dans des revues avec comité de lecture référencées SCI</w:t>
            </w:r>
          </w:p>
        </w:tc>
        <w:tc>
          <w:tcPr>
            <w:tcW w:w="1843" w:type="dxa"/>
          </w:tcPr>
          <w:p w:rsidR="001D7BB9" w:rsidRPr="00510DD1" w:rsidRDefault="001427E0">
            <w:pPr>
              <w:rPr>
                <w:rFonts w:ascii="Arial" w:hAnsi="Arial"/>
                <w:lang w:val="en-US"/>
              </w:rPr>
            </w:pPr>
            <w:r>
              <w:rPr>
                <w:rFonts w:ascii="Arial" w:hAnsi="Arial"/>
                <w:lang w:val="en-US"/>
              </w:rPr>
              <w:t>60</w:t>
            </w:r>
            <w:r w:rsidR="00550EEA">
              <w:rPr>
                <w:rFonts w:ascii="Arial" w:hAnsi="Arial"/>
                <w:lang w:val="en-US"/>
              </w:rPr>
              <w:t>9</w:t>
            </w:r>
          </w:p>
        </w:tc>
      </w:tr>
      <w:tr w:rsidR="00C437E0">
        <w:trPr>
          <w:trHeight w:val="397"/>
        </w:trPr>
        <w:tc>
          <w:tcPr>
            <w:tcW w:w="496" w:type="dxa"/>
          </w:tcPr>
          <w:p w:rsidR="00C437E0" w:rsidRDefault="00C437E0">
            <w:pPr>
              <w:jc w:val="center"/>
              <w:rPr>
                <w:rFonts w:ascii="Arial" w:hAnsi="Arial"/>
              </w:rPr>
            </w:pPr>
            <w:r>
              <w:rPr>
                <w:rFonts w:ascii="Arial" w:hAnsi="Arial"/>
              </w:rPr>
              <w:t>2</w:t>
            </w:r>
          </w:p>
        </w:tc>
        <w:tc>
          <w:tcPr>
            <w:tcW w:w="8079" w:type="dxa"/>
          </w:tcPr>
          <w:p w:rsidR="00C437E0" w:rsidRDefault="00C437E0">
            <w:pPr>
              <w:rPr>
                <w:rFonts w:ascii="Arial" w:hAnsi="Arial"/>
              </w:rPr>
            </w:pPr>
            <w:r>
              <w:rPr>
                <w:rFonts w:ascii="Arial" w:hAnsi="Arial"/>
              </w:rPr>
              <w:t>Publications dans d’autres revues scientifiques</w:t>
            </w:r>
          </w:p>
        </w:tc>
        <w:tc>
          <w:tcPr>
            <w:tcW w:w="1843" w:type="dxa"/>
          </w:tcPr>
          <w:p w:rsidR="00C437E0" w:rsidRDefault="00111170">
            <w:pPr>
              <w:rPr>
                <w:rFonts w:ascii="Arial" w:hAnsi="Arial"/>
              </w:rPr>
            </w:pPr>
            <w:r>
              <w:rPr>
                <w:rFonts w:ascii="Arial" w:hAnsi="Arial"/>
              </w:rPr>
              <w:t>63</w:t>
            </w:r>
          </w:p>
        </w:tc>
      </w:tr>
      <w:tr w:rsidR="00C437E0">
        <w:trPr>
          <w:trHeight w:val="397"/>
        </w:trPr>
        <w:tc>
          <w:tcPr>
            <w:tcW w:w="496" w:type="dxa"/>
          </w:tcPr>
          <w:p w:rsidR="00C437E0" w:rsidRDefault="00C437E0">
            <w:pPr>
              <w:jc w:val="center"/>
              <w:rPr>
                <w:rFonts w:ascii="Arial" w:hAnsi="Arial"/>
              </w:rPr>
            </w:pPr>
            <w:r>
              <w:rPr>
                <w:rFonts w:ascii="Arial" w:hAnsi="Arial"/>
              </w:rPr>
              <w:t>3</w:t>
            </w:r>
          </w:p>
        </w:tc>
        <w:tc>
          <w:tcPr>
            <w:tcW w:w="8079" w:type="dxa"/>
          </w:tcPr>
          <w:p w:rsidR="00C437E0" w:rsidRDefault="00C437E0">
            <w:pPr>
              <w:rPr>
                <w:rFonts w:ascii="Arial" w:hAnsi="Arial"/>
              </w:rPr>
            </w:pPr>
            <w:r>
              <w:rPr>
                <w:rFonts w:ascii="Arial" w:hAnsi="Arial"/>
              </w:rPr>
              <w:t xml:space="preserve">Publications sous forme de rapports </w:t>
            </w:r>
            <w:r w:rsidR="009D73BA">
              <w:rPr>
                <w:rFonts w:ascii="Arial" w:hAnsi="Arial"/>
              </w:rPr>
              <w:t xml:space="preserve">scientifiques et/ou </w:t>
            </w:r>
            <w:r>
              <w:rPr>
                <w:rFonts w:ascii="Arial" w:hAnsi="Arial"/>
              </w:rPr>
              <w:t>techniques</w:t>
            </w:r>
          </w:p>
        </w:tc>
        <w:tc>
          <w:tcPr>
            <w:tcW w:w="1843" w:type="dxa"/>
          </w:tcPr>
          <w:p w:rsidR="00C437E0" w:rsidRDefault="00F81AEA" w:rsidP="002628DC">
            <w:pPr>
              <w:tabs>
                <w:tab w:val="left" w:pos="435"/>
                <w:tab w:val="left" w:pos="525"/>
                <w:tab w:val="center" w:pos="851"/>
              </w:tabs>
              <w:rPr>
                <w:rFonts w:ascii="Arial" w:hAnsi="Arial"/>
              </w:rPr>
            </w:pPr>
            <w:r>
              <w:rPr>
                <w:rFonts w:ascii="Arial" w:hAnsi="Arial"/>
              </w:rPr>
              <w:t>220</w:t>
            </w:r>
            <w:r w:rsidR="0082199F">
              <w:rPr>
                <w:rFonts w:ascii="Arial" w:hAnsi="Arial"/>
              </w:rPr>
              <w:tab/>
            </w:r>
            <w:r w:rsidR="002628DC">
              <w:rPr>
                <w:rFonts w:ascii="Arial" w:hAnsi="Arial"/>
              </w:rPr>
              <w:tab/>
            </w:r>
            <w:r w:rsidR="00DB1AE2">
              <w:rPr>
                <w:rFonts w:ascii="Arial" w:hAnsi="Arial"/>
              </w:rPr>
              <w:tab/>
            </w:r>
          </w:p>
        </w:tc>
      </w:tr>
      <w:tr w:rsidR="00C437E0">
        <w:trPr>
          <w:trHeight w:val="397"/>
        </w:trPr>
        <w:tc>
          <w:tcPr>
            <w:tcW w:w="496" w:type="dxa"/>
          </w:tcPr>
          <w:p w:rsidR="00C437E0" w:rsidRDefault="00C437E0">
            <w:pPr>
              <w:jc w:val="center"/>
              <w:rPr>
                <w:rFonts w:ascii="Arial" w:hAnsi="Arial"/>
              </w:rPr>
            </w:pPr>
            <w:r>
              <w:rPr>
                <w:rFonts w:ascii="Arial" w:hAnsi="Arial"/>
              </w:rPr>
              <w:t>4</w:t>
            </w:r>
          </w:p>
        </w:tc>
        <w:tc>
          <w:tcPr>
            <w:tcW w:w="8079" w:type="dxa"/>
          </w:tcPr>
          <w:p w:rsidR="00C437E0" w:rsidRDefault="00C437E0">
            <w:pPr>
              <w:rPr>
                <w:rFonts w:ascii="Arial" w:hAnsi="Arial"/>
              </w:rPr>
            </w:pPr>
            <w:r>
              <w:rPr>
                <w:rFonts w:ascii="Arial" w:hAnsi="Arial"/>
              </w:rPr>
              <w:t>Articles dans des revues / journaux grand public </w:t>
            </w:r>
          </w:p>
        </w:tc>
        <w:tc>
          <w:tcPr>
            <w:tcW w:w="1843" w:type="dxa"/>
          </w:tcPr>
          <w:p w:rsidR="00C437E0" w:rsidRDefault="00833C8D">
            <w:pPr>
              <w:rPr>
                <w:rFonts w:ascii="Arial" w:hAnsi="Arial"/>
              </w:rPr>
            </w:pPr>
            <w:r>
              <w:rPr>
                <w:rFonts w:ascii="Arial" w:hAnsi="Arial"/>
              </w:rPr>
              <w:t>53</w:t>
            </w:r>
          </w:p>
        </w:tc>
      </w:tr>
      <w:tr w:rsidR="00C437E0">
        <w:trPr>
          <w:trHeight w:val="397"/>
        </w:trPr>
        <w:tc>
          <w:tcPr>
            <w:tcW w:w="496" w:type="dxa"/>
          </w:tcPr>
          <w:p w:rsidR="00C437E0" w:rsidRDefault="00C437E0">
            <w:pPr>
              <w:jc w:val="center"/>
              <w:rPr>
                <w:rFonts w:ascii="Arial" w:hAnsi="Arial"/>
              </w:rPr>
            </w:pPr>
            <w:r>
              <w:rPr>
                <w:rFonts w:ascii="Arial" w:hAnsi="Arial"/>
              </w:rPr>
              <w:t>5</w:t>
            </w:r>
          </w:p>
        </w:tc>
        <w:tc>
          <w:tcPr>
            <w:tcW w:w="8079" w:type="dxa"/>
          </w:tcPr>
          <w:p w:rsidR="00C437E0" w:rsidRDefault="00C437E0">
            <w:pPr>
              <w:rPr>
                <w:rFonts w:ascii="Arial" w:hAnsi="Arial"/>
              </w:rPr>
            </w:pPr>
            <w:r>
              <w:rPr>
                <w:rFonts w:ascii="Arial" w:hAnsi="Arial"/>
              </w:rPr>
              <w:t>Publications de résumés de colloques</w:t>
            </w:r>
          </w:p>
        </w:tc>
        <w:tc>
          <w:tcPr>
            <w:tcW w:w="1843" w:type="dxa"/>
          </w:tcPr>
          <w:p w:rsidR="00C437E0" w:rsidRDefault="00C437E0">
            <w:pPr>
              <w:rPr>
                <w:rFonts w:ascii="Arial" w:hAnsi="Arial"/>
              </w:rPr>
            </w:pPr>
            <w:r>
              <w:rPr>
                <w:rFonts w:ascii="Arial" w:hAnsi="Arial"/>
              </w:rPr>
              <w:t xml:space="preserve">26 </w:t>
            </w:r>
            <w:r w:rsidR="00F740E6">
              <w:rPr>
                <w:rFonts w:ascii="Arial" w:hAnsi="Arial"/>
              </w:rPr>
              <w:t>(</w:t>
            </w:r>
            <w:r>
              <w:rPr>
                <w:rFonts w:ascii="Arial" w:hAnsi="Arial"/>
              </w:rPr>
              <w:t>+</w:t>
            </w:r>
            <w:r w:rsidR="00F740E6">
              <w:rPr>
                <w:rFonts w:ascii="Arial" w:hAnsi="Arial"/>
              </w:rPr>
              <w:t xml:space="preserve"> &gt; 30)</w:t>
            </w:r>
          </w:p>
        </w:tc>
      </w:tr>
      <w:tr w:rsidR="00C437E0">
        <w:trPr>
          <w:trHeight w:val="397"/>
        </w:trPr>
        <w:tc>
          <w:tcPr>
            <w:tcW w:w="496" w:type="dxa"/>
          </w:tcPr>
          <w:p w:rsidR="00C437E0" w:rsidRDefault="00C437E0">
            <w:pPr>
              <w:jc w:val="center"/>
              <w:rPr>
                <w:rFonts w:ascii="Arial" w:hAnsi="Arial"/>
              </w:rPr>
            </w:pPr>
            <w:r>
              <w:rPr>
                <w:rFonts w:ascii="Arial" w:hAnsi="Arial"/>
              </w:rPr>
              <w:t>6</w:t>
            </w:r>
          </w:p>
        </w:tc>
        <w:tc>
          <w:tcPr>
            <w:tcW w:w="8079" w:type="dxa"/>
          </w:tcPr>
          <w:p w:rsidR="00C437E0" w:rsidRDefault="00C437E0">
            <w:pPr>
              <w:rPr>
                <w:rFonts w:ascii="Arial" w:hAnsi="Arial"/>
              </w:rPr>
            </w:pPr>
            <w:r>
              <w:rPr>
                <w:rFonts w:ascii="Arial" w:hAnsi="Arial"/>
              </w:rPr>
              <w:t>Communications dans des colloques internationaux</w:t>
            </w:r>
          </w:p>
          <w:p w:rsidR="00C437E0" w:rsidRDefault="00C437E0">
            <w:pPr>
              <w:rPr>
                <w:rFonts w:ascii="Arial" w:hAnsi="Arial"/>
              </w:rPr>
            </w:pPr>
            <w:r>
              <w:rPr>
                <w:rFonts w:ascii="Arial" w:hAnsi="Arial"/>
              </w:rPr>
              <w:t xml:space="preserve">           Dont communications orales</w:t>
            </w:r>
          </w:p>
          <w:p w:rsidR="00C437E0" w:rsidRDefault="00C437E0">
            <w:pPr>
              <w:rPr>
                <w:rFonts w:ascii="Arial" w:hAnsi="Arial"/>
              </w:rPr>
            </w:pPr>
            <w:r>
              <w:rPr>
                <w:rFonts w:ascii="Arial" w:hAnsi="Arial"/>
              </w:rPr>
              <w:t xml:space="preserve">           Dont posters</w:t>
            </w:r>
          </w:p>
        </w:tc>
        <w:tc>
          <w:tcPr>
            <w:tcW w:w="1843" w:type="dxa"/>
          </w:tcPr>
          <w:p w:rsidR="00C437E0" w:rsidRDefault="0057249B">
            <w:pPr>
              <w:rPr>
                <w:rFonts w:ascii="Arial" w:hAnsi="Arial"/>
              </w:rPr>
            </w:pPr>
            <w:r>
              <w:rPr>
                <w:rFonts w:ascii="Arial" w:hAnsi="Arial"/>
              </w:rPr>
              <w:t>283</w:t>
            </w:r>
          </w:p>
          <w:p w:rsidR="00C437E0" w:rsidRDefault="004578DB">
            <w:pPr>
              <w:rPr>
                <w:rFonts w:ascii="Arial" w:hAnsi="Arial"/>
              </w:rPr>
            </w:pPr>
            <w:r>
              <w:rPr>
                <w:rFonts w:ascii="Arial" w:hAnsi="Arial"/>
              </w:rPr>
              <w:t>1</w:t>
            </w:r>
            <w:r w:rsidR="0057249B">
              <w:rPr>
                <w:rFonts w:ascii="Arial" w:hAnsi="Arial"/>
              </w:rPr>
              <w:t>83</w:t>
            </w:r>
          </w:p>
          <w:p w:rsidR="00C437E0" w:rsidRDefault="008950E9">
            <w:pPr>
              <w:rPr>
                <w:rFonts w:ascii="Arial" w:hAnsi="Arial"/>
                <w:color w:val="FF0000"/>
              </w:rPr>
            </w:pPr>
            <w:r>
              <w:rPr>
                <w:rFonts w:ascii="Arial" w:hAnsi="Arial"/>
              </w:rPr>
              <w:t>100</w:t>
            </w:r>
          </w:p>
        </w:tc>
      </w:tr>
      <w:tr w:rsidR="00C437E0">
        <w:trPr>
          <w:trHeight w:val="397"/>
        </w:trPr>
        <w:tc>
          <w:tcPr>
            <w:tcW w:w="496" w:type="dxa"/>
          </w:tcPr>
          <w:p w:rsidR="00C437E0" w:rsidRDefault="00C437E0">
            <w:pPr>
              <w:jc w:val="center"/>
              <w:rPr>
                <w:rFonts w:ascii="Arial" w:hAnsi="Arial"/>
              </w:rPr>
            </w:pPr>
            <w:r>
              <w:rPr>
                <w:rFonts w:ascii="Arial" w:hAnsi="Arial"/>
              </w:rPr>
              <w:t>7</w:t>
            </w:r>
          </w:p>
        </w:tc>
        <w:tc>
          <w:tcPr>
            <w:tcW w:w="8079" w:type="dxa"/>
          </w:tcPr>
          <w:p w:rsidR="00C437E0" w:rsidRDefault="00C437E0">
            <w:pPr>
              <w:rPr>
                <w:rFonts w:ascii="Arial" w:hAnsi="Arial"/>
              </w:rPr>
            </w:pPr>
            <w:r>
              <w:rPr>
                <w:rFonts w:ascii="Arial" w:hAnsi="Arial"/>
              </w:rPr>
              <w:t>Communications dans des colloques nationaux</w:t>
            </w:r>
          </w:p>
          <w:p w:rsidR="00C437E0" w:rsidRDefault="00C437E0">
            <w:pPr>
              <w:rPr>
                <w:rFonts w:ascii="Arial" w:hAnsi="Arial"/>
              </w:rPr>
            </w:pPr>
            <w:r>
              <w:rPr>
                <w:rFonts w:ascii="Arial" w:hAnsi="Arial"/>
              </w:rPr>
              <w:t xml:space="preserve">           Dont communications orales</w:t>
            </w:r>
          </w:p>
          <w:p w:rsidR="00C437E0" w:rsidRDefault="00C437E0">
            <w:pPr>
              <w:rPr>
                <w:rFonts w:ascii="Arial" w:hAnsi="Arial"/>
              </w:rPr>
            </w:pPr>
            <w:r>
              <w:rPr>
                <w:rFonts w:ascii="Arial" w:hAnsi="Arial"/>
              </w:rPr>
              <w:t xml:space="preserve">           Dont posters</w:t>
            </w:r>
          </w:p>
        </w:tc>
        <w:tc>
          <w:tcPr>
            <w:tcW w:w="1843" w:type="dxa"/>
          </w:tcPr>
          <w:p w:rsidR="00C437E0" w:rsidRDefault="00053267">
            <w:pPr>
              <w:rPr>
                <w:rFonts w:ascii="Arial" w:hAnsi="Arial"/>
              </w:rPr>
            </w:pPr>
            <w:r>
              <w:rPr>
                <w:rFonts w:ascii="Arial" w:hAnsi="Arial"/>
              </w:rPr>
              <w:t>84</w:t>
            </w:r>
          </w:p>
          <w:p w:rsidR="00C437E0" w:rsidRDefault="00053267">
            <w:pPr>
              <w:rPr>
                <w:rFonts w:ascii="Arial" w:hAnsi="Arial"/>
              </w:rPr>
            </w:pPr>
            <w:r>
              <w:rPr>
                <w:rFonts w:ascii="Arial" w:hAnsi="Arial"/>
              </w:rPr>
              <w:t>72</w:t>
            </w:r>
          </w:p>
          <w:p w:rsidR="00C437E0" w:rsidRDefault="00FC0999">
            <w:pPr>
              <w:rPr>
                <w:rFonts w:ascii="Arial" w:hAnsi="Arial"/>
                <w:color w:val="FF0000"/>
              </w:rPr>
            </w:pPr>
            <w:r>
              <w:rPr>
                <w:rFonts w:ascii="Arial" w:hAnsi="Arial"/>
              </w:rPr>
              <w:t>12</w:t>
            </w:r>
          </w:p>
        </w:tc>
      </w:tr>
      <w:tr w:rsidR="00C437E0">
        <w:trPr>
          <w:trHeight w:val="397"/>
        </w:trPr>
        <w:tc>
          <w:tcPr>
            <w:tcW w:w="496" w:type="dxa"/>
          </w:tcPr>
          <w:p w:rsidR="00C437E0" w:rsidRDefault="00C437E0">
            <w:pPr>
              <w:jc w:val="center"/>
              <w:rPr>
                <w:rFonts w:ascii="Arial" w:hAnsi="Arial"/>
              </w:rPr>
            </w:pPr>
            <w:r>
              <w:rPr>
                <w:rFonts w:ascii="Arial" w:hAnsi="Arial"/>
              </w:rPr>
              <w:t>8</w:t>
            </w:r>
          </w:p>
        </w:tc>
        <w:tc>
          <w:tcPr>
            <w:tcW w:w="8079" w:type="dxa"/>
          </w:tcPr>
          <w:p w:rsidR="00C437E0" w:rsidRDefault="00C437E0">
            <w:pPr>
              <w:rPr>
                <w:rFonts w:ascii="Arial" w:hAnsi="Arial"/>
              </w:rPr>
            </w:pPr>
            <w:r>
              <w:rPr>
                <w:rFonts w:ascii="Arial" w:hAnsi="Arial"/>
              </w:rPr>
              <w:t>Nouvelles espèces (animales, végétales, microorganismes) découvertes et décrites</w:t>
            </w:r>
          </w:p>
          <w:p w:rsidR="00C437E0" w:rsidRDefault="00C437E0">
            <w:pPr>
              <w:rPr>
                <w:rFonts w:ascii="Arial" w:hAnsi="Arial"/>
              </w:rPr>
            </w:pPr>
          </w:p>
        </w:tc>
        <w:tc>
          <w:tcPr>
            <w:tcW w:w="1843" w:type="dxa"/>
          </w:tcPr>
          <w:p w:rsidR="00C437E0" w:rsidRDefault="00C437E0">
            <w:pPr>
              <w:rPr>
                <w:rFonts w:ascii="Arial" w:hAnsi="Arial"/>
              </w:rPr>
            </w:pPr>
            <w:r>
              <w:rPr>
                <w:rFonts w:ascii="Arial" w:hAnsi="Arial"/>
              </w:rPr>
              <w:t>3</w:t>
            </w:r>
          </w:p>
        </w:tc>
      </w:tr>
      <w:tr w:rsidR="00C437E0">
        <w:trPr>
          <w:trHeight w:val="397"/>
        </w:trPr>
        <w:tc>
          <w:tcPr>
            <w:tcW w:w="496" w:type="dxa"/>
          </w:tcPr>
          <w:p w:rsidR="00C437E0" w:rsidRDefault="00C437E0">
            <w:pPr>
              <w:jc w:val="center"/>
              <w:rPr>
                <w:rFonts w:ascii="Arial" w:hAnsi="Arial"/>
              </w:rPr>
            </w:pPr>
            <w:r>
              <w:rPr>
                <w:rFonts w:ascii="Arial" w:hAnsi="Arial"/>
              </w:rPr>
              <w:t>9</w:t>
            </w:r>
          </w:p>
        </w:tc>
        <w:tc>
          <w:tcPr>
            <w:tcW w:w="8079" w:type="dxa"/>
          </w:tcPr>
          <w:p w:rsidR="00C437E0" w:rsidRDefault="00C437E0">
            <w:pPr>
              <w:rPr>
                <w:rFonts w:ascii="Arial" w:hAnsi="Arial"/>
              </w:rPr>
            </w:pPr>
            <w:r>
              <w:rPr>
                <w:rFonts w:ascii="Arial" w:hAnsi="Arial"/>
              </w:rPr>
              <w:t>Rapports de contrats (Union européenne, FAO, Convention, Collectivités …)</w:t>
            </w:r>
          </w:p>
          <w:p w:rsidR="00C437E0" w:rsidRDefault="00C437E0">
            <w:pPr>
              <w:rPr>
                <w:rFonts w:ascii="Arial" w:hAnsi="Arial"/>
              </w:rPr>
            </w:pPr>
          </w:p>
        </w:tc>
        <w:tc>
          <w:tcPr>
            <w:tcW w:w="1843" w:type="dxa"/>
          </w:tcPr>
          <w:p w:rsidR="00C437E0" w:rsidRDefault="00C437E0">
            <w:pPr>
              <w:rPr>
                <w:rFonts w:ascii="Arial" w:hAnsi="Arial"/>
              </w:rPr>
            </w:pPr>
            <w:r>
              <w:rPr>
                <w:rFonts w:ascii="Arial" w:hAnsi="Arial"/>
              </w:rPr>
              <w:t>&gt;100</w:t>
            </w:r>
          </w:p>
        </w:tc>
      </w:tr>
      <w:tr w:rsidR="00C437E0">
        <w:trPr>
          <w:trHeight w:val="397"/>
        </w:trPr>
        <w:tc>
          <w:tcPr>
            <w:tcW w:w="496" w:type="dxa"/>
          </w:tcPr>
          <w:p w:rsidR="00C437E0" w:rsidRDefault="00C437E0">
            <w:pPr>
              <w:jc w:val="center"/>
              <w:rPr>
                <w:rFonts w:ascii="Arial" w:hAnsi="Arial"/>
              </w:rPr>
            </w:pPr>
            <w:r>
              <w:rPr>
                <w:rFonts w:ascii="Arial" w:hAnsi="Arial"/>
              </w:rPr>
              <w:t>10</w:t>
            </w:r>
          </w:p>
        </w:tc>
        <w:tc>
          <w:tcPr>
            <w:tcW w:w="8079" w:type="dxa"/>
          </w:tcPr>
          <w:p w:rsidR="00C437E0" w:rsidRDefault="00C437E0">
            <w:pPr>
              <w:rPr>
                <w:rFonts w:ascii="Arial" w:hAnsi="Arial"/>
              </w:rPr>
            </w:pPr>
            <w:r>
              <w:rPr>
                <w:rFonts w:ascii="Arial" w:hAnsi="Arial"/>
              </w:rPr>
              <w:t>Applications (essais thérapeutiques ou cliniques, AMM …)</w:t>
            </w:r>
          </w:p>
        </w:tc>
        <w:tc>
          <w:tcPr>
            <w:tcW w:w="1843" w:type="dxa"/>
          </w:tcPr>
          <w:p w:rsidR="00C437E0" w:rsidRDefault="00C437E0">
            <w:pPr>
              <w:rPr>
                <w:rFonts w:ascii="Arial" w:hAnsi="Arial"/>
              </w:rPr>
            </w:pPr>
          </w:p>
        </w:tc>
      </w:tr>
      <w:tr w:rsidR="00C437E0">
        <w:trPr>
          <w:trHeight w:val="397"/>
        </w:trPr>
        <w:tc>
          <w:tcPr>
            <w:tcW w:w="496" w:type="dxa"/>
          </w:tcPr>
          <w:p w:rsidR="00C437E0" w:rsidRDefault="00C437E0">
            <w:pPr>
              <w:jc w:val="center"/>
              <w:rPr>
                <w:rFonts w:ascii="Arial" w:hAnsi="Arial"/>
              </w:rPr>
            </w:pPr>
            <w:r>
              <w:rPr>
                <w:rFonts w:ascii="Arial" w:hAnsi="Arial"/>
              </w:rPr>
              <w:t>11</w:t>
            </w:r>
          </w:p>
        </w:tc>
        <w:tc>
          <w:tcPr>
            <w:tcW w:w="8079" w:type="dxa"/>
          </w:tcPr>
          <w:p w:rsidR="00C437E0" w:rsidRDefault="00C437E0">
            <w:pPr>
              <w:rPr>
                <w:rFonts w:ascii="Arial" w:hAnsi="Arial"/>
              </w:rPr>
            </w:pPr>
            <w:r>
              <w:rPr>
                <w:rFonts w:ascii="Arial" w:hAnsi="Arial"/>
              </w:rPr>
              <w:t>Brevets</w:t>
            </w:r>
          </w:p>
        </w:tc>
        <w:tc>
          <w:tcPr>
            <w:tcW w:w="1843" w:type="dxa"/>
          </w:tcPr>
          <w:p w:rsidR="00C437E0" w:rsidRDefault="00C437E0">
            <w:pPr>
              <w:rPr>
                <w:rFonts w:ascii="Arial" w:hAnsi="Arial"/>
              </w:rPr>
            </w:pPr>
          </w:p>
        </w:tc>
      </w:tr>
      <w:tr w:rsidR="00C437E0">
        <w:trPr>
          <w:trHeight w:val="397"/>
        </w:trPr>
        <w:tc>
          <w:tcPr>
            <w:tcW w:w="496" w:type="dxa"/>
          </w:tcPr>
          <w:p w:rsidR="00C437E0" w:rsidRDefault="00C437E0">
            <w:pPr>
              <w:jc w:val="center"/>
              <w:rPr>
                <w:rFonts w:ascii="Arial" w:hAnsi="Arial"/>
              </w:rPr>
            </w:pPr>
            <w:r>
              <w:rPr>
                <w:rFonts w:ascii="Arial" w:hAnsi="Arial"/>
              </w:rPr>
              <w:t>12</w:t>
            </w:r>
          </w:p>
        </w:tc>
        <w:tc>
          <w:tcPr>
            <w:tcW w:w="8079" w:type="dxa"/>
          </w:tcPr>
          <w:p w:rsidR="00C437E0" w:rsidRDefault="00C437E0">
            <w:pPr>
              <w:rPr>
                <w:rFonts w:ascii="Arial" w:hAnsi="Arial"/>
              </w:rPr>
            </w:pPr>
            <w:r>
              <w:rPr>
                <w:rFonts w:ascii="Arial" w:hAnsi="Arial"/>
              </w:rPr>
              <w:t>Publications d’atlas (cartes, photos)</w:t>
            </w:r>
          </w:p>
        </w:tc>
        <w:tc>
          <w:tcPr>
            <w:tcW w:w="1843" w:type="dxa"/>
          </w:tcPr>
          <w:p w:rsidR="00C437E0" w:rsidRDefault="00C437E0">
            <w:pPr>
              <w:rPr>
                <w:rFonts w:ascii="Arial" w:hAnsi="Arial"/>
              </w:rPr>
            </w:pPr>
          </w:p>
        </w:tc>
      </w:tr>
      <w:tr w:rsidR="00C437E0">
        <w:trPr>
          <w:trHeight w:val="397"/>
        </w:trPr>
        <w:tc>
          <w:tcPr>
            <w:tcW w:w="496" w:type="dxa"/>
          </w:tcPr>
          <w:p w:rsidR="00C437E0" w:rsidRDefault="00C437E0">
            <w:pPr>
              <w:jc w:val="center"/>
              <w:rPr>
                <w:rFonts w:ascii="Arial" w:hAnsi="Arial"/>
              </w:rPr>
            </w:pPr>
            <w:r>
              <w:rPr>
                <w:rFonts w:ascii="Arial" w:hAnsi="Arial"/>
              </w:rPr>
              <w:t>13</w:t>
            </w:r>
          </w:p>
        </w:tc>
        <w:tc>
          <w:tcPr>
            <w:tcW w:w="8079" w:type="dxa"/>
          </w:tcPr>
          <w:p w:rsidR="00C437E0" w:rsidRDefault="00C437E0">
            <w:pPr>
              <w:rPr>
                <w:rFonts w:ascii="Arial" w:hAnsi="Arial"/>
              </w:rPr>
            </w:pPr>
            <w:r>
              <w:rPr>
                <w:rFonts w:ascii="Arial" w:hAnsi="Arial"/>
              </w:rPr>
              <w:t>Documents vidéo-films</w:t>
            </w:r>
          </w:p>
        </w:tc>
        <w:tc>
          <w:tcPr>
            <w:tcW w:w="1843" w:type="dxa"/>
          </w:tcPr>
          <w:p w:rsidR="00C437E0" w:rsidRDefault="000122EE">
            <w:pPr>
              <w:rPr>
                <w:rFonts w:ascii="Arial" w:hAnsi="Arial"/>
              </w:rPr>
            </w:pPr>
            <w:r>
              <w:rPr>
                <w:rFonts w:ascii="Arial" w:hAnsi="Arial"/>
              </w:rPr>
              <w:t>5</w:t>
            </w:r>
          </w:p>
        </w:tc>
      </w:tr>
      <w:tr w:rsidR="00C437E0">
        <w:trPr>
          <w:trHeight w:val="397"/>
        </w:trPr>
        <w:tc>
          <w:tcPr>
            <w:tcW w:w="496" w:type="dxa"/>
          </w:tcPr>
          <w:p w:rsidR="00C437E0" w:rsidRDefault="00C437E0">
            <w:pPr>
              <w:jc w:val="center"/>
              <w:rPr>
                <w:rFonts w:ascii="Arial" w:hAnsi="Arial"/>
              </w:rPr>
            </w:pPr>
            <w:r>
              <w:rPr>
                <w:rFonts w:ascii="Arial" w:hAnsi="Arial"/>
              </w:rPr>
              <w:t>14</w:t>
            </w:r>
          </w:p>
        </w:tc>
        <w:tc>
          <w:tcPr>
            <w:tcW w:w="8079" w:type="dxa"/>
          </w:tcPr>
          <w:p w:rsidR="004C06AE" w:rsidRDefault="00C437E0">
            <w:pPr>
              <w:rPr>
                <w:rFonts w:ascii="Arial" w:hAnsi="Arial"/>
              </w:rPr>
            </w:pPr>
            <w:r>
              <w:rPr>
                <w:rFonts w:ascii="Arial" w:hAnsi="Arial"/>
              </w:rPr>
              <w:t>Publications électroniques sur le réseau Internet</w:t>
            </w:r>
            <w:r w:rsidR="00D574B7">
              <w:rPr>
                <w:rFonts w:ascii="Arial" w:hAnsi="Arial"/>
              </w:rPr>
              <w:t xml:space="preserve"> : </w:t>
            </w:r>
          </w:p>
          <w:p w:rsidR="00C437E0" w:rsidRPr="004C06AE" w:rsidRDefault="00D574B7">
            <w:pPr>
              <w:rPr>
                <w:rFonts w:ascii="Arial" w:hAnsi="Arial"/>
                <w:lang w:val="en-US"/>
              </w:rPr>
            </w:pPr>
            <w:r w:rsidRPr="004C06AE">
              <w:rPr>
                <w:rFonts w:ascii="Arial" w:hAnsi="Arial"/>
                <w:lang w:val="en-US"/>
              </w:rPr>
              <w:t xml:space="preserve">mots clés OISO </w:t>
            </w:r>
            <w:r w:rsidR="0079222A" w:rsidRPr="004C06AE">
              <w:rPr>
                <w:rFonts w:ascii="Arial" w:hAnsi="Arial"/>
                <w:lang w:val="en-US"/>
              </w:rPr>
              <w:t xml:space="preserve">CO2 </w:t>
            </w:r>
            <w:r w:rsidR="006877D8" w:rsidRPr="004C06AE">
              <w:rPr>
                <w:rFonts w:ascii="Arial" w:hAnsi="Arial"/>
                <w:lang w:val="en-US"/>
              </w:rPr>
              <w:t>Oce</w:t>
            </w:r>
            <w:r w:rsidRPr="004C06AE">
              <w:rPr>
                <w:rFonts w:ascii="Arial" w:hAnsi="Arial"/>
                <w:lang w:val="en-US"/>
              </w:rPr>
              <w:t>an</w:t>
            </w:r>
          </w:p>
        </w:tc>
        <w:tc>
          <w:tcPr>
            <w:tcW w:w="1843" w:type="dxa"/>
          </w:tcPr>
          <w:p w:rsidR="004C06AE" w:rsidRDefault="00244471">
            <w:pPr>
              <w:rPr>
                <w:rFonts w:ascii="Arial" w:hAnsi="Arial"/>
                <w:lang w:val="en-US"/>
              </w:rPr>
            </w:pPr>
            <w:r>
              <w:rPr>
                <w:rFonts w:ascii="Arial" w:hAnsi="Arial"/>
                <w:lang w:val="en-US"/>
              </w:rPr>
              <w:t>107</w:t>
            </w:r>
          </w:p>
          <w:p w:rsidR="00C437E0" w:rsidRDefault="00C437E0">
            <w:pPr>
              <w:rPr>
                <w:rFonts w:ascii="Arial" w:hAnsi="Arial"/>
              </w:rPr>
            </w:pPr>
            <w:r>
              <w:rPr>
                <w:rFonts w:ascii="Arial" w:hAnsi="Arial"/>
              </w:rPr>
              <w:t xml:space="preserve">&gt; </w:t>
            </w:r>
            <w:r w:rsidR="00A00AD0" w:rsidRPr="0086757E">
              <w:rPr>
                <w:rFonts w:ascii="Arial" w:hAnsi="Arial"/>
                <w:color w:val="00B050"/>
              </w:rPr>
              <w:t>20</w:t>
            </w:r>
            <w:r w:rsidR="006A3FFE" w:rsidRPr="0086757E">
              <w:rPr>
                <w:rFonts w:ascii="Arial" w:hAnsi="Arial"/>
                <w:color w:val="00B050"/>
              </w:rPr>
              <w:t>0</w:t>
            </w:r>
            <w:r w:rsidR="0079222A" w:rsidRPr="0086757E">
              <w:rPr>
                <w:rFonts w:ascii="Arial" w:hAnsi="Arial"/>
                <w:color w:val="00B050"/>
              </w:rPr>
              <w:t>0</w:t>
            </w:r>
            <w:r w:rsidRPr="0086757E">
              <w:rPr>
                <w:rFonts w:ascii="Arial" w:hAnsi="Arial"/>
                <w:color w:val="00B050"/>
              </w:rPr>
              <w:t>0</w:t>
            </w:r>
          </w:p>
        </w:tc>
      </w:tr>
      <w:tr w:rsidR="00C437E0">
        <w:trPr>
          <w:trHeight w:val="397"/>
        </w:trPr>
        <w:tc>
          <w:tcPr>
            <w:tcW w:w="496" w:type="dxa"/>
          </w:tcPr>
          <w:p w:rsidR="00C437E0" w:rsidRDefault="00C437E0">
            <w:pPr>
              <w:jc w:val="center"/>
              <w:rPr>
                <w:rFonts w:ascii="Arial" w:hAnsi="Arial"/>
              </w:rPr>
            </w:pPr>
            <w:r>
              <w:rPr>
                <w:rFonts w:ascii="Arial" w:hAnsi="Arial"/>
              </w:rPr>
              <w:t>15</w:t>
            </w:r>
          </w:p>
        </w:tc>
        <w:tc>
          <w:tcPr>
            <w:tcW w:w="8079" w:type="dxa"/>
          </w:tcPr>
          <w:p w:rsidR="00C437E0" w:rsidRDefault="00C437E0">
            <w:pPr>
              <w:rPr>
                <w:rFonts w:ascii="Arial" w:hAnsi="Arial"/>
              </w:rPr>
            </w:pPr>
            <w:r>
              <w:rPr>
                <w:rFonts w:ascii="Arial" w:hAnsi="Arial"/>
              </w:rPr>
              <w:t>DEA ou MASTER ayant utilisé les données de la campagne</w:t>
            </w:r>
          </w:p>
        </w:tc>
        <w:tc>
          <w:tcPr>
            <w:tcW w:w="1843" w:type="dxa"/>
          </w:tcPr>
          <w:p w:rsidR="00C437E0" w:rsidRPr="00EF3738" w:rsidRDefault="00707A3D">
            <w:pPr>
              <w:rPr>
                <w:rFonts w:ascii="Arial" w:hAnsi="Arial"/>
              </w:rPr>
            </w:pPr>
            <w:r>
              <w:rPr>
                <w:rFonts w:ascii="Arial" w:hAnsi="Arial"/>
                <w:color w:val="00B050"/>
              </w:rPr>
              <w:t>54</w:t>
            </w:r>
          </w:p>
        </w:tc>
      </w:tr>
      <w:tr w:rsidR="00C437E0">
        <w:trPr>
          <w:trHeight w:val="397"/>
        </w:trPr>
        <w:tc>
          <w:tcPr>
            <w:tcW w:w="496" w:type="dxa"/>
          </w:tcPr>
          <w:p w:rsidR="00C437E0" w:rsidRDefault="00C437E0">
            <w:pPr>
              <w:jc w:val="center"/>
              <w:rPr>
                <w:rFonts w:ascii="Arial" w:hAnsi="Arial"/>
              </w:rPr>
            </w:pPr>
            <w:r>
              <w:rPr>
                <w:rFonts w:ascii="Arial" w:hAnsi="Arial"/>
              </w:rPr>
              <w:t>16</w:t>
            </w:r>
          </w:p>
        </w:tc>
        <w:tc>
          <w:tcPr>
            <w:tcW w:w="8079" w:type="dxa"/>
          </w:tcPr>
          <w:p w:rsidR="00C437E0" w:rsidRDefault="00C437E0">
            <w:pPr>
              <w:rPr>
                <w:rFonts w:ascii="Arial" w:hAnsi="Arial"/>
              </w:rPr>
            </w:pPr>
            <w:r>
              <w:rPr>
                <w:rFonts w:ascii="Arial" w:hAnsi="Arial"/>
              </w:rPr>
              <w:t>Thèses ayant utilisé les données de la campagne</w:t>
            </w:r>
          </w:p>
        </w:tc>
        <w:tc>
          <w:tcPr>
            <w:tcW w:w="1843" w:type="dxa"/>
          </w:tcPr>
          <w:p w:rsidR="00C437E0" w:rsidRPr="00DC2B3F" w:rsidRDefault="003C590A">
            <w:pPr>
              <w:rPr>
                <w:rFonts w:ascii="Arial" w:hAnsi="Arial"/>
                <w:color w:val="00B050"/>
              </w:rPr>
            </w:pPr>
            <w:r>
              <w:rPr>
                <w:rFonts w:ascii="Arial" w:hAnsi="Arial"/>
                <w:color w:val="00B050"/>
              </w:rPr>
              <w:t>38</w:t>
            </w:r>
          </w:p>
        </w:tc>
      </w:tr>
      <w:tr w:rsidR="00C437E0">
        <w:trPr>
          <w:trHeight w:val="397"/>
        </w:trPr>
        <w:tc>
          <w:tcPr>
            <w:tcW w:w="496" w:type="dxa"/>
          </w:tcPr>
          <w:p w:rsidR="00C437E0" w:rsidRDefault="00C437E0">
            <w:pPr>
              <w:jc w:val="center"/>
              <w:rPr>
                <w:rFonts w:ascii="Arial" w:hAnsi="Arial"/>
              </w:rPr>
            </w:pPr>
            <w:r>
              <w:rPr>
                <w:rFonts w:ascii="Arial" w:hAnsi="Arial"/>
              </w:rPr>
              <w:t>17</w:t>
            </w:r>
          </w:p>
        </w:tc>
        <w:tc>
          <w:tcPr>
            <w:tcW w:w="8079" w:type="dxa"/>
          </w:tcPr>
          <w:p w:rsidR="00C437E0" w:rsidRDefault="00C437E0">
            <w:pPr>
              <w:rPr>
                <w:rFonts w:ascii="Arial" w:hAnsi="Arial"/>
              </w:rPr>
            </w:pPr>
            <w:r>
              <w:rPr>
                <w:rFonts w:ascii="Arial" w:hAnsi="Arial"/>
              </w:rPr>
              <w:t xml:space="preserve">Validation des données                                          en cours </w:t>
            </w:r>
            <w:proofErr w:type="gramStart"/>
            <w:r>
              <w:rPr>
                <w:rFonts w:ascii="Arial" w:hAnsi="Arial"/>
              </w:rPr>
              <w:t>: ..X..</w:t>
            </w:r>
            <w:proofErr w:type="gramEnd"/>
          </w:p>
        </w:tc>
        <w:tc>
          <w:tcPr>
            <w:tcW w:w="1843" w:type="dxa"/>
          </w:tcPr>
          <w:p w:rsidR="00C437E0" w:rsidRDefault="00C437E0">
            <w:pPr>
              <w:rPr>
                <w:rFonts w:ascii="Arial" w:hAnsi="Arial"/>
              </w:rPr>
            </w:pPr>
            <w:r>
              <w:rPr>
                <w:rFonts w:ascii="Arial" w:hAnsi="Arial"/>
              </w:rPr>
              <w:t xml:space="preserve">terminée </w:t>
            </w:r>
            <w:proofErr w:type="gramStart"/>
            <w:r>
              <w:rPr>
                <w:rFonts w:ascii="Arial" w:hAnsi="Arial"/>
              </w:rPr>
              <w:t>: ..X..</w:t>
            </w:r>
            <w:proofErr w:type="gramEnd"/>
          </w:p>
        </w:tc>
      </w:tr>
      <w:tr w:rsidR="00C437E0">
        <w:trPr>
          <w:trHeight w:val="397"/>
        </w:trPr>
        <w:tc>
          <w:tcPr>
            <w:tcW w:w="496" w:type="dxa"/>
          </w:tcPr>
          <w:p w:rsidR="00C437E0" w:rsidRDefault="00C437E0">
            <w:pPr>
              <w:jc w:val="center"/>
              <w:rPr>
                <w:rFonts w:ascii="Arial" w:hAnsi="Arial"/>
              </w:rPr>
            </w:pPr>
            <w:r>
              <w:rPr>
                <w:rFonts w:ascii="Arial" w:hAnsi="Arial"/>
              </w:rPr>
              <w:t>18</w:t>
            </w:r>
          </w:p>
        </w:tc>
        <w:tc>
          <w:tcPr>
            <w:tcW w:w="8079" w:type="dxa"/>
          </w:tcPr>
          <w:p w:rsidR="00C437E0" w:rsidRDefault="00C437E0">
            <w:pPr>
              <w:rPr>
                <w:rFonts w:ascii="Arial" w:hAnsi="Arial"/>
              </w:rPr>
            </w:pPr>
            <w:r>
              <w:rPr>
                <w:rFonts w:ascii="Arial" w:hAnsi="Arial"/>
              </w:rPr>
              <w:t>Transmission au SISMER                                       Non : ...X.</w:t>
            </w:r>
          </w:p>
        </w:tc>
        <w:tc>
          <w:tcPr>
            <w:tcW w:w="1843" w:type="dxa"/>
          </w:tcPr>
          <w:p w:rsidR="00C437E0" w:rsidRDefault="00C437E0">
            <w:pPr>
              <w:rPr>
                <w:rFonts w:ascii="Arial" w:hAnsi="Arial"/>
              </w:rPr>
            </w:pPr>
            <w:r>
              <w:rPr>
                <w:rFonts w:ascii="Arial" w:hAnsi="Arial"/>
              </w:rPr>
              <w:t xml:space="preserve">      Oui : .X.</w:t>
            </w:r>
          </w:p>
        </w:tc>
      </w:tr>
      <w:tr w:rsidR="00C437E0">
        <w:trPr>
          <w:trHeight w:val="397"/>
        </w:trPr>
        <w:tc>
          <w:tcPr>
            <w:tcW w:w="496" w:type="dxa"/>
          </w:tcPr>
          <w:p w:rsidR="00C437E0" w:rsidRDefault="00C437E0">
            <w:pPr>
              <w:jc w:val="center"/>
              <w:rPr>
                <w:rFonts w:ascii="Arial" w:hAnsi="Arial"/>
              </w:rPr>
            </w:pPr>
            <w:r>
              <w:rPr>
                <w:rFonts w:ascii="Arial" w:hAnsi="Arial"/>
              </w:rPr>
              <w:t>19</w:t>
            </w:r>
          </w:p>
        </w:tc>
        <w:tc>
          <w:tcPr>
            <w:tcW w:w="8079" w:type="dxa"/>
          </w:tcPr>
          <w:p w:rsidR="00C437E0" w:rsidRDefault="00C437E0">
            <w:pPr>
              <w:rPr>
                <w:rFonts w:ascii="Arial" w:hAnsi="Arial"/>
              </w:rPr>
            </w:pPr>
            <w:r>
              <w:rPr>
                <w:rFonts w:ascii="Arial" w:hAnsi="Arial"/>
              </w:rPr>
              <w:t>Transmission à d’autres banques de données       Non : ....</w:t>
            </w:r>
          </w:p>
        </w:tc>
        <w:tc>
          <w:tcPr>
            <w:tcW w:w="1843" w:type="dxa"/>
          </w:tcPr>
          <w:p w:rsidR="00C437E0" w:rsidRDefault="00C437E0">
            <w:pPr>
              <w:rPr>
                <w:rFonts w:ascii="Arial" w:hAnsi="Arial"/>
              </w:rPr>
            </w:pPr>
            <w:r>
              <w:rPr>
                <w:rFonts w:ascii="Arial" w:hAnsi="Arial"/>
              </w:rPr>
              <w:t xml:space="preserve">      Oui : .X.</w:t>
            </w:r>
          </w:p>
        </w:tc>
      </w:tr>
      <w:tr w:rsidR="00C437E0">
        <w:trPr>
          <w:trHeight w:val="397"/>
        </w:trPr>
        <w:tc>
          <w:tcPr>
            <w:tcW w:w="496" w:type="dxa"/>
          </w:tcPr>
          <w:p w:rsidR="00C437E0" w:rsidRDefault="00C437E0">
            <w:pPr>
              <w:jc w:val="center"/>
              <w:rPr>
                <w:rFonts w:ascii="Arial" w:hAnsi="Arial"/>
              </w:rPr>
            </w:pPr>
            <w:r>
              <w:rPr>
                <w:rFonts w:ascii="Arial" w:hAnsi="Arial"/>
              </w:rPr>
              <w:t>20</w:t>
            </w:r>
          </w:p>
        </w:tc>
        <w:tc>
          <w:tcPr>
            <w:tcW w:w="8079" w:type="dxa"/>
          </w:tcPr>
          <w:p w:rsidR="00C437E0" w:rsidRDefault="00C437E0">
            <w:pPr>
              <w:rPr>
                <w:rFonts w:ascii="Arial" w:hAnsi="Arial"/>
              </w:rPr>
            </w:pPr>
            <w:r>
              <w:rPr>
                <w:rFonts w:ascii="Arial" w:hAnsi="Arial"/>
              </w:rPr>
              <w:t>Transmission à d’autres équipes                            Non : ....</w:t>
            </w:r>
          </w:p>
        </w:tc>
        <w:tc>
          <w:tcPr>
            <w:tcW w:w="1843" w:type="dxa"/>
          </w:tcPr>
          <w:p w:rsidR="00C437E0" w:rsidRDefault="00C437E0">
            <w:pPr>
              <w:rPr>
                <w:rFonts w:ascii="Arial" w:hAnsi="Arial"/>
              </w:rPr>
            </w:pPr>
            <w:r>
              <w:rPr>
                <w:rFonts w:ascii="Arial" w:hAnsi="Arial"/>
              </w:rPr>
              <w:t xml:space="preserve">      Oui </w:t>
            </w:r>
            <w:proofErr w:type="gramStart"/>
            <w:r>
              <w:rPr>
                <w:rFonts w:ascii="Arial" w:hAnsi="Arial"/>
              </w:rPr>
              <w:t>: ..</w:t>
            </w:r>
            <w:proofErr w:type="gramEnd"/>
            <w:r>
              <w:rPr>
                <w:rFonts w:ascii="Arial" w:hAnsi="Arial"/>
              </w:rPr>
              <w:t>X</w:t>
            </w:r>
          </w:p>
        </w:tc>
      </w:tr>
      <w:tr w:rsidR="00C437E0">
        <w:trPr>
          <w:trHeight w:val="397"/>
        </w:trPr>
        <w:tc>
          <w:tcPr>
            <w:tcW w:w="496" w:type="dxa"/>
          </w:tcPr>
          <w:p w:rsidR="00C437E0" w:rsidRDefault="00C437E0">
            <w:pPr>
              <w:jc w:val="center"/>
              <w:rPr>
                <w:rFonts w:ascii="Arial" w:hAnsi="Arial"/>
              </w:rPr>
            </w:pPr>
            <w:r>
              <w:rPr>
                <w:rFonts w:ascii="Arial" w:hAnsi="Arial"/>
              </w:rPr>
              <w:t>21</w:t>
            </w:r>
          </w:p>
        </w:tc>
        <w:tc>
          <w:tcPr>
            <w:tcW w:w="8079" w:type="dxa"/>
          </w:tcPr>
          <w:p w:rsidR="00C437E0" w:rsidRDefault="00C437E0">
            <w:pPr>
              <w:rPr>
                <w:rFonts w:ascii="Arial" w:hAnsi="Arial"/>
              </w:rPr>
            </w:pPr>
            <w:r>
              <w:rPr>
                <w:rFonts w:ascii="Arial" w:hAnsi="Arial"/>
              </w:rPr>
              <w:t xml:space="preserve">Considérez-vous l’exploitation                                en cours </w:t>
            </w:r>
            <w:proofErr w:type="gramStart"/>
            <w:r>
              <w:rPr>
                <w:rFonts w:ascii="Arial" w:hAnsi="Arial"/>
              </w:rPr>
              <w:t>: ..X..</w:t>
            </w:r>
            <w:proofErr w:type="gramEnd"/>
          </w:p>
        </w:tc>
        <w:tc>
          <w:tcPr>
            <w:tcW w:w="1843" w:type="dxa"/>
          </w:tcPr>
          <w:p w:rsidR="00C437E0" w:rsidRDefault="00C437E0">
            <w:pPr>
              <w:rPr>
                <w:rFonts w:ascii="Arial" w:hAnsi="Arial"/>
              </w:rPr>
            </w:pPr>
            <w:r>
              <w:rPr>
                <w:rFonts w:ascii="Arial" w:hAnsi="Arial"/>
              </w:rPr>
              <w:t>terminée : ....</w:t>
            </w:r>
          </w:p>
        </w:tc>
      </w:tr>
    </w:tbl>
    <w:p w:rsidR="00C437E0" w:rsidRDefault="00C437E0">
      <w:pPr>
        <w:rPr>
          <w:rFonts w:ascii="Arial" w:hAnsi="Arial"/>
          <w:b/>
        </w:rPr>
      </w:pPr>
    </w:p>
    <w:p w:rsidR="00C437E0" w:rsidRDefault="00C437E0">
      <w:pPr>
        <w:pStyle w:val="BodyText21"/>
        <w:widowControl w:val="0"/>
        <w:rPr>
          <w:rFonts w:ascii="Arial" w:hAnsi="Arial"/>
        </w:rPr>
      </w:pPr>
      <w:r>
        <w:rPr>
          <w:rFonts w:ascii="Arial" w:hAnsi="Arial"/>
        </w:rPr>
        <w:t>Fournir en annexe pour chacune des rubriques :</w:t>
      </w:r>
    </w:p>
    <w:p w:rsidR="00C437E0" w:rsidRDefault="00C437E0">
      <w:pPr>
        <w:ind w:left="4956"/>
        <w:jc w:val="center"/>
        <w:rPr>
          <w:rFonts w:ascii="Arial" w:hAnsi="Arial"/>
        </w:rPr>
      </w:pPr>
    </w:p>
    <w:p w:rsidR="00C437E0" w:rsidRDefault="00C437E0">
      <w:pPr>
        <w:jc w:val="both"/>
        <w:rPr>
          <w:rFonts w:ascii="Arial" w:hAnsi="Arial"/>
        </w:rPr>
      </w:pPr>
      <w:r>
        <w:rPr>
          <w:rFonts w:ascii="Arial" w:hAnsi="Arial"/>
          <w:b/>
          <w:u w:val="single"/>
        </w:rPr>
        <w:t>Rubriques 1 à 8 incluses</w:t>
      </w:r>
      <w:r>
        <w:rPr>
          <w:rFonts w:ascii="Arial" w:hAnsi="Arial"/>
          <w:b/>
        </w:rPr>
        <w:t xml:space="preserve"> </w:t>
      </w:r>
      <w:proofErr w:type="gramStart"/>
      <w:r>
        <w:rPr>
          <w:rFonts w:ascii="Arial" w:hAnsi="Arial"/>
          <w:b/>
        </w:rPr>
        <w:t xml:space="preserve">:  </w:t>
      </w:r>
      <w:r>
        <w:rPr>
          <w:rFonts w:ascii="Arial" w:hAnsi="Arial"/>
        </w:rPr>
        <w:t>Une</w:t>
      </w:r>
      <w:proofErr w:type="gramEnd"/>
      <w:r>
        <w:rPr>
          <w:rFonts w:ascii="Arial" w:hAnsi="Arial"/>
        </w:rPr>
        <w:t xml:space="preserve"> liste des publications et colloques avec les noms d’auteurs suivant la présentation en vigueur pour les revues scientifiques. A présenter selon la classification du tableau ci-dessus.</w:t>
      </w:r>
    </w:p>
    <w:p w:rsidR="00C437E0" w:rsidRDefault="00C437E0">
      <w:pPr>
        <w:jc w:val="both"/>
        <w:rPr>
          <w:rFonts w:ascii="Arial" w:hAnsi="Arial"/>
        </w:rPr>
      </w:pPr>
      <w:r>
        <w:rPr>
          <w:rFonts w:ascii="Arial" w:hAnsi="Arial"/>
          <w:b/>
          <w:u w:val="single"/>
        </w:rPr>
        <w:t>Rubriques 9 à 14</w:t>
      </w:r>
      <w:r>
        <w:rPr>
          <w:rFonts w:ascii="Arial" w:hAnsi="Arial"/>
          <w:b/>
        </w:rPr>
        <w:t xml:space="preserve"> : </w:t>
      </w:r>
      <w:r>
        <w:rPr>
          <w:rFonts w:ascii="Arial" w:hAnsi="Arial"/>
        </w:rPr>
        <w:t>Liste des références des rapports, des applications, des brevets, atlas ou documents vidéo</w:t>
      </w:r>
    </w:p>
    <w:p w:rsidR="00C437E0" w:rsidRDefault="00C437E0">
      <w:pPr>
        <w:jc w:val="both"/>
        <w:rPr>
          <w:rFonts w:ascii="Arial" w:hAnsi="Arial"/>
        </w:rPr>
      </w:pPr>
      <w:r>
        <w:rPr>
          <w:rFonts w:ascii="Arial" w:hAnsi="Arial"/>
          <w:b/>
          <w:u w:val="single"/>
        </w:rPr>
        <w:t>Rubriques 15 et 16</w:t>
      </w:r>
      <w:r>
        <w:rPr>
          <w:rFonts w:ascii="Arial" w:hAnsi="Arial"/>
          <w:b/>
        </w:rPr>
        <w:t xml:space="preserve"> :</w:t>
      </w:r>
      <w:r>
        <w:rPr>
          <w:rFonts w:ascii="Arial" w:hAnsi="Arial"/>
        </w:rPr>
        <w:t xml:space="preserve"> Pour chaque étudiant Nom et Prénom, Laboratoire d’accueil. Sujet du DEA ou MASTER ou de la thèse, Date de soutenance </w:t>
      </w:r>
    </w:p>
    <w:p w:rsidR="00C437E0" w:rsidRDefault="00C437E0">
      <w:pPr>
        <w:jc w:val="both"/>
        <w:rPr>
          <w:rFonts w:ascii="Arial" w:hAnsi="Arial"/>
        </w:rPr>
      </w:pPr>
      <w:r>
        <w:rPr>
          <w:rFonts w:ascii="Arial" w:hAnsi="Arial"/>
          <w:b/>
          <w:u w:val="single"/>
        </w:rPr>
        <w:t>Rubriques 17 à 20 incluses</w:t>
      </w:r>
      <w:r>
        <w:rPr>
          <w:rFonts w:ascii="Arial" w:hAnsi="Arial"/>
          <w:b/>
        </w:rPr>
        <w:t xml:space="preserve"> </w:t>
      </w:r>
      <w:proofErr w:type="gramStart"/>
      <w:r>
        <w:rPr>
          <w:rFonts w:ascii="Arial" w:hAnsi="Arial"/>
          <w:b/>
        </w:rPr>
        <w:t xml:space="preserve">:  </w:t>
      </w:r>
      <w:r>
        <w:rPr>
          <w:rFonts w:ascii="Arial" w:hAnsi="Arial"/>
        </w:rPr>
        <w:t>Le</w:t>
      </w:r>
      <w:proofErr w:type="gramEnd"/>
      <w:r>
        <w:rPr>
          <w:rFonts w:ascii="Arial" w:hAnsi="Arial"/>
        </w:rPr>
        <w:t xml:space="preserve"> type des données validées et/ou transmises,</w:t>
      </w:r>
    </w:p>
    <w:p w:rsidR="00C437E0" w:rsidRDefault="00C437E0">
      <w:pPr>
        <w:jc w:val="both"/>
        <w:rPr>
          <w:rFonts w:ascii="Arial" w:hAnsi="Arial"/>
        </w:rPr>
      </w:pPr>
      <w:r>
        <w:rPr>
          <w:rFonts w:ascii="Arial" w:hAnsi="Arial"/>
        </w:rPr>
        <w:t>Les banques de données (SISMER, JGOFS, CDIAC …)  les équipes auxquelles elles ont été transmises.</w:t>
      </w:r>
    </w:p>
    <w:p w:rsidR="00C437E0" w:rsidRDefault="00C437E0">
      <w:pPr>
        <w:jc w:val="both"/>
      </w:pPr>
      <w:r>
        <w:rPr>
          <w:rFonts w:ascii="Arial" w:hAnsi="Arial"/>
          <w:b/>
          <w:u w:val="single"/>
        </w:rPr>
        <w:t>Rubrique 21</w:t>
      </w:r>
      <w:r>
        <w:rPr>
          <w:rFonts w:ascii="Arial" w:hAnsi="Arial"/>
          <w:b/>
        </w:rPr>
        <w:t xml:space="preserve"> : </w:t>
      </w:r>
      <w:r>
        <w:rPr>
          <w:rFonts w:ascii="Arial" w:hAnsi="Arial"/>
        </w:rPr>
        <w:t>Si l’exploitation est toujours en cours, pouvez-vous donner un échéancier ?</w:t>
      </w:r>
    </w:p>
    <w:p w:rsidR="00C437E0" w:rsidRDefault="00C437E0">
      <w:pPr>
        <w:pStyle w:val="Titre"/>
        <w:rPr>
          <w:sz w:val="24"/>
        </w:rPr>
      </w:pPr>
    </w:p>
    <w:p w:rsidR="00C437E0" w:rsidRDefault="00C437E0">
      <w:r>
        <w:br w:type="page"/>
      </w:r>
    </w:p>
    <w:p w:rsidR="00C437E0" w:rsidRDefault="00C437E0"/>
    <w:p w:rsidR="00C437E0" w:rsidRDefault="00C437E0">
      <w:pPr>
        <w:jc w:val="both"/>
        <w:rPr>
          <w:rFonts w:ascii="Arial" w:hAnsi="Arial"/>
          <w:b/>
          <w:sz w:val="22"/>
        </w:rPr>
      </w:pPr>
      <w:r>
        <w:rPr>
          <w:rFonts w:ascii="Arial" w:hAnsi="Arial"/>
          <w:b/>
          <w:sz w:val="22"/>
        </w:rPr>
        <w:t>1 Publications d’articles originaux dans des revues avec comité de lecture référencées SCI</w:t>
      </w:r>
    </w:p>
    <w:p w:rsidR="00C437E0" w:rsidRDefault="00C437E0" w:rsidP="0015369A">
      <w:pPr>
        <w:ind w:right="425"/>
        <w:jc w:val="both"/>
        <w:rPr>
          <w:rFonts w:ascii="Arial" w:hAnsi="Arial"/>
        </w:rPr>
      </w:pPr>
    </w:p>
    <w:p w:rsidR="00C437E0" w:rsidRPr="006553EE" w:rsidRDefault="00C437E0" w:rsidP="0015369A">
      <w:pPr>
        <w:numPr>
          <w:ilvl w:val="0"/>
          <w:numId w:val="21"/>
        </w:numPr>
        <w:ind w:right="425"/>
        <w:jc w:val="both"/>
        <w:rPr>
          <w:rFonts w:ascii="Arial" w:hAnsi="Arial" w:cs="Arial"/>
          <w:position w:val="-4"/>
        </w:rPr>
      </w:pPr>
      <w:r w:rsidRPr="006553EE">
        <w:rPr>
          <w:rFonts w:ascii="Arial" w:hAnsi="Arial" w:cs="Arial"/>
          <w:position w:val="-4"/>
          <w:lang w:val="en-GB"/>
        </w:rPr>
        <w:t xml:space="preserve">Metzl, N., B.Tilbrook and A. Poisson, 1999. </w:t>
      </w:r>
      <w:r w:rsidRPr="006553EE">
        <w:rPr>
          <w:rFonts w:ascii="Arial" w:hAnsi="Arial" w:cs="Arial"/>
          <w:position w:val="-4"/>
          <w:lang w:val="en-US"/>
        </w:rPr>
        <w:t xml:space="preserve">The annual fCO2 cycle and the air-sea CO2 flux in the sub-Antarctic Ocean. </w:t>
      </w:r>
      <w:r w:rsidRPr="006553EE">
        <w:rPr>
          <w:rFonts w:ascii="Arial" w:hAnsi="Arial" w:cs="Arial"/>
          <w:i/>
          <w:position w:val="-4"/>
        </w:rPr>
        <w:t>Tellus, 51B, 4, 849-861</w:t>
      </w:r>
      <w:r w:rsidRPr="006553EE">
        <w:rPr>
          <w:rFonts w:ascii="Arial" w:hAnsi="Arial" w:cs="Arial"/>
          <w:position w:val="-4"/>
        </w:rPr>
        <w:t>.</w:t>
      </w:r>
      <w:hyperlink r:id="rId15" w:history="1">
        <w:r w:rsidR="006553EE" w:rsidRPr="006553EE">
          <w:rPr>
            <w:rStyle w:val="Lienhypertexte"/>
            <w:rFonts w:ascii="Arial" w:hAnsi="Arial" w:cs="Arial"/>
          </w:rPr>
          <w:t>https://doi.org/10.1034/j.1600-0889.1999.t01-3-00008.x</w:t>
        </w:r>
      </w:hyperlink>
    </w:p>
    <w:p w:rsidR="008F3E5B" w:rsidRPr="008F3E5B" w:rsidRDefault="008F3E5B" w:rsidP="0015369A">
      <w:pPr>
        <w:numPr>
          <w:ilvl w:val="0"/>
          <w:numId w:val="21"/>
        </w:numPr>
        <w:ind w:right="425"/>
        <w:jc w:val="both"/>
        <w:rPr>
          <w:rFonts w:ascii="Arial" w:hAnsi="Arial" w:cs="Arial"/>
        </w:rPr>
      </w:pPr>
      <w:r w:rsidRPr="008F3E5B">
        <w:rPr>
          <w:rFonts w:ascii="Arial" w:hAnsi="Arial" w:cs="Arial"/>
          <w:lang w:val="en-US"/>
        </w:rPr>
        <w:t xml:space="preserve">Guinet C., Dubroca L, Lea Ma, Goldsworthy S, Cherel Y., Duhamel G., Bonadonna F, Donnay Jp (2001). </w:t>
      </w:r>
      <w:r w:rsidRPr="008F3E5B">
        <w:rPr>
          <w:rFonts w:ascii="Arial" w:hAnsi="Arial" w:cs="Arial"/>
          <w:bCs/>
          <w:lang w:val="en-US"/>
        </w:rPr>
        <w:t>Spatial distribution of foraging in female Antarctic fur seals Arctocephalus gazella in relation to oceanographic variables: a scale-dependent approach using geographic information systems</w:t>
      </w:r>
      <w:r w:rsidRPr="008F3E5B">
        <w:rPr>
          <w:rFonts w:ascii="Arial" w:hAnsi="Arial" w:cs="Arial"/>
          <w:lang w:val="en-US"/>
        </w:rPr>
        <w:t xml:space="preserve">. </w:t>
      </w:r>
      <w:r w:rsidRPr="008F3E5B">
        <w:rPr>
          <w:rFonts w:ascii="Arial" w:hAnsi="Arial" w:cs="Arial"/>
          <w:i/>
          <w:iCs/>
        </w:rPr>
        <w:t>Marine Ecology Progress Series</w:t>
      </w:r>
      <w:r w:rsidRPr="008F3E5B">
        <w:rPr>
          <w:rFonts w:ascii="Arial" w:hAnsi="Arial" w:cs="Arial"/>
        </w:rPr>
        <w:t xml:space="preserve">, 219, 251-264. </w:t>
      </w:r>
      <w:hyperlink r:id="rId16" w:history="1">
        <w:r w:rsidRPr="008F3E5B">
          <w:rPr>
            <w:rStyle w:val="Lienhypertexte"/>
            <w:rFonts w:ascii="Arial" w:hAnsi="Arial" w:cs="Arial"/>
          </w:rPr>
          <w:t>https://doi.org/10.3354/meps219251</w:t>
        </w:r>
      </w:hyperlink>
    </w:p>
    <w:p w:rsidR="00C437E0" w:rsidRDefault="00C437E0" w:rsidP="0015369A">
      <w:pPr>
        <w:numPr>
          <w:ilvl w:val="0"/>
          <w:numId w:val="21"/>
        </w:numPr>
        <w:ind w:right="425"/>
        <w:jc w:val="both"/>
        <w:rPr>
          <w:rFonts w:ascii="Arial" w:hAnsi="Arial" w:cs="Arial"/>
          <w:lang w:val="nl-NL"/>
        </w:rPr>
      </w:pPr>
      <w:r w:rsidRPr="008F3E5B">
        <w:rPr>
          <w:rFonts w:ascii="Arial" w:hAnsi="Arial" w:cs="Arial"/>
        </w:rPr>
        <w:t>Takahashi, T., S C. Sutherland, C. Sweeney, A.Poisson, N.Metzl, B.Tilbrook, N.Bates, R.Wanninkhof, R.A. Feely, C.Sabine and J.Ol</w:t>
      </w:r>
      <w:r w:rsidRPr="00A96A37">
        <w:rPr>
          <w:rFonts w:ascii="Arial" w:hAnsi="Arial" w:cs="Arial"/>
        </w:rPr>
        <w:t xml:space="preserve">afsson and Y. Nojiri, 2002. </w:t>
      </w:r>
      <w:r w:rsidRPr="00A96A37">
        <w:rPr>
          <w:rFonts w:ascii="Arial" w:hAnsi="Arial" w:cs="Arial"/>
          <w:lang w:val="en-GB"/>
        </w:rPr>
        <w:t>Global Sea-Air CO2 Flux Based on Climatological Surface Ocean pCO2, and Seasonal Biological and Temperature Effect.</w:t>
      </w:r>
      <w:r w:rsidRPr="00A96A37">
        <w:rPr>
          <w:rFonts w:ascii="Arial" w:hAnsi="Arial" w:cs="Arial"/>
          <w:i/>
          <w:lang w:val="en-GB"/>
        </w:rPr>
        <w:t xml:space="preserve"> Deep Sea Res</w:t>
      </w:r>
      <w:r w:rsidRPr="00A96A37">
        <w:rPr>
          <w:rFonts w:ascii="Arial" w:hAnsi="Arial" w:cs="Arial"/>
          <w:lang w:val="en-GB"/>
        </w:rPr>
        <w:t xml:space="preserve">. </w:t>
      </w:r>
      <w:r w:rsidRPr="00A96A37">
        <w:rPr>
          <w:rFonts w:ascii="Arial" w:hAnsi="Arial" w:cs="Arial"/>
          <w:lang w:val="nl-NL"/>
        </w:rPr>
        <w:t>II, Vol 49, N 9-10, 1601-1622.</w:t>
      </w:r>
      <w:r w:rsidR="00A96A37" w:rsidRPr="00A96A37">
        <w:rPr>
          <w:rFonts w:ascii="Arial" w:hAnsi="Arial" w:cs="Arial"/>
          <w:lang w:val="en-US"/>
        </w:rPr>
        <w:t xml:space="preserve"> </w:t>
      </w:r>
      <w:r w:rsidR="00A96A37" w:rsidRPr="0010650B">
        <w:rPr>
          <w:rFonts w:ascii="Arial" w:hAnsi="Arial" w:cs="Arial"/>
          <w:lang w:val="en-US"/>
        </w:rPr>
        <w:t>https://doi.org/10.1016/S0967-0645(02)00003-6</w:t>
      </w:r>
    </w:p>
    <w:p w:rsidR="00C437E0" w:rsidRDefault="00C437E0" w:rsidP="0015369A">
      <w:pPr>
        <w:numPr>
          <w:ilvl w:val="0"/>
          <w:numId w:val="21"/>
        </w:numPr>
        <w:ind w:right="425"/>
        <w:jc w:val="both"/>
        <w:rPr>
          <w:rFonts w:ascii="Arial" w:hAnsi="Arial" w:cs="Arial"/>
          <w:lang w:val="en-GB"/>
        </w:rPr>
      </w:pPr>
      <w:r>
        <w:rPr>
          <w:rFonts w:ascii="Arial" w:hAnsi="Arial" w:cs="Arial"/>
          <w:lang w:val="en-GB"/>
        </w:rPr>
        <w:t xml:space="preserve">Le Quere C. and N. Metzl, 2003. Natural processes regulating the oceanic uptake of CO2. In </w:t>
      </w:r>
      <w:proofErr w:type="gramStart"/>
      <w:r>
        <w:rPr>
          <w:rFonts w:ascii="Arial" w:hAnsi="Arial" w:cs="Arial"/>
          <w:lang w:val="en-GB"/>
        </w:rPr>
        <w:t xml:space="preserve">“ </w:t>
      </w:r>
      <w:r>
        <w:rPr>
          <w:rFonts w:ascii="Arial" w:hAnsi="Arial" w:cs="Arial"/>
          <w:i/>
          <w:lang w:val="en-GB"/>
        </w:rPr>
        <w:t>The</w:t>
      </w:r>
      <w:proofErr w:type="gramEnd"/>
      <w:r>
        <w:rPr>
          <w:rFonts w:ascii="Arial" w:hAnsi="Arial" w:cs="Arial"/>
          <w:i/>
          <w:lang w:val="en-GB"/>
        </w:rPr>
        <w:t xml:space="preserve"> Global Carbon Cycle : Integrating Humans, Climate, and the Nartural World</w:t>
      </w:r>
      <w:r>
        <w:rPr>
          <w:rFonts w:ascii="Arial" w:hAnsi="Arial" w:cs="Arial"/>
          <w:lang w:val="en-GB"/>
        </w:rPr>
        <w:t> ”, (C.B.Field and M.R.Raupach eds.)  SCOPE 62, Island Press, Washington, D.C. pp 243-255.</w:t>
      </w:r>
    </w:p>
    <w:p w:rsidR="00C437E0" w:rsidRDefault="00C437E0" w:rsidP="0015369A">
      <w:pPr>
        <w:numPr>
          <w:ilvl w:val="0"/>
          <w:numId w:val="21"/>
        </w:numPr>
        <w:ind w:right="425"/>
        <w:jc w:val="both"/>
        <w:rPr>
          <w:rFonts w:ascii="Arial" w:hAnsi="Arial" w:cs="Arial"/>
          <w:position w:val="-4"/>
        </w:rPr>
      </w:pPr>
      <w:r w:rsidRPr="00FD0ACB">
        <w:rPr>
          <w:rFonts w:ascii="Arial" w:hAnsi="Arial" w:cs="Arial"/>
          <w:position w:val="-4"/>
          <w:lang w:val="en-US"/>
        </w:rPr>
        <w:t>De Vargas, C., A. G. Saez, L.K. Medlin, H.R. Thierstein, 2003. Super-Species in the calcareous plankton. In "</w:t>
      </w:r>
      <w:proofErr w:type="gramStart"/>
      <w:r w:rsidRPr="00FD0ACB">
        <w:rPr>
          <w:rFonts w:ascii="Arial" w:hAnsi="Arial" w:cs="Arial"/>
          <w:position w:val="-4"/>
          <w:lang w:val="en-US"/>
        </w:rPr>
        <w:t>Coccolithophores  From</w:t>
      </w:r>
      <w:proofErr w:type="gramEnd"/>
      <w:r w:rsidRPr="00FD0ACB">
        <w:rPr>
          <w:rFonts w:ascii="Arial" w:hAnsi="Arial" w:cs="Arial"/>
          <w:position w:val="-4"/>
          <w:lang w:val="en-US"/>
        </w:rPr>
        <w:t xml:space="preserve"> molecular processes to global impact." (H. Thierstein &amp; J. Young, eds.), Springer-Verlag. </w:t>
      </w:r>
      <w:r>
        <w:rPr>
          <w:rFonts w:ascii="Arial" w:hAnsi="Arial" w:cs="Arial"/>
          <w:position w:val="-4"/>
        </w:rPr>
        <w:t>271-298.</w:t>
      </w:r>
    </w:p>
    <w:p w:rsidR="009E44E4" w:rsidRPr="009E44E4" w:rsidRDefault="009E44E4" w:rsidP="0015369A">
      <w:pPr>
        <w:numPr>
          <w:ilvl w:val="0"/>
          <w:numId w:val="21"/>
        </w:numPr>
        <w:ind w:right="425"/>
        <w:jc w:val="both"/>
        <w:rPr>
          <w:rFonts w:ascii="Arial" w:hAnsi="Arial" w:cs="Arial"/>
          <w:position w:val="-4"/>
        </w:rPr>
      </w:pPr>
      <w:r w:rsidRPr="009E44E4">
        <w:rPr>
          <w:rFonts w:ascii="Arial" w:hAnsi="Arial" w:cs="Arial"/>
          <w:lang w:val="en-US"/>
        </w:rPr>
        <w:t xml:space="preserve">Jabaud-Jan A, Metzl N, Brunet C, Poisson A, Schauer B (2004). </w:t>
      </w:r>
      <w:r w:rsidRPr="009E44E4">
        <w:rPr>
          <w:rFonts w:ascii="Arial" w:hAnsi="Arial" w:cs="Arial"/>
          <w:bCs/>
          <w:lang w:val="en-US"/>
        </w:rPr>
        <w:t>Interannual variability of the carbon dioxide system in the southern Indian Ocean (20 degrees S-60 degrees S): The impact of a warm anomaly in austral summer 1998</w:t>
      </w:r>
      <w:r w:rsidRPr="009E44E4">
        <w:rPr>
          <w:rFonts w:ascii="Arial" w:hAnsi="Arial" w:cs="Arial"/>
          <w:lang w:val="en-US"/>
        </w:rPr>
        <w:t xml:space="preserve">. </w:t>
      </w:r>
      <w:r w:rsidRPr="009E44E4">
        <w:rPr>
          <w:rFonts w:ascii="Arial" w:hAnsi="Arial" w:cs="Arial"/>
          <w:i/>
          <w:iCs/>
        </w:rPr>
        <w:t>Global Biogeochemical Cycles</w:t>
      </w:r>
      <w:r w:rsidRPr="009E44E4">
        <w:rPr>
          <w:rFonts w:ascii="Arial" w:hAnsi="Arial" w:cs="Arial"/>
        </w:rPr>
        <w:t xml:space="preserve">, 18(GB1042), 1-20. </w:t>
      </w:r>
      <w:hyperlink r:id="rId17" w:history="1">
        <w:r w:rsidRPr="009E44E4">
          <w:rPr>
            <w:rStyle w:val="Lienhypertexte"/>
            <w:rFonts w:ascii="Arial" w:hAnsi="Arial" w:cs="Arial"/>
          </w:rPr>
          <w:t>https://doi.org/10.1029/2002GB002017</w:t>
        </w:r>
      </w:hyperlink>
    </w:p>
    <w:p w:rsidR="00C437E0" w:rsidRDefault="00C437E0" w:rsidP="0015369A">
      <w:pPr>
        <w:numPr>
          <w:ilvl w:val="0"/>
          <w:numId w:val="21"/>
        </w:numPr>
        <w:ind w:right="425"/>
        <w:jc w:val="both"/>
        <w:rPr>
          <w:rFonts w:ascii="Arial" w:hAnsi="Arial" w:cs="Arial"/>
          <w:position w:val="-4"/>
        </w:rPr>
      </w:pPr>
      <w:r w:rsidRPr="00FD0ACB">
        <w:rPr>
          <w:rFonts w:ascii="Arial" w:hAnsi="Arial" w:cs="Arial"/>
          <w:position w:val="-4"/>
          <w:lang w:val="en-US"/>
        </w:rPr>
        <w:t xml:space="preserve">Beucher, C., P.Treguer, A.-M. Hapette, R. Corvaisier, N.Metzl and J-J. Pichon, 2004. Intense summer Si-recycling in the surface Southern Ocean. </w:t>
      </w:r>
      <w:r>
        <w:rPr>
          <w:rFonts w:ascii="Arial" w:hAnsi="Arial" w:cs="Arial"/>
          <w:i/>
          <w:position w:val="-4"/>
        </w:rPr>
        <w:t>Geophys. Res. Letters.,</w:t>
      </w:r>
      <w:r>
        <w:rPr>
          <w:rFonts w:ascii="Arial" w:hAnsi="Arial" w:cs="Arial"/>
          <w:position w:val="-4"/>
        </w:rPr>
        <w:t xml:space="preserve"> Vol 31, L09305, doi 10.1029/2003GL018998.</w:t>
      </w:r>
    </w:p>
    <w:p w:rsidR="00C437E0" w:rsidRDefault="00C437E0" w:rsidP="0015369A">
      <w:pPr>
        <w:numPr>
          <w:ilvl w:val="0"/>
          <w:numId w:val="21"/>
        </w:numPr>
        <w:ind w:right="425"/>
        <w:jc w:val="both"/>
        <w:rPr>
          <w:rFonts w:ascii="Arial" w:hAnsi="Arial" w:cs="Arial"/>
          <w:lang w:val="en-GB"/>
        </w:rPr>
      </w:pPr>
      <w:r>
        <w:rPr>
          <w:rFonts w:ascii="Arial" w:hAnsi="Arial" w:cs="Arial"/>
          <w:lang w:val="en-GB"/>
        </w:rPr>
        <w:t xml:space="preserve">Mahadevan, A., M. Levy and L. Memery, 2004, Mesoscale variability of sea surface pCO2: What does it respond </w:t>
      </w:r>
      <w:proofErr w:type="gramStart"/>
      <w:r>
        <w:rPr>
          <w:rFonts w:ascii="Arial" w:hAnsi="Arial" w:cs="Arial"/>
          <w:lang w:val="en-GB"/>
        </w:rPr>
        <w:t>to ?</w:t>
      </w:r>
      <w:proofErr w:type="gramEnd"/>
      <w:r>
        <w:rPr>
          <w:rFonts w:ascii="Arial" w:hAnsi="Arial" w:cs="Arial"/>
          <w:lang w:val="en-GB"/>
        </w:rPr>
        <w:t xml:space="preserve"> </w:t>
      </w:r>
      <w:r>
        <w:rPr>
          <w:rFonts w:ascii="Arial" w:hAnsi="Arial" w:cs="Arial"/>
          <w:i/>
          <w:lang w:val="en-GB"/>
        </w:rPr>
        <w:t>Global Biogeochemical Cycles</w:t>
      </w:r>
      <w:r>
        <w:rPr>
          <w:rFonts w:ascii="Arial" w:hAnsi="Arial" w:cs="Arial"/>
          <w:lang w:val="en-GB"/>
        </w:rPr>
        <w:t>. Vol. 18, No. 1, GB1017/10.1029/2003GB002102</w:t>
      </w:r>
    </w:p>
    <w:p w:rsidR="00C437E0" w:rsidRDefault="00C437E0" w:rsidP="0015369A">
      <w:pPr>
        <w:numPr>
          <w:ilvl w:val="0"/>
          <w:numId w:val="21"/>
        </w:numPr>
        <w:ind w:right="425"/>
        <w:jc w:val="both"/>
        <w:rPr>
          <w:rFonts w:ascii="Arial" w:hAnsi="Arial" w:cs="Arial"/>
        </w:rPr>
      </w:pPr>
      <w:r>
        <w:rPr>
          <w:rFonts w:ascii="Arial" w:hAnsi="Arial" w:cs="Arial"/>
          <w:lang w:val="en-GB"/>
        </w:rPr>
        <w:t xml:space="preserve">Lo Monaco C., N. Metzl, A. Poisson, C. Brunet and B. Schauer, 2005. Anthropogenic CO2 in the Southern </w:t>
      </w:r>
      <w:proofErr w:type="gramStart"/>
      <w:r>
        <w:rPr>
          <w:rFonts w:ascii="Arial" w:hAnsi="Arial" w:cs="Arial"/>
          <w:lang w:val="en-GB"/>
        </w:rPr>
        <w:t>Ocean :</w:t>
      </w:r>
      <w:proofErr w:type="gramEnd"/>
      <w:r>
        <w:rPr>
          <w:rFonts w:ascii="Arial" w:hAnsi="Arial" w:cs="Arial"/>
          <w:lang w:val="en-GB"/>
        </w:rPr>
        <w:t xml:space="preserve"> distribution and inventory at the Indo-Atlantic boudary (WOCE line I6), </w:t>
      </w:r>
      <w:r>
        <w:rPr>
          <w:rFonts w:ascii="Arial" w:hAnsi="Arial" w:cs="Arial"/>
          <w:i/>
          <w:lang w:val="en-GB"/>
        </w:rPr>
        <w:t xml:space="preserve">Journal Geophys. </w:t>
      </w:r>
      <w:r>
        <w:rPr>
          <w:rFonts w:ascii="Arial" w:hAnsi="Arial" w:cs="Arial"/>
          <w:i/>
        </w:rPr>
        <w:t>Res.</w:t>
      </w:r>
      <w:r>
        <w:rPr>
          <w:rFonts w:ascii="Arial" w:hAnsi="Arial" w:cs="Arial"/>
        </w:rPr>
        <w:t xml:space="preserve"> </w:t>
      </w:r>
      <w:r>
        <w:rPr>
          <w:rFonts w:ascii="Arial" w:hAnsi="Arial" w:cs="Arial"/>
          <w:i/>
        </w:rPr>
        <w:t>110, C06010, doi:10.1029/2004JC002643.</w:t>
      </w:r>
    </w:p>
    <w:p w:rsidR="00C437E0" w:rsidRDefault="00C437E0" w:rsidP="0015369A">
      <w:pPr>
        <w:numPr>
          <w:ilvl w:val="0"/>
          <w:numId w:val="21"/>
        </w:numPr>
        <w:ind w:right="425"/>
        <w:jc w:val="both"/>
        <w:rPr>
          <w:rFonts w:ascii="Arial" w:hAnsi="Arial" w:cs="Arial"/>
          <w:lang w:val="en-GB"/>
        </w:rPr>
      </w:pPr>
      <w:r>
        <w:rPr>
          <w:rFonts w:ascii="Arial" w:hAnsi="Arial" w:cs="Arial"/>
          <w:lang w:val="en-GB"/>
        </w:rPr>
        <w:t xml:space="preserve">Lo Monaco C., C. Goyet, N. Metzl, A. Poisson and F. Touratier, 2005. Distribution and inventory of anthropogenic CO2 in the Southern </w:t>
      </w:r>
      <w:proofErr w:type="gramStart"/>
      <w:r>
        <w:rPr>
          <w:rFonts w:ascii="Arial" w:hAnsi="Arial" w:cs="Arial"/>
          <w:lang w:val="en-GB"/>
        </w:rPr>
        <w:t>Ocean :</w:t>
      </w:r>
      <w:proofErr w:type="gramEnd"/>
      <w:r>
        <w:rPr>
          <w:rFonts w:ascii="Arial" w:hAnsi="Arial" w:cs="Arial"/>
          <w:lang w:val="en-GB"/>
        </w:rPr>
        <w:t xml:space="preserve"> comparison of three data-based methods. Journal Geophys. Res., 110, C09S02, doi:10.1029/2004JC002571</w:t>
      </w:r>
    </w:p>
    <w:p w:rsidR="006100DB" w:rsidRDefault="00C437E0" w:rsidP="0015369A">
      <w:pPr>
        <w:numPr>
          <w:ilvl w:val="0"/>
          <w:numId w:val="21"/>
        </w:numPr>
        <w:ind w:right="425"/>
        <w:jc w:val="both"/>
        <w:rPr>
          <w:rFonts w:ascii="Arial" w:hAnsi="Arial" w:cs="Arial"/>
          <w:lang w:val="en-GB"/>
        </w:rPr>
      </w:pPr>
      <w:r>
        <w:rPr>
          <w:rFonts w:ascii="Arial" w:hAnsi="Arial" w:cs="Arial"/>
          <w:lang w:val="en-GB"/>
        </w:rPr>
        <w:t>Metzl N., 2005. Air-sea CO</w:t>
      </w:r>
      <w:r>
        <w:rPr>
          <w:rFonts w:ascii="Arial" w:hAnsi="Arial" w:cs="Arial"/>
          <w:vertAlign w:val="subscript"/>
          <w:lang w:val="en-GB"/>
        </w:rPr>
        <w:t xml:space="preserve">2 </w:t>
      </w:r>
      <w:r>
        <w:rPr>
          <w:rFonts w:ascii="Arial" w:hAnsi="Arial" w:cs="Arial"/>
          <w:lang w:val="en-GB"/>
        </w:rPr>
        <w:t>Flux Variations in the Southern Ocean: New Observations, New Questions. IGBP News Letters N°61, 7-11.</w:t>
      </w:r>
    </w:p>
    <w:p w:rsidR="00C437E0" w:rsidRPr="006100DB" w:rsidRDefault="006100DB" w:rsidP="0015369A">
      <w:pPr>
        <w:numPr>
          <w:ilvl w:val="0"/>
          <w:numId w:val="21"/>
        </w:numPr>
        <w:ind w:right="425"/>
        <w:jc w:val="both"/>
        <w:rPr>
          <w:rFonts w:ascii="Arial" w:hAnsi="Arial" w:cs="Arial"/>
          <w:lang w:val="en-GB"/>
        </w:rPr>
      </w:pPr>
      <w:r w:rsidRPr="006100DB">
        <w:rPr>
          <w:rFonts w:ascii="Arial" w:hAnsi="Arial" w:cs="Arial"/>
          <w:lang w:val="en-US"/>
        </w:rPr>
        <w:t xml:space="preserve">Pasquer B, Laruelle G, Becquevort S, Schoemann V, Goosse H, Lancelot C (2005). </w:t>
      </w:r>
      <w:r w:rsidRPr="006100DB">
        <w:rPr>
          <w:rFonts w:ascii="Arial" w:hAnsi="Arial" w:cs="Arial"/>
          <w:bCs/>
          <w:lang w:val="en-US"/>
        </w:rPr>
        <w:t>Linking ocean biogeochemical cycles and ecosystem structure and function: results of the complex SWAMCO-4 model</w:t>
      </w:r>
      <w:r w:rsidRPr="006100DB">
        <w:rPr>
          <w:rFonts w:ascii="Arial" w:hAnsi="Arial" w:cs="Arial"/>
          <w:lang w:val="en-US"/>
        </w:rPr>
        <w:t xml:space="preserve">. </w:t>
      </w:r>
      <w:r w:rsidRPr="006100DB">
        <w:rPr>
          <w:rFonts w:ascii="Arial" w:hAnsi="Arial" w:cs="Arial"/>
          <w:i/>
          <w:iCs/>
        </w:rPr>
        <w:t>Journal Of Sea Research</w:t>
      </w:r>
      <w:r w:rsidRPr="006100DB">
        <w:rPr>
          <w:rFonts w:ascii="Arial" w:hAnsi="Arial" w:cs="Arial"/>
        </w:rPr>
        <w:t xml:space="preserve">, 53(1-2), 93-108. </w:t>
      </w:r>
      <w:hyperlink r:id="rId18" w:history="1">
        <w:r w:rsidRPr="006100DB">
          <w:rPr>
            <w:rStyle w:val="Lienhypertexte"/>
            <w:rFonts w:ascii="Arial" w:hAnsi="Arial" w:cs="Arial"/>
          </w:rPr>
          <w:t>https://doi.org/10.1016/j.seares.2004.07.001</w:t>
        </w:r>
      </w:hyperlink>
      <w:r w:rsidR="00C437E0" w:rsidRPr="006100DB">
        <w:rPr>
          <w:rFonts w:ascii="Arial" w:hAnsi="Arial" w:cs="Arial"/>
          <w:lang w:val="en-GB"/>
        </w:rPr>
        <w:t xml:space="preserve"> </w:t>
      </w:r>
    </w:p>
    <w:p w:rsidR="00C437E0" w:rsidRDefault="00C437E0" w:rsidP="0015369A">
      <w:pPr>
        <w:numPr>
          <w:ilvl w:val="0"/>
          <w:numId w:val="21"/>
        </w:numPr>
        <w:ind w:right="425"/>
        <w:jc w:val="both"/>
        <w:rPr>
          <w:rFonts w:ascii="Arial" w:hAnsi="Arial" w:cs="Arial"/>
          <w:lang w:val="nl-NL"/>
        </w:rPr>
      </w:pPr>
      <w:r>
        <w:rPr>
          <w:rFonts w:ascii="Arial" w:hAnsi="Arial" w:cs="Arial"/>
          <w:lang w:val="en-GB"/>
        </w:rPr>
        <w:t xml:space="preserve">Tyrrell, T., A. Merico, J.J. Waniek, C. S. Wong, N. Metzl, and F. Whitney, 2005. The effect of Seafloor Depth and Phytoplankton Blooms in High Nitrate, Low Chlorophyll (HNLC) regions. </w:t>
      </w:r>
      <w:r>
        <w:rPr>
          <w:rFonts w:ascii="Arial" w:hAnsi="Arial" w:cs="Arial"/>
          <w:i/>
          <w:lang w:val="en-GB"/>
        </w:rPr>
        <w:t>Journal Geophys. Res.</w:t>
      </w:r>
      <w:r>
        <w:rPr>
          <w:rFonts w:ascii="Arial" w:hAnsi="Arial" w:cs="Arial"/>
          <w:lang w:val="en-GB"/>
        </w:rPr>
        <w:t xml:space="preserve">, Vol. 110, No. </w:t>
      </w:r>
      <w:r>
        <w:rPr>
          <w:rFonts w:ascii="Arial" w:hAnsi="Arial" w:cs="Arial"/>
          <w:lang w:val="nl-NL"/>
        </w:rPr>
        <w:t>G2, G02007, 10.1029/2005JG000041.</w:t>
      </w:r>
    </w:p>
    <w:p w:rsidR="00C437E0" w:rsidRDefault="00C437E0" w:rsidP="0015369A">
      <w:pPr>
        <w:numPr>
          <w:ilvl w:val="0"/>
          <w:numId w:val="21"/>
        </w:numPr>
        <w:ind w:right="425"/>
        <w:jc w:val="both"/>
        <w:rPr>
          <w:rFonts w:ascii="Arial" w:hAnsi="Arial" w:cs="Arial"/>
          <w:lang w:val="en-AU"/>
        </w:rPr>
      </w:pPr>
      <w:r>
        <w:rPr>
          <w:rFonts w:ascii="Arial" w:hAnsi="Arial" w:cs="Arial"/>
          <w:lang w:val="en-AU"/>
        </w:rPr>
        <w:t>Brévière, E., N.Metzl, A.Poisson and B.Tilbrook, 2006. Changes of oceanic CO</w:t>
      </w:r>
      <w:r>
        <w:rPr>
          <w:rFonts w:ascii="Arial" w:hAnsi="Arial" w:cs="Arial"/>
          <w:vertAlign w:val="subscript"/>
          <w:lang w:val="en-AU"/>
        </w:rPr>
        <w:t>2</w:t>
      </w:r>
      <w:r>
        <w:rPr>
          <w:rFonts w:ascii="Arial" w:hAnsi="Arial" w:cs="Arial"/>
          <w:lang w:val="en-AU"/>
        </w:rPr>
        <w:t xml:space="preserve"> sink in the Eastern Indian sector of the Southern Ocean. </w:t>
      </w:r>
      <w:r>
        <w:rPr>
          <w:rFonts w:ascii="Arial" w:hAnsi="Arial" w:cs="Arial"/>
          <w:i/>
          <w:lang w:val="en-AU"/>
        </w:rPr>
        <w:t>Tellus,</w:t>
      </w:r>
      <w:r>
        <w:rPr>
          <w:rFonts w:ascii="Arial" w:hAnsi="Arial" w:cs="Arial"/>
          <w:lang w:val="en-AU"/>
        </w:rPr>
        <w:t xml:space="preserve"> 58B, 438-446, 10.1111/j.1600-0889.2006.00220.x</w:t>
      </w:r>
    </w:p>
    <w:p w:rsidR="0023274C" w:rsidRDefault="00C437E0" w:rsidP="0015369A">
      <w:pPr>
        <w:numPr>
          <w:ilvl w:val="0"/>
          <w:numId w:val="21"/>
        </w:numPr>
        <w:ind w:right="425"/>
        <w:jc w:val="both"/>
        <w:rPr>
          <w:rFonts w:ascii="Arial" w:hAnsi="Arial" w:cs="Arial"/>
          <w:lang w:val="en-AU"/>
        </w:rPr>
      </w:pPr>
      <w:r>
        <w:rPr>
          <w:rFonts w:ascii="Arial" w:hAnsi="Arial" w:cs="Arial"/>
          <w:lang w:val="en-AU"/>
        </w:rPr>
        <w:t>Metzl, N., C.Brunet, Jabau</w:t>
      </w:r>
      <w:r w:rsidRPr="0023274C">
        <w:rPr>
          <w:rFonts w:ascii="Arial" w:hAnsi="Arial" w:cs="Arial"/>
          <w:lang w:val="en-AU"/>
        </w:rPr>
        <w:t xml:space="preserve">d-Jan A, A.Poisson and B.Schauer, 2006. Summer and winter air-sea CO2 fluxes in the Southern Ocean </w:t>
      </w:r>
      <w:r w:rsidRPr="0023274C">
        <w:rPr>
          <w:rFonts w:ascii="Arial" w:hAnsi="Arial" w:cs="Arial"/>
          <w:i/>
          <w:lang w:val="en-AU"/>
        </w:rPr>
        <w:t xml:space="preserve">Deep Sea Res I, </w:t>
      </w:r>
      <w:r w:rsidRPr="0023274C">
        <w:rPr>
          <w:rFonts w:ascii="Arial" w:hAnsi="Arial" w:cs="Arial"/>
          <w:lang w:val="en-AU"/>
        </w:rPr>
        <w:t>53, 1548-1563, 10.1016/j.dsr.2006.07.006</w:t>
      </w:r>
    </w:p>
    <w:p w:rsidR="00802F1B" w:rsidRPr="00802F1B" w:rsidRDefault="0023274C" w:rsidP="0015369A">
      <w:pPr>
        <w:numPr>
          <w:ilvl w:val="0"/>
          <w:numId w:val="21"/>
        </w:numPr>
        <w:ind w:right="425"/>
        <w:jc w:val="both"/>
        <w:rPr>
          <w:rFonts w:ascii="Arial" w:hAnsi="Arial" w:cs="Arial"/>
          <w:lang w:val="en-AU"/>
        </w:rPr>
      </w:pPr>
      <w:r w:rsidRPr="00802F1B">
        <w:rPr>
          <w:rStyle w:val="hit"/>
          <w:rFonts w:ascii="Arial" w:hAnsi="Arial" w:cs="Arial"/>
        </w:rPr>
        <w:t>Alvain</w:t>
      </w:r>
      <w:r w:rsidRPr="00802F1B">
        <w:rPr>
          <w:rFonts w:ascii="Arial" w:hAnsi="Arial" w:cs="Arial"/>
        </w:rPr>
        <w:t xml:space="preserve">, S., C. Moulin, Y. Dandonneau, H. Loisel, F.-M. Bréon, 2006. </w:t>
      </w:r>
      <w:r w:rsidRPr="00802F1B">
        <w:rPr>
          <w:rFonts w:ascii="Arial" w:hAnsi="Arial" w:cs="Arial"/>
          <w:lang w:val="en-US"/>
        </w:rPr>
        <w:t>A species-dependent bio-optical model of case I waters for global ocean color processing</w:t>
      </w:r>
      <w:r w:rsidRPr="00802F1B">
        <w:rPr>
          <w:rFonts w:ascii="Arial" w:hAnsi="Arial" w:cs="Arial"/>
          <w:b/>
          <w:i/>
          <w:lang w:val="en-US"/>
        </w:rPr>
        <w:t>.</w:t>
      </w:r>
      <w:r w:rsidRPr="00802F1B">
        <w:rPr>
          <w:rFonts w:ascii="Arial" w:hAnsi="Arial" w:cs="Arial"/>
          <w:b/>
          <w:i/>
          <w:iCs/>
          <w:lang w:val="en-US"/>
        </w:rPr>
        <w:t xml:space="preserve"> </w:t>
      </w:r>
      <w:r w:rsidRPr="00802F1B">
        <w:rPr>
          <w:rFonts w:ascii="Arial" w:hAnsi="Arial" w:cs="Arial"/>
          <w:iCs/>
          <w:lang w:val="en-US"/>
        </w:rPr>
        <w:t>Deep Sea Research Part I: Oceanographic Research Papers</w:t>
      </w:r>
      <w:r w:rsidRPr="00802F1B">
        <w:rPr>
          <w:rFonts w:ascii="Arial" w:hAnsi="Arial" w:cs="Arial"/>
          <w:lang w:val="en-US"/>
        </w:rPr>
        <w:t xml:space="preserve">, </w:t>
      </w:r>
      <w:r w:rsidRPr="00802F1B">
        <w:rPr>
          <w:rFonts w:ascii="Arial" w:hAnsi="Arial" w:cs="Arial"/>
          <w:iCs/>
          <w:lang w:val="en-US"/>
        </w:rPr>
        <w:t>Volume 53, Issue 5</w:t>
      </w:r>
      <w:r w:rsidRPr="00802F1B">
        <w:rPr>
          <w:rFonts w:ascii="Arial" w:hAnsi="Arial" w:cs="Arial"/>
          <w:lang w:val="en-US"/>
        </w:rPr>
        <w:t xml:space="preserve">, </w:t>
      </w:r>
      <w:r w:rsidRPr="00802F1B">
        <w:rPr>
          <w:rFonts w:ascii="Arial" w:hAnsi="Arial" w:cs="Arial"/>
          <w:iCs/>
          <w:lang w:val="en-US"/>
        </w:rPr>
        <w:t>May 2006</w:t>
      </w:r>
      <w:r w:rsidRPr="00802F1B">
        <w:rPr>
          <w:rFonts w:ascii="Arial" w:hAnsi="Arial" w:cs="Arial"/>
          <w:lang w:val="en-US"/>
        </w:rPr>
        <w:t xml:space="preserve">, </w:t>
      </w:r>
      <w:r w:rsidRPr="00802F1B">
        <w:rPr>
          <w:rFonts w:ascii="Arial" w:hAnsi="Arial" w:cs="Arial"/>
          <w:iCs/>
          <w:lang w:val="en-US"/>
        </w:rPr>
        <w:t xml:space="preserve">Pages 917-925 </w:t>
      </w:r>
      <w:r w:rsidRPr="00802F1B">
        <w:rPr>
          <w:rFonts w:ascii="Arial" w:hAnsi="Arial" w:cs="Arial"/>
          <w:lang w:val="en-US"/>
        </w:rPr>
        <w:t>doi:10.1016/j.dsr.2006.01.011</w:t>
      </w:r>
    </w:p>
    <w:p w:rsidR="00802F1B" w:rsidRPr="00802F1B" w:rsidRDefault="00802F1B" w:rsidP="0015369A">
      <w:pPr>
        <w:numPr>
          <w:ilvl w:val="0"/>
          <w:numId w:val="21"/>
        </w:numPr>
        <w:ind w:right="425"/>
        <w:jc w:val="both"/>
        <w:rPr>
          <w:rFonts w:ascii="Arial" w:hAnsi="Arial" w:cs="Arial"/>
          <w:lang w:val="en-AU"/>
        </w:rPr>
      </w:pPr>
      <w:r w:rsidRPr="00294D84">
        <w:rPr>
          <w:rFonts w:ascii="Arial" w:hAnsi="Arial" w:cs="Arial"/>
          <w:lang w:val="de-DE"/>
        </w:rPr>
        <w:t xml:space="preserve">Hyrenbach KD, </w:t>
      </w:r>
      <w:r w:rsidRPr="00294D84">
        <w:rPr>
          <w:rFonts w:ascii="Arial" w:hAnsi="Arial" w:cs="Arial"/>
          <w:bCs/>
          <w:lang w:val="de-DE"/>
        </w:rPr>
        <w:t>Veit RR</w:t>
      </w:r>
      <w:r w:rsidRPr="00294D84">
        <w:rPr>
          <w:rFonts w:ascii="Arial" w:hAnsi="Arial" w:cs="Arial"/>
          <w:lang w:val="de-DE"/>
        </w:rPr>
        <w:t xml:space="preserve">, Weimerskirch H, Hunt GL. 2006. </w:t>
      </w:r>
      <w:r w:rsidRPr="00802F1B">
        <w:rPr>
          <w:rFonts w:ascii="Arial" w:hAnsi="Arial" w:cs="Arial"/>
          <w:lang w:val="en-US"/>
        </w:rPr>
        <w:t xml:space="preserve">Seabird associations with mesoscale eddies: The subtropical Indian Ocean </w:t>
      </w:r>
      <w:r w:rsidRPr="00802F1B">
        <w:rPr>
          <w:rStyle w:val="Accentuation"/>
          <w:rFonts w:ascii="Arial" w:hAnsi="Arial" w:cs="Arial"/>
          <w:lang w:val="en-US"/>
        </w:rPr>
        <w:t>Marine Ecology Progress Series</w:t>
      </w:r>
      <w:r w:rsidRPr="00802F1B">
        <w:rPr>
          <w:rFonts w:ascii="Arial" w:hAnsi="Arial" w:cs="Arial"/>
          <w:lang w:val="en-US"/>
        </w:rPr>
        <w:t xml:space="preserve">. 324: 271-279. DOI: </w:t>
      </w:r>
      <w:hyperlink r:id="rId19" w:tgtFrame="_blank" w:history="1">
        <w:r w:rsidRPr="00802F1B">
          <w:rPr>
            <w:rStyle w:val="Lienhypertexte"/>
            <w:rFonts w:ascii="Arial" w:hAnsi="Arial" w:cs="Arial"/>
            <w:color w:val="auto"/>
            <w:u w:val="none"/>
            <w:lang w:val="en-US"/>
          </w:rPr>
          <w:t>10.3354/meps324271</w:t>
        </w:r>
      </w:hyperlink>
      <w:r w:rsidRPr="00802F1B">
        <w:rPr>
          <w:rFonts w:ascii="Arial" w:hAnsi="Arial" w:cs="Arial"/>
          <w:lang w:val="en-US"/>
        </w:rPr>
        <w:t> </w:t>
      </w:r>
    </w:p>
    <w:p w:rsidR="00C437E0" w:rsidRDefault="00C437E0" w:rsidP="0015369A">
      <w:pPr>
        <w:numPr>
          <w:ilvl w:val="0"/>
          <w:numId w:val="21"/>
        </w:numPr>
        <w:ind w:right="425"/>
        <w:jc w:val="both"/>
        <w:rPr>
          <w:rFonts w:ascii="Arial" w:hAnsi="Arial" w:cs="Arial"/>
          <w:u w:color="FFCC00"/>
          <w:lang w:val="en-GB"/>
        </w:rPr>
      </w:pPr>
      <w:r w:rsidRPr="00802F1B">
        <w:rPr>
          <w:rFonts w:ascii="Arial" w:hAnsi="Arial" w:cs="Arial"/>
          <w:u w:color="FFCC00"/>
          <w:lang w:val="en-GB"/>
        </w:rPr>
        <w:t xml:space="preserve">Hyrenbach, K.D., Veit, R.R., Weimerskirch, H., Metzl N., and Hunt, Jr., G.L., 2007. Community Structure Across a Large-scale Ocean Productivity Gradient: Marine Bird Assemblages of the southern </w:t>
      </w:r>
      <w:r>
        <w:rPr>
          <w:rFonts w:ascii="Arial" w:hAnsi="Arial" w:cs="Arial"/>
          <w:u w:color="FFCC00"/>
          <w:lang w:val="en-GB"/>
        </w:rPr>
        <w:t xml:space="preserve">Indian Ocean.  </w:t>
      </w:r>
      <w:r>
        <w:rPr>
          <w:rFonts w:ascii="Arial" w:hAnsi="Arial" w:cs="Arial"/>
          <w:i/>
          <w:iCs/>
          <w:u w:color="FFCC00"/>
          <w:lang w:val="en-GB"/>
        </w:rPr>
        <w:t>Deep-Sea Research I</w:t>
      </w:r>
      <w:r>
        <w:rPr>
          <w:rFonts w:ascii="Arial" w:hAnsi="Arial" w:cs="Arial"/>
          <w:u w:color="FFCC00"/>
          <w:lang w:val="en-GB"/>
        </w:rPr>
        <w:t>, 54, 1129-1145, doi:10.1016/j.dsr.2007.05.002</w:t>
      </w:r>
    </w:p>
    <w:p w:rsidR="00C437E0" w:rsidRDefault="00C437E0" w:rsidP="0015369A">
      <w:pPr>
        <w:numPr>
          <w:ilvl w:val="0"/>
          <w:numId w:val="21"/>
        </w:numPr>
        <w:ind w:right="425"/>
        <w:jc w:val="both"/>
        <w:rPr>
          <w:rFonts w:ascii="Arial" w:hAnsi="Arial" w:cs="Arial"/>
          <w:snapToGrid w:val="0"/>
          <w:color w:val="000000"/>
          <w:u w:color="FFCC00"/>
          <w:lang w:val="en-GB"/>
        </w:rPr>
      </w:pPr>
      <w:r>
        <w:rPr>
          <w:rFonts w:ascii="Arial" w:hAnsi="Arial" w:cs="Arial"/>
          <w:u w:color="FFCC00"/>
          <w:lang w:val="en-GB"/>
        </w:rPr>
        <w:t xml:space="preserve">Blain, S., </w:t>
      </w:r>
      <w:proofErr w:type="gramStart"/>
      <w:r>
        <w:rPr>
          <w:rFonts w:ascii="Arial" w:hAnsi="Arial" w:cs="Arial"/>
          <w:u w:color="FFCC00"/>
          <w:lang w:val="en-GB"/>
        </w:rPr>
        <w:t>et</w:t>
      </w:r>
      <w:proofErr w:type="gramEnd"/>
      <w:r>
        <w:rPr>
          <w:rFonts w:ascii="Arial" w:hAnsi="Arial" w:cs="Arial"/>
          <w:u w:color="FFCC00"/>
          <w:lang w:val="en-GB"/>
        </w:rPr>
        <w:t xml:space="preserve"> 46 co-authors, 2007. Effect of natural iron fertilisation on carbon sequestration in the Southern Ocean, </w:t>
      </w:r>
      <w:r>
        <w:rPr>
          <w:rFonts w:ascii="Arial" w:hAnsi="Arial" w:cs="Arial"/>
          <w:i/>
          <w:u w:color="FFCC00"/>
          <w:lang w:val="en-GB"/>
        </w:rPr>
        <w:t>Nature</w:t>
      </w:r>
      <w:r>
        <w:rPr>
          <w:rFonts w:ascii="Arial" w:hAnsi="Arial" w:cs="Arial"/>
          <w:u w:color="FFCC00"/>
          <w:lang w:val="en-GB"/>
        </w:rPr>
        <w:t xml:space="preserve">. </w:t>
      </w:r>
      <w:proofErr w:type="gramStart"/>
      <w:r>
        <w:rPr>
          <w:rFonts w:ascii="Arial" w:hAnsi="Arial" w:cs="Arial"/>
          <w:u w:color="FFCC00"/>
          <w:lang w:val="en-GB"/>
        </w:rPr>
        <w:t>doi:</w:t>
      </w:r>
      <w:proofErr w:type="gramEnd"/>
      <w:r>
        <w:rPr>
          <w:rFonts w:ascii="Arial" w:hAnsi="Arial" w:cs="Arial"/>
          <w:u w:color="FFCC00"/>
          <w:lang w:val="en-GB"/>
        </w:rPr>
        <w:t>10.1038/nature05700.</w:t>
      </w:r>
    </w:p>
    <w:p w:rsidR="00F200EC" w:rsidRPr="00511ADA" w:rsidRDefault="00C437E0" w:rsidP="0015369A">
      <w:pPr>
        <w:numPr>
          <w:ilvl w:val="0"/>
          <w:numId w:val="21"/>
        </w:numPr>
        <w:ind w:right="425"/>
        <w:jc w:val="both"/>
        <w:rPr>
          <w:rFonts w:ascii="Arial" w:hAnsi="Arial" w:cs="Arial"/>
          <w:u w:color="FFCC00"/>
          <w:lang w:val="en-US"/>
        </w:rPr>
      </w:pPr>
      <w:r>
        <w:rPr>
          <w:rFonts w:ascii="Arial" w:hAnsi="Arial" w:cs="Arial"/>
          <w:snapToGrid w:val="0"/>
          <w:u w:color="FFCC00"/>
          <w:lang w:val="en-GB"/>
        </w:rPr>
        <w:t>Le Qu</w:t>
      </w:r>
      <w:r>
        <w:rPr>
          <w:rFonts w:ascii="Arial" w:hAnsi="Arial" w:cs="Arial"/>
          <w:snapToGrid w:val="0"/>
          <w:u w:color="FFCC00"/>
          <w:lang w:val="en-US"/>
        </w:rPr>
        <w:t>éré, C., C. Rödenbeck, E. T. Buitenhuis, T. J. Conway, R. Langenfelds, A. Gomez, C. Labuschagne, M. Ramonet, T. Nakazawa, N. Metzl,  N. Gillett and M. Heimann. 2007.</w:t>
      </w:r>
      <w:r>
        <w:rPr>
          <w:rFonts w:ascii="Arial" w:hAnsi="Arial" w:cs="Arial"/>
          <w:snapToGrid w:val="0"/>
          <w:u w:color="FFCC00"/>
          <w:lang w:val="en-GB"/>
        </w:rPr>
        <w:t xml:space="preserve"> </w:t>
      </w:r>
      <w:r>
        <w:rPr>
          <w:rFonts w:ascii="Arial" w:hAnsi="Arial" w:cs="Arial"/>
          <w:szCs w:val="24"/>
          <w:u w:color="FFCC00"/>
          <w:lang w:val="en-GB"/>
        </w:rPr>
        <w:t>Saturation of the Southern ocean CO</w:t>
      </w:r>
      <w:r>
        <w:rPr>
          <w:rFonts w:ascii="Arial" w:hAnsi="Arial" w:cs="Arial"/>
          <w:szCs w:val="24"/>
          <w:u w:color="FFCC00"/>
          <w:vertAlign w:val="subscript"/>
          <w:lang w:val="en-GB"/>
        </w:rPr>
        <w:t>2</w:t>
      </w:r>
      <w:r>
        <w:rPr>
          <w:rFonts w:ascii="Arial" w:hAnsi="Arial" w:cs="Arial"/>
          <w:szCs w:val="24"/>
          <w:u w:color="FFCC00"/>
          <w:lang w:val="en-GB"/>
        </w:rPr>
        <w:t xml:space="preserve"> sin</w:t>
      </w:r>
      <w:r w:rsidRPr="00F200EC">
        <w:rPr>
          <w:rFonts w:ascii="Arial" w:hAnsi="Arial" w:cs="Arial"/>
          <w:u w:color="FFCC00"/>
          <w:lang w:val="en-GB"/>
        </w:rPr>
        <w:t xml:space="preserve">k due to recent climate change. </w:t>
      </w:r>
      <w:r w:rsidRPr="00511ADA">
        <w:rPr>
          <w:rFonts w:ascii="Arial" w:hAnsi="Arial" w:cs="Arial"/>
          <w:snapToGrid w:val="0"/>
          <w:u w:color="FFCC00"/>
          <w:lang w:val="en-US"/>
        </w:rPr>
        <w:t xml:space="preserve">Science, </w:t>
      </w:r>
      <w:r w:rsidRPr="00511ADA">
        <w:rPr>
          <w:rFonts w:ascii="Arial" w:hAnsi="Arial" w:cs="Arial"/>
          <w:iCs/>
          <w:snapToGrid w:val="0"/>
          <w:u w:color="FFCC00"/>
          <w:lang w:val="en-US"/>
        </w:rPr>
        <w:t>doi: 10</w:t>
      </w:r>
      <w:r w:rsidRPr="00511ADA">
        <w:rPr>
          <w:rFonts w:ascii="Arial" w:hAnsi="Arial" w:cs="Arial"/>
          <w:snapToGrid w:val="0"/>
          <w:u w:color="FFCC00"/>
          <w:lang w:val="en-US"/>
        </w:rPr>
        <w:t>.1126/science.1136188.</w:t>
      </w:r>
    </w:p>
    <w:p w:rsidR="00C437E0" w:rsidRPr="00F200EC" w:rsidRDefault="00C437E0" w:rsidP="0015369A">
      <w:pPr>
        <w:numPr>
          <w:ilvl w:val="0"/>
          <w:numId w:val="21"/>
        </w:numPr>
        <w:ind w:right="425"/>
        <w:jc w:val="both"/>
        <w:rPr>
          <w:rFonts w:ascii="Arial" w:hAnsi="Arial" w:cs="Arial"/>
          <w:u w:color="FFCC00"/>
          <w:lang w:val="en-US"/>
        </w:rPr>
      </w:pPr>
      <w:r w:rsidRPr="00F200EC">
        <w:rPr>
          <w:rFonts w:ascii="Arial" w:hAnsi="Arial" w:cs="Arial"/>
          <w:u w:color="FFCC00"/>
          <w:lang w:val="en-GB"/>
        </w:rPr>
        <w:lastRenderedPageBreak/>
        <w:t xml:space="preserve">McNeil, B.I., N. Metzl, R.M. </w:t>
      </w:r>
      <w:r w:rsidRPr="00F200EC">
        <w:rPr>
          <w:rFonts w:ascii="Arial" w:hAnsi="Arial" w:cs="Arial"/>
          <w:u w:color="FFCC00"/>
          <w:lang w:val="en-AU"/>
        </w:rPr>
        <w:t xml:space="preserve">Key, R.J. Matear and A. Corbiere, 2007. </w:t>
      </w:r>
      <w:r w:rsidRPr="00F200EC">
        <w:rPr>
          <w:rFonts w:ascii="Arial" w:hAnsi="Arial" w:cs="Arial"/>
          <w:u w:color="FFCC00"/>
          <w:lang w:val="en-GB"/>
        </w:rPr>
        <w:t xml:space="preserve">An empirical estimate of the Southern Ocean air-sea CO2 flux, </w:t>
      </w:r>
      <w:r w:rsidR="00F200EC" w:rsidRPr="00F200EC">
        <w:rPr>
          <w:rFonts w:ascii="Arial" w:hAnsi="Arial" w:cs="Arial"/>
          <w:lang w:val="en-GB"/>
        </w:rPr>
        <w:t>Global Biogeochem. Cycles, </w:t>
      </w:r>
      <w:r w:rsidR="00F200EC" w:rsidRPr="00F200EC">
        <w:rPr>
          <w:rStyle w:val="volno1"/>
          <w:rFonts w:ascii="Arial" w:hAnsi="Arial" w:cs="Arial"/>
          <w:lang w:val="en-GB"/>
        </w:rPr>
        <w:t xml:space="preserve">Vol. 21, No. 3, GB3011 </w:t>
      </w:r>
      <w:r w:rsidR="00F200EC" w:rsidRPr="00F200EC">
        <w:rPr>
          <w:rFonts w:ascii="Arial" w:hAnsi="Arial" w:cs="Arial"/>
          <w:lang w:val="en-GB"/>
        </w:rPr>
        <w:t>10.1029/2007GB002991</w:t>
      </w:r>
      <w:r w:rsidR="00F200EC" w:rsidRPr="00F200EC">
        <w:rPr>
          <w:rFonts w:ascii="Arial" w:hAnsi="Arial" w:cs="Arial"/>
          <w:u w:color="FFCC00"/>
          <w:lang w:val="en-US"/>
        </w:rPr>
        <w:t>.</w:t>
      </w:r>
    </w:p>
    <w:p w:rsidR="00C437E0" w:rsidRPr="00511ADA" w:rsidRDefault="00C437E0" w:rsidP="0015369A">
      <w:pPr>
        <w:numPr>
          <w:ilvl w:val="0"/>
          <w:numId w:val="21"/>
        </w:numPr>
        <w:ind w:right="425"/>
        <w:jc w:val="both"/>
        <w:rPr>
          <w:rFonts w:ascii="Arial" w:hAnsi="Arial" w:cs="Arial"/>
          <w:i/>
          <w:iCs/>
          <w:szCs w:val="32"/>
          <w:u w:color="FFCC00"/>
          <w:lang w:val="en-US"/>
        </w:rPr>
      </w:pPr>
      <w:r w:rsidRPr="00F200EC">
        <w:rPr>
          <w:rFonts w:ascii="Arial" w:hAnsi="Arial" w:cs="Arial"/>
          <w:snapToGrid w:val="0"/>
          <w:u w:color="FFCC00"/>
          <w:lang w:val="en-GB"/>
        </w:rPr>
        <w:t>Le Quéré, C., C. Rödenbeck, E. T. Buitenhuis, T. J. Conway, R. Langenfelds, A. Gomez, C. Labuschagne, M. Ramo</w:t>
      </w:r>
      <w:r>
        <w:rPr>
          <w:rFonts w:ascii="Arial" w:hAnsi="Arial" w:cs="Arial"/>
          <w:snapToGrid w:val="0"/>
          <w:u w:color="FFCC00"/>
          <w:lang w:val="en-GB"/>
        </w:rPr>
        <w:t xml:space="preserve">net, T. Nakazawa, N. Metzl,  N. Gillett and M. Heimann. </w:t>
      </w:r>
      <w:r>
        <w:rPr>
          <w:rFonts w:ascii="Arial" w:hAnsi="Arial" w:cs="Arial"/>
          <w:snapToGrid w:val="0"/>
          <w:u w:color="FFCC00"/>
          <w:lang w:val="en-US"/>
        </w:rPr>
        <w:t>2008.</w:t>
      </w:r>
      <w:r>
        <w:rPr>
          <w:rFonts w:ascii="Arial" w:hAnsi="Arial" w:cs="Arial"/>
          <w:snapToGrid w:val="0"/>
          <w:u w:color="FFCC00"/>
          <w:lang w:val="en-GB"/>
        </w:rPr>
        <w:t xml:space="preserve"> </w:t>
      </w:r>
      <w:r>
        <w:rPr>
          <w:rFonts w:ascii="Arial" w:hAnsi="Arial" w:cs="Arial"/>
          <w:szCs w:val="24"/>
          <w:u w:color="FFCC00"/>
          <w:lang w:val="en-GB"/>
        </w:rPr>
        <w:t>Saturation of the Southern ocean CO</w:t>
      </w:r>
      <w:r>
        <w:rPr>
          <w:rFonts w:ascii="Arial" w:hAnsi="Arial" w:cs="Arial"/>
          <w:szCs w:val="24"/>
          <w:u w:color="FFCC00"/>
          <w:vertAlign w:val="subscript"/>
          <w:lang w:val="en-GB"/>
        </w:rPr>
        <w:t>2</w:t>
      </w:r>
      <w:r>
        <w:rPr>
          <w:rFonts w:ascii="Arial" w:hAnsi="Arial" w:cs="Arial"/>
          <w:szCs w:val="24"/>
          <w:u w:color="FFCC00"/>
          <w:lang w:val="en-GB"/>
        </w:rPr>
        <w:t xml:space="preserve"> sink due to recent climate change</w:t>
      </w:r>
      <w:r>
        <w:rPr>
          <w:rFonts w:ascii="Arial" w:hAnsi="Arial" w:cs="Arial"/>
          <w:u w:color="FFCC00"/>
          <w:lang w:val="en-GB"/>
        </w:rPr>
        <w:t xml:space="preserve">. Response to comments. </w:t>
      </w:r>
      <w:r w:rsidRPr="00511ADA">
        <w:rPr>
          <w:rFonts w:ascii="Arial" w:hAnsi="Arial" w:cs="Arial"/>
          <w:i/>
          <w:snapToGrid w:val="0"/>
          <w:u w:color="FFCC00"/>
          <w:lang w:val="en-US"/>
        </w:rPr>
        <w:t xml:space="preserve">Science, </w:t>
      </w:r>
      <w:r w:rsidRPr="00511ADA">
        <w:rPr>
          <w:rFonts w:ascii="Arial" w:hAnsi="Arial" w:cs="Arial"/>
          <w:iCs/>
          <w:snapToGrid w:val="0"/>
          <w:u w:color="FFCC00"/>
          <w:lang w:val="en-US"/>
        </w:rPr>
        <w:t>319 (5863), 570c, doi: 10.1126/science.1147315.</w:t>
      </w:r>
    </w:p>
    <w:p w:rsidR="006C1AB0" w:rsidRPr="006C1AB0" w:rsidRDefault="006C1AB0" w:rsidP="0015369A">
      <w:pPr>
        <w:numPr>
          <w:ilvl w:val="0"/>
          <w:numId w:val="21"/>
        </w:numPr>
        <w:ind w:right="425"/>
        <w:jc w:val="both"/>
        <w:rPr>
          <w:rFonts w:ascii="Arial" w:hAnsi="Arial" w:cs="Arial"/>
          <w:u w:color="FFCC00"/>
          <w:lang w:val="en-GB"/>
        </w:rPr>
      </w:pPr>
      <w:r w:rsidRPr="006C1AB0">
        <w:rPr>
          <w:rFonts w:ascii="Arial" w:hAnsi="Arial" w:cs="Arial"/>
          <w:lang w:val="en-US"/>
        </w:rPr>
        <w:t xml:space="preserve">Borges A. V., Tilbrook B., Metzl N., Lenton A., Delille B. (2008). </w:t>
      </w:r>
      <w:r w:rsidRPr="006C1AB0">
        <w:rPr>
          <w:rFonts w:ascii="Arial" w:hAnsi="Arial" w:cs="Arial"/>
          <w:bCs/>
          <w:lang w:val="en-US"/>
        </w:rPr>
        <w:t>Inter-annual variability of the carbon dioxide oceanic sink south of Tasmania</w:t>
      </w:r>
      <w:r w:rsidRPr="006C1AB0">
        <w:rPr>
          <w:rFonts w:ascii="Arial" w:hAnsi="Arial" w:cs="Arial"/>
          <w:lang w:val="en-US"/>
        </w:rPr>
        <w:t xml:space="preserve">. </w:t>
      </w:r>
      <w:r w:rsidRPr="006C1AB0">
        <w:rPr>
          <w:rFonts w:ascii="Arial" w:hAnsi="Arial" w:cs="Arial"/>
          <w:i/>
          <w:iCs/>
        </w:rPr>
        <w:t>Biogeosciences</w:t>
      </w:r>
      <w:r w:rsidRPr="006C1AB0">
        <w:rPr>
          <w:rFonts w:ascii="Arial" w:hAnsi="Arial" w:cs="Arial"/>
        </w:rPr>
        <w:t xml:space="preserve">, 5(1), 141-155. </w:t>
      </w:r>
      <w:hyperlink r:id="rId20" w:history="1">
        <w:r w:rsidRPr="006C1AB0">
          <w:rPr>
            <w:rStyle w:val="Lienhypertexte"/>
            <w:rFonts w:ascii="Arial" w:hAnsi="Arial" w:cs="Arial"/>
          </w:rPr>
          <w:t>https://doi.org/10.5194/bg-5-141-2008</w:t>
        </w:r>
      </w:hyperlink>
    </w:p>
    <w:p w:rsidR="00C437E0" w:rsidRDefault="00C437E0" w:rsidP="0015369A">
      <w:pPr>
        <w:numPr>
          <w:ilvl w:val="0"/>
          <w:numId w:val="21"/>
        </w:numPr>
        <w:ind w:right="425"/>
        <w:jc w:val="both"/>
        <w:rPr>
          <w:rFonts w:ascii="Arial" w:hAnsi="Arial" w:cs="Arial"/>
          <w:u w:color="FFCC00"/>
          <w:lang w:val="en-GB"/>
        </w:rPr>
      </w:pPr>
      <w:r w:rsidRPr="006C1AB0">
        <w:rPr>
          <w:rFonts w:ascii="Arial" w:hAnsi="Arial" w:cs="Arial"/>
          <w:u w:color="FFCC00"/>
          <w:lang w:val="en-GB"/>
        </w:rPr>
        <w:t xml:space="preserve">Jouandet, M.-P., S. Blain, N. Metzl, C. Brunet, T. Trull and I. Obernosterer, 2008. A seasonal carbon </w:t>
      </w:r>
      <w:r>
        <w:rPr>
          <w:rFonts w:ascii="Arial" w:hAnsi="Arial" w:cs="Arial"/>
          <w:u w:color="FFCC00"/>
          <w:lang w:val="en-GB"/>
        </w:rPr>
        <w:t xml:space="preserve">budget for a naturally iron fertilized bloom (Kerguelen I. Southern Ocean). </w:t>
      </w:r>
      <w:r>
        <w:rPr>
          <w:rFonts w:ascii="Arial" w:hAnsi="Arial" w:cs="Arial"/>
          <w:i/>
          <w:u w:color="FFCC00"/>
          <w:lang w:val="en-GB"/>
        </w:rPr>
        <w:t>Deep-Sea Res</w:t>
      </w:r>
      <w:r>
        <w:rPr>
          <w:rFonts w:ascii="Arial" w:hAnsi="Arial" w:cs="Arial"/>
          <w:u w:color="FFCC00"/>
          <w:lang w:val="en-GB"/>
        </w:rPr>
        <w:t xml:space="preserve"> II, 55, 856-867. doi:10.1016/j.dsr2.2007.12.037</w:t>
      </w:r>
    </w:p>
    <w:p w:rsidR="000B4D8D" w:rsidRPr="000B4D8D" w:rsidRDefault="000B4D8D" w:rsidP="0015369A">
      <w:pPr>
        <w:numPr>
          <w:ilvl w:val="0"/>
          <w:numId w:val="21"/>
        </w:numPr>
        <w:shd w:val="clear" w:color="auto" w:fill="FFFFFF"/>
        <w:ind w:right="425"/>
        <w:jc w:val="both"/>
        <w:textAlignment w:val="top"/>
        <w:rPr>
          <w:rFonts w:ascii="Arial" w:eastAsia="Arial Unicode MS" w:hAnsi="Arial" w:cs="Arial"/>
          <w:color w:val="000000"/>
          <w:u w:color="FFCC00"/>
          <w:lang w:val="en"/>
        </w:rPr>
      </w:pPr>
      <w:r w:rsidRPr="000B4D8D">
        <w:rPr>
          <w:rFonts w:ascii="Arial" w:hAnsi="Arial" w:cs="Arial"/>
          <w:lang w:val="en-US"/>
        </w:rPr>
        <w:t xml:space="preserve">Sallée J. B., Speer K., Morrow R. (2008). </w:t>
      </w:r>
      <w:r w:rsidRPr="000B4D8D">
        <w:rPr>
          <w:rFonts w:ascii="Arial" w:hAnsi="Arial" w:cs="Arial"/>
          <w:bCs/>
          <w:lang w:val="en-US"/>
        </w:rPr>
        <w:t>Response of the Antarctic Circumpolar Current to atmospheric variability</w:t>
      </w:r>
      <w:r w:rsidRPr="000B4D8D">
        <w:rPr>
          <w:rFonts w:ascii="Arial" w:hAnsi="Arial" w:cs="Arial"/>
          <w:lang w:val="en-US"/>
        </w:rPr>
        <w:t xml:space="preserve">. </w:t>
      </w:r>
      <w:r w:rsidRPr="000B4D8D">
        <w:rPr>
          <w:rFonts w:ascii="Arial" w:hAnsi="Arial" w:cs="Arial"/>
          <w:i/>
          <w:iCs/>
        </w:rPr>
        <w:t>Journal Of Climate</w:t>
      </w:r>
      <w:r w:rsidRPr="000B4D8D">
        <w:rPr>
          <w:rFonts w:ascii="Arial" w:hAnsi="Arial" w:cs="Arial"/>
        </w:rPr>
        <w:t xml:space="preserve">, 21(12), 3020-3039. </w:t>
      </w:r>
      <w:hyperlink r:id="rId21" w:history="1">
        <w:r w:rsidRPr="000B4D8D">
          <w:rPr>
            <w:rStyle w:val="Lienhypertexte"/>
            <w:rFonts w:ascii="Arial" w:hAnsi="Arial" w:cs="Arial"/>
          </w:rPr>
          <w:t>https://doi.org/10.1175/2007JCLI1702.1</w:t>
        </w:r>
      </w:hyperlink>
    </w:p>
    <w:p w:rsidR="00B751BB" w:rsidRPr="00B751BB" w:rsidRDefault="00B751BB" w:rsidP="0015369A">
      <w:pPr>
        <w:numPr>
          <w:ilvl w:val="0"/>
          <w:numId w:val="21"/>
        </w:numPr>
        <w:shd w:val="clear" w:color="auto" w:fill="FFFFFF"/>
        <w:ind w:right="425"/>
        <w:jc w:val="both"/>
        <w:textAlignment w:val="top"/>
        <w:rPr>
          <w:rFonts w:ascii="Arial" w:eastAsia="Arial Unicode MS" w:hAnsi="Arial" w:cs="Arial"/>
          <w:color w:val="000000"/>
          <w:u w:color="FFCC00"/>
          <w:lang w:val="en"/>
        </w:rPr>
      </w:pPr>
      <w:r w:rsidRPr="00B751BB">
        <w:rPr>
          <w:rFonts w:ascii="Arial" w:hAnsi="Arial" w:cs="Arial"/>
        </w:rPr>
        <w:t xml:space="preserve">Boutin Jacqueline, Merlivat L., Henocq C., Martin Nicolas, Sallee Jean-Baptiste (2008). </w:t>
      </w:r>
      <w:r w:rsidRPr="00B751BB">
        <w:rPr>
          <w:rFonts w:ascii="Arial" w:hAnsi="Arial" w:cs="Arial"/>
          <w:bCs/>
          <w:lang w:val="en-US"/>
        </w:rPr>
        <w:t xml:space="preserve">Air-sea CO2 </w:t>
      </w:r>
      <w:proofErr w:type="gramStart"/>
      <w:r w:rsidRPr="00B751BB">
        <w:rPr>
          <w:rFonts w:ascii="Arial" w:hAnsi="Arial" w:cs="Arial"/>
          <w:bCs/>
          <w:lang w:val="en-US"/>
        </w:rPr>
        <w:t>flux</w:t>
      </w:r>
      <w:proofErr w:type="gramEnd"/>
      <w:r w:rsidRPr="00B751BB">
        <w:rPr>
          <w:rFonts w:ascii="Arial" w:hAnsi="Arial" w:cs="Arial"/>
          <w:bCs/>
          <w:lang w:val="en-US"/>
        </w:rPr>
        <w:t xml:space="preserve"> variability in frontal regions of the Southern Ocean from CARbon Interface OCean Atmosphere drifters</w:t>
      </w:r>
      <w:r w:rsidRPr="00B751BB">
        <w:rPr>
          <w:rFonts w:ascii="Arial" w:hAnsi="Arial" w:cs="Arial"/>
          <w:lang w:val="en-US"/>
        </w:rPr>
        <w:t xml:space="preserve">. </w:t>
      </w:r>
      <w:r w:rsidRPr="00B751BB">
        <w:rPr>
          <w:rFonts w:ascii="Arial" w:hAnsi="Arial" w:cs="Arial"/>
          <w:i/>
          <w:iCs/>
        </w:rPr>
        <w:t>Limnology And Oceanography</w:t>
      </w:r>
      <w:r w:rsidRPr="00B751BB">
        <w:rPr>
          <w:rFonts w:ascii="Arial" w:hAnsi="Arial" w:cs="Arial"/>
        </w:rPr>
        <w:t xml:space="preserve">, 53(5, part 2), 2062-2079. </w:t>
      </w:r>
      <w:hyperlink r:id="rId22" w:history="1">
        <w:r w:rsidRPr="00B751BB">
          <w:rPr>
            <w:rStyle w:val="Lienhypertexte"/>
            <w:rFonts w:ascii="Arial" w:hAnsi="Arial" w:cs="Arial"/>
          </w:rPr>
          <w:t>https://doi.org/10.4319/lo.2008.53.5_part_2.2062</w:t>
        </w:r>
      </w:hyperlink>
    </w:p>
    <w:p w:rsidR="00496BF8" w:rsidRPr="00294D84" w:rsidRDefault="00021705" w:rsidP="0015369A">
      <w:pPr>
        <w:numPr>
          <w:ilvl w:val="0"/>
          <w:numId w:val="21"/>
        </w:numPr>
        <w:ind w:right="425"/>
        <w:jc w:val="both"/>
        <w:rPr>
          <w:rFonts w:ascii="Arial" w:hAnsi="Arial" w:cs="Arial"/>
          <w:lang w:val="en-US"/>
        </w:rPr>
      </w:pPr>
      <w:r w:rsidRPr="00021705">
        <w:rPr>
          <w:rFonts w:ascii="Arial" w:hAnsi="Arial" w:cs="Arial"/>
        </w:rPr>
        <w:t xml:space="preserve">Bourquin, M., P. van Beek, J.-L. Reyss, M. Souhaut, M.A. Charette, C. Jeandel, 2008. </w:t>
      </w:r>
      <w:r w:rsidRPr="00021705">
        <w:rPr>
          <w:rFonts w:ascii="Arial" w:hAnsi="Arial" w:cs="Arial"/>
          <w:lang w:val="en-US"/>
        </w:rPr>
        <w:t xml:space="preserve">Comparison of techniques for pre-concentrating radium from seawater. </w:t>
      </w:r>
      <w:r w:rsidRPr="00294D84">
        <w:rPr>
          <w:rFonts w:ascii="Arial" w:hAnsi="Arial" w:cs="Arial"/>
          <w:i/>
          <w:iCs/>
          <w:lang w:val="en-US"/>
        </w:rPr>
        <w:t>Marine Chemistry</w:t>
      </w:r>
      <w:r w:rsidRPr="00294D84">
        <w:rPr>
          <w:rFonts w:ascii="Arial" w:hAnsi="Arial" w:cs="Arial"/>
          <w:lang w:val="en-US"/>
        </w:rPr>
        <w:t xml:space="preserve">, </w:t>
      </w:r>
      <w:r w:rsidRPr="00294D84">
        <w:rPr>
          <w:rFonts w:ascii="Arial" w:hAnsi="Arial" w:cs="Arial"/>
          <w:i/>
          <w:iCs/>
          <w:lang w:val="en-US"/>
        </w:rPr>
        <w:t>Volume 109, Issues 3–4</w:t>
      </w:r>
      <w:r w:rsidRPr="00294D84">
        <w:rPr>
          <w:rFonts w:ascii="Arial" w:hAnsi="Arial" w:cs="Arial"/>
          <w:lang w:val="en-US"/>
        </w:rPr>
        <w:t xml:space="preserve">, </w:t>
      </w:r>
      <w:r w:rsidRPr="00294D84">
        <w:rPr>
          <w:rFonts w:ascii="Arial" w:hAnsi="Arial" w:cs="Arial"/>
          <w:i/>
          <w:iCs/>
          <w:lang w:val="en-US"/>
        </w:rPr>
        <w:t>16 April 2008</w:t>
      </w:r>
      <w:r w:rsidRPr="00294D84">
        <w:rPr>
          <w:rFonts w:ascii="Arial" w:hAnsi="Arial" w:cs="Arial"/>
          <w:lang w:val="en-US"/>
        </w:rPr>
        <w:t xml:space="preserve">, </w:t>
      </w:r>
      <w:r w:rsidRPr="00294D84">
        <w:rPr>
          <w:rFonts w:ascii="Arial" w:hAnsi="Arial" w:cs="Arial"/>
          <w:i/>
          <w:iCs/>
          <w:lang w:val="en-US"/>
        </w:rPr>
        <w:t xml:space="preserve">Pages 226-237. </w:t>
      </w:r>
      <w:r w:rsidRPr="00294D84">
        <w:rPr>
          <w:rFonts w:ascii="Arial" w:hAnsi="Arial" w:cs="Arial"/>
          <w:lang w:val="en-US"/>
        </w:rPr>
        <w:t>doi:10.1016/j.marchem.2008.01.002</w:t>
      </w:r>
    </w:p>
    <w:p w:rsidR="004A1916" w:rsidRPr="004A1916" w:rsidRDefault="004A1916" w:rsidP="0015369A">
      <w:pPr>
        <w:numPr>
          <w:ilvl w:val="0"/>
          <w:numId w:val="21"/>
        </w:numPr>
        <w:ind w:right="425"/>
        <w:jc w:val="both"/>
        <w:rPr>
          <w:rFonts w:ascii="Arial" w:hAnsi="Arial" w:cs="Arial"/>
          <w:lang w:val="en-US"/>
        </w:rPr>
      </w:pPr>
      <w:r w:rsidRPr="004A1916">
        <w:rPr>
          <w:rFonts w:ascii="Arial" w:hAnsi="Arial" w:cs="Arial"/>
        </w:rPr>
        <w:t xml:space="preserve">Van Beek P., Bourquin M., Reyss J. -L., Souhaut M., Charette M. A., Jeandel C. (2008). </w:t>
      </w:r>
      <w:r w:rsidRPr="004A1916">
        <w:rPr>
          <w:rFonts w:ascii="Arial" w:hAnsi="Arial" w:cs="Arial"/>
          <w:bCs/>
          <w:lang w:val="en-US"/>
        </w:rPr>
        <w:t>Radium isotopes to investigate the water mass pathways on the Kerguelen Plateau (Southern Ocean)</w:t>
      </w:r>
      <w:r w:rsidRPr="004A1916">
        <w:rPr>
          <w:rFonts w:ascii="Arial" w:hAnsi="Arial" w:cs="Arial"/>
          <w:lang w:val="en-US"/>
        </w:rPr>
        <w:t xml:space="preserve">. </w:t>
      </w:r>
      <w:r w:rsidRPr="004A1916">
        <w:rPr>
          <w:rFonts w:ascii="Arial" w:hAnsi="Arial" w:cs="Arial"/>
          <w:i/>
          <w:iCs/>
          <w:lang w:val="en-US"/>
        </w:rPr>
        <w:t>Deep-sea Research Part Ii-topical Studies In Oceanography</w:t>
      </w:r>
      <w:r w:rsidRPr="004A1916">
        <w:rPr>
          <w:rFonts w:ascii="Arial" w:hAnsi="Arial" w:cs="Arial"/>
          <w:lang w:val="en-US"/>
        </w:rPr>
        <w:t xml:space="preserve">, 55(5-7), 622-637. </w:t>
      </w:r>
      <w:hyperlink r:id="rId23" w:history="1">
        <w:r w:rsidRPr="004A1916">
          <w:rPr>
            <w:rStyle w:val="Lienhypertexte"/>
            <w:rFonts w:ascii="Arial" w:hAnsi="Arial" w:cs="Arial"/>
            <w:lang w:val="en-US"/>
          </w:rPr>
          <w:t>https://doi.org/10.1016/j.dsr2.2007.12.025</w:t>
        </w:r>
      </w:hyperlink>
    </w:p>
    <w:p w:rsidR="00C437E0" w:rsidRPr="00496BF8" w:rsidRDefault="00C437E0" w:rsidP="0015369A">
      <w:pPr>
        <w:numPr>
          <w:ilvl w:val="0"/>
          <w:numId w:val="21"/>
        </w:numPr>
        <w:ind w:right="425"/>
        <w:jc w:val="both"/>
        <w:rPr>
          <w:rFonts w:ascii="Arial" w:hAnsi="Arial" w:cs="Arial"/>
          <w:lang w:val="en-GB"/>
        </w:rPr>
      </w:pPr>
      <w:r w:rsidRPr="00496BF8">
        <w:rPr>
          <w:rFonts w:ascii="Arial" w:hAnsi="Arial" w:cs="Arial"/>
          <w:lang w:val="en-GB"/>
        </w:rPr>
        <w:t xml:space="preserve">Vazquez-Rodriguez, M., F. Touratier, C. Lo Monaco, D. Waugh, X.A. Padin, R. Bellerby, C. Goyet, N. Metzl, A. Rios and F. Perez, 2009. Anthropogenic Carbon Distributions in the Atlantic </w:t>
      </w:r>
      <w:proofErr w:type="gramStart"/>
      <w:r w:rsidRPr="00496BF8">
        <w:rPr>
          <w:rFonts w:ascii="Arial" w:hAnsi="Arial" w:cs="Arial"/>
          <w:lang w:val="en-GB"/>
        </w:rPr>
        <w:t>Ocean :</w:t>
      </w:r>
      <w:proofErr w:type="gramEnd"/>
      <w:r w:rsidRPr="00496BF8">
        <w:rPr>
          <w:rFonts w:ascii="Arial" w:hAnsi="Arial" w:cs="Arial"/>
          <w:lang w:val="en-GB"/>
        </w:rPr>
        <w:t xml:space="preserve"> data-based estimates from the Arctic to the Antarctic. </w:t>
      </w:r>
      <w:r w:rsidRPr="00496BF8">
        <w:rPr>
          <w:rFonts w:ascii="Arial" w:hAnsi="Arial" w:cs="Arial"/>
          <w:i/>
          <w:iCs/>
          <w:lang w:val="en-GB"/>
        </w:rPr>
        <w:t xml:space="preserve">Biogeosciences, 6, </w:t>
      </w:r>
      <w:r w:rsidRPr="00496BF8">
        <w:rPr>
          <w:rFonts w:ascii="Arial" w:hAnsi="Arial" w:cs="Arial"/>
          <w:lang w:val="en-GB"/>
        </w:rPr>
        <w:t>439-451.</w:t>
      </w:r>
    </w:p>
    <w:p w:rsidR="00C437E0" w:rsidRDefault="00C437E0" w:rsidP="0015369A">
      <w:pPr>
        <w:numPr>
          <w:ilvl w:val="0"/>
          <w:numId w:val="21"/>
        </w:numPr>
        <w:ind w:right="425"/>
        <w:jc w:val="both"/>
        <w:rPr>
          <w:rFonts w:ascii="Arial" w:hAnsi="Arial" w:cs="Arial"/>
        </w:rPr>
      </w:pPr>
      <w:r>
        <w:rPr>
          <w:rStyle w:val="pbtocauthors1"/>
          <w:rFonts w:ascii="Arial" w:hAnsi="Arial" w:cs="Arial"/>
          <w:sz w:val="20"/>
          <w:lang w:val="en"/>
        </w:rPr>
        <w:t>Álvarez, M. C. Lo Monaco, T. Tanhua, A. Yool, A. Oschlies, J. L. Bullister, C. Goyet, N. Metzl, F. Touratier, E. McDonagh, and H. L. Bryden, 2009.</w:t>
      </w:r>
      <w:r>
        <w:rPr>
          <w:rStyle w:val="pbtocarticletitle1"/>
          <w:rFonts w:ascii="Arial" w:hAnsi="Arial" w:cs="Arial"/>
          <w:b w:val="0"/>
          <w:bCs w:val="0"/>
          <w:sz w:val="20"/>
          <w:lang w:val="en"/>
        </w:rPr>
        <w:t xml:space="preserve"> </w:t>
      </w:r>
      <w:r>
        <w:rPr>
          <w:rStyle w:val="pbtocarticletitle1"/>
          <w:rFonts w:ascii="Arial" w:hAnsi="Arial" w:cs="Arial"/>
          <w:b w:val="0"/>
          <w:bCs w:val="0"/>
          <w:sz w:val="20"/>
          <w:lang w:val="en-GB"/>
        </w:rPr>
        <w:t>Estimating the storage of anthropogenic carbon in the subtropical Indian Ocean: a comparison of five different approaches.</w:t>
      </w:r>
      <w:r>
        <w:rPr>
          <w:rFonts w:ascii="Arial" w:hAnsi="Arial" w:cs="Arial"/>
          <w:lang w:val="en-GB"/>
        </w:rPr>
        <w:t xml:space="preserve"> </w:t>
      </w:r>
      <w:r>
        <w:rPr>
          <w:rStyle w:val="pbtocpages1"/>
          <w:rFonts w:ascii="Arial" w:hAnsi="Arial" w:cs="Arial"/>
          <w:i/>
          <w:iCs/>
          <w:sz w:val="20"/>
        </w:rPr>
        <w:t>Biogeosciences</w:t>
      </w:r>
      <w:r>
        <w:rPr>
          <w:rStyle w:val="pbtocpages1"/>
          <w:rFonts w:ascii="Arial" w:hAnsi="Arial" w:cs="Arial"/>
          <w:sz w:val="20"/>
        </w:rPr>
        <w:t>,</w:t>
      </w:r>
      <w:r>
        <w:rPr>
          <w:rStyle w:val="pbtocpages1"/>
          <w:rFonts w:ascii="Arial" w:hAnsi="Arial" w:cs="Arial"/>
          <w:color w:val="auto"/>
          <w:sz w:val="20"/>
        </w:rPr>
        <w:t> 6, 4, 681-703.</w:t>
      </w:r>
    </w:p>
    <w:p w:rsidR="00C437E0" w:rsidRDefault="00C437E0" w:rsidP="0015369A">
      <w:pPr>
        <w:numPr>
          <w:ilvl w:val="0"/>
          <w:numId w:val="21"/>
        </w:numPr>
        <w:ind w:right="425"/>
        <w:jc w:val="both"/>
        <w:rPr>
          <w:rFonts w:ascii="Arial" w:hAnsi="Arial" w:cs="Arial"/>
          <w:lang w:val="en-GB"/>
        </w:rPr>
      </w:pPr>
      <w:r w:rsidRPr="00FD0ACB">
        <w:rPr>
          <w:rFonts w:ascii="Arial" w:hAnsi="Arial" w:cs="Arial"/>
          <w:lang w:val="en-US"/>
        </w:rPr>
        <w:t xml:space="preserve">Metzl, N., 2009. </w:t>
      </w:r>
      <w:r>
        <w:rPr>
          <w:rFonts w:ascii="Arial" w:hAnsi="Arial" w:cs="Arial"/>
          <w:lang w:val="en-GB"/>
        </w:rPr>
        <w:t xml:space="preserve">Decadal increase of oceanic carbon dioxide in the Southern Indian Ocean surface waters (1991-2007). </w:t>
      </w:r>
      <w:r>
        <w:rPr>
          <w:rFonts w:ascii="Arial" w:hAnsi="Arial" w:cs="Arial"/>
          <w:i/>
          <w:lang w:val="en-GB"/>
        </w:rPr>
        <w:t>Deep-Sea Res</w:t>
      </w:r>
      <w:r>
        <w:rPr>
          <w:rFonts w:ascii="Arial" w:hAnsi="Arial" w:cs="Arial"/>
          <w:lang w:val="en-GB"/>
        </w:rPr>
        <w:t xml:space="preserve"> II, doi:10.1016/j.dsr2.2008.12.007</w:t>
      </w:r>
    </w:p>
    <w:p w:rsidR="00C437E0" w:rsidRDefault="00C437E0" w:rsidP="0015369A">
      <w:pPr>
        <w:numPr>
          <w:ilvl w:val="0"/>
          <w:numId w:val="21"/>
        </w:numPr>
        <w:ind w:right="425"/>
        <w:jc w:val="both"/>
        <w:rPr>
          <w:rFonts w:ascii="Arial" w:hAnsi="Arial" w:cs="Arial"/>
          <w:lang w:val="en-GB"/>
        </w:rPr>
      </w:pPr>
      <w:r>
        <w:rPr>
          <w:rFonts w:ascii="Arial" w:hAnsi="Arial" w:cs="Arial"/>
          <w:lang w:val="en-GB"/>
        </w:rPr>
        <w:t>Takahashi, T., S C. Sutherland, R.Wanninkhof, C. Sweeney, R.A. Feely, D. Chipman, B. Hales, G. Friederich, F. Chavez, A. Watson, D. Bakker, U. Schuster,  N.Metzl, H.Y. Inoue, M. Ishii, T. Midorikawa, C.Sabine, M. Hoppema, J.Olafsson, T. Amarson, B.Tilbrook, T. Johannessen, A. Olsen, R. Bellerby, Y. Nojiri, C.S. Wong, B. Delille, N. Bates and H. De Baar, 2009. Climatological Mean and Decadal Change in Surface Ocean pCO</w:t>
      </w:r>
      <w:r>
        <w:rPr>
          <w:rFonts w:ascii="Arial" w:hAnsi="Arial" w:cs="Arial"/>
          <w:vertAlign w:val="subscript"/>
          <w:lang w:val="en-GB"/>
        </w:rPr>
        <w:t>2</w:t>
      </w:r>
      <w:r>
        <w:rPr>
          <w:rFonts w:ascii="Arial" w:hAnsi="Arial" w:cs="Arial"/>
          <w:lang w:val="en-GB"/>
        </w:rPr>
        <w:t xml:space="preserve">, </w:t>
      </w:r>
      <w:r>
        <w:rPr>
          <w:rFonts w:ascii="Arial" w:hAnsi="Arial" w:cs="Arial"/>
          <w:lang w:val="en-US"/>
        </w:rPr>
        <w:t>and Net Sea-air CO2 Flux over the Global Oceans</w:t>
      </w:r>
      <w:r>
        <w:rPr>
          <w:rFonts w:ascii="Arial" w:hAnsi="Arial" w:cs="Arial"/>
          <w:lang w:val="en-GB"/>
        </w:rPr>
        <w:t xml:space="preserve">. </w:t>
      </w:r>
      <w:r>
        <w:rPr>
          <w:rFonts w:ascii="Arial" w:hAnsi="Arial" w:cs="Arial"/>
          <w:i/>
          <w:lang w:val="en-GB"/>
        </w:rPr>
        <w:t>Deep-Sea Res</w:t>
      </w:r>
      <w:r>
        <w:rPr>
          <w:rFonts w:ascii="Arial" w:hAnsi="Arial" w:cs="Arial"/>
          <w:lang w:val="en-GB"/>
        </w:rPr>
        <w:t xml:space="preserve"> II, doi:10.1016/j.dsr2.2008.12.009</w:t>
      </w:r>
    </w:p>
    <w:p w:rsidR="00C437E0" w:rsidRPr="00B57099" w:rsidRDefault="00C437E0" w:rsidP="0015369A">
      <w:pPr>
        <w:keepNext/>
        <w:keepLines/>
        <w:numPr>
          <w:ilvl w:val="0"/>
          <w:numId w:val="21"/>
        </w:numPr>
        <w:suppressAutoHyphens/>
        <w:ind w:right="425"/>
        <w:jc w:val="both"/>
        <w:rPr>
          <w:rFonts w:ascii="Arial" w:hAnsi="Arial" w:cs="Arial"/>
          <w:lang w:val="en-GB"/>
        </w:rPr>
      </w:pPr>
      <w:r>
        <w:rPr>
          <w:rFonts w:ascii="Arial" w:hAnsi="Arial" w:cs="Arial"/>
        </w:rPr>
        <w:t xml:space="preserve">Lenton, A., F. Codron, L. Bopp, N. Metzl, P. Cadule, A. Tagliabue and J. Le Sommer, 2009. </w:t>
      </w:r>
      <w:r>
        <w:rPr>
          <w:rFonts w:ascii="Arial" w:hAnsi="Arial" w:cs="Arial"/>
          <w:lang w:val="en-GB"/>
        </w:rPr>
        <w:t xml:space="preserve">Stratospheric ozone depletion reduces ocean carbon uptake and enhances ocean acidification. </w:t>
      </w:r>
      <w:r>
        <w:rPr>
          <w:rFonts w:ascii="Arial" w:hAnsi="Arial" w:cs="Arial"/>
          <w:i/>
          <w:iCs/>
          <w:lang w:val="en-GB"/>
        </w:rPr>
        <w:t>Geophys. Res. Let.</w:t>
      </w:r>
      <w:proofErr w:type="gramStart"/>
      <w:r>
        <w:rPr>
          <w:rFonts w:ascii="Arial" w:hAnsi="Arial" w:cs="Arial"/>
          <w:lang w:val="en-GB"/>
        </w:rPr>
        <w:t>,36</w:t>
      </w:r>
      <w:proofErr w:type="gramEnd"/>
      <w:r>
        <w:rPr>
          <w:rFonts w:ascii="Arial" w:hAnsi="Arial" w:cs="Arial"/>
          <w:lang w:val="en-GB"/>
        </w:rPr>
        <w:t>, L12606</w:t>
      </w:r>
      <w:r w:rsidR="00B57099">
        <w:t xml:space="preserve">1-5. </w:t>
      </w:r>
      <w:hyperlink r:id="rId24" w:history="1">
        <w:r w:rsidR="00B57099">
          <w:rPr>
            <w:rStyle w:val="Lienhypertexte"/>
          </w:rPr>
          <w:t>https://doi.org/10.1029/2009GL038227</w:t>
        </w:r>
      </w:hyperlink>
    </w:p>
    <w:p w:rsidR="00C437E0" w:rsidRDefault="00C437E0" w:rsidP="0015369A">
      <w:pPr>
        <w:numPr>
          <w:ilvl w:val="0"/>
          <w:numId w:val="21"/>
        </w:numPr>
        <w:ind w:right="425"/>
        <w:jc w:val="both"/>
        <w:rPr>
          <w:rFonts w:ascii="Arial" w:hAnsi="Arial" w:cs="Arial"/>
        </w:rPr>
      </w:pPr>
      <w:r>
        <w:rPr>
          <w:rFonts w:ascii="Arial" w:hAnsi="Arial" w:cs="Arial"/>
          <w:lang w:val="en-GB"/>
        </w:rPr>
        <w:t xml:space="preserve">Rodgers K. B., R. M. Key, A. Gnanadesikan, J. L. Sarmiento, O. Aumont, L. Bopp, S. Doney, J.P. Dunne, D. Glover, A. Ishida, M. Ishii, A. Jacobson, C. Lo Monaco,  E. Maier-Reimer, H. Mercier, N. Metzl, F. F. Pérez, A. Rios, R. Wanninkhof, P. Wetzel, C. D. Winn, Y. Yamanaka, 2009. </w:t>
      </w:r>
      <w:r>
        <w:rPr>
          <w:rFonts w:ascii="Arial" w:hAnsi="Arial" w:cs="Arial"/>
          <w:lang w:val="en-US"/>
        </w:rPr>
        <w:t xml:space="preserve">Using altimetry to help explain patchy changes in hydrographic carbon measurements. </w:t>
      </w:r>
      <w:r>
        <w:rPr>
          <w:rFonts w:ascii="Arial" w:hAnsi="Arial" w:cs="Arial"/>
          <w:i/>
          <w:iCs/>
        </w:rPr>
        <w:t>J. Geophys. Res.</w:t>
      </w:r>
      <w:r>
        <w:rPr>
          <w:rFonts w:ascii="Arial" w:hAnsi="Arial" w:cs="Arial"/>
        </w:rPr>
        <w:t>, 114, C09103, doi:10.1029/2008JC005183.</w:t>
      </w:r>
    </w:p>
    <w:p w:rsidR="00C437E0" w:rsidRDefault="00C437E0" w:rsidP="0015369A">
      <w:pPr>
        <w:numPr>
          <w:ilvl w:val="0"/>
          <w:numId w:val="21"/>
        </w:numPr>
        <w:ind w:right="425"/>
        <w:jc w:val="both"/>
        <w:rPr>
          <w:rFonts w:ascii="Arial" w:hAnsi="Arial" w:cs="Arial"/>
          <w:spacing w:val="-2"/>
          <w:lang w:val="en-US"/>
        </w:rPr>
      </w:pPr>
      <w:r>
        <w:rPr>
          <w:rFonts w:ascii="Arial" w:hAnsi="Arial" w:cs="Arial"/>
        </w:rPr>
        <w:t xml:space="preserve">Takahashi, T., S C. Sutherland, R.Wanninkhof, C. Sweeney, R.A. Feely, D. Chipman, B. Hales, G. Friederich, F. Chavez, A. Watson, D. Bakker, U. Schuster,  N.Metzl, H.Y. Inoue, M. Ishii, T. Midorikawa, C.Sabine, M. Hoppema, J.Olafsson, T. Amarson, B.Tilbrook, T. Johannessen, A. Olsen, R. Bellerby, Y. Nojiri, C.S. Wong, B. Delille, N. Bates and H. De Baar, 2009. </w:t>
      </w:r>
      <w:r>
        <w:rPr>
          <w:rFonts w:ascii="Arial" w:hAnsi="Arial" w:cs="Arial"/>
          <w:lang w:val="en-GB"/>
        </w:rPr>
        <w:t>Corrigendum to Climatological Mean and Decadal Change in Surface Ocean pCO</w:t>
      </w:r>
      <w:r>
        <w:rPr>
          <w:rFonts w:ascii="Arial" w:hAnsi="Arial" w:cs="Arial"/>
          <w:vertAlign w:val="subscript"/>
          <w:lang w:val="en-GB"/>
        </w:rPr>
        <w:t>2</w:t>
      </w:r>
      <w:r>
        <w:rPr>
          <w:rFonts w:ascii="Arial" w:hAnsi="Arial" w:cs="Arial"/>
          <w:lang w:val="en-GB"/>
        </w:rPr>
        <w:t xml:space="preserve">, </w:t>
      </w:r>
      <w:r>
        <w:rPr>
          <w:rFonts w:ascii="Arial" w:hAnsi="Arial" w:cs="Arial"/>
          <w:lang w:val="en-US"/>
        </w:rPr>
        <w:t>and Net Sea-air CO2 Flux over the Global Oceans (</w:t>
      </w:r>
      <w:r>
        <w:rPr>
          <w:rFonts w:ascii="Arial" w:hAnsi="Arial" w:cs="Arial"/>
          <w:i/>
          <w:iCs/>
          <w:lang w:val="en-US"/>
        </w:rPr>
        <w:t>DSRII</w:t>
      </w:r>
      <w:r>
        <w:rPr>
          <w:rFonts w:ascii="Arial" w:hAnsi="Arial" w:cs="Arial"/>
          <w:lang w:val="en-US"/>
        </w:rPr>
        <w:t>)</w:t>
      </w:r>
      <w:r>
        <w:rPr>
          <w:rFonts w:ascii="Arial" w:hAnsi="Arial" w:cs="Arial"/>
          <w:lang w:val="en-GB"/>
        </w:rPr>
        <w:t xml:space="preserve">. </w:t>
      </w:r>
      <w:r>
        <w:rPr>
          <w:rFonts w:ascii="Arial" w:hAnsi="Arial" w:cs="Arial"/>
          <w:i/>
          <w:lang w:val="en-GB"/>
        </w:rPr>
        <w:t>Deep-Sea Res</w:t>
      </w:r>
      <w:r>
        <w:rPr>
          <w:rFonts w:ascii="Arial" w:hAnsi="Arial" w:cs="Arial"/>
          <w:lang w:val="en-GB"/>
        </w:rPr>
        <w:t xml:space="preserve"> I, doi:10.1016/j.dsr.2009.07.007</w:t>
      </w:r>
    </w:p>
    <w:p w:rsidR="00C437E0" w:rsidRDefault="00C437E0" w:rsidP="0015369A">
      <w:pPr>
        <w:numPr>
          <w:ilvl w:val="0"/>
          <w:numId w:val="21"/>
        </w:numPr>
        <w:ind w:right="425"/>
        <w:jc w:val="both"/>
        <w:rPr>
          <w:rFonts w:ascii="Arial" w:hAnsi="Arial" w:cs="Arial"/>
          <w:spacing w:val="-2"/>
          <w:lang w:val="en-US"/>
        </w:rPr>
      </w:pPr>
      <w:r>
        <w:rPr>
          <w:rFonts w:ascii="Arial" w:hAnsi="Arial" w:cs="Arial"/>
          <w:spacing w:val="-2"/>
          <w:lang w:val="en-US"/>
        </w:rPr>
        <w:t xml:space="preserve">Hoppema, M., A. Velo, S. van Heuven, T. Tanhua, R.M. Key, X. Lin, D.C.E. Bakker, F.F. Perez, A.F. Ríos, C. Lo Monaco, C.L. Sabine, M. Álvarez, R.G.J. Bellerby. Consistency of cruise data of the CARINA database in the Atlantic sector of the Southern Ocean. </w:t>
      </w:r>
      <w:r>
        <w:rPr>
          <w:rFonts w:ascii="Arial" w:hAnsi="Arial" w:cs="Arial"/>
          <w:i/>
          <w:iCs/>
          <w:spacing w:val="-2"/>
          <w:lang w:val="en-US"/>
        </w:rPr>
        <w:t>Earth Syst. Sci. Data</w:t>
      </w:r>
      <w:r>
        <w:rPr>
          <w:rFonts w:ascii="Arial" w:hAnsi="Arial" w:cs="Arial"/>
          <w:spacing w:val="-2"/>
          <w:lang w:val="en-US"/>
        </w:rPr>
        <w:t>, 1, 63-75, doi</w:t>
      </w:r>
      <w:proofErr w:type="gramStart"/>
      <w:r>
        <w:rPr>
          <w:rFonts w:ascii="Arial" w:hAnsi="Arial" w:cs="Arial"/>
          <w:spacing w:val="-2"/>
          <w:lang w:val="en-US"/>
        </w:rPr>
        <w:t>:10.5194</w:t>
      </w:r>
      <w:proofErr w:type="gramEnd"/>
      <w:r>
        <w:rPr>
          <w:rFonts w:ascii="Arial" w:hAnsi="Arial" w:cs="Arial"/>
          <w:spacing w:val="-2"/>
          <w:lang w:val="en-US"/>
        </w:rPr>
        <w:t>/essd-1-63-2009, 2009.</w:t>
      </w:r>
    </w:p>
    <w:p w:rsidR="00C437E0" w:rsidRDefault="00C437E0" w:rsidP="0015369A">
      <w:pPr>
        <w:numPr>
          <w:ilvl w:val="0"/>
          <w:numId w:val="21"/>
        </w:numPr>
        <w:ind w:right="425"/>
        <w:jc w:val="both"/>
        <w:rPr>
          <w:rFonts w:ascii="Arial" w:hAnsi="Arial" w:cs="Arial"/>
        </w:rPr>
      </w:pPr>
      <w:r>
        <w:rPr>
          <w:rFonts w:ascii="Arial" w:hAnsi="Arial" w:cs="Arial"/>
          <w:lang w:val="en-GB"/>
        </w:rPr>
        <w:t xml:space="preserve">Le Quéré, C., M. R. Raupach, J. G. Canadell, </w:t>
      </w:r>
      <w:r>
        <w:rPr>
          <w:rFonts w:ascii="Arial" w:hAnsi="Arial" w:cs="Arial"/>
          <w:lang w:val="en-AU"/>
        </w:rPr>
        <w:t xml:space="preserve">G. Marland, L. Bopp, P. Ciais, T. J. Conway, S. C. Doney, R. Feely, P. Foster, P. Friedlingstein, K. Gurney, R. A. Houghton, </w:t>
      </w:r>
      <w:r>
        <w:rPr>
          <w:rFonts w:ascii="Arial" w:hAnsi="Arial" w:cs="Arial"/>
          <w:szCs w:val="22"/>
          <w:lang w:val="en-AU"/>
        </w:rPr>
        <w:t>J. I. House, C. Huntingford, P. Levy, M. R. Lomas, J. Majkut,</w:t>
      </w:r>
      <w:r>
        <w:rPr>
          <w:rFonts w:ascii="Arial" w:hAnsi="Arial" w:cs="Arial"/>
          <w:lang w:val="en-AU"/>
        </w:rPr>
        <w:t xml:space="preserve"> N. Metzl, </w:t>
      </w:r>
      <w:r>
        <w:rPr>
          <w:rFonts w:ascii="Arial" w:hAnsi="Arial" w:cs="Arial"/>
          <w:szCs w:val="22"/>
          <w:lang w:val="en-AU"/>
        </w:rPr>
        <w:t>J. Ometto, G. P. Peters, I. C. Prentice</w:t>
      </w:r>
      <w:r>
        <w:rPr>
          <w:rFonts w:ascii="Arial" w:hAnsi="Arial" w:cs="Arial"/>
          <w:lang w:val="en-AU"/>
        </w:rPr>
        <w:t xml:space="preserve">, J. T. Randerson, S. W. Running, </w:t>
      </w:r>
      <w:r>
        <w:rPr>
          <w:rFonts w:ascii="Arial" w:hAnsi="Arial" w:cs="Arial"/>
          <w:szCs w:val="22"/>
          <w:lang w:val="en-AU"/>
        </w:rPr>
        <w:t>J. L. Sarmiento</w:t>
      </w:r>
      <w:r>
        <w:rPr>
          <w:rFonts w:ascii="Arial" w:hAnsi="Arial" w:cs="Arial"/>
          <w:lang w:val="en-AU"/>
        </w:rPr>
        <w:t xml:space="preserve"> U. Schuster, </w:t>
      </w:r>
      <w:r>
        <w:rPr>
          <w:rFonts w:ascii="Arial" w:hAnsi="Arial" w:cs="Arial"/>
          <w:szCs w:val="22"/>
          <w:lang w:val="en-AU"/>
        </w:rPr>
        <w:t xml:space="preserve">S. Sitch, T. Takahashi, N. Viovy, G. R. van der Werf, F. I. </w:t>
      </w:r>
      <w:r>
        <w:rPr>
          <w:rFonts w:ascii="Arial" w:hAnsi="Arial" w:cs="Arial"/>
          <w:szCs w:val="22"/>
          <w:lang w:val="en-AU"/>
        </w:rPr>
        <w:lastRenderedPageBreak/>
        <w:t>Woodward</w:t>
      </w:r>
      <w:r>
        <w:rPr>
          <w:rFonts w:ascii="Arial" w:hAnsi="Arial" w:cs="Arial"/>
          <w:lang w:val="en-AU"/>
        </w:rPr>
        <w:t xml:space="preserve">, </w:t>
      </w:r>
      <w:r>
        <w:rPr>
          <w:rFonts w:ascii="Arial" w:hAnsi="Arial" w:cs="Arial"/>
          <w:szCs w:val="24"/>
          <w:lang w:val="en-GB"/>
        </w:rPr>
        <w:t xml:space="preserve">2009, Trends in the sources and sinks of carbon dioxide. </w:t>
      </w:r>
      <w:r>
        <w:rPr>
          <w:rFonts w:ascii="Arial" w:hAnsi="Arial" w:cs="Arial"/>
          <w:i/>
          <w:iCs/>
          <w:szCs w:val="24"/>
        </w:rPr>
        <w:t>Nature Geosciences</w:t>
      </w:r>
      <w:r>
        <w:rPr>
          <w:rFonts w:ascii="Arial" w:hAnsi="Arial" w:cs="Arial"/>
          <w:szCs w:val="24"/>
        </w:rPr>
        <w:t>.</w:t>
      </w:r>
      <w:r>
        <w:rPr>
          <w:rFonts w:ascii="Arial" w:hAnsi="Arial" w:cs="Arial"/>
        </w:rPr>
        <w:t xml:space="preserve"> doi: 10.1038/NGEO689.</w:t>
      </w:r>
    </w:p>
    <w:p w:rsidR="00C437E0" w:rsidRPr="00294D84" w:rsidRDefault="00C437E0" w:rsidP="0015369A">
      <w:pPr>
        <w:numPr>
          <w:ilvl w:val="0"/>
          <w:numId w:val="21"/>
        </w:numPr>
        <w:ind w:right="425"/>
        <w:jc w:val="both"/>
        <w:rPr>
          <w:rFonts w:ascii="Arial" w:hAnsi="Arial" w:cs="Arial"/>
          <w:lang w:val="en-US"/>
        </w:rPr>
      </w:pPr>
      <w:r w:rsidRPr="00294D84">
        <w:rPr>
          <w:rFonts w:ascii="Arial" w:hAnsi="Arial" w:cs="Arial"/>
          <w:lang w:val="en-US"/>
        </w:rPr>
        <w:t xml:space="preserve">Turner J., T. Arbetter, et al., 2009. </w:t>
      </w:r>
      <w:r>
        <w:rPr>
          <w:rFonts w:ascii="Arial" w:hAnsi="Arial" w:cs="Arial"/>
          <w:lang w:val="en-GB"/>
        </w:rPr>
        <w:t xml:space="preserve">Observations, Data accuracy and Tools, Chapter 2. In, </w:t>
      </w:r>
      <w:r>
        <w:rPr>
          <w:rFonts w:ascii="Arial" w:hAnsi="Arial" w:cs="Arial"/>
          <w:i/>
          <w:iCs/>
          <w:lang w:val="en-GB"/>
        </w:rPr>
        <w:t>Antarctic Climate Change and the Environment. A contribution to the International Polar Year 2007-2008</w:t>
      </w:r>
      <w:r>
        <w:rPr>
          <w:rFonts w:ascii="Arial" w:hAnsi="Arial" w:cs="Arial"/>
          <w:lang w:val="en-GB"/>
        </w:rPr>
        <w:t xml:space="preserve">. (Edited by Turner, J., Bindschadler, R.A., </w:t>
      </w:r>
      <w:proofErr w:type="gramStart"/>
      <w:r>
        <w:rPr>
          <w:rFonts w:ascii="Arial" w:hAnsi="Arial" w:cs="Arial"/>
          <w:lang w:val="en-GB"/>
        </w:rPr>
        <w:t>Convey,</w:t>
      </w:r>
      <w:proofErr w:type="gramEnd"/>
      <w:r>
        <w:rPr>
          <w:rFonts w:ascii="Arial" w:hAnsi="Arial" w:cs="Arial"/>
          <w:lang w:val="en-GB"/>
        </w:rPr>
        <w:t xml:space="preserve"> P., Di Prisco, G., Fahrbach, E., Gutt, J., Hodgson, D.A., Mayewski, P.A., and Summerhayes, C.P.) Published in Cambridge by SCAR. </w:t>
      </w:r>
      <w:r w:rsidRPr="00294D84">
        <w:rPr>
          <w:rFonts w:ascii="Arial" w:hAnsi="Arial" w:cs="Arial"/>
          <w:lang w:val="en-US"/>
        </w:rPr>
        <w:t>ISBN 978-0-948277-22-1 www.scar.org/publications/occasionals/acce.html.</w:t>
      </w:r>
    </w:p>
    <w:p w:rsidR="00C437E0" w:rsidRPr="00294D84" w:rsidRDefault="00C437E0" w:rsidP="0015369A">
      <w:pPr>
        <w:numPr>
          <w:ilvl w:val="0"/>
          <w:numId w:val="21"/>
        </w:numPr>
        <w:ind w:right="425"/>
        <w:jc w:val="both"/>
        <w:rPr>
          <w:rFonts w:ascii="Arial" w:hAnsi="Arial" w:cs="Arial"/>
          <w:lang w:val="en-US"/>
        </w:rPr>
      </w:pPr>
      <w:r>
        <w:rPr>
          <w:rFonts w:ascii="Arial" w:hAnsi="Arial" w:cs="Arial"/>
        </w:rPr>
        <w:t xml:space="preserve">Turner J., B. Adams et </w:t>
      </w:r>
      <w:proofErr w:type="gramStart"/>
      <w:r>
        <w:rPr>
          <w:rFonts w:ascii="Arial" w:hAnsi="Arial" w:cs="Arial"/>
        </w:rPr>
        <w:t>al.,</w:t>
      </w:r>
      <w:proofErr w:type="gramEnd"/>
      <w:r>
        <w:rPr>
          <w:rFonts w:ascii="Arial" w:hAnsi="Arial" w:cs="Arial"/>
        </w:rPr>
        <w:t xml:space="preserve"> 2009. </w:t>
      </w:r>
      <w:r>
        <w:rPr>
          <w:rFonts w:ascii="Arial" w:hAnsi="Arial" w:cs="Arial"/>
          <w:lang w:val="en-GB"/>
        </w:rPr>
        <w:t xml:space="preserve">The Instrumental Period, Chapter 4. In, </w:t>
      </w:r>
      <w:r>
        <w:rPr>
          <w:rFonts w:ascii="Arial" w:hAnsi="Arial" w:cs="Arial"/>
          <w:i/>
          <w:iCs/>
          <w:lang w:val="en-GB"/>
        </w:rPr>
        <w:t>Antarctic Climate Change and the Environment. A contribution to the International Polar Year 2007-2008</w:t>
      </w:r>
      <w:r>
        <w:rPr>
          <w:rFonts w:ascii="Arial" w:hAnsi="Arial" w:cs="Arial"/>
          <w:lang w:val="en-GB"/>
        </w:rPr>
        <w:t xml:space="preserve">. (Edited by Turner, J., Bindschadler, R.A., </w:t>
      </w:r>
      <w:proofErr w:type="gramStart"/>
      <w:r>
        <w:rPr>
          <w:rFonts w:ascii="Arial" w:hAnsi="Arial" w:cs="Arial"/>
          <w:lang w:val="en-GB"/>
        </w:rPr>
        <w:t>Convey,</w:t>
      </w:r>
      <w:proofErr w:type="gramEnd"/>
      <w:r>
        <w:rPr>
          <w:rFonts w:ascii="Arial" w:hAnsi="Arial" w:cs="Arial"/>
          <w:lang w:val="en-GB"/>
        </w:rPr>
        <w:t xml:space="preserve"> P., Di Prisco, G., Fahrbach, E., Gutt, J., Hodgson, D.A., Mayewski, P.A., and Summerhayes, C.P.) Published in Cambridge by SCAR. </w:t>
      </w:r>
      <w:r w:rsidRPr="00294D84">
        <w:rPr>
          <w:rFonts w:ascii="Arial" w:hAnsi="Arial" w:cs="Arial"/>
          <w:lang w:val="en-US"/>
        </w:rPr>
        <w:t>ISBN 978-0-948277-22-1 www.scar.org/publications/occasionals/acce.html</w:t>
      </w:r>
    </w:p>
    <w:p w:rsidR="00C437E0" w:rsidRPr="00294D84" w:rsidRDefault="00C437E0" w:rsidP="0015369A">
      <w:pPr>
        <w:numPr>
          <w:ilvl w:val="0"/>
          <w:numId w:val="21"/>
        </w:numPr>
        <w:ind w:right="425"/>
        <w:jc w:val="both"/>
        <w:rPr>
          <w:rFonts w:ascii="Arial" w:hAnsi="Arial" w:cs="Arial"/>
          <w:lang w:val="en-US"/>
        </w:rPr>
      </w:pPr>
      <w:r>
        <w:rPr>
          <w:rFonts w:ascii="Arial" w:hAnsi="Arial" w:cs="Arial"/>
          <w:lang w:val="en-GB"/>
        </w:rPr>
        <w:t xml:space="preserve">Summerhayes, C., D. Barnes et al., 2009. The Next 100 Years, Chapter 5. In, </w:t>
      </w:r>
      <w:r>
        <w:rPr>
          <w:rFonts w:ascii="Arial" w:hAnsi="Arial" w:cs="Arial"/>
          <w:i/>
          <w:iCs/>
          <w:lang w:val="en-GB"/>
        </w:rPr>
        <w:t>Antarctic Climate Change and the Environment. A contribution to the International Polar Year 2007-2008</w:t>
      </w:r>
      <w:r>
        <w:rPr>
          <w:rFonts w:ascii="Arial" w:hAnsi="Arial" w:cs="Arial"/>
          <w:lang w:val="en-GB"/>
        </w:rPr>
        <w:t xml:space="preserve">. (Edited by Turner, J., Bindschadler, R.A., </w:t>
      </w:r>
      <w:proofErr w:type="gramStart"/>
      <w:r>
        <w:rPr>
          <w:rFonts w:ascii="Arial" w:hAnsi="Arial" w:cs="Arial"/>
          <w:lang w:val="en-GB"/>
        </w:rPr>
        <w:t>Convey,</w:t>
      </w:r>
      <w:proofErr w:type="gramEnd"/>
      <w:r>
        <w:rPr>
          <w:rFonts w:ascii="Arial" w:hAnsi="Arial" w:cs="Arial"/>
          <w:lang w:val="en-GB"/>
        </w:rPr>
        <w:t xml:space="preserve"> P., Di Prisco, G., Fahrbach, E., Gutt, J., Hodgson, D.A., Mayewski, P.A., and Summerhayes, C.P.) Published in Cambridge by SCAR. </w:t>
      </w:r>
      <w:r w:rsidRPr="00294D84">
        <w:rPr>
          <w:rFonts w:ascii="Arial" w:hAnsi="Arial" w:cs="Arial"/>
          <w:lang w:val="en-US"/>
        </w:rPr>
        <w:t>ISBN 978-0-948277-22-1 www.scar.org/publications/occasionals/acce.html</w:t>
      </w:r>
    </w:p>
    <w:p w:rsidR="0032512B" w:rsidRPr="0032512B" w:rsidRDefault="0032512B" w:rsidP="0015369A">
      <w:pPr>
        <w:pStyle w:val="Titre1"/>
        <w:numPr>
          <w:ilvl w:val="0"/>
          <w:numId w:val="21"/>
        </w:numPr>
        <w:ind w:right="425"/>
        <w:jc w:val="both"/>
        <w:rPr>
          <w:rFonts w:ascii="Arial" w:hAnsi="Arial" w:cs="Arial"/>
          <w:b w:val="0"/>
          <w:color w:val="auto"/>
          <w:sz w:val="20"/>
        </w:rPr>
      </w:pPr>
      <w:r w:rsidRPr="0032512B">
        <w:rPr>
          <w:rFonts w:ascii="Arial" w:hAnsi="Arial" w:cs="Arial"/>
          <w:b w:val="0"/>
          <w:color w:val="auto"/>
          <w:sz w:val="20"/>
        </w:rPr>
        <w:t xml:space="preserve">Laika H. E., Goyet C., Vouve F., Poisson A., Touratier F. (2009). </w:t>
      </w:r>
      <w:proofErr w:type="gramStart"/>
      <w:r w:rsidRPr="0032512B">
        <w:rPr>
          <w:rFonts w:ascii="Arial" w:hAnsi="Arial" w:cs="Arial"/>
          <w:b w:val="0"/>
          <w:bCs/>
          <w:color w:val="auto"/>
          <w:sz w:val="20"/>
          <w:lang w:val="en-US"/>
        </w:rPr>
        <w:t>Interannual properties of the CO2 system in the Southern Ocean south of Australia</w:t>
      </w:r>
      <w:r w:rsidRPr="0032512B">
        <w:rPr>
          <w:rFonts w:ascii="Arial" w:hAnsi="Arial" w:cs="Arial"/>
          <w:b w:val="0"/>
          <w:color w:val="auto"/>
          <w:sz w:val="20"/>
          <w:lang w:val="en-US"/>
        </w:rPr>
        <w:t>.</w:t>
      </w:r>
      <w:proofErr w:type="gramEnd"/>
      <w:r w:rsidRPr="0032512B">
        <w:rPr>
          <w:rFonts w:ascii="Arial" w:hAnsi="Arial" w:cs="Arial"/>
          <w:b w:val="0"/>
          <w:color w:val="auto"/>
          <w:sz w:val="20"/>
          <w:lang w:val="en-US"/>
        </w:rPr>
        <w:t xml:space="preserve"> </w:t>
      </w:r>
      <w:r w:rsidRPr="0032512B">
        <w:rPr>
          <w:rFonts w:ascii="Arial" w:hAnsi="Arial" w:cs="Arial"/>
          <w:b w:val="0"/>
          <w:i/>
          <w:iCs/>
          <w:color w:val="auto"/>
          <w:sz w:val="20"/>
        </w:rPr>
        <w:t>Antarctic Science</w:t>
      </w:r>
      <w:r w:rsidRPr="0032512B">
        <w:rPr>
          <w:rFonts w:ascii="Arial" w:hAnsi="Arial" w:cs="Arial"/>
          <w:b w:val="0"/>
          <w:color w:val="auto"/>
          <w:sz w:val="20"/>
        </w:rPr>
        <w:t xml:space="preserve">, 21(6), 663-680. </w:t>
      </w:r>
      <w:hyperlink r:id="rId25" w:history="1">
        <w:r w:rsidRPr="0032512B">
          <w:rPr>
            <w:rStyle w:val="Lienhypertexte"/>
            <w:rFonts w:ascii="Arial" w:hAnsi="Arial" w:cs="Arial"/>
            <w:b w:val="0"/>
            <w:color w:val="auto"/>
            <w:sz w:val="20"/>
          </w:rPr>
          <w:t>https://doi.org/10.1017/S0954102009990319</w:t>
        </w:r>
      </w:hyperlink>
    </w:p>
    <w:p w:rsidR="00B57099" w:rsidRPr="00B57099" w:rsidRDefault="00B57099" w:rsidP="0015369A">
      <w:pPr>
        <w:pStyle w:val="Titre1"/>
        <w:numPr>
          <w:ilvl w:val="0"/>
          <w:numId w:val="21"/>
        </w:numPr>
        <w:ind w:right="425"/>
        <w:jc w:val="both"/>
        <w:rPr>
          <w:rFonts w:ascii="Arial" w:hAnsi="Arial" w:cs="Arial"/>
          <w:b w:val="0"/>
          <w:color w:val="auto"/>
          <w:sz w:val="20"/>
          <w:lang w:val="en-GB"/>
        </w:rPr>
      </w:pPr>
      <w:r w:rsidRPr="00B57099">
        <w:rPr>
          <w:rFonts w:ascii="Arial" w:hAnsi="Arial" w:cs="Arial"/>
          <w:b w:val="0"/>
          <w:color w:val="auto"/>
          <w:sz w:val="20"/>
          <w:lang w:val="en-US"/>
        </w:rPr>
        <w:t xml:space="preserve">Morard Raphael, Quillevere Frederic, Escarguel Gilles, Ujiie Yurika, De Garidel-Thoron Thibault, Norris Richard D., De Vargas Colomban (2009). </w:t>
      </w:r>
      <w:proofErr w:type="gramStart"/>
      <w:r w:rsidRPr="00B57099">
        <w:rPr>
          <w:rFonts w:ascii="Arial" w:hAnsi="Arial" w:cs="Arial"/>
          <w:b w:val="0"/>
          <w:bCs/>
          <w:color w:val="auto"/>
          <w:sz w:val="20"/>
          <w:lang w:val="en-US"/>
        </w:rPr>
        <w:t>Morphological recognition of cryptic species in the planktonic foraminifer Orbulina universa</w:t>
      </w:r>
      <w:r w:rsidRPr="00B57099">
        <w:rPr>
          <w:rFonts w:ascii="Arial" w:hAnsi="Arial" w:cs="Arial"/>
          <w:b w:val="0"/>
          <w:color w:val="auto"/>
          <w:sz w:val="20"/>
          <w:lang w:val="en-US"/>
        </w:rPr>
        <w:t>.</w:t>
      </w:r>
      <w:proofErr w:type="gramEnd"/>
      <w:r w:rsidRPr="00B57099">
        <w:rPr>
          <w:rFonts w:ascii="Arial" w:hAnsi="Arial" w:cs="Arial"/>
          <w:b w:val="0"/>
          <w:color w:val="auto"/>
          <w:sz w:val="20"/>
          <w:lang w:val="en-US"/>
        </w:rPr>
        <w:t xml:space="preserve"> </w:t>
      </w:r>
      <w:r w:rsidRPr="00B57099">
        <w:rPr>
          <w:rFonts w:ascii="Arial" w:hAnsi="Arial" w:cs="Arial"/>
          <w:b w:val="0"/>
          <w:i/>
          <w:iCs/>
          <w:color w:val="auto"/>
          <w:sz w:val="20"/>
        </w:rPr>
        <w:t>Marine Micropaleontology</w:t>
      </w:r>
      <w:r w:rsidRPr="00B57099">
        <w:rPr>
          <w:rFonts w:ascii="Arial" w:hAnsi="Arial" w:cs="Arial"/>
          <w:b w:val="0"/>
          <w:color w:val="auto"/>
          <w:sz w:val="20"/>
        </w:rPr>
        <w:t xml:space="preserve">, 71(3-4), 148-165. </w:t>
      </w:r>
      <w:hyperlink r:id="rId26" w:history="1">
        <w:r w:rsidRPr="00B57099">
          <w:rPr>
            <w:rStyle w:val="Lienhypertexte"/>
            <w:rFonts w:ascii="Arial" w:hAnsi="Arial" w:cs="Arial"/>
            <w:b w:val="0"/>
            <w:color w:val="auto"/>
            <w:sz w:val="20"/>
          </w:rPr>
          <w:t>https://doi.org/10.1016/j.marmicro.2009.03.001</w:t>
        </w:r>
      </w:hyperlink>
    </w:p>
    <w:p w:rsidR="00DA561F" w:rsidRPr="00DA561F" w:rsidRDefault="00DA561F" w:rsidP="0015369A">
      <w:pPr>
        <w:pStyle w:val="Titre1"/>
        <w:numPr>
          <w:ilvl w:val="0"/>
          <w:numId w:val="21"/>
        </w:numPr>
        <w:ind w:right="425"/>
        <w:jc w:val="both"/>
        <w:rPr>
          <w:rFonts w:ascii="Arial" w:hAnsi="Arial" w:cs="Arial"/>
          <w:b w:val="0"/>
          <w:color w:val="auto"/>
          <w:sz w:val="20"/>
          <w:lang w:val="en-GB"/>
        </w:rPr>
      </w:pPr>
      <w:r w:rsidRPr="00DA561F">
        <w:rPr>
          <w:rFonts w:ascii="Arial" w:hAnsi="Arial" w:cs="Arial"/>
          <w:b w:val="0"/>
          <w:color w:val="auto"/>
          <w:sz w:val="20"/>
          <w:lang w:val="en-US"/>
        </w:rPr>
        <w:t xml:space="preserve">Gabric A. J.,  R. A. Cropp, G. H. McTainsh, B. M. Johnston,  H. Butler, B. Tilbrook and M. Keywood, 2010. </w:t>
      </w:r>
      <w:proofErr w:type="gramStart"/>
      <w:r w:rsidRPr="00DA561F">
        <w:rPr>
          <w:rFonts w:ascii="Arial" w:hAnsi="Arial" w:cs="Arial"/>
          <w:b w:val="0"/>
          <w:color w:val="auto"/>
          <w:sz w:val="20"/>
          <w:lang w:val="en-US"/>
        </w:rPr>
        <w:t>Australian dust storms in 2002-2003 and their impact on Southern Ocean biogeochemistry.</w:t>
      </w:r>
      <w:proofErr w:type="gramEnd"/>
      <w:r w:rsidRPr="00DA561F">
        <w:rPr>
          <w:rFonts w:ascii="Arial" w:hAnsi="Arial" w:cs="Arial"/>
          <w:b w:val="0"/>
          <w:color w:val="auto"/>
          <w:sz w:val="20"/>
          <w:lang w:val="en-US"/>
        </w:rPr>
        <w:t xml:space="preserve"> </w:t>
      </w:r>
      <w:r w:rsidRPr="00DA561F">
        <w:rPr>
          <w:rFonts w:ascii="Arial" w:hAnsi="Arial" w:cs="Arial"/>
          <w:b w:val="0"/>
          <w:i/>
          <w:color w:val="auto"/>
          <w:sz w:val="20"/>
          <w:lang w:val="en-US"/>
        </w:rPr>
        <w:t>Global Biog. Cycles</w:t>
      </w:r>
      <w:proofErr w:type="gramStart"/>
      <w:r w:rsidRPr="00DA561F">
        <w:rPr>
          <w:rFonts w:ascii="Arial" w:hAnsi="Arial" w:cs="Arial"/>
          <w:b w:val="0"/>
          <w:color w:val="auto"/>
          <w:sz w:val="20"/>
          <w:lang w:val="en-US"/>
        </w:rPr>
        <w:t xml:space="preserve">,  </w:t>
      </w:r>
      <w:r w:rsidRPr="00DA561F">
        <w:rPr>
          <w:rStyle w:val="article-headermeta-info-data"/>
          <w:rFonts w:ascii="Arial" w:hAnsi="Arial" w:cs="Arial"/>
          <w:b w:val="0"/>
          <w:color w:val="auto"/>
          <w:sz w:val="20"/>
          <w:lang w:val="en-US"/>
        </w:rPr>
        <w:t>10.1029</w:t>
      </w:r>
      <w:proofErr w:type="gramEnd"/>
      <w:r w:rsidRPr="00DA561F">
        <w:rPr>
          <w:rStyle w:val="article-headermeta-info-data"/>
          <w:rFonts w:ascii="Arial" w:hAnsi="Arial" w:cs="Arial"/>
          <w:b w:val="0"/>
          <w:color w:val="auto"/>
          <w:sz w:val="20"/>
          <w:lang w:val="en-US"/>
        </w:rPr>
        <w:t>/2009GB003541</w:t>
      </w:r>
    </w:p>
    <w:p w:rsidR="00C437E0" w:rsidRDefault="00C437E0" w:rsidP="0015369A">
      <w:pPr>
        <w:pStyle w:val="Titre1"/>
        <w:numPr>
          <w:ilvl w:val="0"/>
          <w:numId w:val="21"/>
        </w:numPr>
        <w:ind w:right="425"/>
        <w:jc w:val="both"/>
        <w:rPr>
          <w:rFonts w:ascii="Arial" w:hAnsi="Arial" w:cs="Arial"/>
          <w:b w:val="0"/>
          <w:color w:val="auto"/>
          <w:sz w:val="20"/>
          <w:lang w:val="en-GB"/>
        </w:rPr>
      </w:pPr>
      <w:r w:rsidRPr="00DA561F">
        <w:rPr>
          <w:rFonts w:ascii="Arial" w:hAnsi="Arial" w:cs="Arial"/>
          <w:b w:val="0"/>
          <w:color w:val="auto"/>
          <w:sz w:val="20"/>
          <w:lang w:val="en-GB"/>
        </w:rPr>
        <w:t xml:space="preserve">Lo Monaco, C., Ãlvarez, M., Key, R. M., Lin, X., Tanhua, T., Tilbrook, B., Bakker, D. C. E., van Heuven, S., Hoppema, M., Metzl, N., Rios, A. F., Sabine, C. L., and Velo, A., 2010. Assessing the </w:t>
      </w:r>
      <w:r>
        <w:rPr>
          <w:rFonts w:ascii="Arial" w:hAnsi="Arial" w:cs="Arial"/>
          <w:b w:val="0"/>
          <w:color w:val="auto"/>
          <w:sz w:val="20"/>
          <w:lang w:val="en-GB"/>
        </w:rPr>
        <w:t xml:space="preserve">internal consistency of the CARINA database in the Indian sector of the Southern Ocean, </w:t>
      </w:r>
      <w:r>
        <w:rPr>
          <w:rFonts w:ascii="Arial" w:hAnsi="Arial" w:cs="Arial"/>
          <w:b w:val="0"/>
          <w:i/>
          <w:iCs/>
          <w:color w:val="auto"/>
          <w:sz w:val="20"/>
          <w:lang w:val="en-GB"/>
        </w:rPr>
        <w:t>Earth Syst. Sci. Data</w:t>
      </w:r>
      <w:r>
        <w:rPr>
          <w:rFonts w:ascii="Arial" w:hAnsi="Arial" w:cs="Arial"/>
          <w:b w:val="0"/>
          <w:color w:val="auto"/>
          <w:sz w:val="20"/>
          <w:lang w:val="en-GB"/>
        </w:rPr>
        <w:t>, 2, 51-70, 2010</w:t>
      </w:r>
    </w:p>
    <w:p w:rsidR="00C437E0" w:rsidRDefault="00C437E0" w:rsidP="0015369A">
      <w:pPr>
        <w:numPr>
          <w:ilvl w:val="0"/>
          <w:numId w:val="21"/>
        </w:numPr>
        <w:ind w:right="425"/>
        <w:jc w:val="both"/>
        <w:rPr>
          <w:rFonts w:ascii="Arial" w:hAnsi="Arial" w:cs="Arial"/>
        </w:rPr>
      </w:pPr>
      <w:r>
        <w:rPr>
          <w:rFonts w:ascii="Arial" w:hAnsi="Arial" w:cs="Arial"/>
          <w:spacing w:val="-2"/>
          <w:lang w:val="en-US"/>
        </w:rPr>
        <w:t xml:space="preserve">Sabine, C.L., M. Hoppema, R. M. Key, B. Tilbrook, S. van Heuven, C. Lo Monaco, N. Metzl, M. Ishii, A. Murata and S. Musielewicz. Assessing the internal consistency of the CARINA data base in the Pacific sector of the Southern Ocean. </w:t>
      </w:r>
      <w:r>
        <w:rPr>
          <w:rFonts w:ascii="Arial" w:hAnsi="Arial" w:cs="Arial"/>
          <w:i/>
          <w:spacing w:val="-2"/>
          <w:lang w:val="en-US"/>
        </w:rPr>
        <w:t>Earth Syst. Sci. Data, 2</w:t>
      </w:r>
      <w:r>
        <w:rPr>
          <w:rFonts w:ascii="Arial" w:hAnsi="Arial" w:cs="Arial"/>
          <w:spacing w:val="-2"/>
          <w:lang w:val="en-US"/>
        </w:rPr>
        <w:t>, 195-204, doi</w:t>
      </w:r>
      <w:proofErr w:type="gramStart"/>
      <w:r>
        <w:rPr>
          <w:rFonts w:ascii="Arial" w:hAnsi="Arial" w:cs="Arial"/>
          <w:spacing w:val="-2"/>
          <w:lang w:val="en-US"/>
        </w:rPr>
        <w:t>:10.5194</w:t>
      </w:r>
      <w:proofErr w:type="gramEnd"/>
      <w:r>
        <w:rPr>
          <w:rFonts w:ascii="Arial" w:hAnsi="Arial" w:cs="Arial"/>
          <w:spacing w:val="-2"/>
          <w:lang w:val="en-US"/>
        </w:rPr>
        <w:t>/essd-2-195-2010, 2010.</w:t>
      </w:r>
    </w:p>
    <w:p w:rsidR="00C437E0" w:rsidRDefault="00C437E0" w:rsidP="0015369A">
      <w:pPr>
        <w:numPr>
          <w:ilvl w:val="0"/>
          <w:numId w:val="21"/>
        </w:numPr>
        <w:ind w:right="425"/>
        <w:jc w:val="both"/>
        <w:rPr>
          <w:rFonts w:ascii="Arial" w:hAnsi="Arial" w:cs="Arial"/>
        </w:rPr>
      </w:pPr>
      <w:r>
        <w:rPr>
          <w:rFonts w:ascii="Arial" w:hAnsi="Arial" w:cs="Arial"/>
          <w:lang w:val="en-GB"/>
        </w:rPr>
        <w:t>Racapé, V., C. Lo Monaco, N. Metzl and C. Pierre, 2010. Summer and winter distribution of δ</w:t>
      </w:r>
      <w:r>
        <w:rPr>
          <w:rFonts w:ascii="Arial" w:hAnsi="Arial" w:cs="Arial"/>
          <w:vertAlign w:val="superscript"/>
          <w:lang w:val="en-GB"/>
        </w:rPr>
        <w:t>13</w:t>
      </w:r>
      <w:r>
        <w:rPr>
          <w:rFonts w:ascii="Arial" w:hAnsi="Arial" w:cs="Arial"/>
          <w:lang w:val="en-GB"/>
        </w:rPr>
        <w:t>C</w:t>
      </w:r>
      <w:r>
        <w:rPr>
          <w:rFonts w:ascii="Arial" w:hAnsi="Arial" w:cs="Arial"/>
          <w:vertAlign w:val="subscript"/>
          <w:lang w:val="en-GB"/>
        </w:rPr>
        <w:t>DIC</w:t>
      </w:r>
      <w:r>
        <w:rPr>
          <w:rFonts w:ascii="Arial" w:hAnsi="Arial" w:cs="Arial"/>
          <w:lang w:val="en-GB"/>
        </w:rPr>
        <w:t xml:space="preserve"> in surface waters of the South Indian Ocean (20°S-60°S). </w:t>
      </w:r>
      <w:r>
        <w:rPr>
          <w:rFonts w:ascii="Arial" w:hAnsi="Arial" w:cs="Arial"/>
          <w:i/>
          <w:iCs/>
        </w:rPr>
        <w:t xml:space="preserve">Tellus-B, </w:t>
      </w:r>
      <w:r>
        <w:rPr>
          <w:rFonts w:ascii="Arial" w:hAnsi="Arial" w:cs="Arial"/>
        </w:rPr>
        <w:t>DOI: 10.1111/j.1600-0889.2010.00504.x.</w:t>
      </w:r>
    </w:p>
    <w:p w:rsidR="00C437E0" w:rsidRDefault="00C437E0" w:rsidP="0015369A">
      <w:pPr>
        <w:numPr>
          <w:ilvl w:val="0"/>
          <w:numId w:val="21"/>
        </w:numPr>
        <w:ind w:right="425"/>
        <w:jc w:val="both"/>
        <w:rPr>
          <w:rFonts w:ascii="Arial" w:hAnsi="Arial" w:cs="Arial"/>
        </w:rPr>
      </w:pPr>
      <w:r>
        <w:rPr>
          <w:rFonts w:ascii="Arial" w:hAnsi="Arial" w:cs="Arial"/>
          <w:lang w:val="en-GB"/>
        </w:rPr>
        <w:t>Watson, A., N. Metzl and U. Schuster, 2011. Monitoring and interpreting the ocean uptake of atmospheric CO</w:t>
      </w:r>
      <w:r>
        <w:rPr>
          <w:rFonts w:ascii="Arial" w:hAnsi="Arial" w:cs="Arial"/>
          <w:vertAlign w:val="subscript"/>
          <w:lang w:val="en-GB"/>
        </w:rPr>
        <w:t>2</w:t>
      </w:r>
      <w:r>
        <w:rPr>
          <w:rFonts w:ascii="Arial" w:hAnsi="Arial" w:cs="Arial"/>
          <w:lang w:val="en-GB"/>
        </w:rPr>
        <w:t xml:space="preserve">. </w:t>
      </w:r>
      <w:r>
        <w:rPr>
          <w:rFonts w:ascii="Arial" w:hAnsi="Arial" w:cs="Arial"/>
          <w:i/>
          <w:iCs/>
          <w:lang w:val="en-GB"/>
        </w:rPr>
        <w:t>Phis.</w:t>
      </w:r>
      <w:r>
        <w:rPr>
          <w:rFonts w:ascii="Arial" w:eastAsia="Arial Unicode MS" w:hAnsi="Arial" w:cs="Arial"/>
          <w:i/>
          <w:iCs/>
          <w:szCs w:val="24"/>
          <w:lang w:val="en-GB"/>
        </w:rPr>
        <w:t xml:space="preserve"> </w:t>
      </w:r>
      <w:r>
        <w:rPr>
          <w:rFonts w:ascii="Arial" w:hAnsi="Arial" w:cs="Arial"/>
          <w:i/>
          <w:iCs/>
        </w:rPr>
        <w:t>Trans Roy Soc</w:t>
      </w:r>
      <w:r>
        <w:rPr>
          <w:rFonts w:ascii="Arial" w:hAnsi="Arial" w:cs="Arial"/>
        </w:rPr>
        <w:t>, doi 10.1098/rsta.2011.0060</w:t>
      </w:r>
    </w:p>
    <w:p w:rsidR="00C437E0" w:rsidRDefault="00C437E0" w:rsidP="0015369A">
      <w:pPr>
        <w:numPr>
          <w:ilvl w:val="0"/>
          <w:numId w:val="21"/>
        </w:numPr>
        <w:ind w:right="425"/>
        <w:jc w:val="both"/>
        <w:rPr>
          <w:rStyle w:val="databold"/>
          <w:rFonts w:ascii="Arial" w:hAnsi="Arial" w:cs="Arial"/>
          <w:lang w:val="en-GB"/>
        </w:rPr>
      </w:pPr>
      <w:r>
        <w:rPr>
          <w:rStyle w:val="databold"/>
          <w:rFonts w:ascii="Arial" w:hAnsi="Arial" w:cs="Arial"/>
          <w:lang w:val="en-GB"/>
        </w:rPr>
        <w:t xml:space="preserve">Jouandet M.-P., S. Blain, N. Metzl and M. Mongin, 2011. Interannual variability of net community production and air-sea CO2 flux in a naturally iron fertilized region of the Southern Ocean (Kerguelen plateau). </w:t>
      </w:r>
      <w:r>
        <w:rPr>
          <w:rStyle w:val="databold"/>
          <w:rFonts w:ascii="Arial" w:hAnsi="Arial" w:cs="Arial"/>
          <w:i/>
          <w:iCs/>
          <w:lang w:val="en-GB"/>
        </w:rPr>
        <w:t>Antarctic Science</w:t>
      </w:r>
      <w:r>
        <w:rPr>
          <w:rStyle w:val="databold"/>
          <w:rFonts w:ascii="Arial" w:hAnsi="Arial" w:cs="Arial"/>
          <w:lang w:val="en-GB"/>
        </w:rPr>
        <w:t>, doi:10.1017/S0954102011000411</w:t>
      </w:r>
    </w:p>
    <w:p w:rsidR="00C437E0" w:rsidRPr="00FD0ACB" w:rsidRDefault="00C437E0" w:rsidP="0015369A">
      <w:pPr>
        <w:numPr>
          <w:ilvl w:val="0"/>
          <w:numId w:val="21"/>
        </w:numPr>
        <w:ind w:right="425"/>
        <w:jc w:val="both"/>
        <w:rPr>
          <w:rFonts w:ascii="Arial" w:hAnsi="Arial" w:cs="Arial"/>
          <w:lang w:val="en-US"/>
        </w:rPr>
      </w:pPr>
      <w:r>
        <w:rPr>
          <w:rFonts w:ascii="Arial" w:hAnsi="Arial" w:cs="Arial"/>
          <w:lang w:val="en-GB"/>
        </w:rPr>
        <w:t xml:space="preserve">Beaufort, L., I. Probert,  T. de Garidel-Thoron, E.M. Bendif, D. Ruiz-Pino, N. Metzl, C. Goyet, N. Buchet, P. Coupel, M. Grelaud, B. Rost, R.E.M. Rickaby and C. de Vargas, 2011. </w:t>
      </w:r>
      <w:r w:rsidRPr="00FD0ACB">
        <w:rPr>
          <w:rFonts w:ascii="Arial" w:hAnsi="Arial" w:cs="Arial"/>
          <w:lang w:val="en-US"/>
        </w:rPr>
        <w:t xml:space="preserve">Sensitivity of coccolithophores to carbonate chemistry and ocean acidification. </w:t>
      </w:r>
      <w:r w:rsidRPr="00FD0ACB">
        <w:rPr>
          <w:rFonts w:ascii="Arial" w:hAnsi="Arial" w:cs="Arial"/>
          <w:i/>
          <w:iCs/>
          <w:lang w:val="en-US"/>
        </w:rPr>
        <w:t>Nature</w:t>
      </w:r>
      <w:r w:rsidRPr="00FD0ACB">
        <w:rPr>
          <w:rFonts w:ascii="Arial" w:hAnsi="Arial" w:cs="Arial"/>
          <w:lang w:val="en-US"/>
        </w:rPr>
        <w:t>, doi</w:t>
      </w:r>
      <w:proofErr w:type="gramStart"/>
      <w:r w:rsidRPr="00FD0ACB">
        <w:rPr>
          <w:rFonts w:ascii="Arial" w:hAnsi="Arial" w:cs="Arial"/>
          <w:lang w:val="en-US"/>
        </w:rPr>
        <w:t>:10.1038</w:t>
      </w:r>
      <w:proofErr w:type="gramEnd"/>
      <w:r w:rsidRPr="00FD0ACB">
        <w:rPr>
          <w:rFonts w:ascii="Arial" w:hAnsi="Arial" w:cs="Arial"/>
          <w:lang w:val="en-US"/>
        </w:rPr>
        <w:t>/nature10295.</w:t>
      </w:r>
    </w:p>
    <w:p w:rsidR="00C437E0" w:rsidRDefault="00C437E0" w:rsidP="0015369A">
      <w:pPr>
        <w:numPr>
          <w:ilvl w:val="0"/>
          <w:numId w:val="21"/>
        </w:numPr>
        <w:ind w:right="425"/>
        <w:jc w:val="both"/>
        <w:rPr>
          <w:rFonts w:ascii="Arial" w:hAnsi="Arial" w:cs="Arial"/>
          <w:lang w:val="en-GB"/>
        </w:rPr>
      </w:pPr>
      <w:r>
        <w:rPr>
          <w:rFonts w:ascii="Arial" w:hAnsi="Arial" w:cs="Arial"/>
        </w:rPr>
        <w:t xml:space="preserve">Morard, R., Quillévéré, F., Douady, C., de Vargas, T., de Garidel-Thoron, T., Escarguel, G., 2011. </w:t>
      </w:r>
      <w:r>
        <w:rPr>
          <w:rFonts w:ascii="Arial" w:hAnsi="Arial" w:cs="Arial"/>
          <w:lang w:val="en-GB"/>
        </w:rPr>
        <w:t>Worldwide genotyping in the planktonic foraminifer Globoconella inflata: implications for life history and paleoceanography, PLoS ONE 6(10): e26665. doi:10.1371/journal.pone.0026665</w:t>
      </w:r>
    </w:p>
    <w:p w:rsidR="00C437E0" w:rsidRDefault="00C437E0" w:rsidP="0015369A">
      <w:pPr>
        <w:numPr>
          <w:ilvl w:val="0"/>
          <w:numId w:val="21"/>
        </w:numPr>
        <w:ind w:right="425"/>
        <w:jc w:val="both"/>
        <w:rPr>
          <w:rFonts w:ascii="Arial" w:hAnsi="Arial" w:cs="Arial"/>
        </w:rPr>
      </w:pPr>
      <w:r>
        <w:rPr>
          <w:rFonts w:ascii="Arial" w:hAnsi="Arial" w:cs="Arial"/>
          <w:lang w:val="en-GB"/>
        </w:rPr>
        <w:t xml:space="preserve">Alvarez, M., T. Tanhua, H. Brix, C. Lo Monaco, N. Metzl, E. McDonagh and H. Bryden, </w:t>
      </w:r>
      <w:r>
        <w:rPr>
          <w:rStyle w:val="year"/>
          <w:rFonts w:ascii="Arial" w:hAnsi="Arial" w:cs="Arial"/>
          <w:lang w:val="en-GB"/>
        </w:rPr>
        <w:t xml:space="preserve">2011. </w:t>
      </w:r>
      <w:r>
        <w:rPr>
          <w:rFonts w:ascii="Arial" w:hAnsi="Arial" w:cs="Arial"/>
          <w:lang w:val="en-GB"/>
        </w:rPr>
        <w:t>Decadal biogeochemical changes in the Subtropical Indian Ocean associated with Subantarctic Mode Water</w:t>
      </w:r>
      <w:r>
        <w:rPr>
          <w:rStyle w:val="comma"/>
          <w:rFonts w:ascii="Arial" w:hAnsi="Arial" w:cs="Arial"/>
          <w:lang w:val="en-GB"/>
        </w:rPr>
        <w:t xml:space="preserve">, </w:t>
      </w:r>
      <w:r>
        <w:rPr>
          <w:rStyle w:val="journal"/>
          <w:rFonts w:ascii="Arial" w:hAnsi="Arial" w:cs="Arial"/>
          <w:i/>
          <w:iCs/>
          <w:lang w:val="en-GB"/>
        </w:rPr>
        <w:t xml:space="preserve">J. Geophys. </w:t>
      </w:r>
      <w:r>
        <w:rPr>
          <w:rStyle w:val="journal"/>
          <w:rFonts w:ascii="Arial" w:hAnsi="Arial" w:cs="Arial"/>
          <w:i/>
          <w:iCs/>
        </w:rPr>
        <w:t>Res</w:t>
      </w:r>
      <w:r>
        <w:rPr>
          <w:rStyle w:val="journal"/>
          <w:rFonts w:ascii="Arial" w:hAnsi="Arial" w:cs="Arial"/>
        </w:rPr>
        <w:t>.,</w:t>
      </w:r>
      <w:r>
        <w:rPr>
          <w:rFonts w:ascii="Arial" w:hAnsi="Arial" w:cs="Arial"/>
        </w:rPr>
        <w:t xml:space="preserve"> </w:t>
      </w:r>
      <w:r>
        <w:rPr>
          <w:rStyle w:val="doi"/>
          <w:rFonts w:ascii="Arial" w:hAnsi="Arial" w:cs="Arial"/>
        </w:rPr>
        <w:t>doi:10.1029/2010JC006475.</w:t>
      </w:r>
    </w:p>
    <w:p w:rsidR="00C437E0" w:rsidRDefault="00C437E0" w:rsidP="0015369A">
      <w:pPr>
        <w:numPr>
          <w:ilvl w:val="0"/>
          <w:numId w:val="21"/>
        </w:numPr>
        <w:tabs>
          <w:tab w:val="left" w:pos="9900"/>
        </w:tabs>
        <w:ind w:right="425"/>
        <w:jc w:val="both"/>
        <w:rPr>
          <w:rStyle w:val="doi"/>
          <w:rFonts w:ascii="Arial" w:hAnsi="Arial" w:cs="Arial"/>
        </w:rPr>
      </w:pPr>
      <w:r>
        <w:rPr>
          <w:rFonts w:ascii="Arial" w:hAnsi="Arial" w:cs="Arial"/>
          <w:lang w:val="en-US"/>
        </w:rPr>
        <w:t xml:space="preserve">Lourantou, A., and N. Metzl, 2011. Decadal evolution of carbon sink within a strong bloom area in the subantarctic zone. </w:t>
      </w:r>
      <w:r>
        <w:rPr>
          <w:rFonts w:ascii="Arial" w:hAnsi="Arial" w:cs="Arial"/>
          <w:i/>
          <w:iCs/>
          <w:lang w:val="en-US"/>
        </w:rPr>
        <w:t xml:space="preserve">Geo. Res. </w:t>
      </w:r>
      <w:r>
        <w:rPr>
          <w:rFonts w:ascii="Arial" w:hAnsi="Arial" w:cs="Arial"/>
          <w:i/>
          <w:iCs/>
        </w:rPr>
        <w:t>Letters</w:t>
      </w:r>
      <w:r>
        <w:rPr>
          <w:rFonts w:ascii="Arial" w:hAnsi="Arial" w:cs="Arial"/>
        </w:rPr>
        <w:t xml:space="preserve">, </w:t>
      </w:r>
      <w:r>
        <w:rPr>
          <w:rStyle w:val="doi"/>
          <w:rFonts w:ascii="Arial" w:hAnsi="Arial" w:cs="Arial"/>
        </w:rPr>
        <w:t>doi</w:t>
      </w:r>
      <w:proofErr w:type="gramStart"/>
      <w:r>
        <w:rPr>
          <w:rStyle w:val="doi"/>
          <w:rFonts w:ascii="Arial" w:hAnsi="Arial" w:cs="Arial"/>
        </w:rPr>
        <w:t>:10.1029</w:t>
      </w:r>
      <w:proofErr w:type="gramEnd"/>
      <w:r>
        <w:rPr>
          <w:rStyle w:val="doi"/>
          <w:rFonts w:ascii="Arial" w:hAnsi="Arial" w:cs="Arial"/>
        </w:rPr>
        <w:t>/2011GL049614.</w:t>
      </w:r>
    </w:p>
    <w:p w:rsidR="00C437E0" w:rsidRPr="000300D3" w:rsidRDefault="00C437E0" w:rsidP="0015369A">
      <w:pPr>
        <w:pStyle w:val="PrformatHTML"/>
        <w:numPr>
          <w:ilvl w:val="0"/>
          <w:numId w:val="21"/>
        </w:numPr>
        <w:ind w:right="425"/>
        <w:jc w:val="both"/>
        <w:rPr>
          <w:rFonts w:ascii="Arial" w:hAnsi="Arial" w:cs="Arial"/>
          <w:lang w:val="en-US"/>
        </w:rPr>
      </w:pPr>
      <w:r w:rsidRPr="00C20FC5">
        <w:rPr>
          <w:rFonts w:ascii="Arial" w:hAnsi="Arial" w:cs="Arial"/>
        </w:rPr>
        <w:t xml:space="preserve">Morard, R., Quillévéré, F., Escarguel, G., de Garidel-Thoron, T., de Vargas, C., Kucera, M., 2013. </w:t>
      </w:r>
      <w:r w:rsidRPr="00C20FC5">
        <w:rPr>
          <w:rFonts w:ascii="Arial" w:hAnsi="Arial" w:cs="Arial"/>
          <w:lang w:val="en-US"/>
        </w:rPr>
        <w:t xml:space="preserve">Ecological modeling of the temperature dependence of cryptic species of planktonic foraminifera in the </w:t>
      </w:r>
      <w:r w:rsidRPr="000300D3">
        <w:rPr>
          <w:rFonts w:ascii="Arial" w:hAnsi="Arial" w:cs="Arial"/>
          <w:lang w:val="en-US"/>
        </w:rPr>
        <w:t>Southern Hemisphere. Palaeogeography, Palaeoclimatology, Palaeoecology, 391, 13-33.</w:t>
      </w:r>
      <w:r w:rsidR="000300D3" w:rsidRPr="000300D3">
        <w:rPr>
          <w:rFonts w:ascii="Arial" w:hAnsi="Arial" w:cs="Arial"/>
        </w:rPr>
        <w:t xml:space="preserve"> </w:t>
      </w:r>
      <w:hyperlink r:id="rId27" w:history="1">
        <w:r w:rsidR="000300D3" w:rsidRPr="000300D3">
          <w:rPr>
            <w:rStyle w:val="Lienhypertexte"/>
            <w:rFonts w:ascii="Arial" w:hAnsi="Arial" w:cs="Arial"/>
          </w:rPr>
          <w:t>https://doi.org/10.1016/j.palaeo.2013.05.011</w:t>
        </w:r>
      </w:hyperlink>
    </w:p>
    <w:p w:rsidR="00414FC2" w:rsidRPr="00C20FC5" w:rsidRDefault="00414FC2" w:rsidP="0015369A">
      <w:pPr>
        <w:pStyle w:val="PrformatHTML"/>
        <w:numPr>
          <w:ilvl w:val="0"/>
          <w:numId w:val="21"/>
        </w:numPr>
        <w:ind w:right="425"/>
        <w:jc w:val="both"/>
        <w:rPr>
          <w:rStyle w:val="pbtocpages"/>
          <w:rFonts w:ascii="Arial" w:hAnsi="Arial" w:cs="Arial"/>
          <w:lang w:val="en-US"/>
        </w:rPr>
      </w:pPr>
      <w:r w:rsidRPr="00C20FC5">
        <w:rPr>
          <w:rFonts w:ascii="Arial" w:hAnsi="Arial" w:cs="Arial"/>
          <w:lang w:val="en-GB"/>
        </w:rPr>
        <w:t xml:space="preserve">Lo Monaco, C., N. Metzl, F. D'Ovidio, J. Llort, C. Ridame, 2014. </w:t>
      </w:r>
      <w:r w:rsidRPr="00C20FC5">
        <w:rPr>
          <w:rFonts w:ascii="Arial" w:hAnsi="Arial" w:cs="Arial"/>
          <w:lang w:val="en-US"/>
        </w:rPr>
        <w:t xml:space="preserve">Rapid establishment of the CO2 sink associated with Kerguelen’s bloom observed during the KEOPS2/OISO20 cruise. </w:t>
      </w:r>
      <w:r w:rsidRPr="00C20FC5">
        <w:rPr>
          <w:rStyle w:val="pbtocpages"/>
          <w:rFonts w:ascii="Arial" w:hAnsi="Arial" w:cs="Arial"/>
        </w:rPr>
        <w:t>Biogeosciences Discuss., 11, 17543-17578</w:t>
      </w:r>
    </w:p>
    <w:p w:rsidR="00157F72" w:rsidRPr="00157F72" w:rsidRDefault="00157F72" w:rsidP="0015369A">
      <w:pPr>
        <w:numPr>
          <w:ilvl w:val="0"/>
          <w:numId w:val="21"/>
        </w:numPr>
        <w:ind w:right="425"/>
        <w:jc w:val="both"/>
        <w:rPr>
          <w:rStyle w:val="pbtocpages"/>
          <w:rFonts w:ascii="Arial" w:hAnsi="Arial" w:cs="Arial"/>
          <w:lang w:val="en-US"/>
        </w:rPr>
      </w:pPr>
      <w:r w:rsidRPr="00294D84">
        <w:rPr>
          <w:rFonts w:ascii="Arial" w:hAnsi="Arial" w:cs="Arial"/>
        </w:rPr>
        <w:t xml:space="preserve">Merlivat L, Boutin J &amp; Antoine D, 2015. </w:t>
      </w:r>
      <w:r w:rsidRPr="00414FC2">
        <w:rPr>
          <w:rFonts w:ascii="Arial" w:hAnsi="Arial" w:cs="Arial"/>
          <w:lang w:val="en-US"/>
        </w:rPr>
        <w:t xml:space="preserve">Roles of biological and physical processes in driving seasonal air-sea CO2 flux in the Southern Ocean: New insights from CARIOCA pCO2. </w:t>
      </w:r>
      <w:r w:rsidRPr="00414FC2">
        <w:rPr>
          <w:rStyle w:val="Accentuation"/>
          <w:rFonts w:ascii="Arial" w:hAnsi="Arial" w:cs="Arial"/>
          <w:lang w:val="en-US"/>
        </w:rPr>
        <w:t>Journal of Marine Systems</w:t>
      </w:r>
      <w:r w:rsidRPr="00414FC2">
        <w:rPr>
          <w:rFonts w:ascii="Arial" w:hAnsi="Arial" w:cs="Arial"/>
          <w:lang w:val="en-US"/>
        </w:rPr>
        <w:t xml:space="preserve">. </w:t>
      </w:r>
      <w:proofErr w:type="gramStart"/>
      <w:r w:rsidRPr="00414FC2">
        <w:rPr>
          <w:rFonts w:ascii="Arial" w:hAnsi="Arial" w:cs="Arial"/>
          <w:lang w:val="en-US"/>
        </w:rPr>
        <w:t>doi</w:t>
      </w:r>
      <w:proofErr w:type="gramEnd"/>
      <w:r w:rsidRPr="00414FC2">
        <w:rPr>
          <w:rFonts w:ascii="Arial" w:hAnsi="Arial" w:cs="Arial"/>
          <w:lang w:val="en-US"/>
        </w:rPr>
        <w:t>: 10.1016/j.jmarsys.2014.04.015.</w:t>
      </w:r>
    </w:p>
    <w:p w:rsidR="004F6BE5" w:rsidRPr="004F6BE5" w:rsidRDefault="002B6517" w:rsidP="0015369A">
      <w:pPr>
        <w:numPr>
          <w:ilvl w:val="0"/>
          <w:numId w:val="21"/>
        </w:numPr>
        <w:ind w:right="425"/>
        <w:jc w:val="both"/>
        <w:rPr>
          <w:rFonts w:ascii="Arial" w:hAnsi="Arial" w:cs="Arial"/>
          <w:lang w:val="en-US"/>
        </w:rPr>
      </w:pPr>
      <w:r w:rsidRPr="004F6BE5">
        <w:rPr>
          <w:rStyle w:val="pbtocauthors"/>
          <w:rFonts w:ascii="Arial" w:hAnsi="Arial" w:cs="Arial"/>
          <w:lang w:val="en-US"/>
        </w:rPr>
        <w:lastRenderedPageBreak/>
        <w:t>Blain, S., J. Capparos, A. Guéneuguès, I. Obernosterer, and L. Oriol, 2015.</w:t>
      </w:r>
      <w:r w:rsidRPr="004F6BE5">
        <w:rPr>
          <w:rStyle w:val="pbtocarticletitle"/>
          <w:rFonts w:ascii="Arial" w:hAnsi="Arial" w:cs="Arial"/>
          <w:lang w:val="en-US"/>
        </w:rPr>
        <w:t xml:space="preserve"> Distributions and stoichiometry of dissolved nitrogen and phosphorus in the iron-fertilized region near Kerguelen (Southern Ocean)</w:t>
      </w:r>
      <w:r w:rsidRPr="004F6BE5">
        <w:rPr>
          <w:rFonts w:ascii="Arial" w:hAnsi="Arial" w:cs="Arial"/>
          <w:lang w:val="en-US"/>
        </w:rPr>
        <w:t xml:space="preserve">. </w:t>
      </w:r>
      <w:r w:rsidRPr="004F6BE5">
        <w:rPr>
          <w:rStyle w:val="pbtocpages"/>
          <w:rFonts w:ascii="Arial" w:hAnsi="Arial" w:cs="Arial"/>
          <w:lang w:val="en-US"/>
        </w:rPr>
        <w:t>Biogeosciences, 12, 623-635, 2015.</w:t>
      </w:r>
      <w:r w:rsidRPr="004F6BE5">
        <w:rPr>
          <w:rFonts w:ascii="Arial" w:hAnsi="Arial" w:cs="Arial"/>
          <w:lang w:val="en-US"/>
        </w:rPr>
        <w:t xml:space="preserve"> doi:10.5194/bg-12-623-2015</w:t>
      </w:r>
    </w:p>
    <w:p w:rsidR="004F6BE5" w:rsidRPr="001A692A" w:rsidRDefault="004F6BE5" w:rsidP="0015369A">
      <w:pPr>
        <w:numPr>
          <w:ilvl w:val="0"/>
          <w:numId w:val="21"/>
        </w:numPr>
        <w:ind w:right="425"/>
        <w:jc w:val="both"/>
        <w:rPr>
          <w:rFonts w:ascii="Arial" w:hAnsi="Arial" w:cs="Arial"/>
          <w:lang w:val="en-US"/>
        </w:rPr>
      </w:pPr>
      <w:r w:rsidRPr="004F6BE5">
        <w:rPr>
          <w:rFonts w:ascii="Arial" w:hAnsi="Arial" w:cs="Arial"/>
          <w:lang w:val="en-US"/>
        </w:rPr>
        <w:t>Trull, T. W., Davies, D. M., Dehairs, F., Cavagna, A.-J., Lasbleiz, M., Laurenceau-Cornec, E. C., d'Ovidio, F., Planchon, F., Leblanc, K., Quéguiner, B., and Blain, S.</w:t>
      </w:r>
      <w:r w:rsidR="003E612A">
        <w:rPr>
          <w:rFonts w:ascii="Arial" w:hAnsi="Arial" w:cs="Arial"/>
          <w:lang w:val="en-US"/>
        </w:rPr>
        <w:t>, 2015.</w:t>
      </w:r>
      <w:r w:rsidRPr="004F6BE5">
        <w:rPr>
          <w:rFonts w:ascii="Arial" w:hAnsi="Arial" w:cs="Arial"/>
          <w:lang w:val="en-US"/>
        </w:rPr>
        <w:t xml:space="preserve"> Chemometric perspectives on plankton community responses to natural iron fertilisation over and downstream of the Kerguelen Plateau in the Southern Ocean, Biogeosciences, 12</w:t>
      </w:r>
      <w:proofErr w:type="gramStart"/>
      <w:r w:rsidRPr="004F6BE5">
        <w:rPr>
          <w:rFonts w:ascii="Arial" w:hAnsi="Arial" w:cs="Arial"/>
          <w:lang w:val="en-US"/>
        </w:rPr>
        <w:t>,1029</w:t>
      </w:r>
      <w:proofErr w:type="gramEnd"/>
      <w:r w:rsidRPr="004F6BE5">
        <w:rPr>
          <w:rFonts w:ascii="Arial" w:hAnsi="Arial" w:cs="Arial"/>
          <w:lang w:val="en-US"/>
        </w:rPr>
        <w:t>-1056, d</w:t>
      </w:r>
      <w:r w:rsidR="003E612A">
        <w:rPr>
          <w:rFonts w:ascii="Arial" w:hAnsi="Arial" w:cs="Arial"/>
          <w:lang w:val="en-US"/>
        </w:rPr>
        <w:t>oi:10.5194/bg</w:t>
      </w:r>
      <w:r w:rsidR="003E612A" w:rsidRPr="001A692A">
        <w:rPr>
          <w:rFonts w:ascii="Arial" w:hAnsi="Arial" w:cs="Arial"/>
          <w:lang w:val="en-US"/>
        </w:rPr>
        <w:t>-12-1029-2015</w:t>
      </w:r>
      <w:r w:rsidRPr="001A692A">
        <w:rPr>
          <w:rFonts w:ascii="Arial" w:hAnsi="Arial" w:cs="Arial"/>
          <w:lang w:val="en-US"/>
        </w:rPr>
        <w:t>.</w:t>
      </w:r>
    </w:p>
    <w:p w:rsidR="00972D53" w:rsidRPr="00972D53" w:rsidRDefault="003E612A" w:rsidP="0015369A">
      <w:pPr>
        <w:numPr>
          <w:ilvl w:val="0"/>
          <w:numId w:val="21"/>
        </w:numPr>
        <w:ind w:right="425"/>
        <w:jc w:val="both"/>
        <w:rPr>
          <w:rStyle w:val="pbtocpages"/>
          <w:rFonts w:ascii="Arial" w:hAnsi="Arial" w:cs="Arial"/>
          <w:lang w:val="en-US"/>
        </w:rPr>
      </w:pPr>
      <w:r w:rsidRPr="00972D53">
        <w:rPr>
          <w:rFonts w:ascii="Arial" w:hAnsi="Arial" w:cs="Arial"/>
          <w:lang w:val="en-US"/>
        </w:rPr>
        <w:t>Merlivat, L</w:t>
      </w:r>
      <w:r w:rsidR="001A692A" w:rsidRPr="00972D53">
        <w:rPr>
          <w:rFonts w:ascii="Arial" w:hAnsi="Arial" w:cs="Arial"/>
          <w:lang w:val="en-US"/>
        </w:rPr>
        <w:t>., Boutin, J., and d'Ovidio, F., 2015</w:t>
      </w:r>
      <w:r w:rsidRPr="00972D53">
        <w:rPr>
          <w:rFonts w:ascii="Arial" w:hAnsi="Arial" w:cs="Arial"/>
          <w:lang w:val="en-US"/>
        </w:rPr>
        <w:t xml:space="preserve"> Carbon, oxygen and biological productivity in the Southern Ocean in and out the Kerguelen plume: CARIOCA</w:t>
      </w:r>
      <w:r w:rsidR="001A692A" w:rsidRPr="00972D53">
        <w:rPr>
          <w:rFonts w:ascii="Arial" w:hAnsi="Arial" w:cs="Arial"/>
          <w:lang w:val="en-US"/>
        </w:rPr>
        <w:t xml:space="preserve"> drifter results. </w:t>
      </w:r>
      <w:r w:rsidR="001A692A" w:rsidRPr="00972D53">
        <w:rPr>
          <w:rStyle w:val="pbtocpages"/>
          <w:rFonts w:ascii="Arial" w:hAnsi="Arial" w:cs="Arial"/>
        </w:rPr>
        <w:t>Biogeosciences, 12, 3513-3524, doi:10.5194/bg-12-3513-2015.</w:t>
      </w:r>
    </w:p>
    <w:p w:rsidR="00611844" w:rsidRPr="008466F2" w:rsidRDefault="00972D53" w:rsidP="0015369A">
      <w:pPr>
        <w:numPr>
          <w:ilvl w:val="0"/>
          <w:numId w:val="21"/>
        </w:numPr>
        <w:ind w:right="425"/>
        <w:jc w:val="both"/>
        <w:rPr>
          <w:rStyle w:val="c4"/>
          <w:rFonts w:ascii="Arial" w:hAnsi="Arial" w:cs="Arial"/>
          <w:lang w:val="en-US"/>
        </w:rPr>
      </w:pPr>
      <w:r w:rsidRPr="00011B93">
        <w:rPr>
          <w:rStyle w:val="c4"/>
          <w:rFonts w:ascii="Arial" w:hAnsi="Arial" w:cs="Arial"/>
        </w:rPr>
        <w:t xml:space="preserve">Pasquer, B., Metzl, N., Goosse, H., Lancelot, C., 2015. </w:t>
      </w:r>
      <w:r w:rsidRPr="00011B93">
        <w:rPr>
          <w:rStyle w:val="c4"/>
          <w:rFonts w:ascii="Arial" w:hAnsi="Arial" w:cs="Arial"/>
          <w:lang w:val="en-US"/>
        </w:rPr>
        <w:t>What drives the seasonality of air-sea CO2 fluxes in the ice-free zone of the Southern</w:t>
      </w:r>
      <w:r w:rsidRPr="008466F2">
        <w:rPr>
          <w:rStyle w:val="c4"/>
          <w:rFonts w:ascii="Arial" w:hAnsi="Arial" w:cs="Arial"/>
          <w:lang w:val="en-US"/>
        </w:rPr>
        <w:t xml:space="preserve"> Ocean: A 1D coupled physical-biogeochemical model approach. </w:t>
      </w:r>
      <w:r w:rsidR="00011B93" w:rsidRPr="008466F2">
        <w:rPr>
          <w:rStyle w:val="c4"/>
          <w:rFonts w:ascii="Arial" w:hAnsi="Arial" w:cs="Arial"/>
          <w:i/>
          <w:lang w:val="en-US"/>
        </w:rPr>
        <w:t>Marine Chemistry</w:t>
      </w:r>
      <w:r w:rsidRPr="008466F2">
        <w:rPr>
          <w:rStyle w:val="c4"/>
          <w:rFonts w:ascii="Arial" w:hAnsi="Arial" w:cs="Arial"/>
          <w:lang w:val="en-US"/>
        </w:rPr>
        <w:t xml:space="preserve"> 177 (3): 554-565. </w:t>
      </w:r>
      <w:r w:rsidRPr="008466F2">
        <w:rPr>
          <w:rStyle w:val="c8"/>
          <w:rFonts w:ascii="Arial" w:hAnsi="Arial" w:cs="Arial"/>
          <w:lang w:val="en-US"/>
        </w:rPr>
        <w:t>doi:10.1016/j.marchem.2015.08.008</w:t>
      </w:r>
      <w:r w:rsidRPr="008466F2">
        <w:rPr>
          <w:rStyle w:val="c4"/>
          <w:rFonts w:ascii="Arial" w:hAnsi="Arial" w:cs="Arial"/>
          <w:lang w:val="en-US"/>
        </w:rPr>
        <w:t>.</w:t>
      </w:r>
    </w:p>
    <w:p w:rsidR="008466F2" w:rsidRPr="008466F2" w:rsidRDefault="00611844" w:rsidP="0015369A">
      <w:pPr>
        <w:numPr>
          <w:ilvl w:val="0"/>
          <w:numId w:val="21"/>
        </w:numPr>
        <w:ind w:right="425"/>
        <w:jc w:val="both"/>
        <w:rPr>
          <w:rFonts w:ascii="Arial" w:hAnsi="Arial" w:cs="Arial"/>
          <w:lang w:val="en-US"/>
        </w:rPr>
      </w:pPr>
      <w:r w:rsidRPr="00294D84">
        <w:rPr>
          <w:rFonts w:ascii="Arial" w:hAnsi="Arial" w:cs="Arial"/>
          <w:lang w:val="en-US"/>
        </w:rPr>
        <w:t>Meilland J., S. Fabri-Ruiz, P. Koubbi, C. Lo Monaco, C. Cotte, G. W. Hosie, S. Sanchez, H. Howa, 2016.</w:t>
      </w:r>
      <w:r w:rsidRPr="00294D84">
        <w:rPr>
          <w:rFonts w:ascii="Arial" w:hAnsi="Arial" w:cs="Arial"/>
          <w:i/>
          <w:lang w:val="en-US"/>
        </w:rPr>
        <w:t xml:space="preserve"> </w:t>
      </w:r>
      <w:hyperlink r:id="rId28" w:history="1">
        <w:r w:rsidRPr="008466F2">
          <w:rPr>
            <w:rStyle w:val="Lienhypertexte"/>
            <w:rFonts w:ascii="Arial" w:hAnsi="Arial" w:cs="Arial"/>
            <w:color w:val="auto"/>
            <w:u w:val="none"/>
            <w:lang w:val="en-US"/>
          </w:rPr>
          <w:t xml:space="preserve">Planktonic foraminiferal biogeography in the Indian sector of the Southern </w:t>
        </w:r>
        <w:r w:rsidRPr="008466F2">
          <w:rPr>
            <w:rStyle w:val="hit"/>
            <w:rFonts w:ascii="Arial" w:hAnsi="Arial" w:cs="Arial"/>
            <w:lang w:val="en-US"/>
          </w:rPr>
          <w:t>Ocean</w:t>
        </w:r>
        <w:r w:rsidRPr="008466F2">
          <w:rPr>
            <w:rStyle w:val="Lienhypertexte"/>
            <w:rFonts w:ascii="Arial" w:hAnsi="Arial" w:cs="Arial"/>
            <w:color w:val="auto"/>
            <w:u w:val="none"/>
            <w:lang w:val="en-US"/>
          </w:rPr>
          <w:t>: Contribution from CPR data</w:t>
        </w:r>
      </w:hyperlink>
      <w:r w:rsidRPr="008466F2">
        <w:rPr>
          <w:rFonts w:ascii="Arial" w:hAnsi="Arial" w:cs="Arial"/>
          <w:lang w:val="en-US"/>
        </w:rPr>
        <w:t xml:space="preserve">. </w:t>
      </w:r>
      <w:r w:rsidRPr="008466F2">
        <w:rPr>
          <w:rFonts w:ascii="Arial" w:hAnsi="Arial" w:cs="Arial"/>
          <w:iCs/>
          <w:lang w:val="en-US"/>
        </w:rPr>
        <w:t>Deep Sea Research Part I, 110</w:t>
      </w:r>
      <w:r w:rsidRPr="008466F2">
        <w:rPr>
          <w:rFonts w:ascii="Arial" w:hAnsi="Arial" w:cs="Arial"/>
          <w:lang w:val="en-US"/>
        </w:rPr>
        <w:t>,</w:t>
      </w:r>
      <w:r w:rsidRPr="008466F2">
        <w:rPr>
          <w:rFonts w:ascii="Arial" w:hAnsi="Arial" w:cs="Arial"/>
          <w:iCs/>
          <w:lang w:val="en-US"/>
        </w:rPr>
        <w:t xml:space="preserve"> 75-89, </w:t>
      </w:r>
      <w:hyperlink r:id="rId29" w:tgtFrame="doilink" w:history="1">
        <w:r w:rsidRPr="008466F2">
          <w:rPr>
            <w:rStyle w:val="Lienhypertexte"/>
            <w:rFonts w:ascii="Arial" w:hAnsi="Arial" w:cs="Arial"/>
            <w:color w:val="auto"/>
            <w:u w:val="none"/>
            <w:lang w:val="en-US"/>
          </w:rPr>
          <w:t>doi:10.1016/j.dsr.2015.12.014</w:t>
        </w:r>
      </w:hyperlink>
    </w:p>
    <w:p w:rsidR="002C67C6" w:rsidRPr="00041212" w:rsidRDefault="00CF74B2" w:rsidP="0015369A">
      <w:pPr>
        <w:numPr>
          <w:ilvl w:val="0"/>
          <w:numId w:val="21"/>
        </w:numPr>
        <w:ind w:right="425"/>
        <w:jc w:val="both"/>
        <w:rPr>
          <w:rFonts w:ascii="Arial" w:hAnsi="Arial" w:cs="Arial"/>
          <w:lang w:val="en-US"/>
        </w:rPr>
      </w:pPr>
      <w:r w:rsidRPr="00294D84">
        <w:rPr>
          <w:rFonts w:ascii="Arial" w:hAnsi="Arial" w:cs="Arial"/>
          <w:lang w:val="de-DE"/>
        </w:rPr>
        <w:t xml:space="preserve">Meilland J., H.Howa, C. Lo Monaco, R.Schiebel, 2016. </w:t>
      </w:r>
      <w:r w:rsidRPr="002C67C6">
        <w:rPr>
          <w:rFonts w:ascii="Arial" w:hAnsi="Arial" w:cs="Arial"/>
          <w:lang w:val="en-US"/>
        </w:rPr>
        <w:t xml:space="preserve">Individual planktic foraminifer protein-biomass </w:t>
      </w:r>
      <w:r w:rsidRPr="00041212">
        <w:rPr>
          <w:rFonts w:ascii="Arial" w:hAnsi="Arial" w:cs="Arial"/>
          <w:lang w:val="en-US"/>
        </w:rPr>
        <w:t>affected by trophic conditions in the Southwest Indian Ocean, 30°S-60°S. Ma</w:t>
      </w:r>
      <w:r w:rsidR="008466F2" w:rsidRPr="00041212">
        <w:rPr>
          <w:rFonts w:ascii="Arial" w:hAnsi="Arial" w:cs="Arial"/>
          <w:lang w:val="en-US"/>
        </w:rPr>
        <w:t xml:space="preserve">rine Micropaleontology, 124, 63-74. </w:t>
      </w:r>
      <w:hyperlink r:id="rId30" w:tgtFrame="doilink" w:history="1">
        <w:r w:rsidR="008466F2" w:rsidRPr="00041212">
          <w:rPr>
            <w:rStyle w:val="Lienhypertexte"/>
            <w:rFonts w:ascii="Arial" w:hAnsi="Arial" w:cs="Arial"/>
            <w:color w:val="auto"/>
            <w:u w:val="none"/>
          </w:rPr>
          <w:t>doi:10.1016/j.marmicro.2016.02.004</w:t>
        </w:r>
      </w:hyperlink>
    </w:p>
    <w:p w:rsidR="00041212" w:rsidRPr="00041212" w:rsidRDefault="00041212" w:rsidP="0015369A">
      <w:pPr>
        <w:numPr>
          <w:ilvl w:val="0"/>
          <w:numId w:val="21"/>
        </w:numPr>
        <w:ind w:right="425"/>
        <w:jc w:val="both"/>
        <w:rPr>
          <w:rFonts w:ascii="Arial" w:hAnsi="Arial" w:cs="Arial"/>
          <w:lang w:val="en-US"/>
        </w:rPr>
      </w:pPr>
      <w:r w:rsidRPr="00041212">
        <w:rPr>
          <w:rFonts w:ascii="Arial" w:hAnsi="Arial" w:cs="Arial"/>
        </w:rPr>
        <w:t xml:space="preserve">Rembauville M., Blain S., Caparros J., Salter I. (2016). </w:t>
      </w:r>
      <w:r w:rsidRPr="00041212">
        <w:rPr>
          <w:rFonts w:ascii="Arial" w:hAnsi="Arial" w:cs="Arial"/>
          <w:bCs/>
          <w:lang w:val="en-US"/>
        </w:rPr>
        <w:t>Particulate matter stoichiometry driven by microplankton community structure in summer in the Indian sector of the Southern Ocean</w:t>
      </w:r>
      <w:r w:rsidRPr="00041212">
        <w:rPr>
          <w:rFonts w:ascii="Arial" w:hAnsi="Arial" w:cs="Arial"/>
          <w:lang w:val="en-US"/>
        </w:rPr>
        <w:t xml:space="preserve">. </w:t>
      </w:r>
      <w:r w:rsidRPr="00041212">
        <w:rPr>
          <w:rFonts w:ascii="Arial" w:hAnsi="Arial" w:cs="Arial"/>
          <w:i/>
          <w:iCs/>
          <w:lang w:val="en-US"/>
        </w:rPr>
        <w:t xml:space="preserve">Limnology </w:t>
      </w:r>
      <w:proofErr w:type="gramStart"/>
      <w:r w:rsidRPr="00041212">
        <w:rPr>
          <w:rFonts w:ascii="Arial" w:hAnsi="Arial" w:cs="Arial"/>
          <w:i/>
          <w:iCs/>
          <w:lang w:val="en-US"/>
        </w:rPr>
        <w:t>And</w:t>
      </w:r>
      <w:proofErr w:type="gramEnd"/>
      <w:r w:rsidRPr="00041212">
        <w:rPr>
          <w:rFonts w:ascii="Arial" w:hAnsi="Arial" w:cs="Arial"/>
          <w:i/>
          <w:iCs/>
          <w:lang w:val="en-US"/>
        </w:rPr>
        <w:t xml:space="preserve"> Oceanography</w:t>
      </w:r>
      <w:r w:rsidRPr="00041212">
        <w:rPr>
          <w:rFonts w:ascii="Arial" w:hAnsi="Arial" w:cs="Arial"/>
          <w:lang w:val="en-US"/>
        </w:rPr>
        <w:t>, 61(4), 1301-1321. https://doi.org/10.1002/lno.10291</w:t>
      </w:r>
    </w:p>
    <w:p w:rsidR="002C67C6" w:rsidRPr="00FD14B8" w:rsidRDefault="002C67C6" w:rsidP="0014440A">
      <w:pPr>
        <w:numPr>
          <w:ilvl w:val="0"/>
          <w:numId w:val="21"/>
        </w:numPr>
        <w:ind w:right="425"/>
        <w:jc w:val="both"/>
        <w:rPr>
          <w:rFonts w:ascii="Arial" w:hAnsi="Arial" w:cs="Arial"/>
          <w:lang w:val="en-US"/>
        </w:rPr>
      </w:pPr>
      <w:r w:rsidRPr="00294D84">
        <w:rPr>
          <w:rFonts w:ascii="Arial" w:hAnsi="Arial" w:cs="Arial"/>
          <w:lang w:val="de-DE"/>
        </w:rPr>
        <w:t xml:space="preserve">Meilland, J., R. Schiebel, C. Lo Monaco, S. Sanchez, H. Howa, 2018. </w:t>
      </w:r>
      <w:r w:rsidRPr="00041212">
        <w:rPr>
          <w:rFonts w:ascii="Arial" w:hAnsi="Arial" w:cs="Arial"/>
          <w:lang w:val="en-US"/>
        </w:rPr>
        <w:t xml:space="preserve">Abundances and test weights of living planktic foraminifers across the Southwest Indian Ocean: Implications for carbon fluxes, Deep </w:t>
      </w:r>
      <w:r w:rsidRPr="00FD14B8">
        <w:rPr>
          <w:rFonts w:ascii="Arial" w:hAnsi="Arial" w:cs="Arial"/>
          <w:lang w:val="en-US"/>
        </w:rPr>
        <w:t xml:space="preserve">Sea Research Part I, 131, 27-40, </w:t>
      </w:r>
      <w:r w:rsidR="00FD14B8" w:rsidRPr="00FD14B8">
        <w:rPr>
          <w:rFonts w:ascii="Arial" w:hAnsi="Arial" w:cs="Arial"/>
          <w:lang w:val="en-US"/>
        </w:rPr>
        <w:t>doi:10.1016/j.dsr.2017.11.004</w:t>
      </w:r>
      <w:r w:rsidRPr="00FD14B8">
        <w:rPr>
          <w:rFonts w:ascii="Arial" w:hAnsi="Arial" w:cs="Arial"/>
          <w:lang w:val="en-US"/>
        </w:rPr>
        <w:t>.</w:t>
      </w:r>
    </w:p>
    <w:p w:rsidR="00FD14B8" w:rsidRPr="00E80813" w:rsidRDefault="00FD14B8" w:rsidP="0014440A">
      <w:pPr>
        <w:numPr>
          <w:ilvl w:val="0"/>
          <w:numId w:val="21"/>
        </w:numPr>
        <w:ind w:right="425"/>
        <w:jc w:val="both"/>
        <w:rPr>
          <w:rFonts w:ascii="Arial" w:hAnsi="Arial" w:cs="Arial"/>
          <w:lang w:val="en-US"/>
        </w:rPr>
      </w:pPr>
      <w:r w:rsidRPr="00FD14B8">
        <w:rPr>
          <w:rFonts w:ascii="Arial" w:hAnsi="Arial" w:cs="Arial"/>
        </w:rPr>
        <w:t xml:space="preserve">André, A., F. Quillévéré, R. Schiebel, R. Morard, H. Howa, J. Meilland, C. J. Douady, 2018. </w:t>
      </w:r>
      <w:r w:rsidRPr="00FD14B8">
        <w:rPr>
          <w:rFonts w:ascii="Arial" w:hAnsi="Arial" w:cs="Arial"/>
          <w:lang w:val="en-US"/>
        </w:rPr>
        <w:t xml:space="preserve">Disconnection between genetic and morphological diversity in the planktonic foraminifer Neogloboquadrina pachyderma from the Indian sector of the Southern Ocean. </w:t>
      </w:r>
      <w:r w:rsidRPr="00FD14B8">
        <w:rPr>
          <w:rFonts w:ascii="Arial" w:hAnsi="Arial" w:cs="Arial"/>
        </w:rPr>
        <w:t>Marine Micropaleontology,</w:t>
      </w:r>
      <w:r w:rsidR="007B3448">
        <w:rPr>
          <w:rFonts w:ascii="Arial" w:hAnsi="Arial" w:cs="Arial"/>
        </w:rPr>
        <w:t xml:space="preserve"> </w:t>
      </w:r>
      <w:r w:rsidRPr="00FD14B8">
        <w:rPr>
          <w:rFonts w:ascii="Arial" w:hAnsi="Arial" w:cs="Arial"/>
        </w:rPr>
        <w:t>Vol. 144, 14-24, doi : 10.1016/j.marmicro.2018.10.001.</w:t>
      </w:r>
    </w:p>
    <w:p w:rsidR="00E80813" w:rsidRPr="005B337A" w:rsidRDefault="00E80813" w:rsidP="0014440A">
      <w:pPr>
        <w:numPr>
          <w:ilvl w:val="0"/>
          <w:numId w:val="21"/>
        </w:numPr>
        <w:ind w:right="425"/>
        <w:jc w:val="both"/>
        <w:rPr>
          <w:rFonts w:ascii="Arial" w:hAnsi="Arial" w:cs="Arial"/>
          <w:lang w:val="en-US"/>
        </w:rPr>
      </w:pPr>
      <w:r w:rsidRPr="00E80813">
        <w:rPr>
          <w:rFonts w:ascii="Arial" w:hAnsi="Arial" w:cs="Arial"/>
          <w:lang w:val="en-US"/>
        </w:rPr>
        <w:t>Grenier, M., Garcia-Solsona, E., Lemaitre, N., Trull, T. W., Bouvier, V., Nonnotte, P., van Beek, P., Souhaut, M., Lacan, F. and Jeandel, C., 2018. Differentiating Lithogenic Supplies, Water Mass Transport, and Biological Processes On and Off the Kerguelen Plateau Using Rare Earth Element Concentrations and Neodymium Isotopic Comp</w:t>
      </w:r>
      <w:r w:rsidRPr="00B90FC0">
        <w:rPr>
          <w:rFonts w:ascii="Arial" w:hAnsi="Arial" w:cs="Arial"/>
          <w:lang w:val="en-US"/>
        </w:rPr>
        <w:t xml:space="preserve">ositions. </w:t>
      </w:r>
      <w:r w:rsidRPr="00B90FC0">
        <w:rPr>
          <w:rStyle w:val="Accentuation"/>
          <w:rFonts w:ascii="Arial" w:hAnsi="Arial" w:cs="Arial"/>
          <w:lang w:val="en-US"/>
        </w:rPr>
        <w:t>Frontiers in Marine Science</w:t>
      </w:r>
      <w:r w:rsidRPr="00B90FC0">
        <w:rPr>
          <w:rFonts w:ascii="Arial" w:hAnsi="Arial" w:cs="Arial"/>
          <w:lang w:val="en-US"/>
        </w:rPr>
        <w:t xml:space="preserve">, 5, </w:t>
      </w:r>
      <w:r w:rsidRPr="00B90FC0">
        <w:rPr>
          <w:rStyle w:val="frlabel"/>
          <w:rFonts w:ascii="Arial" w:hAnsi="Arial" w:cs="Arial"/>
          <w:lang w:val="en-US"/>
        </w:rPr>
        <w:t>doi:</w:t>
      </w:r>
      <w:r w:rsidRPr="00B90FC0">
        <w:rPr>
          <w:rFonts w:ascii="Arial" w:hAnsi="Arial" w:cs="Arial"/>
          <w:lang w:val="en-US"/>
        </w:rPr>
        <w:t xml:space="preserve"> 10.3389/fmars.2018.00426.</w:t>
      </w:r>
    </w:p>
    <w:p w:rsidR="005B337A" w:rsidRPr="005B337A" w:rsidRDefault="005B337A" w:rsidP="0014440A">
      <w:pPr>
        <w:numPr>
          <w:ilvl w:val="0"/>
          <w:numId w:val="21"/>
        </w:numPr>
        <w:ind w:right="425"/>
        <w:jc w:val="both"/>
        <w:rPr>
          <w:rFonts w:ascii="Arial" w:hAnsi="Arial" w:cs="Arial"/>
          <w:lang w:val="en-US"/>
        </w:rPr>
      </w:pPr>
      <w:r w:rsidRPr="005B337A">
        <w:rPr>
          <w:rFonts w:ascii="Arial" w:hAnsi="Arial" w:cs="Arial"/>
        </w:rPr>
        <w:t>Pellichero, V., Boutin, J., Claustre, H., Merlivat, L., Sallée, J.</w:t>
      </w:r>
      <w:r w:rsidRPr="005B337A">
        <w:rPr>
          <w:rFonts w:ascii="Cambria Math" w:hAnsi="Cambria Math" w:cs="Cambria Math"/>
        </w:rPr>
        <w:t>‐</w:t>
      </w:r>
      <w:r w:rsidRPr="005B337A">
        <w:rPr>
          <w:rFonts w:ascii="Arial" w:hAnsi="Arial" w:cs="Arial"/>
        </w:rPr>
        <w:t>B., &amp; Blain, S</w:t>
      </w:r>
      <w:proofErr w:type="gramStart"/>
      <w:r w:rsidRPr="005B337A">
        <w:rPr>
          <w:rFonts w:ascii="Arial" w:hAnsi="Arial" w:cs="Arial"/>
        </w:rPr>
        <w:t>..</w:t>
      </w:r>
      <w:proofErr w:type="gramEnd"/>
      <w:r w:rsidRPr="005B337A">
        <w:rPr>
          <w:rFonts w:ascii="Arial" w:hAnsi="Arial" w:cs="Arial"/>
        </w:rPr>
        <w:t xml:space="preserve"> </w:t>
      </w:r>
      <w:r w:rsidRPr="005B337A">
        <w:rPr>
          <w:rFonts w:ascii="Arial" w:hAnsi="Arial" w:cs="Arial"/>
          <w:lang w:val="en-US"/>
        </w:rPr>
        <w:t>(</w:t>
      </w:r>
      <w:r w:rsidRPr="005B337A">
        <w:rPr>
          <w:rStyle w:val="pubyear"/>
          <w:rFonts w:ascii="Arial" w:hAnsi="Arial" w:cs="Arial"/>
          <w:lang w:val="en-US"/>
        </w:rPr>
        <w:t>2020</w:t>
      </w:r>
      <w:r w:rsidRPr="005B337A">
        <w:rPr>
          <w:rFonts w:ascii="Arial" w:hAnsi="Arial" w:cs="Arial"/>
          <w:lang w:val="en-US"/>
        </w:rPr>
        <w:t xml:space="preserve">). </w:t>
      </w:r>
      <w:r w:rsidRPr="005B337A">
        <w:rPr>
          <w:rStyle w:val="articletitle"/>
          <w:rFonts w:ascii="Arial" w:hAnsi="Arial" w:cs="Arial"/>
          <w:lang w:val="en-US"/>
        </w:rPr>
        <w:t>Relaxation of wind stress drives the abrupt onset of biological carbon uptake in the Kerguelen Bloom: a multisensor approach</w:t>
      </w:r>
      <w:r w:rsidRPr="005B337A">
        <w:rPr>
          <w:rFonts w:ascii="Arial" w:hAnsi="Arial" w:cs="Arial"/>
          <w:lang w:val="en-US"/>
        </w:rPr>
        <w:t xml:space="preserve">. </w:t>
      </w:r>
      <w:r w:rsidRPr="005B337A">
        <w:rPr>
          <w:rFonts w:ascii="Arial" w:hAnsi="Arial" w:cs="Arial"/>
          <w:i/>
          <w:iCs/>
          <w:lang w:val="en-US"/>
        </w:rPr>
        <w:t>Geophysical Research Letters</w:t>
      </w:r>
      <w:r w:rsidRPr="005B337A">
        <w:rPr>
          <w:rFonts w:ascii="Arial" w:hAnsi="Arial" w:cs="Arial"/>
          <w:lang w:val="en-US"/>
        </w:rPr>
        <w:t xml:space="preserve">, </w:t>
      </w:r>
      <w:r w:rsidRPr="005B337A">
        <w:rPr>
          <w:rStyle w:val="vol"/>
          <w:rFonts w:ascii="Arial" w:hAnsi="Arial" w:cs="Arial"/>
          <w:lang w:val="en-US"/>
        </w:rPr>
        <w:t>47</w:t>
      </w:r>
      <w:r w:rsidRPr="005B337A">
        <w:rPr>
          <w:rFonts w:ascii="Arial" w:hAnsi="Arial" w:cs="Arial"/>
          <w:lang w:val="en-US"/>
        </w:rPr>
        <w:t xml:space="preserve">, e2019GL085992. doi:10.1029/2019GL085992 </w:t>
      </w:r>
    </w:p>
    <w:p w:rsidR="00B374FF" w:rsidRPr="0097759B" w:rsidRDefault="00B374FF" w:rsidP="0014440A">
      <w:pPr>
        <w:numPr>
          <w:ilvl w:val="0"/>
          <w:numId w:val="21"/>
        </w:numPr>
        <w:ind w:right="425"/>
        <w:jc w:val="both"/>
        <w:rPr>
          <w:rFonts w:ascii="Arial" w:hAnsi="Arial" w:cs="Arial"/>
          <w:lang w:val="en-US"/>
        </w:rPr>
      </w:pPr>
      <w:r w:rsidRPr="0097759B">
        <w:rPr>
          <w:rFonts w:ascii="Arial" w:hAnsi="Arial" w:cs="Arial"/>
          <w:lang w:val="en-US"/>
        </w:rPr>
        <w:t>Mahieu, L., Lo Monaco, C., Metzl, N., Fin, J., and Mignon, C.: Variability and stability of anthropogenic CO</w:t>
      </w:r>
      <w:r w:rsidRPr="0097759B">
        <w:rPr>
          <w:rFonts w:ascii="Arial" w:hAnsi="Arial" w:cs="Arial"/>
          <w:vertAlign w:val="subscript"/>
          <w:lang w:val="en-US"/>
        </w:rPr>
        <w:t>2</w:t>
      </w:r>
      <w:r w:rsidRPr="0097759B">
        <w:rPr>
          <w:rFonts w:ascii="Arial" w:hAnsi="Arial" w:cs="Arial"/>
          <w:lang w:val="en-US"/>
        </w:rPr>
        <w:t xml:space="preserve"> in Antarctic Bottom Water observed in the Indian sector of the Southern Ocean, 1978–2018, Ocean Sci., 16, 1559–1576, https://doi.org/10.5194/os-16-1559-2020, 2020.</w:t>
      </w:r>
    </w:p>
    <w:p w:rsidR="0097759B" w:rsidRPr="00D30BF0" w:rsidRDefault="0097759B" w:rsidP="0014440A">
      <w:pPr>
        <w:numPr>
          <w:ilvl w:val="0"/>
          <w:numId w:val="21"/>
        </w:numPr>
        <w:tabs>
          <w:tab w:val="left" w:pos="9781"/>
        </w:tabs>
        <w:autoSpaceDE w:val="0"/>
        <w:autoSpaceDN w:val="0"/>
        <w:adjustRightInd w:val="0"/>
        <w:ind w:right="425"/>
        <w:jc w:val="both"/>
        <w:rPr>
          <w:rFonts w:ascii="Arial" w:hAnsi="Arial" w:cs="Arial"/>
          <w:lang w:val="en-US"/>
        </w:rPr>
      </w:pPr>
      <w:r w:rsidRPr="00D05514">
        <w:rPr>
          <w:rFonts w:ascii="Arial" w:hAnsi="Arial" w:cs="Arial"/>
        </w:rPr>
        <w:t xml:space="preserve">Lo Monaco, C., Metzl, N., Fin, J., Mignon, C., Cuet, P., Douville, E., Gehlen, M., Trang Chau, T.T., Tribollet, A., </w:t>
      </w:r>
      <w:r w:rsidR="00D05514" w:rsidRPr="00D05514">
        <w:rPr>
          <w:rFonts w:ascii="Arial" w:hAnsi="Arial" w:cs="Arial"/>
        </w:rPr>
        <w:t xml:space="preserve">2021. </w:t>
      </w:r>
      <w:r w:rsidRPr="0097759B">
        <w:rPr>
          <w:rFonts w:ascii="Arial" w:hAnsi="Arial" w:cs="Arial"/>
          <w:lang w:val="en-US"/>
        </w:rPr>
        <w:t xml:space="preserve">Distribution and long-term change of the sea surface carbonate system in the Mozambique Channel (1963-2019), </w:t>
      </w:r>
      <w:r w:rsidRPr="0097759B">
        <w:rPr>
          <w:rFonts w:ascii="Arial" w:hAnsi="Arial" w:cs="Arial"/>
          <w:i/>
          <w:iCs/>
          <w:lang w:val="en-US"/>
        </w:rPr>
        <w:t>Deep-Sea Research Part II</w:t>
      </w:r>
      <w:r w:rsidRPr="0097759B">
        <w:rPr>
          <w:rFonts w:ascii="Arial" w:hAnsi="Arial" w:cs="Arial"/>
          <w:lang w:val="en-US"/>
        </w:rPr>
        <w:t xml:space="preserve">, </w:t>
      </w:r>
      <w:hyperlink r:id="rId31" w:history="1">
        <w:r w:rsidR="00D30BF0" w:rsidRPr="00D30BF0">
          <w:rPr>
            <w:rStyle w:val="Lienhypertexte"/>
            <w:rFonts w:ascii="Arial" w:hAnsi="Arial" w:cs="Arial"/>
            <w:lang w:val="en-US"/>
          </w:rPr>
          <w:t>https://doi.org/10.1016/j.dsr2.2021.104936</w:t>
        </w:r>
      </w:hyperlink>
      <w:r w:rsidRPr="00D30BF0">
        <w:rPr>
          <w:rFonts w:ascii="Arial" w:hAnsi="Arial" w:cs="Arial"/>
          <w:lang w:val="en-US"/>
        </w:rPr>
        <w:t>.</w:t>
      </w:r>
    </w:p>
    <w:p w:rsidR="00D30BF0" w:rsidRPr="006C5508" w:rsidRDefault="00D30BF0" w:rsidP="0014440A">
      <w:pPr>
        <w:pStyle w:val="NormalWeb"/>
        <w:numPr>
          <w:ilvl w:val="0"/>
          <w:numId w:val="21"/>
        </w:numPr>
        <w:tabs>
          <w:tab w:val="left" w:pos="1995"/>
          <w:tab w:val="left" w:pos="9781"/>
        </w:tabs>
        <w:spacing w:before="0" w:after="0"/>
        <w:ind w:right="425"/>
        <w:rPr>
          <w:rFonts w:ascii="Arial" w:hAnsi="Arial" w:cs="Arial"/>
          <w:color w:val="C00000"/>
          <w:sz w:val="20"/>
          <w:szCs w:val="20"/>
          <w:lang w:val="en-US"/>
        </w:rPr>
      </w:pPr>
      <w:r w:rsidRPr="00D30BF0">
        <w:rPr>
          <w:rFonts w:ascii="Arial" w:hAnsi="Arial" w:cs="Arial"/>
          <w:sz w:val="20"/>
          <w:szCs w:val="20"/>
          <w:lang w:val="en-US"/>
        </w:rPr>
        <w:t>Hörstmann, C., Raes, E. J., Buttigieg, P. L., Lo Monaco, C., John, U., and Waite, A. M.: Hydrographic fronts shape productivity, nitrogen fixation, and microbial community composition in the southern Indian Ocean and the Southern Ocean, Biogeosciences, 18, 3733–3749, https://doi.org/10.5194/bg-18-3733-2021, 2021.</w:t>
      </w:r>
    </w:p>
    <w:p w:rsidR="006C5508" w:rsidRPr="00ED0FA8" w:rsidRDefault="006C5508" w:rsidP="0014440A">
      <w:pPr>
        <w:pStyle w:val="NormalWeb"/>
        <w:numPr>
          <w:ilvl w:val="0"/>
          <w:numId w:val="21"/>
        </w:numPr>
        <w:tabs>
          <w:tab w:val="left" w:pos="1995"/>
        </w:tabs>
        <w:spacing w:before="0" w:after="0"/>
        <w:ind w:right="425"/>
        <w:rPr>
          <w:rFonts w:ascii="Arial" w:hAnsi="Arial" w:cs="Arial"/>
          <w:color w:val="C00000"/>
          <w:sz w:val="20"/>
          <w:szCs w:val="20"/>
          <w:lang w:val="en-US"/>
        </w:rPr>
      </w:pPr>
      <w:r w:rsidRPr="006C5508">
        <w:rPr>
          <w:rFonts w:ascii="Arial" w:hAnsi="Arial" w:cs="Arial"/>
          <w:sz w:val="20"/>
          <w:szCs w:val="20"/>
          <w:lang w:val="en-US"/>
        </w:rPr>
        <w:t xml:space="preserve">Hörstmann, C., Raes, E. J., Buttigieg, P. L., Lo Monaco, C., John, U., and Waite, A. M.: Corrigendum to “Hydrographic fronts shape productivity, nitrogen fixation, and microbial community composition in the southern Indian Ocean and the Southern Ocean” published in Biogeosciences, 18, 3733–3749, 2021. </w:t>
      </w:r>
      <w:hyperlink r:id="rId32" w:history="1">
        <w:r w:rsidR="00643569" w:rsidRPr="00823A43">
          <w:rPr>
            <w:rStyle w:val="Lienhypertexte"/>
            <w:rFonts w:ascii="Arial" w:hAnsi="Arial" w:cs="Arial"/>
            <w:sz w:val="20"/>
            <w:szCs w:val="20"/>
            <w:lang w:val="en-US"/>
          </w:rPr>
          <w:t>https://doi.org/10.5194/bg-18-3733-2021-corrigendum</w:t>
        </w:r>
      </w:hyperlink>
    </w:p>
    <w:p w:rsidR="00ED0FA8" w:rsidRPr="00F76F44" w:rsidRDefault="00ED0FA8" w:rsidP="0014440A">
      <w:pPr>
        <w:numPr>
          <w:ilvl w:val="0"/>
          <w:numId w:val="21"/>
        </w:numPr>
        <w:ind w:right="425"/>
        <w:rPr>
          <w:rFonts w:ascii="Arial" w:hAnsi="Arial" w:cs="Arial"/>
          <w:lang w:val="en-US"/>
        </w:rPr>
      </w:pPr>
      <w:r w:rsidRPr="007527F3">
        <w:rPr>
          <w:rFonts w:ascii="Arial" w:hAnsi="Arial" w:cs="Arial"/>
          <w:lang w:val="en-US"/>
        </w:rPr>
        <w:t>Metzl, N., Lo Monaco, C., Leseurre, C., Ridame, C., Fin, J., Mignon, C., Gehlen, M., and Chau, T. T. T.: The impact of the South-East Madagascar Bloom on the oceanic CO</w:t>
      </w:r>
      <w:r w:rsidRPr="007527F3">
        <w:rPr>
          <w:rFonts w:ascii="Arial" w:hAnsi="Arial" w:cs="Arial"/>
          <w:vertAlign w:val="subscript"/>
          <w:lang w:val="en-US"/>
        </w:rPr>
        <w:t>2</w:t>
      </w:r>
      <w:r w:rsidRPr="007527F3">
        <w:rPr>
          <w:rFonts w:ascii="Arial" w:hAnsi="Arial" w:cs="Arial"/>
          <w:lang w:val="en-US"/>
        </w:rPr>
        <w:t xml:space="preserve"> sink, Biogeosciences, 19, 1451–1468, </w:t>
      </w:r>
      <w:r w:rsidRPr="00F76F44">
        <w:rPr>
          <w:rFonts w:ascii="Arial" w:hAnsi="Arial" w:cs="Arial"/>
          <w:lang w:val="en-US"/>
        </w:rPr>
        <w:t>https://doi.org</w:t>
      </w:r>
      <w:r w:rsidR="00F76F44" w:rsidRPr="00F76F44">
        <w:rPr>
          <w:rFonts w:ascii="Arial" w:hAnsi="Arial" w:cs="Arial"/>
          <w:lang w:val="en-US"/>
        </w:rPr>
        <w:t>/10.5194/bg-19-1451-2022, 2022.</w:t>
      </w:r>
    </w:p>
    <w:p w:rsidR="00F76F44" w:rsidRPr="0014440A" w:rsidRDefault="00F76F44" w:rsidP="0014440A">
      <w:pPr>
        <w:numPr>
          <w:ilvl w:val="0"/>
          <w:numId w:val="21"/>
        </w:numPr>
        <w:ind w:right="425"/>
        <w:jc w:val="both"/>
        <w:rPr>
          <w:rFonts w:ascii="Arial" w:hAnsi="Arial" w:cs="Arial"/>
          <w:color w:val="C00000"/>
        </w:rPr>
      </w:pPr>
      <w:r w:rsidRPr="0014440A">
        <w:rPr>
          <w:rFonts w:ascii="Arial" w:hAnsi="Arial" w:cs="Arial"/>
          <w:lang w:val="en-US"/>
        </w:rPr>
        <w:t xml:space="preserve">Geisen, C., Ridame, C., Journet, E., Delmelle, P., Marie, D., Lo Monaco, C., Metzl, N., Ammar, R., Kombo, J. and Cardinal, D. (2022), Phytoplanktonic response to simulated volcanic and desert dust deposition events in the South Indian and Southern Oceans. </w:t>
      </w:r>
      <w:r w:rsidRPr="0014440A">
        <w:rPr>
          <w:rFonts w:ascii="Arial" w:hAnsi="Arial" w:cs="Arial"/>
        </w:rPr>
        <w:t>Limnol Oceanogr. doi:10.1002/lno.12100</w:t>
      </w:r>
    </w:p>
    <w:p w:rsidR="0014440A" w:rsidRPr="009205E6" w:rsidRDefault="0014440A" w:rsidP="00B30172">
      <w:pPr>
        <w:numPr>
          <w:ilvl w:val="0"/>
          <w:numId w:val="21"/>
        </w:numPr>
        <w:ind w:right="425"/>
        <w:jc w:val="both"/>
        <w:rPr>
          <w:rFonts w:ascii="Arial" w:hAnsi="Arial" w:cs="Arial"/>
          <w:lang w:val="en-US"/>
        </w:rPr>
      </w:pPr>
      <w:r w:rsidRPr="009205E6">
        <w:rPr>
          <w:rFonts w:ascii="Arial" w:hAnsi="Arial" w:cs="Arial"/>
          <w:lang w:val="en-US"/>
        </w:rPr>
        <w:t>Leseurre, C., Lo Monaco, C., Reverdin, G., Metzl, N., Fin, J., Mignon, C., and Benito, L.: Summer trends and drivers of sea surface fCO</w:t>
      </w:r>
      <w:r w:rsidRPr="009205E6">
        <w:rPr>
          <w:rFonts w:ascii="Arial" w:hAnsi="Arial" w:cs="Arial"/>
          <w:vertAlign w:val="subscript"/>
          <w:lang w:val="en-US"/>
        </w:rPr>
        <w:t>2</w:t>
      </w:r>
      <w:r w:rsidRPr="009205E6">
        <w:rPr>
          <w:rFonts w:ascii="Arial" w:hAnsi="Arial" w:cs="Arial"/>
          <w:lang w:val="en-US"/>
        </w:rPr>
        <w:t xml:space="preserve"> and pH changes observed in the southern Indian Ocean over the last two decades (1998–2019), Biogeosciences, 19, 2599–2625, https://doi.org/10.5194/bg-19-2599-2022, 2022.</w:t>
      </w:r>
    </w:p>
    <w:p w:rsidR="009A240A" w:rsidRPr="007835D4" w:rsidRDefault="009A240A" w:rsidP="00B30172">
      <w:pPr>
        <w:pStyle w:val="Paragraphedeliste"/>
        <w:numPr>
          <w:ilvl w:val="0"/>
          <w:numId w:val="21"/>
        </w:numPr>
        <w:autoSpaceDE w:val="0"/>
        <w:autoSpaceDN w:val="0"/>
        <w:adjustRightInd w:val="0"/>
        <w:jc w:val="both"/>
        <w:rPr>
          <w:rStyle w:val="Lienhypertexte"/>
          <w:rFonts w:cs="Arial"/>
          <w:bCs/>
          <w:color w:val="auto"/>
          <w:sz w:val="20"/>
          <w:szCs w:val="20"/>
          <w:u w:val="none"/>
          <w:lang w:val="en-US"/>
        </w:rPr>
      </w:pPr>
      <w:r w:rsidRPr="004C64DB">
        <w:rPr>
          <w:rFonts w:eastAsia="NimbusSanL-Bold" w:cs="Arial"/>
          <w:bCs/>
          <w:sz w:val="20"/>
          <w:szCs w:val="20"/>
          <w:lang w:val="en-US"/>
        </w:rPr>
        <w:lastRenderedPageBreak/>
        <w:t>Akhoudas, C. H., J.-B. Salleé, G. Reverdin, F. A. Haumann, E. Pauthenet, C. C. Chapman, F. Margirier, C. Lo Monaco, N. Metzl, J. Meilland, and C. Stranne</w:t>
      </w:r>
      <w:r w:rsidRPr="004C64DB">
        <w:rPr>
          <w:rFonts w:cs="Arial"/>
          <w:sz w:val="20"/>
          <w:szCs w:val="20"/>
          <w:lang w:val="en-US"/>
        </w:rPr>
        <w:t>.</w:t>
      </w:r>
      <w:r w:rsidRPr="004C64DB">
        <w:rPr>
          <w:rFonts w:cs="Arial"/>
          <w:bCs/>
          <w:sz w:val="20"/>
          <w:szCs w:val="20"/>
          <w:lang w:val="en-US"/>
        </w:rPr>
        <w:t xml:space="preserve"> </w:t>
      </w:r>
      <w:r w:rsidRPr="004C64DB">
        <w:rPr>
          <w:rFonts w:cs="Arial"/>
          <w:sz w:val="20"/>
          <w:szCs w:val="20"/>
          <w:lang w:val="en-US"/>
        </w:rPr>
        <w:t xml:space="preserve">Isotopic evidence for an intensified hydrological cycle in the Indian sector of the Southern Ocean. Nat Commun 14, 2763 (2023). </w:t>
      </w:r>
      <w:hyperlink r:id="rId33" w:history="1">
        <w:r w:rsidR="004C64DB" w:rsidRPr="004C64DB">
          <w:rPr>
            <w:rStyle w:val="Lienhypertexte"/>
            <w:rFonts w:cs="Arial"/>
            <w:sz w:val="20"/>
            <w:szCs w:val="20"/>
            <w:lang w:val="en-US"/>
          </w:rPr>
          <w:t>https://doi.org/10.1038/s41467-023-38425-5</w:t>
        </w:r>
      </w:hyperlink>
    </w:p>
    <w:p w:rsidR="007835D4" w:rsidRPr="00B30172" w:rsidRDefault="007835D4" w:rsidP="00B30172">
      <w:pPr>
        <w:pStyle w:val="Paragraphedeliste"/>
        <w:numPr>
          <w:ilvl w:val="0"/>
          <w:numId w:val="21"/>
        </w:numPr>
        <w:autoSpaceDE w:val="0"/>
        <w:autoSpaceDN w:val="0"/>
        <w:adjustRightInd w:val="0"/>
        <w:jc w:val="both"/>
        <w:rPr>
          <w:rFonts w:cs="Arial"/>
          <w:bCs/>
          <w:sz w:val="20"/>
          <w:szCs w:val="20"/>
          <w:lang w:val="en-US"/>
        </w:rPr>
      </w:pPr>
      <w:r w:rsidRPr="007835D4">
        <w:rPr>
          <w:rFonts w:cs="Arial"/>
          <w:bCs/>
          <w:sz w:val="20"/>
          <w:szCs w:val="20"/>
          <w:lang w:val="en-US"/>
        </w:rPr>
        <w:t>Izard, L., N. Fonvieille, C. Merland et al., Decomposing acoustic signal reveals the pelagic response to a frontal system between oceanic domains. Journal</w:t>
      </w:r>
      <w:r>
        <w:rPr>
          <w:rFonts w:cs="Arial"/>
          <w:bCs/>
          <w:sz w:val="20"/>
          <w:szCs w:val="20"/>
          <w:lang w:val="en-US"/>
        </w:rPr>
        <w:t xml:space="preserve"> of Marine Systems (2023), doi: </w:t>
      </w:r>
      <w:hyperlink r:id="rId34" w:history="1">
        <w:r w:rsidR="00B30172" w:rsidRPr="007065E5">
          <w:rPr>
            <w:rStyle w:val="Lienhypertexte"/>
            <w:rFonts w:cs="Arial"/>
            <w:bCs/>
            <w:sz w:val="20"/>
            <w:szCs w:val="20"/>
            <w:lang w:val="en-US"/>
          </w:rPr>
          <w:t>https://doi.org/10.1016/j.jmarsys.2023.103951</w:t>
        </w:r>
      </w:hyperlink>
      <w:r w:rsidRPr="007835D4">
        <w:rPr>
          <w:rFonts w:cs="Arial"/>
          <w:bCs/>
          <w:sz w:val="20"/>
          <w:szCs w:val="20"/>
          <w:lang w:val="en-US"/>
        </w:rPr>
        <w:t>.</w:t>
      </w:r>
    </w:p>
    <w:p w:rsidR="00B30172" w:rsidRPr="0092503E" w:rsidRDefault="00B30172" w:rsidP="00B30172">
      <w:pPr>
        <w:pStyle w:val="Paragraphedeliste"/>
        <w:numPr>
          <w:ilvl w:val="0"/>
          <w:numId w:val="21"/>
        </w:numPr>
        <w:jc w:val="both"/>
        <w:rPr>
          <w:rFonts w:cs="Arial"/>
          <w:sz w:val="20"/>
          <w:szCs w:val="20"/>
        </w:rPr>
      </w:pPr>
      <w:r w:rsidRPr="00B30172">
        <w:rPr>
          <w:rFonts w:cs="Arial"/>
          <w:sz w:val="20"/>
          <w:szCs w:val="20"/>
        </w:rPr>
        <w:t>Uitz, J., Roesler, C., Organelli, E., Claustre, H., Penkerc'h, C., Drapeau, S., et al. (2023). Characterization of bio-optical anomalies in the Kerguelen region, Southern Indian Ocean: A study based on shipborne sampling and BioGeoChemic</w:t>
      </w:r>
      <w:r w:rsidRPr="0092503E">
        <w:rPr>
          <w:rFonts w:cs="Arial"/>
          <w:sz w:val="20"/>
          <w:szCs w:val="20"/>
        </w:rPr>
        <w:t xml:space="preserve">al-Argo profiling floats. Journal of Geophysical Research: Oceans, 128, e2023JC019671. </w:t>
      </w:r>
      <w:hyperlink r:id="rId35" w:history="1">
        <w:r w:rsidR="0092503E" w:rsidRPr="0092503E">
          <w:rPr>
            <w:rStyle w:val="Lienhypertexte"/>
            <w:rFonts w:cs="Arial"/>
            <w:sz w:val="20"/>
            <w:szCs w:val="20"/>
          </w:rPr>
          <w:t>https://doi.org/10.1029/2023JC019671</w:t>
        </w:r>
      </w:hyperlink>
    </w:p>
    <w:p w:rsidR="0092503E" w:rsidRDefault="0092503E" w:rsidP="0092503E">
      <w:pPr>
        <w:pStyle w:val="Paragraphedeliste"/>
        <w:numPr>
          <w:ilvl w:val="0"/>
          <w:numId w:val="21"/>
        </w:numPr>
        <w:rPr>
          <w:rFonts w:cs="Arial"/>
          <w:sz w:val="20"/>
          <w:szCs w:val="20"/>
        </w:rPr>
      </w:pPr>
      <w:r w:rsidRPr="0092503E">
        <w:rPr>
          <w:rFonts w:cs="Arial"/>
          <w:sz w:val="20"/>
          <w:szCs w:val="20"/>
        </w:rPr>
        <w:t>Metzl, N., Lo Monaco, C., Leseurre, C., Ridame, C., Reverdin, G., Chau, T. T. T., Chevallier, F., and Gehlen, M.: Anthropogenic CO2, air–sea CO2 fluxes, and acidification in the Southern Ocean: results from a time-series analysis at station OISO-KERFIX (51° S–68° E), Ocean Sci., 20, 725–758, https://doi.org/10.5194/os-20-725-2024, 2024.</w:t>
      </w:r>
    </w:p>
    <w:p w:rsidR="005F5A43" w:rsidRPr="005D7168" w:rsidRDefault="005F5A43" w:rsidP="005F5A43">
      <w:pPr>
        <w:pStyle w:val="Paragraphedeliste"/>
        <w:numPr>
          <w:ilvl w:val="0"/>
          <w:numId w:val="21"/>
        </w:numPr>
        <w:rPr>
          <w:rFonts w:cs="Arial"/>
          <w:sz w:val="20"/>
          <w:szCs w:val="20"/>
        </w:rPr>
      </w:pPr>
      <w:bookmarkStart w:id="0" w:name="_GoBack"/>
      <w:r w:rsidRPr="005D7168">
        <w:rPr>
          <w:rFonts w:cs="Arial"/>
          <w:color w:val="00B050"/>
          <w:sz w:val="20"/>
          <w:szCs w:val="20"/>
        </w:rPr>
        <w:t xml:space="preserve">Metzl, N.,  C. Lo Monaco, G. Barut, and J.-F. Ternon, Contrasting trends of the ocean CO2 sink and pH in the Agulhas current system and the Mozambique Basin, South-Western Indian Ocean (1963-2023). </w:t>
      </w:r>
      <w:r w:rsidRPr="005D7168">
        <w:rPr>
          <w:rFonts w:cs="Arial"/>
          <w:color w:val="C00000"/>
          <w:sz w:val="20"/>
          <w:szCs w:val="20"/>
        </w:rPr>
        <w:t>Sub DSRII IIOE-2, 14/8/24</w:t>
      </w:r>
    </w:p>
    <w:bookmarkEnd w:id="0"/>
    <w:p w:rsidR="009A240A" w:rsidRPr="004C64DB" w:rsidRDefault="009A240A" w:rsidP="009A240A">
      <w:pPr>
        <w:autoSpaceDE w:val="0"/>
        <w:autoSpaceDN w:val="0"/>
        <w:adjustRightInd w:val="0"/>
        <w:rPr>
          <w:rFonts w:ascii="Arial" w:hAnsi="Arial" w:cs="Arial"/>
          <w:bCs/>
          <w:color w:val="00B050"/>
          <w:lang w:val="en-US"/>
        </w:rPr>
      </w:pPr>
    </w:p>
    <w:p w:rsidR="00EC55BB" w:rsidRPr="004C64DB" w:rsidRDefault="00EC55BB" w:rsidP="00022EE9">
      <w:pPr>
        <w:ind w:right="448"/>
        <w:jc w:val="both"/>
        <w:rPr>
          <w:rFonts w:ascii="Arial" w:hAnsi="Arial" w:cs="Arial"/>
          <w:lang w:val="en-US"/>
        </w:rPr>
      </w:pPr>
    </w:p>
    <w:p w:rsidR="00C437E0" w:rsidRPr="004C64DB" w:rsidRDefault="00C437E0" w:rsidP="00611844">
      <w:pPr>
        <w:tabs>
          <w:tab w:val="num" w:pos="720"/>
          <w:tab w:val="left" w:pos="9900"/>
        </w:tabs>
        <w:ind w:right="566"/>
        <w:jc w:val="both"/>
        <w:rPr>
          <w:rFonts w:ascii="Arial" w:hAnsi="Arial" w:cs="Arial"/>
          <w:position w:val="-4"/>
          <w:lang w:val="en-US"/>
        </w:rPr>
      </w:pPr>
    </w:p>
    <w:p w:rsidR="00C437E0" w:rsidRDefault="00C437E0">
      <w:pPr>
        <w:tabs>
          <w:tab w:val="num" w:pos="720"/>
          <w:tab w:val="left" w:pos="9900"/>
        </w:tabs>
        <w:ind w:hanging="360"/>
        <w:jc w:val="both"/>
        <w:rPr>
          <w:rFonts w:ascii="Arial" w:hAnsi="Arial"/>
          <w:b/>
          <w:sz w:val="22"/>
        </w:rPr>
      </w:pPr>
      <w:r w:rsidRPr="00FD0ACB">
        <w:rPr>
          <w:rFonts w:ascii="Arial" w:hAnsi="Arial"/>
          <w:b/>
          <w:sz w:val="22"/>
        </w:rPr>
        <w:t>1b Intégration des données OISO dans des Publications de synthèses (revues avec comité de lect</w:t>
      </w:r>
      <w:r>
        <w:rPr>
          <w:rFonts w:ascii="Arial" w:hAnsi="Arial"/>
          <w:b/>
          <w:sz w:val="22"/>
        </w:rPr>
        <w:t>ure référencées SCI)</w:t>
      </w:r>
    </w:p>
    <w:p w:rsidR="00C437E0" w:rsidRDefault="00C437E0">
      <w:pPr>
        <w:tabs>
          <w:tab w:val="num" w:pos="720"/>
          <w:tab w:val="left" w:pos="9900"/>
        </w:tabs>
        <w:ind w:right="424" w:hanging="360"/>
        <w:jc w:val="both"/>
        <w:rPr>
          <w:position w:val="-4"/>
        </w:rPr>
      </w:pPr>
    </w:p>
    <w:p w:rsidR="00FA3B75" w:rsidRPr="00FA3B75" w:rsidRDefault="00FA3B75" w:rsidP="003C61E2">
      <w:pPr>
        <w:numPr>
          <w:ilvl w:val="0"/>
          <w:numId w:val="22"/>
        </w:numPr>
        <w:tabs>
          <w:tab w:val="num" w:pos="720"/>
          <w:tab w:val="left" w:pos="9900"/>
        </w:tabs>
        <w:ind w:left="737" w:right="454"/>
        <w:jc w:val="both"/>
        <w:rPr>
          <w:rStyle w:val="object"/>
          <w:rFonts w:ascii="Arial" w:hAnsi="Arial" w:cs="Arial"/>
        </w:rPr>
      </w:pPr>
      <w:r w:rsidRPr="00FA3B75">
        <w:rPr>
          <w:rFonts w:ascii="Arial" w:hAnsi="Arial" w:cs="Arial"/>
        </w:rPr>
        <w:t xml:space="preserve">Kettle, A. J., Andreae, M. O., Amouroux, D., Andreae, T. W., Bates, T. S., Berresheim, H., Bingemer, H., Boniforti, R., Curran, M. A. J., DiTullio, G. R., Helas, G. ; Jones, G. B., Keller, M. D., Kiene, R. P., Leck, C., Levasseur, M., Malin, G., Maspero, M., Matrai, P., McTaggart, A. R., Mihalopoulos, N., Nguyen, B. C., Novo, A., Putaud, J. P., Rapsomanikis, S., Roberts, G., Schebeske, G., Sharma, S., Simó, R., Staubes, R., Turner, S., Uher, G, 1999. </w:t>
      </w:r>
      <w:r w:rsidRPr="00FA3B75">
        <w:rPr>
          <w:rFonts w:ascii="Arial" w:hAnsi="Arial" w:cs="Arial"/>
          <w:lang w:val="en-US"/>
        </w:rPr>
        <w:t xml:space="preserve">A global database of sea surface dimethyl sulfide (DMS) measurements and a procedure to predict sea surface DMS as a function of latitude, longitude, and month, Global Biogeochem. </w:t>
      </w:r>
      <w:r w:rsidRPr="00FA3B75">
        <w:rPr>
          <w:rFonts w:ascii="Arial" w:hAnsi="Arial" w:cs="Arial"/>
        </w:rPr>
        <w:t xml:space="preserve">Cycles, 13(2), p. </w:t>
      </w:r>
      <w:r w:rsidRPr="00FA3B75">
        <w:rPr>
          <w:rStyle w:val="object"/>
          <w:rFonts w:ascii="Arial" w:hAnsi="Arial" w:cs="Arial"/>
        </w:rPr>
        <w:t>399-444.</w:t>
      </w:r>
      <w:r w:rsidRPr="00FA3B75">
        <w:rPr>
          <w:rStyle w:val="pbtocarticletitle1"/>
          <w:rFonts w:ascii="Arial" w:hAnsi="Arial" w:cs="Arial"/>
        </w:rPr>
        <w:t xml:space="preserve"> </w:t>
      </w:r>
      <w:r w:rsidRPr="0010650B">
        <w:rPr>
          <w:rStyle w:val="object"/>
          <w:rFonts w:ascii="Arial" w:hAnsi="Arial" w:cs="Arial"/>
        </w:rPr>
        <w:t>https://saga.pmel.noaa.gov/dms/</w:t>
      </w:r>
    </w:p>
    <w:p w:rsidR="00FA3B75" w:rsidRPr="00FA3B75" w:rsidRDefault="00FA3B75" w:rsidP="00FA3B75">
      <w:pPr>
        <w:numPr>
          <w:ilvl w:val="0"/>
          <w:numId w:val="22"/>
        </w:numPr>
        <w:tabs>
          <w:tab w:val="num" w:pos="720"/>
          <w:tab w:val="left" w:pos="9900"/>
        </w:tabs>
        <w:ind w:left="737" w:right="454"/>
        <w:jc w:val="both"/>
        <w:rPr>
          <w:rStyle w:val="CitationHTML"/>
          <w:rFonts w:ascii="Arial" w:hAnsi="Arial" w:cs="Arial"/>
          <w:i w:val="0"/>
          <w:iCs w:val="0"/>
        </w:rPr>
      </w:pPr>
      <w:r w:rsidRPr="00FA3B75">
        <w:rPr>
          <w:rFonts w:ascii="Arial" w:hAnsi="Arial" w:cs="Arial"/>
          <w:iCs/>
          <w:lang w:val="en-US"/>
        </w:rPr>
        <w:t>Belviso, S.</w:t>
      </w:r>
      <w:r w:rsidRPr="00FA3B75">
        <w:rPr>
          <w:rStyle w:val="CitationHTML"/>
          <w:rFonts w:ascii="Arial" w:hAnsi="Arial" w:cs="Arial"/>
          <w:lang w:val="en-US"/>
        </w:rPr>
        <w:t xml:space="preserve">, </w:t>
      </w:r>
      <w:r w:rsidRPr="00FA3B75">
        <w:rPr>
          <w:rFonts w:ascii="Arial" w:hAnsi="Arial" w:cs="Arial"/>
          <w:iCs/>
          <w:lang w:val="en-US"/>
        </w:rPr>
        <w:t>L. Bopp</w:t>
      </w:r>
      <w:r w:rsidRPr="00FA3B75">
        <w:rPr>
          <w:rStyle w:val="CitationHTML"/>
          <w:rFonts w:ascii="Arial" w:hAnsi="Arial" w:cs="Arial"/>
          <w:lang w:val="en-US"/>
        </w:rPr>
        <w:t xml:space="preserve">, </w:t>
      </w:r>
      <w:r w:rsidRPr="00FA3B75">
        <w:rPr>
          <w:rFonts w:ascii="Arial" w:hAnsi="Arial" w:cs="Arial"/>
          <w:iCs/>
          <w:lang w:val="en-US"/>
        </w:rPr>
        <w:t>C. Moulin</w:t>
      </w:r>
      <w:r w:rsidRPr="00FA3B75">
        <w:rPr>
          <w:rStyle w:val="CitationHTML"/>
          <w:rFonts w:ascii="Arial" w:hAnsi="Arial" w:cs="Arial"/>
          <w:lang w:val="en-US"/>
        </w:rPr>
        <w:t xml:space="preserve">, </w:t>
      </w:r>
      <w:r w:rsidRPr="00FA3B75">
        <w:rPr>
          <w:rFonts w:ascii="Arial" w:hAnsi="Arial" w:cs="Arial"/>
          <w:iCs/>
          <w:lang w:val="en-US"/>
        </w:rPr>
        <w:t>J. C. Orr</w:t>
      </w:r>
      <w:r w:rsidRPr="00FA3B75">
        <w:rPr>
          <w:rStyle w:val="CitationHTML"/>
          <w:rFonts w:ascii="Arial" w:hAnsi="Arial" w:cs="Arial"/>
          <w:lang w:val="en-US"/>
        </w:rPr>
        <w:t xml:space="preserve">, </w:t>
      </w:r>
      <w:r w:rsidRPr="00FA3B75">
        <w:rPr>
          <w:rFonts w:ascii="Arial" w:hAnsi="Arial" w:cs="Arial"/>
          <w:iCs/>
          <w:lang w:val="en-US"/>
        </w:rPr>
        <w:t>T. R. Anderson</w:t>
      </w:r>
      <w:r w:rsidRPr="00FA3B75">
        <w:rPr>
          <w:rStyle w:val="CitationHTML"/>
          <w:rFonts w:ascii="Arial" w:hAnsi="Arial" w:cs="Arial"/>
          <w:lang w:val="en-US"/>
        </w:rPr>
        <w:t xml:space="preserve">, </w:t>
      </w:r>
      <w:r w:rsidRPr="00FA3B75">
        <w:rPr>
          <w:rFonts w:ascii="Arial" w:hAnsi="Arial" w:cs="Arial"/>
          <w:iCs/>
          <w:lang w:val="en-US"/>
        </w:rPr>
        <w:t>O. Aumont</w:t>
      </w:r>
      <w:r w:rsidRPr="00FA3B75">
        <w:rPr>
          <w:rStyle w:val="CitationHTML"/>
          <w:rFonts w:ascii="Arial" w:hAnsi="Arial" w:cs="Arial"/>
          <w:lang w:val="en-US"/>
        </w:rPr>
        <w:t xml:space="preserve">, </w:t>
      </w:r>
      <w:r w:rsidRPr="00FA3B75">
        <w:rPr>
          <w:rFonts w:ascii="Arial" w:hAnsi="Arial" w:cs="Arial"/>
          <w:iCs/>
          <w:lang w:val="en-US"/>
        </w:rPr>
        <w:t>S. Chu</w:t>
      </w:r>
      <w:r w:rsidRPr="00FA3B75">
        <w:rPr>
          <w:rStyle w:val="CitationHTML"/>
          <w:rFonts w:ascii="Arial" w:hAnsi="Arial" w:cs="Arial"/>
          <w:lang w:val="en-US"/>
        </w:rPr>
        <w:t xml:space="preserve">, </w:t>
      </w:r>
      <w:r w:rsidRPr="00FA3B75">
        <w:rPr>
          <w:rFonts w:ascii="Arial" w:hAnsi="Arial" w:cs="Arial"/>
          <w:iCs/>
          <w:lang w:val="en-US"/>
        </w:rPr>
        <w:t>S. Elliott</w:t>
      </w:r>
      <w:r w:rsidRPr="00FA3B75">
        <w:rPr>
          <w:rStyle w:val="CitationHTML"/>
          <w:rFonts w:ascii="Arial" w:hAnsi="Arial" w:cs="Arial"/>
          <w:lang w:val="en-US"/>
        </w:rPr>
        <w:t xml:space="preserve">, </w:t>
      </w:r>
      <w:r w:rsidRPr="00FA3B75">
        <w:rPr>
          <w:rFonts w:ascii="Arial" w:hAnsi="Arial" w:cs="Arial"/>
          <w:iCs/>
          <w:lang w:val="en-US"/>
        </w:rPr>
        <w:t>M. E. Maltrud</w:t>
      </w:r>
      <w:r w:rsidRPr="00FA3B75">
        <w:rPr>
          <w:rStyle w:val="CitationHTML"/>
          <w:rFonts w:ascii="Arial" w:hAnsi="Arial" w:cs="Arial"/>
          <w:lang w:val="en-US"/>
        </w:rPr>
        <w:t xml:space="preserve">, and </w:t>
      </w:r>
      <w:r w:rsidRPr="00FA3B75">
        <w:rPr>
          <w:rFonts w:ascii="Arial" w:hAnsi="Arial" w:cs="Arial"/>
          <w:iCs/>
          <w:lang w:val="en-US"/>
        </w:rPr>
        <w:t>R. Simó</w:t>
      </w:r>
      <w:r w:rsidRPr="00FA3B75">
        <w:rPr>
          <w:rStyle w:val="CitationHTML"/>
          <w:rFonts w:ascii="Arial" w:hAnsi="Arial" w:cs="Arial"/>
          <w:lang w:val="en-US"/>
        </w:rPr>
        <w:t xml:space="preserve"> (</w:t>
      </w:r>
      <w:r w:rsidRPr="00FA3B75">
        <w:rPr>
          <w:rStyle w:val="pubyear"/>
          <w:rFonts w:ascii="Arial" w:hAnsi="Arial" w:cs="Arial"/>
          <w:iCs/>
          <w:lang w:val="en-US"/>
        </w:rPr>
        <w:t>2004</w:t>
      </w:r>
      <w:r w:rsidRPr="00FA3B75">
        <w:rPr>
          <w:rStyle w:val="CitationHTML"/>
          <w:rFonts w:ascii="Arial" w:hAnsi="Arial" w:cs="Arial"/>
          <w:lang w:val="en-US"/>
        </w:rPr>
        <w:t xml:space="preserve">), </w:t>
      </w:r>
      <w:r w:rsidRPr="00FA3B75">
        <w:rPr>
          <w:rStyle w:val="articletitle"/>
          <w:rFonts w:ascii="Arial" w:hAnsi="Arial" w:cs="Arial"/>
          <w:iCs/>
          <w:lang w:val="en-US"/>
        </w:rPr>
        <w:t>Comparison of global climatological maps of sea surface dimethyl sulfide</w:t>
      </w:r>
      <w:r w:rsidRPr="00FA3B75">
        <w:rPr>
          <w:rStyle w:val="CitationHTML"/>
          <w:rFonts w:ascii="Arial" w:hAnsi="Arial" w:cs="Arial"/>
          <w:lang w:val="en-US"/>
        </w:rPr>
        <w:t xml:space="preserve">, </w:t>
      </w:r>
      <w:r w:rsidRPr="00FA3B75">
        <w:rPr>
          <w:rStyle w:val="journaltitle"/>
          <w:rFonts w:ascii="Arial" w:hAnsi="Arial" w:cs="Arial"/>
          <w:iCs/>
          <w:lang w:val="en-US"/>
        </w:rPr>
        <w:t>Global Biogeochem. Cycles</w:t>
      </w:r>
      <w:r w:rsidRPr="00FA3B75">
        <w:rPr>
          <w:rStyle w:val="CitationHTML"/>
          <w:rFonts w:ascii="Arial" w:hAnsi="Arial" w:cs="Arial"/>
          <w:lang w:val="en-US"/>
        </w:rPr>
        <w:t xml:space="preserve">, </w:t>
      </w:r>
      <w:r w:rsidRPr="00FA3B75">
        <w:rPr>
          <w:rStyle w:val="vol"/>
          <w:rFonts w:ascii="Arial" w:hAnsi="Arial" w:cs="Arial"/>
          <w:iCs/>
          <w:lang w:val="en-US"/>
        </w:rPr>
        <w:t>18</w:t>
      </w:r>
      <w:r w:rsidRPr="00FA3B75">
        <w:rPr>
          <w:rStyle w:val="CitationHTML"/>
          <w:rFonts w:ascii="Arial" w:hAnsi="Arial" w:cs="Arial"/>
          <w:lang w:val="en-US"/>
        </w:rPr>
        <w:t>, GB3013, doi</w:t>
      </w:r>
      <w:proofErr w:type="gramStart"/>
      <w:r w:rsidRPr="00FA3B75">
        <w:rPr>
          <w:rStyle w:val="CitationHTML"/>
          <w:rFonts w:ascii="Arial" w:hAnsi="Arial" w:cs="Arial"/>
          <w:lang w:val="en-US"/>
        </w:rPr>
        <w:t>:</w:t>
      </w:r>
      <w:r w:rsidRPr="0010650B">
        <w:rPr>
          <w:rStyle w:val="CitationHTML"/>
          <w:rFonts w:ascii="Arial" w:hAnsi="Arial" w:cs="Arial"/>
          <w:i w:val="0"/>
          <w:lang w:val="en-US"/>
        </w:rPr>
        <w:t>10.1029</w:t>
      </w:r>
      <w:proofErr w:type="gramEnd"/>
      <w:r w:rsidRPr="0010650B">
        <w:rPr>
          <w:rStyle w:val="CitationHTML"/>
          <w:rFonts w:ascii="Arial" w:hAnsi="Arial" w:cs="Arial"/>
          <w:i w:val="0"/>
          <w:lang w:val="en-US"/>
        </w:rPr>
        <w:t>/2003GB002193</w:t>
      </w:r>
      <w:r w:rsidRPr="00FA3B75">
        <w:rPr>
          <w:rStyle w:val="CitationHTML"/>
          <w:rFonts w:ascii="Arial" w:hAnsi="Arial" w:cs="Arial"/>
          <w:lang w:val="en-US"/>
        </w:rPr>
        <w:t>.</w:t>
      </w:r>
    </w:p>
    <w:p w:rsidR="003C61E2" w:rsidRPr="003C61E2" w:rsidRDefault="003C61E2" w:rsidP="003C61E2">
      <w:pPr>
        <w:numPr>
          <w:ilvl w:val="0"/>
          <w:numId w:val="22"/>
        </w:numPr>
        <w:tabs>
          <w:tab w:val="num" w:pos="720"/>
          <w:tab w:val="left" w:pos="9900"/>
        </w:tabs>
        <w:ind w:left="737" w:right="454"/>
        <w:jc w:val="both"/>
        <w:rPr>
          <w:rFonts w:ascii="Arial" w:hAnsi="Arial" w:cs="Arial"/>
        </w:rPr>
      </w:pPr>
      <w:r w:rsidRPr="00FA3B75">
        <w:rPr>
          <w:rFonts w:ascii="Arial" w:hAnsi="Arial" w:cs="Arial"/>
          <w:lang w:val="en-US"/>
        </w:rPr>
        <w:t xml:space="preserve">Belviso, S., C. Moulin, L. Bopp, and J. Stefels (2004), Assessment of a global climatology of oceanic dimethylsulfide (DMS) concentrations based on SeaWiFS imagery (1998–2001), Can. J. Fish. Aquat. </w:t>
      </w:r>
      <w:r w:rsidRPr="003C61E2">
        <w:rPr>
          <w:rFonts w:ascii="Arial" w:hAnsi="Arial" w:cs="Arial"/>
          <w:lang w:val="en-US"/>
        </w:rPr>
        <w:t>Sci.</w:t>
      </w:r>
      <w:proofErr w:type="gramStart"/>
      <w:r w:rsidRPr="003C61E2">
        <w:rPr>
          <w:rFonts w:ascii="Arial" w:hAnsi="Arial" w:cs="Arial"/>
          <w:lang w:val="en-US"/>
        </w:rPr>
        <w:t>,61</w:t>
      </w:r>
      <w:proofErr w:type="gramEnd"/>
      <w:r w:rsidRPr="003C61E2">
        <w:rPr>
          <w:rFonts w:ascii="Arial" w:hAnsi="Arial" w:cs="Arial"/>
          <w:lang w:val="en-US"/>
        </w:rPr>
        <w:t>, 804–816, doi:10.1139/F04-001.</w:t>
      </w:r>
    </w:p>
    <w:p w:rsidR="00F13954" w:rsidRPr="00F13954" w:rsidRDefault="00F13954" w:rsidP="00F13954">
      <w:pPr>
        <w:numPr>
          <w:ilvl w:val="0"/>
          <w:numId w:val="22"/>
        </w:numPr>
        <w:tabs>
          <w:tab w:val="num" w:pos="720"/>
          <w:tab w:val="left" w:pos="9900"/>
        </w:tabs>
        <w:ind w:left="737" w:right="454"/>
        <w:jc w:val="both"/>
        <w:rPr>
          <w:rFonts w:ascii="Arial" w:hAnsi="Arial" w:cs="Arial"/>
        </w:rPr>
      </w:pPr>
      <w:r w:rsidRPr="003C61E2">
        <w:rPr>
          <w:rFonts w:ascii="Arial" w:hAnsi="Arial" w:cs="Arial"/>
          <w:lang w:val="en-GB"/>
        </w:rPr>
        <w:t xml:space="preserve">Li, Z., Adamec, D., Takahashi, T. and Sutherland, S. C., </w:t>
      </w:r>
      <w:r w:rsidRPr="00F13954">
        <w:rPr>
          <w:rFonts w:ascii="Arial" w:hAnsi="Arial" w:cs="Arial"/>
          <w:lang w:val="en-GB"/>
        </w:rPr>
        <w:t xml:space="preserve">2005. Global autocorrelation scales of the partial pressure of oceanic CO2. </w:t>
      </w:r>
      <w:r w:rsidRPr="00F13954">
        <w:rPr>
          <w:rFonts w:ascii="Arial" w:hAnsi="Arial" w:cs="Arial"/>
          <w:i/>
          <w:lang w:val="en-GB"/>
        </w:rPr>
        <w:t xml:space="preserve">J. Geophys. </w:t>
      </w:r>
      <w:r w:rsidRPr="00F13954">
        <w:rPr>
          <w:rFonts w:ascii="Arial" w:hAnsi="Arial" w:cs="Arial"/>
          <w:i/>
        </w:rPr>
        <w:t>Res.</w:t>
      </w:r>
      <w:r w:rsidRPr="00F13954">
        <w:rPr>
          <w:rFonts w:ascii="Arial" w:hAnsi="Arial" w:cs="Arial"/>
        </w:rPr>
        <w:t>, 110, C08002, doi:10.1029/2004/C002723.</w:t>
      </w:r>
    </w:p>
    <w:p w:rsidR="0040175D" w:rsidRPr="00F13954" w:rsidRDefault="0040175D" w:rsidP="0040175D">
      <w:pPr>
        <w:numPr>
          <w:ilvl w:val="0"/>
          <w:numId w:val="22"/>
        </w:numPr>
        <w:tabs>
          <w:tab w:val="num" w:pos="720"/>
          <w:tab w:val="left" w:pos="9900"/>
        </w:tabs>
        <w:ind w:left="737" w:right="454"/>
        <w:jc w:val="both"/>
        <w:rPr>
          <w:rFonts w:ascii="Arial" w:hAnsi="Arial" w:cs="Arial"/>
          <w:lang w:val="en-US"/>
        </w:rPr>
      </w:pPr>
      <w:r w:rsidRPr="00F13954">
        <w:rPr>
          <w:rFonts w:ascii="Arial" w:hAnsi="Arial" w:cs="Arial"/>
        </w:rPr>
        <w:t>Machu, E., A. Biastoch, A. Oschlies, M. Kawamiya, J.R.E. Lutjeharms, V. Garçon,</w:t>
      </w:r>
      <w:r w:rsidR="00514AB7">
        <w:rPr>
          <w:rFonts w:ascii="Arial" w:hAnsi="Arial" w:cs="Arial"/>
        </w:rPr>
        <w:t xml:space="preserve"> </w:t>
      </w:r>
      <w:r w:rsidRPr="00F13954">
        <w:rPr>
          <w:rFonts w:ascii="Arial" w:hAnsi="Arial" w:cs="Arial"/>
        </w:rPr>
        <w:t xml:space="preserve">2005. </w:t>
      </w:r>
      <w:r w:rsidRPr="00F13954">
        <w:rPr>
          <w:rFonts w:ascii="Arial" w:hAnsi="Arial" w:cs="Arial"/>
          <w:lang w:val="en-US"/>
        </w:rPr>
        <w:t>Phytoplankton distribution in the Agulhas system from a coupled physical–biological model;</w:t>
      </w:r>
      <w:r w:rsidRPr="00F13954">
        <w:rPr>
          <w:rFonts w:ascii="Arial" w:hAnsi="Arial" w:cs="Arial"/>
          <w:i/>
          <w:iCs/>
          <w:lang w:val="en-US"/>
        </w:rPr>
        <w:t xml:space="preserve"> Deep Sea Research Part I: Oceanographic Research Papers</w:t>
      </w:r>
      <w:r w:rsidRPr="00F13954">
        <w:rPr>
          <w:rFonts w:ascii="Arial" w:hAnsi="Arial" w:cs="Arial"/>
          <w:lang w:val="en-US"/>
        </w:rPr>
        <w:t xml:space="preserve">, </w:t>
      </w:r>
      <w:r w:rsidRPr="00F13954">
        <w:rPr>
          <w:rFonts w:ascii="Arial" w:hAnsi="Arial" w:cs="Arial"/>
          <w:i/>
          <w:iCs/>
          <w:lang w:val="en-US"/>
        </w:rPr>
        <w:t>Volume 52, Issue 7</w:t>
      </w:r>
      <w:r w:rsidRPr="00F13954">
        <w:rPr>
          <w:rFonts w:ascii="Arial" w:hAnsi="Arial" w:cs="Arial"/>
          <w:lang w:val="en-US"/>
        </w:rPr>
        <w:t xml:space="preserve">, </w:t>
      </w:r>
      <w:r w:rsidRPr="00F13954">
        <w:rPr>
          <w:rFonts w:ascii="Arial" w:hAnsi="Arial" w:cs="Arial"/>
          <w:i/>
          <w:iCs/>
          <w:lang w:val="en-US"/>
        </w:rPr>
        <w:t>July 2005</w:t>
      </w:r>
      <w:r w:rsidRPr="00F13954">
        <w:rPr>
          <w:rFonts w:ascii="Arial" w:hAnsi="Arial" w:cs="Arial"/>
          <w:lang w:val="en-US"/>
        </w:rPr>
        <w:t xml:space="preserve">, </w:t>
      </w:r>
      <w:r w:rsidRPr="00F13954">
        <w:rPr>
          <w:rFonts w:ascii="Arial" w:hAnsi="Arial" w:cs="Arial"/>
          <w:i/>
          <w:iCs/>
          <w:lang w:val="en-US"/>
        </w:rPr>
        <w:t>Pages 1300-1318.</w:t>
      </w:r>
      <w:r w:rsidRPr="00F13954">
        <w:rPr>
          <w:rFonts w:ascii="Arial" w:hAnsi="Arial" w:cs="Arial"/>
          <w:lang w:val="en-US"/>
        </w:rPr>
        <w:t xml:space="preserve"> doi:10.1016/j.dsr.2004.12.008</w:t>
      </w:r>
    </w:p>
    <w:p w:rsidR="00DC6C53" w:rsidRPr="00DC6C53" w:rsidRDefault="00C437E0" w:rsidP="00DC6C53">
      <w:pPr>
        <w:numPr>
          <w:ilvl w:val="0"/>
          <w:numId w:val="22"/>
        </w:numPr>
        <w:tabs>
          <w:tab w:val="num" w:pos="720"/>
          <w:tab w:val="left" w:pos="9900"/>
        </w:tabs>
        <w:ind w:left="737" w:right="454"/>
        <w:jc w:val="both"/>
        <w:rPr>
          <w:rFonts w:ascii="Arial" w:hAnsi="Arial" w:cs="Arial"/>
          <w:bCs/>
        </w:rPr>
      </w:pPr>
      <w:r w:rsidRPr="00F13954">
        <w:rPr>
          <w:rFonts w:ascii="Arial" w:hAnsi="Arial" w:cs="Arial"/>
          <w:lang w:val="en-US"/>
        </w:rPr>
        <w:t xml:space="preserve">Patra, P. K., Maksyutov, S., Ishizawa, M., Nakazawa, T., Takahashi, T. and Ukita, J., 2005. </w:t>
      </w:r>
      <w:r w:rsidRPr="00F13954">
        <w:rPr>
          <w:rFonts w:ascii="Arial" w:hAnsi="Arial" w:cs="Arial"/>
          <w:lang w:val="en-GB"/>
        </w:rPr>
        <w:t xml:space="preserve">Interannual </w:t>
      </w:r>
      <w:r w:rsidRPr="00DC6C53">
        <w:rPr>
          <w:rFonts w:ascii="Arial" w:hAnsi="Arial" w:cs="Arial"/>
          <w:lang w:val="en-GB"/>
        </w:rPr>
        <w:t xml:space="preserve">and decadal changes in the sea-air CO2 flux from atmospheric CO2 inverse modeling. </w:t>
      </w:r>
      <w:r w:rsidRPr="00DC6C53">
        <w:rPr>
          <w:rFonts w:ascii="Arial" w:hAnsi="Arial" w:cs="Arial"/>
          <w:i/>
        </w:rPr>
        <w:t>Glob. Biogeochem. Cycles</w:t>
      </w:r>
      <w:r w:rsidRPr="00DC6C53">
        <w:rPr>
          <w:rFonts w:ascii="Arial" w:hAnsi="Arial" w:cs="Arial"/>
        </w:rPr>
        <w:t>, 19, GB4013, doi:10.1029/2004GB002257.</w:t>
      </w:r>
    </w:p>
    <w:p w:rsidR="00DC6C53" w:rsidRPr="00DC6C53" w:rsidRDefault="00DC6C53" w:rsidP="00DC6C53">
      <w:pPr>
        <w:numPr>
          <w:ilvl w:val="0"/>
          <w:numId w:val="22"/>
        </w:numPr>
        <w:tabs>
          <w:tab w:val="num" w:pos="720"/>
          <w:tab w:val="left" w:pos="9900"/>
        </w:tabs>
        <w:ind w:left="737" w:right="454"/>
        <w:jc w:val="both"/>
        <w:rPr>
          <w:rFonts w:ascii="Arial" w:hAnsi="Arial" w:cs="Arial"/>
          <w:bCs/>
        </w:rPr>
      </w:pPr>
      <w:r w:rsidRPr="00DC6C53">
        <w:rPr>
          <w:rFonts w:ascii="Arial" w:hAnsi="Arial" w:cs="Arial"/>
          <w:bCs/>
          <w:lang w:val="en-US"/>
        </w:rPr>
        <w:t>Shaked Y, de Vargas C</w:t>
      </w:r>
      <w:r w:rsidRPr="00DC6C53">
        <w:rPr>
          <w:rFonts w:ascii="Arial" w:hAnsi="Arial" w:cs="Arial"/>
          <w:lang w:val="en-US"/>
        </w:rPr>
        <w:t xml:space="preserve">, 2006. Pelagic photosymbiosis: rDNA assessment of diversity and evolution of dinoflagellate symbionts and planktonic foraminiferal hosts. </w:t>
      </w:r>
      <w:r w:rsidRPr="00025F1E">
        <w:rPr>
          <w:rFonts w:ascii="Arial" w:hAnsi="Arial" w:cs="Arial"/>
          <w:i/>
        </w:rPr>
        <w:t>Mar. Ecol. Prog. Series</w:t>
      </w:r>
      <w:r w:rsidRPr="00DC6C53">
        <w:rPr>
          <w:rFonts w:ascii="Arial" w:hAnsi="Arial" w:cs="Arial"/>
        </w:rPr>
        <w:t xml:space="preserve">., 325 : 29-42, </w:t>
      </w:r>
      <w:r w:rsidRPr="00DC6C53">
        <w:rPr>
          <w:rFonts w:ascii="Arial" w:hAnsi="Arial" w:cs="Arial"/>
          <w:bCs/>
        </w:rPr>
        <w:t>doi:10.3354/meps325059</w:t>
      </w:r>
    </w:p>
    <w:p w:rsidR="009365B1" w:rsidRPr="00DC6C53" w:rsidRDefault="009365B1" w:rsidP="009365B1">
      <w:pPr>
        <w:numPr>
          <w:ilvl w:val="0"/>
          <w:numId w:val="22"/>
        </w:numPr>
        <w:tabs>
          <w:tab w:val="num" w:pos="720"/>
          <w:tab w:val="left" w:pos="9900"/>
        </w:tabs>
        <w:ind w:left="737" w:right="454"/>
        <w:jc w:val="both"/>
        <w:rPr>
          <w:rFonts w:ascii="Arial" w:hAnsi="Arial" w:cs="Arial"/>
          <w:bCs/>
          <w:lang w:val="en-US"/>
        </w:rPr>
      </w:pPr>
      <w:r w:rsidRPr="00721AC9">
        <w:rPr>
          <w:rFonts w:ascii="Arial" w:hAnsi="Arial" w:cs="Arial"/>
          <w:iCs/>
          <w:lang w:val="en-US"/>
        </w:rPr>
        <w:t>Preunkert, S.</w:t>
      </w:r>
      <w:r w:rsidRPr="00721AC9">
        <w:rPr>
          <w:rStyle w:val="CitationHTML"/>
          <w:rFonts w:ascii="Arial" w:hAnsi="Arial" w:cs="Arial"/>
          <w:lang w:val="en-US"/>
        </w:rPr>
        <w:t xml:space="preserve">, </w:t>
      </w:r>
      <w:r w:rsidRPr="00721AC9">
        <w:rPr>
          <w:rFonts w:ascii="Arial" w:hAnsi="Arial" w:cs="Arial"/>
          <w:iCs/>
          <w:lang w:val="en-US"/>
        </w:rPr>
        <w:t>M. Legrand</w:t>
      </w:r>
      <w:r w:rsidRPr="00721AC9">
        <w:rPr>
          <w:rStyle w:val="CitationHTML"/>
          <w:rFonts w:ascii="Arial" w:hAnsi="Arial" w:cs="Arial"/>
          <w:lang w:val="en-US"/>
        </w:rPr>
        <w:t xml:space="preserve">, </w:t>
      </w:r>
      <w:r w:rsidRPr="00721AC9">
        <w:rPr>
          <w:rFonts w:ascii="Arial" w:hAnsi="Arial" w:cs="Arial"/>
          <w:iCs/>
          <w:lang w:val="en-US"/>
        </w:rPr>
        <w:t>B. Jourdain</w:t>
      </w:r>
      <w:r w:rsidRPr="00721AC9">
        <w:rPr>
          <w:rStyle w:val="CitationHTML"/>
          <w:rFonts w:ascii="Arial" w:hAnsi="Arial" w:cs="Arial"/>
          <w:lang w:val="en-US"/>
        </w:rPr>
        <w:t xml:space="preserve">, </w:t>
      </w:r>
      <w:r w:rsidRPr="00721AC9">
        <w:rPr>
          <w:rFonts w:ascii="Arial" w:hAnsi="Arial" w:cs="Arial"/>
          <w:iCs/>
          <w:lang w:val="en-US"/>
        </w:rPr>
        <w:t>C. Moulin</w:t>
      </w:r>
      <w:r w:rsidRPr="00721AC9">
        <w:rPr>
          <w:rStyle w:val="CitationHTML"/>
          <w:rFonts w:ascii="Arial" w:hAnsi="Arial" w:cs="Arial"/>
          <w:lang w:val="en-US"/>
        </w:rPr>
        <w:t xml:space="preserve">, </w:t>
      </w:r>
      <w:r w:rsidRPr="00721AC9">
        <w:rPr>
          <w:rFonts w:ascii="Arial" w:hAnsi="Arial" w:cs="Arial"/>
          <w:iCs/>
          <w:lang w:val="en-US"/>
        </w:rPr>
        <w:t>S. Belviso</w:t>
      </w:r>
      <w:r w:rsidRPr="00721AC9">
        <w:rPr>
          <w:rStyle w:val="CitationHTML"/>
          <w:rFonts w:ascii="Arial" w:hAnsi="Arial" w:cs="Arial"/>
          <w:lang w:val="en-US"/>
        </w:rPr>
        <w:t xml:space="preserve">, </w:t>
      </w:r>
      <w:r w:rsidRPr="00721AC9">
        <w:rPr>
          <w:rFonts w:ascii="Arial" w:hAnsi="Arial" w:cs="Arial"/>
          <w:iCs/>
          <w:lang w:val="en-US"/>
        </w:rPr>
        <w:t>N. Kasamatsu</w:t>
      </w:r>
      <w:r w:rsidRPr="00721AC9">
        <w:rPr>
          <w:rStyle w:val="CitationHTML"/>
          <w:rFonts w:ascii="Arial" w:hAnsi="Arial" w:cs="Arial"/>
          <w:lang w:val="en-US"/>
        </w:rPr>
        <w:t xml:space="preserve">, </w:t>
      </w:r>
      <w:r w:rsidRPr="00721AC9">
        <w:rPr>
          <w:rFonts w:ascii="Arial" w:hAnsi="Arial" w:cs="Arial"/>
          <w:iCs/>
          <w:lang w:val="en-US"/>
        </w:rPr>
        <w:t>M. Fukuchi</w:t>
      </w:r>
      <w:r w:rsidRPr="00721AC9">
        <w:rPr>
          <w:rStyle w:val="CitationHTML"/>
          <w:rFonts w:ascii="Arial" w:hAnsi="Arial" w:cs="Arial"/>
          <w:lang w:val="en-US"/>
        </w:rPr>
        <w:t xml:space="preserve">, and </w:t>
      </w:r>
      <w:r w:rsidRPr="00721AC9">
        <w:rPr>
          <w:rFonts w:ascii="Arial" w:hAnsi="Arial" w:cs="Arial"/>
          <w:iCs/>
          <w:lang w:val="en-US"/>
        </w:rPr>
        <w:t>T. Hirawake</w:t>
      </w:r>
      <w:r w:rsidRPr="00721AC9">
        <w:rPr>
          <w:rStyle w:val="CitationHTML"/>
          <w:rFonts w:ascii="Arial" w:hAnsi="Arial" w:cs="Arial"/>
          <w:lang w:val="en-US"/>
        </w:rPr>
        <w:t xml:space="preserve"> (</w:t>
      </w:r>
      <w:r w:rsidRPr="00721AC9">
        <w:rPr>
          <w:rStyle w:val="pubyear"/>
          <w:rFonts w:ascii="Arial" w:hAnsi="Arial" w:cs="Arial"/>
          <w:iCs/>
          <w:lang w:val="en-US"/>
        </w:rPr>
        <w:t>2007</w:t>
      </w:r>
      <w:r w:rsidRPr="00721AC9">
        <w:rPr>
          <w:rStyle w:val="CitationHTML"/>
          <w:rFonts w:ascii="Arial" w:hAnsi="Arial" w:cs="Arial"/>
          <w:lang w:val="en-US"/>
        </w:rPr>
        <w:t xml:space="preserve">), </w:t>
      </w:r>
      <w:r w:rsidRPr="00721AC9">
        <w:rPr>
          <w:rStyle w:val="articletitle"/>
          <w:rFonts w:ascii="Arial" w:hAnsi="Arial" w:cs="Arial"/>
          <w:iCs/>
          <w:lang w:val="en-US"/>
        </w:rPr>
        <w:t>Interannual variability of dimethylsulfide in air and seawater and its atmospheric oxidation by-products (methanesulfonate and sulfate) at Dumont d'Urville, coastal Antarctica (1999–2003)</w:t>
      </w:r>
      <w:r w:rsidRPr="00721AC9">
        <w:rPr>
          <w:rStyle w:val="CitationHTML"/>
          <w:rFonts w:ascii="Arial" w:hAnsi="Arial" w:cs="Arial"/>
          <w:lang w:val="en-US"/>
        </w:rPr>
        <w:t xml:space="preserve">, </w:t>
      </w:r>
      <w:r w:rsidRPr="00721AC9">
        <w:rPr>
          <w:rStyle w:val="journaltitle"/>
          <w:rFonts w:ascii="Arial" w:hAnsi="Arial" w:cs="Arial"/>
          <w:iCs/>
          <w:lang w:val="en-US"/>
        </w:rPr>
        <w:t>J. Geophys. Res.</w:t>
      </w:r>
      <w:r w:rsidRPr="00721AC9">
        <w:rPr>
          <w:rStyle w:val="CitationHTML"/>
          <w:rFonts w:ascii="Arial" w:hAnsi="Arial" w:cs="Arial"/>
          <w:lang w:val="en-US"/>
        </w:rPr>
        <w:t xml:space="preserve">, </w:t>
      </w:r>
      <w:r w:rsidRPr="00721AC9">
        <w:rPr>
          <w:rStyle w:val="vol"/>
          <w:rFonts w:ascii="Arial" w:hAnsi="Arial" w:cs="Arial"/>
          <w:iCs/>
          <w:lang w:val="en-US"/>
        </w:rPr>
        <w:t>112</w:t>
      </w:r>
      <w:r w:rsidRPr="00721AC9">
        <w:rPr>
          <w:rStyle w:val="CitationHTML"/>
          <w:rFonts w:ascii="Arial" w:hAnsi="Arial" w:cs="Arial"/>
          <w:lang w:val="en-US"/>
        </w:rPr>
        <w:t>, D06306, doi</w:t>
      </w:r>
      <w:proofErr w:type="gramStart"/>
      <w:r w:rsidRPr="00721AC9">
        <w:rPr>
          <w:rStyle w:val="CitationHTML"/>
          <w:rFonts w:ascii="Arial" w:hAnsi="Arial" w:cs="Arial"/>
          <w:lang w:val="en-US"/>
        </w:rPr>
        <w:t>:</w:t>
      </w:r>
      <w:r w:rsidRPr="0010650B">
        <w:rPr>
          <w:rStyle w:val="CitationHTML"/>
          <w:rFonts w:ascii="Arial" w:hAnsi="Arial" w:cs="Arial"/>
          <w:i w:val="0"/>
          <w:lang w:val="en-US"/>
        </w:rPr>
        <w:t>10.1029</w:t>
      </w:r>
      <w:proofErr w:type="gramEnd"/>
      <w:r w:rsidRPr="0010650B">
        <w:rPr>
          <w:rStyle w:val="CitationHTML"/>
          <w:rFonts w:ascii="Arial" w:hAnsi="Arial" w:cs="Arial"/>
          <w:i w:val="0"/>
          <w:lang w:val="en-US"/>
        </w:rPr>
        <w:t>/2006JD007585</w:t>
      </w:r>
      <w:r w:rsidRPr="00721AC9">
        <w:rPr>
          <w:rStyle w:val="CitationHTML"/>
          <w:rFonts w:ascii="Arial" w:hAnsi="Arial" w:cs="Arial"/>
          <w:lang w:val="en-US"/>
        </w:rPr>
        <w:t>.</w:t>
      </w:r>
    </w:p>
    <w:p w:rsidR="00C437E0" w:rsidRDefault="00C437E0">
      <w:pPr>
        <w:numPr>
          <w:ilvl w:val="0"/>
          <w:numId w:val="22"/>
        </w:numPr>
        <w:tabs>
          <w:tab w:val="num" w:pos="720"/>
          <w:tab w:val="left" w:pos="9900"/>
        </w:tabs>
        <w:ind w:left="737" w:right="454"/>
        <w:jc w:val="both"/>
        <w:rPr>
          <w:rFonts w:ascii="Arial" w:hAnsi="Arial" w:cs="Arial"/>
          <w:bCs/>
        </w:rPr>
      </w:pPr>
      <w:r w:rsidRPr="00721AC9">
        <w:rPr>
          <w:rStyle w:val="cit-auth"/>
          <w:rFonts w:ascii="Arial" w:hAnsi="Arial" w:cs="Arial"/>
          <w:lang w:val="en-US"/>
        </w:rPr>
        <w:t>Charrassin, J.-B.</w:t>
      </w:r>
      <w:r w:rsidRPr="00721AC9">
        <w:rPr>
          <w:rStyle w:val="cit-sep"/>
          <w:rFonts w:ascii="Arial" w:hAnsi="Arial" w:cs="Arial"/>
          <w:lang w:val="en-US"/>
        </w:rPr>
        <w:t xml:space="preserve">, </w:t>
      </w:r>
      <w:r w:rsidRPr="00721AC9">
        <w:rPr>
          <w:rStyle w:val="cit-auth"/>
          <w:rFonts w:ascii="Arial" w:hAnsi="Arial" w:cs="Arial"/>
          <w:lang w:val="en-US"/>
        </w:rPr>
        <w:t>M. Hindell</w:t>
      </w:r>
      <w:r w:rsidRPr="00721AC9">
        <w:rPr>
          <w:rStyle w:val="cit-sep"/>
          <w:rFonts w:ascii="Arial" w:hAnsi="Arial" w:cs="Arial"/>
          <w:lang w:val="en-US"/>
        </w:rPr>
        <w:t xml:space="preserve">, </w:t>
      </w:r>
      <w:r w:rsidRPr="00721AC9">
        <w:rPr>
          <w:rStyle w:val="cit-auth"/>
          <w:rFonts w:ascii="Arial" w:hAnsi="Arial" w:cs="Arial"/>
          <w:lang w:val="en-US"/>
        </w:rPr>
        <w:t>S. R. Rintoul</w:t>
      </w:r>
      <w:r w:rsidRPr="00721AC9">
        <w:rPr>
          <w:rStyle w:val="cit-sep"/>
          <w:rFonts w:ascii="Arial" w:hAnsi="Arial" w:cs="Arial"/>
          <w:lang w:val="en-US"/>
        </w:rPr>
        <w:t xml:space="preserve">, </w:t>
      </w:r>
      <w:r w:rsidRPr="00721AC9">
        <w:rPr>
          <w:rStyle w:val="cit-auth"/>
          <w:rFonts w:ascii="Arial" w:hAnsi="Arial" w:cs="Arial"/>
          <w:lang w:val="en-US"/>
        </w:rPr>
        <w:t>F. Roquet</w:t>
      </w:r>
      <w:r w:rsidRPr="00721AC9">
        <w:rPr>
          <w:rStyle w:val="cit-sep"/>
          <w:rFonts w:ascii="Arial" w:hAnsi="Arial" w:cs="Arial"/>
          <w:lang w:val="en-US"/>
        </w:rPr>
        <w:t xml:space="preserve">, </w:t>
      </w:r>
      <w:r w:rsidRPr="00721AC9">
        <w:rPr>
          <w:rStyle w:val="cit-auth"/>
          <w:rFonts w:ascii="Arial" w:hAnsi="Arial" w:cs="Arial"/>
          <w:lang w:val="en-US"/>
        </w:rPr>
        <w:t>S. Sokolov</w:t>
      </w:r>
      <w:r w:rsidRPr="00721AC9">
        <w:rPr>
          <w:rStyle w:val="cit-sep"/>
          <w:rFonts w:ascii="Arial" w:hAnsi="Arial" w:cs="Arial"/>
          <w:lang w:val="en-US"/>
        </w:rPr>
        <w:t xml:space="preserve">, </w:t>
      </w:r>
      <w:r w:rsidRPr="00721AC9">
        <w:rPr>
          <w:rStyle w:val="cit-auth"/>
          <w:rFonts w:ascii="Arial" w:hAnsi="Arial" w:cs="Arial"/>
          <w:lang w:val="en-US"/>
        </w:rPr>
        <w:t>M. Biuw</w:t>
      </w:r>
      <w:r w:rsidRPr="00721AC9">
        <w:rPr>
          <w:rStyle w:val="cit-sep"/>
          <w:rFonts w:ascii="Arial" w:hAnsi="Arial" w:cs="Arial"/>
          <w:lang w:val="en-US"/>
        </w:rPr>
        <w:t xml:space="preserve">, </w:t>
      </w:r>
      <w:r w:rsidRPr="00721AC9">
        <w:rPr>
          <w:rStyle w:val="cit-auth"/>
          <w:rFonts w:ascii="Arial" w:hAnsi="Arial" w:cs="Arial"/>
          <w:lang w:val="en-US"/>
        </w:rPr>
        <w:t>D. Costa</w:t>
      </w:r>
      <w:r w:rsidRPr="00721AC9">
        <w:rPr>
          <w:rStyle w:val="cit-sep"/>
          <w:rFonts w:ascii="Arial" w:hAnsi="Arial" w:cs="Arial"/>
          <w:lang w:val="en-US"/>
        </w:rPr>
        <w:t xml:space="preserve">, </w:t>
      </w:r>
      <w:r w:rsidRPr="00721AC9">
        <w:rPr>
          <w:rStyle w:val="cit-auth"/>
          <w:rFonts w:ascii="Arial" w:hAnsi="Arial" w:cs="Arial"/>
          <w:lang w:val="en-US"/>
        </w:rPr>
        <w:t>L. Boehme</w:t>
      </w:r>
      <w:r w:rsidRPr="00721AC9">
        <w:rPr>
          <w:rStyle w:val="cit-sep"/>
          <w:rFonts w:ascii="Arial" w:hAnsi="Arial" w:cs="Arial"/>
          <w:lang w:val="en-US"/>
        </w:rPr>
        <w:t xml:space="preserve">, </w:t>
      </w:r>
      <w:r w:rsidRPr="00721AC9">
        <w:rPr>
          <w:rStyle w:val="cit-auth"/>
          <w:rFonts w:ascii="Arial" w:hAnsi="Arial" w:cs="Arial"/>
          <w:lang w:val="en-US"/>
        </w:rPr>
        <w:t>P. Lovell</w:t>
      </w:r>
      <w:r w:rsidRPr="00721AC9">
        <w:rPr>
          <w:rStyle w:val="cit-sep"/>
          <w:rFonts w:ascii="Arial" w:hAnsi="Arial" w:cs="Arial"/>
          <w:lang w:val="en-US"/>
        </w:rPr>
        <w:t xml:space="preserve">, </w:t>
      </w:r>
      <w:r w:rsidRPr="00721AC9">
        <w:rPr>
          <w:rStyle w:val="cit-auth"/>
          <w:rFonts w:ascii="Arial" w:hAnsi="Arial" w:cs="Arial"/>
          <w:lang w:val="en-US"/>
        </w:rPr>
        <w:t>R. Coleman</w:t>
      </w:r>
      <w:r w:rsidRPr="00721AC9">
        <w:rPr>
          <w:rStyle w:val="cit-sep"/>
          <w:rFonts w:ascii="Arial" w:hAnsi="Arial" w:cs="Arial"/>
          <w:lang w:val="en-US"/>
        </w:rPr>
        <w:t xml:space="preserve">, </w:t>
      </w:r>
      <w:r w:rsidRPr="00721AC9">
        <w:rPr>
          <w:rStyle w:val="cit-auth"/>
          <w:rFonts w:ascii="Arial" w:hAnsi="Arial" w:cs="Arial"/>
          <w:lang w:val="en-US"/>
        </w:rPr>
        <w:t>R. Timmermann</w:t>
      </w:r>
      <w:r w:rsidRPr="00721AC9">
        <w:rPr>
          <w:rStyle w:val="cit-sep"/>
          <w:rFonts w:ascii="Arial" w:hAnsi="Arial" w:cs="Arial"/>
          <w:lang w:val="en-US"/>
        </w:rPr>
        <w:t xml:space="preserve">, </w:t>
      </w:r>
      <w:r w:rsidRPr="00721AC9">
        <w:rPr>
          <w:rStyle w:val="cit-auth"/>
          <w:rFonts w:ascii="Arial" w:hAnsi="Arial" w:cs="Arial"/>
          <w:lang w:val="en-US"/>
        </w:rPr>
        <w:t>A. Meijers</w:t>
      </w:r>
      <w:r w:rsidRPr="00721AC9">
        <w:rPr>
          <w:rStyle w:val="cit-sep"/>
          <w:rFonts w:ascii="Arial" w:hAnsi="Arial" w:cs="Arial"/>
          <w:lang w:val="en-US"/>
        </w:rPr>
        <w:t xml:space="preserve">, </w:t>
      </w:r>
      <w:r w:rsidRPr="00721AC9">
        <w:rPr>
          <w:rStyle w:val="cit-auth"/>
          <w:rFonts w:ascii="Arial" w:hAnsi="Arial" w:cs="Arial"/>
          <w:lang w:val="en-US"/>
        </w:rPr>
        <w:t>M. Meredith</w:t>
      </w:r>
      <w:r w:rsidRPr="00721AC9">
        <w:rPr>
          <w:rStyle w:val="cit-sep"/>
          <w:rFonts w:ascii="Arial" w:hAnsi="Arial" w:cs="Arial"/>
          <w:lang w:val="en-US"/>
        </w:rPr>
        <w:t xml:space="preserve">, </w:t>
      </w:r>
      <w:r w:rsidRPr="00721AC9">
        <w:rPr>
          <w:rStyle w:val="cit-auth"/>
          <w:rFonts w:ascii="Arial" w:hAnsi="Arial" w:cs="Arial"/>
          <w:lang w:val="en-US"/>
        </w:rPr>
        <w:t>Y.-H. Park</w:t>
      </w:r>
      <w:r>
        <w:rPr>
          <w:rStyle w:val="cit-sep"/>
          <w:rFonts w:ascii="Arial" w:hAnsi="Arial" w:cs="Arial"/>
          <w:lang w:val="en-US"/>
        </w:rPr>
        <w:t xml:space="preserve">, </w:t>
      </w:r>
      <w:r>
        <w:rPr>
          <w:rStyle w:val="cit-auth"/>
          <w:rFonts w:ascii="Arial" w:hAnsi="Arial" w:cs="Arial"/>
          <w:lang w:val="en-US"/>
        </w:rPr>
        <w:t>F. Bailleul</w:t>
      </w:r>
      <w:r>
        <w:rPr>
          <w:rStyle w:val="cit-sep"/>
          <w:rFonts w:ascii="Arial" w:hAnsi="Arial" w:cs="Arial"/>
          <w:lang w:val="en-US"/>
        </w:rPr>
        <w:t xml:space="preserve">, </w:t>
      </w:r>
      <w:r>
        <w:rPr>
          <w:rStyle w:val="cit-auth"/>
          <w:rFonts w:ascii="Arial" w:hAnsi="Arial" w:cs="Arial"/>
          <w:lang w:val="en-US"/>
        </w:rPr>
        <w:t>M. Goebel</w:t>
      </w:r>
      <w:r>
        <w:rPr>
          <w:rStyle w:val="cit-sep"/>
          <w:rFonts w:ascii="Arial" w:hAnsi="Arial" w:cs="Arial"/>
          <w:lang w:val="en-US"/>
        </w:rPr>
        <w:t xml:space="preserve">, </w:t>
      </w:r>
      <w:r>
        <w:rPr>
          <w:rStyle w:val="cit-auth"/>
          <w:rFonts w:ascii="Arial" w:hAnsi="Arial" w:cs="Arial"/>
          <w:lang w:val="en-US"/>
        </w:rPr>
        <w:t>Y. Tremblay</w:t>
      </w:r>
      <w:r>
        <w:rPr>
          <w:rStyle w:val="cit-sep"/>
          <w:rFonts w:ascii="Arial" w:hAnsi="Arial" w:cs="Arial"/>
          <w:lang w:val="en-US"/>
        </w:rPr>
        <w:t xml:space="preserve">, </w:t>
      </w:r>
      <w:r>
        <w:rPr>
          <w:rStyle w:val="cit-auth"/>
          <w:rFonts w:ascii="Arial" w:hAnsi="Arial" w:cs="Arial"/>
          <w:lang w:val="en-US"/>
        </w:rPr>
        <w:t>C.-A. Bost</w:t>
      </w:r>
      <w:r>
        <w:rPr>
          <w:rStyle w:val="cit-sep"/>
          <w:rFonts w:ascii="Arial" w:hAnsi="Arial" w:cs="Arial"/>
          <w:lang w:val="en-US"/>
        </w:rPr>
        <w:t xml:space="preserve">, </w:t>
      </w:r>
      <w:r>
        <w:rPr>
          <w:rStyle w:val="cit-auth"/>
          <w:rFonts w:ascii="Arial" w:hAnsi="Arial" w:cs="Arial"/>
          <w:lang w:val="en-US"/>
        </w:rPr>
        <w:t>C. R. McMahon</w:t>
      </w:r>
      <w:r>
        <w:rPr>
          <w:rStyle w:val="cit-sep"/>
          <w:rFonts w:ascii="Arial" w:hAnsi="Arial" w:cs="Arial"/>
          <w:lang w:val="en-US"/>
        </w:rPr>
        <w:t xml:space="preserve">, </w:t>
      </w:r>
      <w:r>
        <w:rPr>
          <w:rStyle w:val="cit-auth"/>
          <w:rFonts w:ascii="Arial" w:hAnsi="Arial" w:cs="Arial"/>
          <w:lang w:val="en-US"/>
        </w:rPr>
        <w:t>I. C. Field</w:t>
      </w:r>
      <w:r>
        <w:rPr>
          <w:rStyle w:val="cit-sep"/>
          <w:rFonts w:ascii="Arial" w:hAnsi="Arial" w:cs="Arial"/>
          <w:lang w:val="en-US"/>
        </w:rPr>
        <w:t xml:space="preserve">, </w:t>
      </w:r>
      <w:r>
        <w:rPr>
          <w:rStyle w:val="cit-auth"/>
          <w:rFonts w:ascii="Arial" w:hAnsi="Arial" w:cs="Arial"/>
          <w:lang w:val="en-US"/>
        </w:rPr>
        <w:t>M. A. Fedak</w:t>
      </w:r>
      <w:r>
        <w:rPr>
          <w:rStyle w:val="cit-sep"/>
          <w:rFonts w:ascii="Arial" w:hAnsi="Arial" w:cs="Arial"/>
          <w:lang w:val="en-US"/>
        </w:rPr>
        <w:t xml:space="preserve">, and </w:t>
      </w:r>
      <w:r>
        <w:rPr>
          <w:rStyle w:val="cit-auth"/>
          <w:rFonts w:ascii="Arial" w:hAnsi="Arial" w:cs="Arial"/>
          <w:lang w:val="en-US"/>
        </w:rPr>
        <w:t xml:space="preserve">C. Guinet, 2008. </w:t>
      </w:r>
      <w:r>
        <w:rPr>
          <w:rFonts w:ascii="Arial" w:hAnsi="Arial" w:cs="Arial"/>
          <w:lang w:val="en-US"/>
        </w:rPr>
        <w:t xml:space="preserve">Southern Ocean frontal structure and sea-ice formation rates revealed by elephant seals. </w:t>
      </w:r>
      <w:r>
        <w:rPr>
          <w:rStyle w:val="CitationHTML"/>
          <w:rFonts w:ascii="Arial" w:hAnsi="Arial" w:cs="Arial"/>
          <w:lang w:val="en-US"/>
        </w:rPr>
        <w:t xml:space="preserve">PNAS </w:t>
      </w:r>
      <w:r>
        <w:rPr>
          <w:rStyle w:val="cit-print-date"/>
          <w:rFonts w:ascii="Arial" w:hAnsi="Arial" w:cs="Arial"/>
          <w:i/>
          <w:iCs/>
          <w:lang w:val="en-US"/>
        </w:rPr>
        <w:t xml:space="preserve">2008 </w:t>
      </w:r>
      <w:r>
        <w:rPr>
          <w:rStyle w:val="cit-vol"/>
          <w:rFonts w:ascii="Arial" w:hAnsi="Arial" w:cs="Arial"/>
          <w:i/>
          <w:iCs/>
          <w:lang w:val="en-US"/>
        </w:rPr>
        <w:t xml:space="preserve">105 </w:t>
      </w:r>
      <w:r>
        <w:rPr>
          <w:rStyle w:val="cit-sep"/>
          <w:rFonts w:ascii="Arial" w:hAnsi="Arial" w:cs="Arial"/>
          <w:i/>
          <w:iCs/>
          <w:lang w:val="en-US"/>
        </w:rPr>
        <w:t>(</w:t>
      </w:r>
      <w:r>
        <w:rPr>
          <w:rStyle w:val="cit-issue"/>
          <w:rFonts w:ascii="Arial" w:hAnsi="Arial" w:cs="Arial"/>
          <w:i/>
          <w:iCs/>
          <w:lang w:val="en-US"/>
        </w:rPr>
        <w:t>33</w:t>
      </w:r>
      <w:r>
        <w:rPr>
          <w:rStyle w:val="cit-sep"/>
          <w:rFonts w:ascii="Arial" w:hAnsi="Arial" w:cs="Arial"/>
          <w:i/>
          <w:iCs/>
          <w:lang w:val="en-US"/>
        </w:rPr>
        <w:t>)</w:t>
      </w:r>
      <w:r>
        <w:rPr>
          <w:rStyle w:val="cit-issue"/>
          <w:rFonts w:ascii="Arial" w:hAnsi="Arial" w:cs="Arial"/>
          <w:i/>
          <w:iCs/>
          <w:lang w:val="en-US"/>
        </w:rPr>
        <w:t xml:space="preserve"> </w:t>
      </w:r>
      <w:r>
        <w:rPr>
          <w:rStyle w:val="cit-first-page"/>
          <w:rFonts w:ascii="Arial" w:hAnsi="Arial" w:cs="Arial"/>
          <w:i/>
          <w:iCs/>
          <w:lang w:val="en-US"/>
        </w:rPr>
        <w:t>11634</w:t>
      </w:r>
      <w:r>
        <w:rPr>
          <w:rStyle w:val="cit-sep"/>
          <w:rFonts w:ascii="Arial" w:hAnsi="Arial" w:cs="Arial"/>
          <w:i/>
          <w:iCs/>
          <w:lang w:val="en-US"/>
        </w:rPr>
        <w:t>-</w:t>
      </w:r>
      <w:r>
        <w:rPr>
          <w:rStyle w:val="cit-last-page"/>
          <w:rFonts w:ascii="Arial" w:hAnsi="Arial" w:cs="Arial"/>
          <w:i/>
          <w:iCs/>
          <w:lang w:val="en-US"/>
        </w:rPr>
        <w:t>11639</w:t>
      </w:r>
      <w:r>
        <w:rPr>
          <w:rStyle w:val="cit-sep"/>
          <w:rFonts w:ascii="Arial" w:hAnsi="Arial" w:cs="Arial"/>
          <w:i/>
          <w:iCs/>
          <w:lang w:val="en-US"/>
        </w:rPr>
        <w:t>; doi:</w:t>
      </w:r>
      <w:r>
        <w:rPr>
          <w:rStyle w:val="cit-doi"/>
          <w:rFonts w:ascii="Arial" w:hAnsi="Arial" w:cs="Arial"/>
          <w:i/>
          <w:iCs/>
          <w:lang w:val="en-US"/>
        </w:rPr>
        <w:t>10.1073/pnas.0800790105</w:t>
      </w:r>
    </w:p>
    <w:p w:rsidR="0040175D" w:rsidRDefault="00C437E0" w:rsidP="0040175D">
      <w:pPr>
        <w:pStyle w:val="PrformatHTML"/>
        <w:numPr>
          <w:ilvl w:val="0"/>
          <w:numId w:val="22"/>
        </w:numPr>
        <w:tabs>
          <w:tab w:val="num" w:pos="720"/>
          <w:tab w:val="left" w:pos="9900"/>
        </w:tabs>
        <w:ind w:left="737" w:right="454"/>
        <w:jc w:val="both"/>
        <w:rPr>
          <w:rFonts w:ascii="Arial" w:hAnsi="Arial" w:cs="Arial"/>
          <w:lang w:val="en-US"/>
        </w:rPr>
      </w:pPr>
      <w:r>
        <w:rPr>
          <w:rFonts w:ascii="Arial" w:hAnsi="Arial" w:cs="Arial"/>
          <w:lang w:val="en-US"/>
        </w:rPr>
        <w:t>Sabine, C.L., R.A. Feely, R. Wanninkhof and T. Takahashi, 2008: The global ocean carbon cycle. In State of the Climate in 2007, D. H. Levinso</w:t>
      </w:r>
      <w:r w:rsidRPr="0040175D">
        <w:rPr>
          <w:rFonts w:ascii="Arial" w:hAnsi="Arial" w:cs="Arial"/>
          <w:lang w:val="en-US"/>
        </w:rPr>
        <w:t>n and J. H. Lawrimore (</w:t>
      </w:r>
      <w:proofErr w:type="gramStart"/>
      <w:r w:rsidRPr="0040175D">
        <w:rPr>
          <w:rFonts w:ascii="Arial" w:hAnsi="Arial" w:cs="Arial"/>
          <w:lang w:val="en-US"/>
        </w:rPr>
        <w:t>eds</w:t>
      </w:r>
      <w:proofErr w:type="gramEnd"/>
      <w:r w:rsidRPr="0040175D">
        <w:rPr>
          <w:rFonts w:ascii="Arial" w:hAnsi="Arial" w:cs="Arial"/>
          <w:lang w:val="en-US"/>
        </w:rPr>
        <w:t>.). Bull. Am. Meteorol. Soc., 89(7), S52-S56.</w:t>
      </w:r>
    </w:p>
    <w:p w:rsidR="003F5F0B" w:rsidRPr="003F5F0B" w:rsidRDefault="003F5F0B" w:rsidP="0040175D">
      <w:pPr>
        <w:pStyle w:val="PrformatHTML"/>
        <w:numPr>
          <w:ilvl w:val="0"/>
          <w:numId w:val="22"/>
        </w:numPr>
        <w:tabs>
          <w:tab w:val="num" w:pos="720"/>
          <w:tab w:val="left" w:pos="9900"/>
        </w:tabs>
        <w:ind w:left="737" w:right="454"/>
        <w:jc w:val="both"/>
        <w:rPr>
          <w:rFonts w:ascii="Arial" w:hAnsi="Arial" w:cs="Arial"/>
          <w:lang w:val="en-US"/>
        </w:rPr>
      </w:pPr>
      <w:r w:rsidRPr="003F5F0B">
        <w:rPr>
          <w:rFonts w:ascii="Arial" w:hAnsi="Arial" w:cs="Arial"/>
          <w:lang w:val="en-US"/>
        </w:rPr>
        <w:lastRenderedPageBreak/>
        <w:t xml:space="preserve">Darling Kate F., Wade Christopher M. (2008). </w:t>
      </w:r>
      <w:r w:rsidRPr="003F5F0B">
        <w:rPr>
          <w:rFonts w:ascii="Arial" w:hAnsi="Arial" w:cs="Arial"/>
          <w:bCs/>
          <w:lang w:val="en-US"/>
        </w:rPr>
        <w:t>The genetic diversity of planktic foraminifera and the global distribution of ribosomal RNA genotypes</w:t>
      </w:r>
      <w:r w:rsidRPr="003F5F0B">
        <w:rPr>
          <w:rFonts w:ascii="Arial" w:hAnsi="Arial" w:cs="Arial"/>
          <w:lang w:val="en-US"/>
        </w:rPr>
        <w:t xml:space="preserve">. </w:t>
      </w:r>
      <w:r w:rsidRPr="003F5F0B">
        <w:rPr>
          <w:rFonts w:ascii="Arial" w:hAnsi="Arial" w:cs="Arial"/>
          <w:i/>
          <w:iCs/>
        </w:rPr>
        <w:t>Marine Micropaleontology</w:t>
      </w:r>
      <w:r w:rsidRPr="003F5F0B">
        <w:rPr>
          <w:rFonts w:ascii="Arial" w:hAnsi="Arial" w:cs="Arial"/>
        </w:rPr>
        <w:t xml:space="preserve">, 67(3-4), 216-238. </w:t>
      </w:r>
      <w:hyperlink r:id="rId36" w:history="1">
        <w:r w:rsidRPr="003F5F0B">
          <w:rPr>
            <w:rStyle w:val="Lienhypertexte"/>
            <w:rFonts w:ascii="Arial" w:hAnsi="Arial" w:cs="Arial"/>
          </w:rPr>
          <w:t>https://doi.org/10.1016/j.marmicro.2008.01.009</w:t>
        </w:r>
      </w:hyperlink>
    </w:p>
    <w:p w:rsidR="0033664E" w:rsidRDefault="005304E4" w:rsidP="0033664E">
      <w:pPr>
        <w:pStyle w:val="PrformatHTML"/>
        <w:numPr>
          <w:ilvl w:val="0"/>
          <w:numId w:val="22"/>
        </w:numPr>
        <w:tabs>
          <w:tab w:val="num" w:pos="720"/>
          <w:tab w:val="left" w:pos="9900"/>
        </w:tabs>
        <w:ind w:left="737" w:right="454"/>
        <w:jc w:val="both"/>
        <w:rPr>
          <w:rFonts w:ascii="Arial" w:hAnsi="Arial" w:cs="Arial"/>
          <w:lang w:val="en-US"/>
        </w:rPr>
      </w:pPr>
      <w:r w:rsidRPr="005304E4">
        <w:rPr>
          <w:rFonts w:ascii="Arial" w:hAnsi="Arial" w:cs="Arial"/>
          <w:lang w:val="en-US"/>
        </w:rPr>
        <w:t>Blain S., B. Quéguiner, T. Trull, 2008.The natural iron fertilization experiment KEOPS (KErguelen Ocean and Plateau compared Study): An overview.</w:t>
      </w:r>
      <w:r w:rsidRPr="005304E4">
        <w:rPr>
          <w:rFonts w:ascii="Arial" w:hAnsi="Arial" w:cs="Arial"/>
          <w:i/>
          <w:iCs/>
          <w:lang w:val="en-US"/>
        </w:rPr>
        <w:t xml:space="preserve"> Deep Sea Research Part II: Topical Studies in Oceanography</w:t>
      </w:r>
      <w:r w:rsidRPr="005304E4">
        <w:rPr>
          <w:rFonts w:ascii="Arial" w:hAnsi="Arial" w:cs="Arial"/>
          <w:lang w:val="en-US"/>
        </w:rPr>
        <w:t xml:space="preserve">, </w:t>
      </w:r>
      <w:r w:rsidRPr="005304E4">
        <w:rPr>
          <w:rFonts w:ascii="Arial" w:hAnsi="Arial" w:cs="Arial"/>
          <w:i/>
          <w:iCs/>
          <w:lang w:val="en-US"/>
        </w:rPr>
        <w:t>Volume 55, Issues 5–7</w:t>
      </w:r>
      <w:r w:rsidRPr="005304E4">
        <w:rPr>
          <w:rFonts w:ascii="Arial" w:hAnsi="Arial" w:cs="Arial"/>
          <w:lang w:val="en-US"/>
        </w:rPr>
        <w:t>,</w:t>
      </w:r>
      <w:r w:rsidRPr="005304E4">
        <w:rPr>
          <w:rFonts w:ascii="Arial" w:hAnsi="Arial" w:cs="Arial"/>
          <w:i/>
          <w:iCs/>
          <w:lang w:val="en-US"/>
        </w:rPr>
        <w:t>559-565</w:t>
      </w:r>
      <w:r w:rsidRPr="005304E4">
        <w:rPr>
          <w:rFonts w:ascii="Arial" w:hAnsi="Arial" w:cs="Arial"/>
          <w:lang w:val="en-US"/>
        </w:rPr>
        <w:t>. doi:10.1016/j.dsr2.2008.01.002</w:t>
      </w:r>
    </w:p>
    <w:p w:rsidR="0033664E" w:rsidRPr="0033664E" w:rsidRDefault="0033664E" w:rsidP="0033664E">
      <w:pPr>
        <w:pStyle w:val="PrformatHTML"/>
        <w:numPr>
          <w:ilvl w:val="0"/>
          <w:numId w:val="22"/>
        </w:numPr>
        <w:tabs>
          <w:tab w:val="num" w:pos="720"/>
          <w:tab w:val="left" w:pos="9900"/>
        </w:tabs>
        <w:ind w:left="737" w:right="454"/>
        <w:jc w:val="both"/>
        <w:rPr>
          <w:rFonts w:ascii="Arial" w:hAnsi="Arial" w:cs="Arial"/>
          <w:lang w:val="en-US"/>
        </w:rPr>
      </w:pPr>
      <w:r w:rsidRPr="0033664E">
        <w:rPr>
          <w:rFonts w:ascii="Arial" w:hAnsi="Arial" w:cs="Arial"/>
          <w:iCs/>
          <w:lang w:val="en-US"/>
        </w:rPr>
        <w:t>Helber, R. W.</w:t>
      </w:r>
      <w:r w:rsidRPr="0033664E">
        <w:rPr>
          <w:rStyle w:val="CitationHTML"/>
          <w:rFonts w:ascii="Arial" w:hAnsi="Arial" w:cs="Arial"/>
          <w:lang w:val="en-US"/>
        </w:rPr>
        <w:t xml:space="preserve">, </w:t>
      </w:r>
      <w:r w:rsidRPr="0033664E">
        <w:rPr>
          <w:rFonts w:ascii="Arial" w:hAnsi="Arial" w:cs="Arial"/>
          <w:iCs/>
          <w:lang w:val="en-US"/>
        </w:rPr>
        <w:t>C. N. Barron</w:t>
      </w:r>
      <w:r w:rsidRPr="0033664E">
        <w:rPr>
          <w:rStyle w:val="CitationHTML"/>
          <w:rFonts w:ascii="Arial" w:hAnsi="Arial" w:cs="Arial"/>
          <w:lang w:val="en-US"/>
        </w:rPr>
        <w:t xml:space="preserve">, </w:t>
      </w:r>
      <w:r w:rsidRPr="0033664E">
        <w:rPr>
          <w:rFonts w:ascii="Arial" w:hAnsi="Arial" w:cs="Arial"/>
          <w:iCs/>
          <w:lang w:val="en-US"/>
        </w:rPr>
        <w:t>M. R. Carnes</w:t>
      </w:r>
      <w:r w:rsidRPr="0033664E">
        <w:rPr>
          <w:rStyle w:val="CitationHTML"/>
          <w:rFonts w:ascii="Arial" w:hAnsi="Arial" w:cs="Arial"/>
          <w:lang w:val="en-US"/>
        </w:rPr>
        <w:t xml:space="preserve">, and </w:t>
      </w:r>
      <w:r w:rsidRPr="0033664E">
        <w:rPr>
          <w:rFonts w:ascii="Arial" w:hAnsi="Arial" w:cs="Arial"/>
          <w:iCs/>
          <w:lang w:val="en-US"/>
        </w:rPr>
        <w:t>R. A. Zingarelli</w:t>
      </w:r>
      <w:r w:rsidRPr="0033664E">
        <w:rPr>
          <w:rStyle w:val="CitationHTML"/>
          <w:rFonts w:ascii="Arial" w:hAnsi="Arial" w:cs="Arial"/>
          <w:lang w:val="en-US"/>
        </w:rPr>
        <w:t xml:space="preserve"> (</w:t>
      </w:r>
      <w:r w:rsidRPr="0033664E">
        <w:rPr>
          <w:rStyle w:val="pubyear"/>
          <w:rFonts w:ascii="Arial" w:hAnsi="Arial" w:cs="Arial"/>
          <w:iCs/>
          <w:lang w:val="en-US"/>
        </w:rPr>
        <w:t>2008</w:t>
      </w:r>
      <w:r w:rsidRPr="0033664E">
        <w:rPr>
          <w:rStyle w:val="CitationHTML"/>
          <w:rFonts w:ascii="Arial" w:hAnsi="Arial" w:cs="Arial"/>
          <w:lang w:val="en-US"/>
        </w:rPr>
        <w:t xml:space="preserve">), </w:t>
      </w:r>
      <w:proofErr w:type="gramStart"/>
      <w:r w:rsidRPr="0033664E">
        <w:rPr>
          <w:rStyle w:val="articletitle"/>
          <w:rFonts w:ascii="Arial" w:hAnsi="Arial" w:cs="Arial"/>
          <w:iCs/>
          <w:lang w:val="en-US"/>
        </w:rPr>
        <w:t>Evaluating</w:t>
      </w:r>
      <w:proofErr w:type="gramEnd"/>
      <w:r w:rsidRPr="0033664E">
        <w:rPr>
          <w:rStyle w:val="articletitle"/>
          <w:rFonts w:ascii="Arial" w:hAnsi="Arial" w:cs="Arial"/>
          <w:iCs/>
          <w:lang w:val="en-US"/>
        </w:rPr>
        <w:t xml:space="preserve"> the sonic layer depth relative to the mixed layer depth</w:t>
      </w:r>
      <w:r w:rsidRPr="0033664E">
        <w:rPr>
          <w:rStyle w:val="CitationHTML"/>
          <w:rFonts w:ascii="Arial" w:hAnsi="Arial" w:cs="Arial"/>
          <w:lang w:val="en-US"/>
        </w:rPr>
        <w:t xml:space="preserve">, </w:t>
      </w:r>
      <w:r w:rsidRPr="0033664E">
        <w:rPr>
          <w:rStyle w:val="journaltitle"/>
          <w:rFonts w:ascii="Arial" w:hAnsi="Arial" w:cs="Arial"/>
          <w:i/>
          <w:iCs/>
          <w:lang w:val="en-US"/>
        </w:rPr>
        <w:t>J. Geophys. Res.</w:t>
      </w:r>
      <w:r w:rsidRPr="0033664E">
        <w:rPr>
          <w:rStyle w:val="CitationHTML"/>
          <w:rFonts w:ascii="Arial" w:hAnsi="Arial" w:cs="Arial"/>
          <w:lang w:val="en-US"/>
        </w:rPr>
        <w:t xml:space="preserve">, </w:t>
      </w:r>
      <w:r w:rsidRPr="0033664E">
        <w:rPr>
          <w:rStyle w:val="vol"/>
          <w:rFonts w:ascii="Arial" w:hAnsi="Arial" w:cs="Arial"/>
          <w:iCs/>
          <w:lang w:val="en-US"/>
        </w:rPr>
        <w:t>113</w:t>
      </w:r>
      <w:r w:rsidRPr="0033664E">
        <w:rPr>
          <w:rStyle w:val="CitationHTML"/>
          <w:rFonts w:ascii="Arial" w:hAnsi="Arial" w:cs="Arial"/>
          <w:lang w:val="en-US"/>
        </w:rPr>
        <w:t>, C07033, doi</w:t>
      </w:r>
      <w:proofErr w:type="gramStart"/>
      <w:r w:rsidRPr="0033664E">
        <w:rPr>
          <w:rStyle w:val="CitationHTML"/>
          <w:rFonts w:ascii="Arial" w:hAnsi="Arial" w:cs="Arial"/>
          <w:lang w:val="en-US"/>
        </w:rPr>
        <w:t>:</w:t>
      </w:r>
      <w:r w:rsidRPr="0010650B">
        <w:rPr>
          <w:rStyle w:val="CitationHTML"/>
          <w:rFonts w:ascii="Arial" w:hAnsi="Arial" w:cs="Arial"/>
          <w:i w:val="0"/>
          <w:lang w:val="en-US"/>
        </w:rPr>
        <w:t>10.1029</w:t>
      </w:r>
      <w:proofErr w:type="gramEnd"/>
      <w:r w:rsidRPr="0010650B">
        <w:rPr>
          <w:rStyle w:val="CitationHTML"/>
          <w:rFonts w:ascii="Arial" w:hAnsi="Arial" w:cs="Arial"/>
          <w:i w:val="0"/>
          <w:lang w:val="en-US"/>
        </w:rPr>
        <w:t>/2007JC004595</w:t>
      </w:r>
      <w:r w:rsidRPr="0033664E">
        <w:rPr>
          <w:rStyle w:val="CitationHTML"/>
          <w:rFonts w:ascii="Arial" w:hAnsi="Arial" w:cs="Arial"/>
          <w:lang w:val="en-US"/>
        </w:rPr>
        <w:t>.</w:t>
      </w:r>
    </w:p>
    <w:p w:rsidR="00405BDA" w:rsidRPr="005304E4" w:rsidRDefault="00C437E0" w:rsidP="00405BDA">
      <w:pPr>
        <w:pStyle w:val="PrformatHTML"/>
        <w:numPr>
          <w:ilvl w:val="0"/>
          <w:numId w:val="22"/>
        </w:numPr>
        <w:tabs>
          <w:tab w:val="num" w:pos="720"/>
          <w:tab w:val="left" w:pos="9900"/>
        </w:tabs>
        <w:ind w:left="737" w:right="454"/>
        <w:jc w:val="both"/>
        <w:rPr>
          <w:rFonts w:ascii="Arial" w:hAnsi="Arial" w:cs="Arial"/>
          <w:lang w:val="en-US"/>
        </w:rPr>
      </w:pPr>
      <w:r w:rsidRPr="005304E4">
        <w:rPr>
          <w:rFonts w:ascii="Arial" w:hAnsi="Arial" w:cs="Arial"/>
          <w:szCs w:val="24"/>
          <w:lang w:val="en-US"/>
        </w:rPr>
        <w:t>Doney, S.C., Tilbrook, B., Roy, S., Metzl, N., Le Quéré, C., Hood, M., Feely, R.A., Bakker, D.C.E., 2009. Surface Ocean CO</w:t>
      </w:r>
      <w:r w:rsidRPr="005304E4">
        <w:rPr>
          <w:rFonts w:ascii="Arial" w:hAnsi="Arial" w:cs="Arial"/>
          <w:szCs w:val="24"/>
          <w:vertAlign w:val="subscript"/>
          <w:lang w:val="en-US"/>
        </w:rPr>
        <w:t>2</w:t>
      </w:r>
      <w:r w:rsidRPr="005304E4">
        <w:rPr>
          <w:rFonts w:ascii="Arial" w:hAnsi="Arial" w:cs="Arial"/>
          <w:szCs w:val="24"/>
          <w:lang w:val="en-US"/>
        </w:rPr>
        <w:t xml:space="preserve"> Variability and Vulnerability. </w:t>
      </w:r>
      <w:r w:rsidRPr="0033664E">
        <w:rPr>
          <w:rFonts w:ascii="Arial" w:hAnsi="Arial" w:cs="Arial"/>
          <w:i/>
          <w:szCs w:val="24"/>
          <w:lang w:val="en-US"/>
        </w:rPr>
        <w:t>Deep-Sea Research II</w:t>
      </w:r>
      <w:r w:rsidRPr="005304E4">
        <w:rPr>
          <w:rFonts w:ascii="Arial" w:hAnsi="Arial" w:cs="Arial"/>
          <w:szCs w:val="24"/>
          <w:lang w:val="en-US"/>
        </w:rPr>
        <w:t>, 56: 504-511, doi: 10.1016/j.dsr2.2008.12.016.</w:t>
      </w:r>
    </w:p>
    <w:p w:rsidR="00405BDA" w:rsidRPr="00405BDA" w:rsidRDefault="00405BDA" w:rsidP="00405BDA">
      <w:pPr>
        <w:pStyle w:val="PrformatHTML"/>
        <w:numPr>
          <w:ilvl w:val="0"/>
          <w:numId w:val="22"/>
        </w:numPr>
        <w:tabs>
          <w:tab w:val="num" w:pos="720"/>
          <w:tab w:val="left" w:pos="9900"/>
        </w:tabs>
        <w:ind w:left="737" w:right="454"/>
        <w:jc w:val="both"/>
        <w:rPr>
          <w:rFonts w:ascii="Arial" w:hAnsi="Arial" w:cs="Arial"/>
          <w:lang w:val="en-US"/>
        </w:rPr>
      </w:pPr>
      <w:r w:rsidRPr="00405BDA">
        <w:rPr>
          <w:rFonts w:ascii="Arial" w:hAnsi="Arial" w:cs="Arial"/>
          <w:lang w:val="en-US"/>
        </w:rPr>
        <w:t>Convey P., R. Bindschadler, G. di Prisco, E. Fahrbach, J. Gutt, D.A. Hodgson, P.A. Mayewski, C.P. Summerhayes, J. Turner, and the ACCE Consortium, 2009. Review. Antarctic climate change and the environment. Antarctic Science 11/2009; 21(06):541-563. DOI:10.1017/S0954102009990642</w:t>
      </w:r>
      <w:r w:rsidRPr="00405BDA">
        <w:rPr>
          <w:rStyle w:val="impact"/>
          <w:rFonts w:ascii="Arial" w:hAnsi="Arial" w:cs="Arial"/>
          <w:lang w:val="en-US"/>
        </w:rPr>
        <w:t xml:space="preserve"> ·</w:t>
      </w:r>
    </w:p>
    <w:p w:rsidR="00C437E0" w:rsidRDefault="00C437E0">
      <w:pPr>
        <w:pStyle w:val="PrformatHTML"/>
        <w:numPr>
          <w:ilvl w:val="0"/>
          <w:numId w:val="22"/>
        </w:numPr>
        <w:tabs>
          <w:tab w:val="num" w:pos="720"/>
          <w:tab w:val="left" w:pos="9900"/>
        </w:tabs>
        <w:ind w:left="737" w:right="454"/>
        <w:jc w:val="both"/>
        <w:rPr>
          <w:rFonts w:ascii="Arial" w:hAnsi="Arial" w:cs="Arial"/>
        </w:rPr>
      </w:pPr>
      <w:r w:rsidRPr="00405BDA">
        <w:rPr>
          <w:rFonts w:ascii="Arial" w:hAnsi="Arial" w:cs="Arial"/>
          <w:lang w:val="en-US"/>
        </w:rPr>
        <w:t xml:space="preserve">Gruber, N., Gloor, M., Mikaloff Fletcher, S. E., Doney, S. C., Dutkiewicz, S., Follows, M., Gerber, M., </w:t>
      </w:r>
      <w:r>
        <w:rPr>
          <w:rFonts w:ascii="Arial" w:hAnsi="Arial" w:cs="Arial"/>
          <w:lang w:val="en-US"/>
        </w:rPr>
        <w:t>Jacobson, A. R., Joos, F., Lindsay, K., Menemenlis, D., Mouchet, A., Műller, S. A., Sarmiento, J. L. and Takahashi, T., 2009.</w:t>
      </w:r>
      <w:r>
        <w:rPr>
          <w:rFonts w:ascii="Arial" w:hAnsi="Arial" w:cs="Arial"/>
          <w:b/>
          <w:bCs/>
          <w:szCs w:val="28"/>
          <w:lang w:val="en-US"/>
        </w:rPr>
        <w:t xml:space="preserve"> </w:t>
      </w:r>
      <w:r>
        <w:rPr>
          <w:rFonts w:ascii="Arial" w:hAnsi="Arial" w:cs="Arial"/>
          <w:szCs w:val="28"/>
          <w:lang w:val="en-US"/>
        </w:rPr>
        <w:t>Oceanic sources, sinks, and transport of atmospheric CO</w:t>
      </w:r>
      <w:r>
        <w:rPr>
          <w:rFonts w:ascii="Arial" w:hAnsi="Arial" w:cs="Arial"/>
          <w:vertAlign w:val="subscript"/>
          <w:lang w:val="en-US"/>
        </w:rPr>
        <w:t>2</w:t>
      </w:r>
      <w:r>
        <w:rPr>
          <w:rFonts w:ascii="Arial" w:hAnsi="Arial" w:cs="Arial"/>
          <w:lang w:val="en-US"/>
        </w:rPr>
        <w:t xml:space="preserve">. Glob. Biogeochem. </w:t>
      </w:r>
      <w:r>
        <w:rPr>
          <w:rFonts w:ascii="Arial" w:hAnsi="Arial" w:cs="Arial"/>
        </w:rPr>
        <w:t>Cycles., 23, GB1005, doi:10.1029/2008GB003349.</w:t>
      </w:r>
    </w:p>
    <w:p w:rsidR="00C437E0" w:rsidRDefault="00C437E0">
      <w:pPr>
        <w:pStyle w:val="PrformatHTML"/>
        <w:numPr>
          <w:ilvl w:val="0"/>
          <w:numId w:val="22"/>
        </w:numPr>
        <w:tabs>
          <w:tab w:val="num" w:pos="720"/>
          <w:tab w:val="left" w:pos="9900"/>
        </w:tabs>
        <w:ind w:left="737" w:right="454"/>
        <w:jc w:val="both"/>
        <w:rPr>
          <w:rFonts w:ascii="Arial" w:hAnsi="Arial" w:cs="Arial"/>
          <w:lang w:val="en-GB"/>
        </w:rPr>
      </w:pPr>
      <w:r>
        <w:rPr>
          <w:rFonts w:ascii="Arial" w:hAnsi="Arial" w:cs="Arial"/>
        </w:rPr>
        <w:t xml:space="preserve">Schuster, U., A.J. Watson, N. Bates, A. Corbière, M. Gonzalez-Davila, N.Metzl, D. Pierrot and M. Santana-Casiano, 2009. </w:t>
      </w:r>
      <w:r>
        <w:rPr>
          <w:rFonts w:ascii="Arial" w:hAnsi="Arial" w:cs="Arial"/>
          <w:lang w:val="en-GB"/>
        </w:rPr>
        <w:t xml:space="preserve">Trends in North Atlantic </w:t>
      </w:r>
      <w:proofErr w:type="gramStart"/>
      <w:r>
        <w:rPr>
          <w:rFonts w:ascii="Arial" w:hAnsi="Arial" w:cs="Arial"/>
          <w:lang w:val="en-GB"/>
        </w:rPr>
        <w:t>sea</w:t>
      </w:r>
      <w:proofErr w:type="gramEnd"/>
      <w:r>
        <w:rPr>
          <w:rFonts w:ascii="Arial" w:hAnsi="Arial" w:cs="Arial"/>
          <w:lang w:val="en-GB"/>
        </w:rPr>
        <w:t xml:space="preserve"> surface pCO2 from 1990 to 2006. </w:t>
      </w:r>
      <w:r>
        <w:rPr>
          <w:rFonts w:ascii="Arial" w:hAnsi="Arial" w:cs="Arial"/>
          <w:i/>
          <w:lang w:val="en-GB"/>
        </w:rPr>
        <w:t>Deep-Sea Res</w:t>
      </w:r>
      <w:r>
        <w:rPr>
          <w:rFonts w:ascii="Arial" w:hAnsi="Arial" w:cs="Arial"/>
          <w:lang w:val="en-GB"/>
        </w:rPr>
        <w:t xml:space="preserve"> II, doi:10.1016/j.dsr2.2008.12.011</w:t>
      </w:r>
    </w:p>
    <w:p w:rsidR="00F943F5" w:rsidRPr="00F943F5" w:rsidRDefault="00C437E0" w:rsidP="00F943F5">
      <w:pPr>
        <w:pStyle w:val="PrformatHTML"/>
        <w:numPr>
          <w:ilvl w:val="0"/>
          <w:numId w:val="22"/>
        </w:numPr>
        <w:tabs>
          <w:tab w:val="num" w:pos="720"/>
          <w:tab w:val="left" w:pos="9900"/>
        </w:tabs>
        <w:ind w:left="737" w:right="454"/>
        <w:jc w:val="both"/>
        <w:rPr>
          <w:rFonts w:ascii="Arial" w:hAnsi="Arial" w:cs="Arial"/>
          <w:lang w:val="en-GB"/>
        </w:rPr>
      </w:pPr>
      <w:r>
        <w:rPr>
          <w:rFonts w:ascii="Arial" w:hAnsi="Arial" w:cs="Arial"/>
          <w:lang w:val="en-US"/>
        </w:rPr>
        <w:t>Watson, A.J., U. Schuster, D .C. E. Bakker,  N. Bates, A. Corbiere, M. Gonzalez-Davila, T. Freidrich, J. Hauck, C. Heinze, T. Johannessen,</w:t>
      </w:r>
      <w:r>
        <w:rPr>
          <w:rFonts w:ascii="Arial" w:hAnsi="Arial" w:cs="Arial"/>
          <w:vertAlign w:val="superscript"/>
          <w:lang w:val="en-US"/>
        </w:rPr>
        <w:t xml:space="preserve"> </w:t>
      </w:r>
      <w:r>
        <w:rPr>
          <w:rFonts w:ascii="Arial" w:hAnsi="Arial" w:cs="Arial"/>
          <w:lang w:val="en-US"/>
        </w:rPr>
        <w:t>A. Koertzinger, N. Metzl, J. Olafsson, A. Olsen,  A. Oschlies, X. Padin, B. Pfeil, A. Rios, M Santana-Casiano, T. Stei</w:t>
      </w:r>
      <w:r w:rsidRPr="00F943F5">
        <w:rPr>
          <w:rFonts w:ascii="Arial" w:hAnsi="Arial" w:cs="Arial"/>
          <w:lang w:val="en-US"/>
        </w:rPr>
        <w:t xml:space="preserve">nhoff, M. Telszewski, D. W. R. Wallace, R. Wanninkhof, 2009. </w:t>
      </w:r>
      <w:r w:rsidRPr="00F943F5">
        <w:rPr>
          <w:rFonts w:ascii="Arial" w:hAnsi="Arial" w:cs="Arial"/>
          <w:lang w:val="en-GB"/>
        </w:rPr>
        <w:t xml:space="preserve">Tracking the variable North Atlantic sink for atmospheric </w:t>
      </w:r>
      <w:proofErr w:type="gramStart"/>
      <w:r w:rsidRPr="00F943F5">
        <w:rPr>
          <w:rFonts w:ascii="Arial" w:hAnsi="Arial" w:cs="Arial"/>
          <w:lang w:val="en-GB"/>
        </w:rPr>
        <w:t>CO</w:t>
      </w:r>
      <w:r w:rsidRPr="00F943F5">
        <w:rPr>
          <w:rFonts w:ascii="Arial" w:hAnsi="Arial" w:cs="Arial"/>
          <w:vertAlign w:val="subscript"/>
          <w:lang w:val="en-GB"/>
        </w:rPr>
        <w:t>2</w:t>
      </w:r>
      <w:r w:rsidRPr="00F943F5">
        <w:rPr>
          <w:rFonts w:ascii="Arial" w:hAnsi="Arial" w:cs="Arial"/>
          <w:vertAlign w:val="superscript"/>
          <w:lang w:val="en-GB"/>
        </w:rPr>
        <w:t xml:space="preserve"> </w:t>
      </w:r>
      <w:r w:rsidRPr="00F943F5">
        <w:rPr>
          <w:rFonts w:ascii="Arial" w:hAnsi="Arial" w:cs="Arial"/>
          <w:lang w:val="en-GB"/>
        </w:rPr>
        <w:t>,</w:t>
      </w:r>
      <w:proofErr w:type="gramEnd"/>
      <w:r w:rsidRPr="00F943F5">
        <w:rPr>
          <w:rFonts w:ascii="Arial" w:hAnsi="Arial" w:cs="Arial"/>
          <w:lang w:val="en-GB"/>
        </w:rPr>
        <w:t xml:space="preserve"> </w:t>
      </w:r>
      <w:r w:rsidRPr="00F943F5">
        <w:rPr>
          <w:rFonts w:ascii="Arial" w:hAnsi="Arial" w:cs="Arial"/>
          <w:i/>
          <w:iCs/>
          <w:lang w:val="en-GB"/>
        </w:rPr>
        <w:t>Science</w:t>
      </w:r>
      <w:r w:rsidRPr="00F943F5">
        <w:rPr>
          <w:rFonts w:ascii="Arial" w:hAnsi="Arial" w:cs="Arial"/>
          <w:lang w:val="en-GB"/>
        </w:rPr>
        <w:t>,326, 1391, doi:10.1126/science.1177394.</w:t>
      </w:r>
    </w:p>
    <w:p w:rsidR="00D91554" w:rsidRPr="00D91554" w:rsidRDefault="00F943F5" w:rsidP="00D91554">
      <w:pPr>
        <w:pStyle w:val="PrformatHTML"/>
        <w:numPr>
          <w:ilvl w:val="0"/>
          <w:numId w:val="22"/>
        </w:numPr>
        <w:tabs>
          <w:tab w:val="num" w:pos="720"/>
          <w:tab w:val="left" w:pos="9900"/>
        </w:tabs>
        <w:ind w:left="737" w:right="454"/>
        <w:jc w:val="both"/>
        <w:rPr>
          <w:rFonts w:ascii="Arial" w:hAnsi="Arial" w:cs="Arial"/>
          <w:lang w:val="en-GB"/>
        </w:rPr>
      </w:pPr>
      <w:r w:rsidRPr="00F943F5">
        <w:rPr>
          <w:rFonts w:ascii="Arial" w:hAnsi="Arial" w:cs="Arial"/>
          <w:lang w:val="en-US"/>
        </w:rPr>
        <w:t>Halpin, P.N., A.J. Read, E. Fujioka, B.D. Best, B. Donnelly, L.J. Hazen, C. Kot, K. Urian, E. LaBrecque, A. Dimatteo, J. Cleary, C. Good, L.B. Crowder, and K.D. Hyren</w:t>
      </w:r>
      <w:r w:rsidRPr="00D91554">
        <w:rPr>
          <w:rFonts w:ascii="Arial" w:hAnsi="Arial" w:cs="Arial"/>
          <w:lang w:val="en-US"/>
        </w:rPr>
        <w:t xml:space="preserve">bach. 2009. OBIS-SEAMAP: The world data center for marine mammal, sea bird, and sea turtle distributions. </w:t>
      </w:r>
      <w:r w:rsidRPr="00B41B61">
        <w:rPr>
          <w:rStyle w:val="Accentuation"/>
          <w:rFonts w:ascii="Arial" w:hAnsi="Arial" w:cs="Arial"/>
          <w:lang w:val="en-US"/>
        </w:rPr>
        <w:t>Oceanography</w:t>
      </w:r>
      <w:r w:rsidRPr="00B41B61">
        <w:rPr>
          <w:rFonts w:ascii="Arial" w:hAnsi="Arial" w:cs="Arial"/>
          <w:lang w:val="en-US"/>
        </w:rPr>
        <w:t xml:space="preserve"> 22(2):104–115, </w:t>
      </w:r>
      <w:r w:rsidR="00D91554" w:rsidRPr="00B41B61">
        <w:rPr>
          <w:rFonts w:ascii="Arial" w:hAnsi="Arial" w:cs="Arial"/>
          <w:lang w:val="en-US"/>
        </w:rPr>
        <w:t>http://dx.doi.org/10.5670/oceanog.2009.42</w:t>
      </w:r>
      <w:r w:rsidRPr="00B41B61">
        <w:rPr>
          <w:rFonts w:ascii="Arial" w:hAnsi="Arial" w:cs="Arial"/>
          <w:lang w:val="en-US"/>
        </w:rPr>
        <w:t>.</w:t>
      </w:r>
    </w:p>
    <w:p w:rsidR="00D91554" w:rsidRPr="00CF486D" w:rsidRDefault="00D91554" w:rsidP="00D91554">
      <w:pPr>
        <w:pStyle w:val="PrformatHTML"/>
        <w:numPr>
          <w:ilvl w:val="0"/>
          <w:numId w:val="22"/>
        </w:numPr>
        <w:tabs>
          <w:tab w:val="num" w:pos="720"/>
          <w:tab w:val="left" w:pos="9900"/>
        </w:tabs>
        <w:ind w:left="737" w:right="454"/>
        <w:jc w:val="both"/>
        <w:rPr>
          <w:rFonts w:ascii="Arial" w:hAnsi="Arial" w:cs="Arial"/>
          <w:lang w:val="en-GB"/>
        </w:rPr>
      </w:pPr>
      <w:r w:rsidRPr="00D91554">
        <w:rPr>
          <w:rFonts w:ascii="Arial" w:hAnsi="Arial" w:cs="Arial"/>
          <w:color w:val="000000"/>
          <w:lang w:val="en-US"/>
        </w:rPr>
        <w:t>Wanninkhof, R., W. E. Asher, D. T. Ho, C. S. Sweeney, and W. R. McGillis (2009), Advances in quantifying air-sea gas excha</w:t>
      </w:r>
      <w:r w:rsidRPr="00CF486D">
        <w:rPr>
          <w:rFonts w:ascii="Arial" w:hAnsi="Arial" w:cs="Arial"/>
          <w:color w:val="000000"/>
          <w:lang w:val="en-US"/>
        </w:rPr>
        <w:t xml:space="preserve">nge and environmental forcing, </w:t>
      </w:r>
      <w:r w:rsidRPr="00CF486D">
        <w:rPr>
          <w:rFonts w:ascii="Arial" w:hAnsi="Arial" w:cs="Arial"/>
          <w:i/>
          <w:iCs/>
          <w:color w:val="000000"/>
          <w:lang w:val="en-US"/>
        </w:rPr>
        <w:t>Ann. Rev. Mar. Sci.</w:t>
      </w:r>
      <w:r w:rsidRPr="00CF486D">
        <w:rPr>
          <w:rFonts w:ascii="Arial" w:hAnsi="Arial" w:cs="Arial"/>
          <w:color w:val="000000"/>
          <w:lang w:val="en-US"/>
        </w:rPr>
        <w:t xml:space="preserve">, </w:t>
      </w:r>
      <w:r w:rsidRPr="00CF486D">
        <w:rPr>
          <w:rFonts w:ascii="Arial" w:hAnsi="Arial" w:cs="Arial"/>
          <w:i/>
          <w:iCs/>
          <w:color w:val="000000"/>
          <w:lang w:val="en-US"/>
        </w:rPr>
        <w:t>1</w:t>
      </w:r>
      <w:r w:rsidRPr="00CF486D">
        <w:rPr>
          <w:rFonts w:ascii="Arial" w:hAnsi="Arial" w:cs="Arial"/>
          <w:color w:val="000000"/>
          <w:lang w:val="en-US"/>
        </w:rPr>
        <w:t>, 213-244, doi:10.1146/annurev.marine.010908.163742.</w:t>
      </w:r>
    </w:p>
    <w:p w:rsidR="00CF486D" w:rsidRPr="00CF486D" w:rsidRDefault="00CF486D" w:rsidP="00D91554">
      <w:pPr>
        <w:pStyle w:val="PrformatHTML"/>
        <w:numPr>
          <w:ilvl w:val="0"/>
          <w:numId w:val="22"/>
        </w:numPr>
        <w:tabs>
          <w:tab w:val="num" w:pos="720"/>
          <w:tab w:val="left" w:pos="9900"/>
        </w:tabs>
        <w:ind w:left="737" w:right="454"/>
        <w:jc w:val="both"/>
        <w:rPr>
          <w:rFonts w:ascii="Arial" w:hAnsi="Arial" w:cs="Arial"/>
          <w:lang w:val="en-GB"/>
        </w:rPr>
      </w:pPr>
      <w:r w:rsidRPr="00CF486D">
        <w:rPr>
          <w:rFonts w:ascii="Arial" w:hAnsi="Arial" w:cs="Arial"/>
          <w:lang w:val="en-US"/>
        </w:rPr>
        <w:t>Levitus, S., J. I. Antonov, T. P. Boyer, R. A. Locarnini, H. E. Garcia, and A. V. Mishonov (</w:t>
      </w:r>
      <w:r w:rsidRPr="00CF486D">
        <w:rPr>
          <w:rStyle w:val="pubyear"/>
          <w:rFonts w:ascii="Arial" w:hAnsi="Arial" w:cs="Arial"/>
          <w:lang w:val="en-US"/>
        </w:rPr>
        <w:t>2009</w:t>
      </w:r>
      <w:r w:rsidRPr="00CF486D">
        <w:rPr>
          <w:rFonts w:ascii="Arial" w:hAnsi="Arial" w:cs="Arial"/>
          <w:lang w:val="en-US"/>
        </w:rPr>
        <w:t xml:space="preserve">), </w:t>
      </w:r>
      <w:r w:rsidRPr="00CF486D">
        <w:rPr>
          <w:rStyle w:val="articletitle"/>
          <w:rFonts w:ascii="Arial" w:hAnsi="Arial" w:cs="Arial"/>
          <w:lang w:val="en-US"/>
        </w:rPr>
        <w:t>Global ocean heat content 1955–2008 in light of recently revealed instrumentation problems</w:t>
      </w:r>
      <w:r w:rsidRPr="00CF486D">
        <w:rPr>
          <w:rFonts w:ascii="Arial" w:hAnsi="Arial" w:cs="Arial"/>
          <w:lang w:val="en-US"/>
        </w:rPr>
        <w:t xml:space="preserve">, </w:t>
      </w:r>
      <w:r w:rsidRPr="00CF486D">
        <w:rPr>
          <w:rFonts w:ascii="Arial" w:hAnsi="Arial" w:cs="Arial"/>
          <w:i/>
          <w:iCs/>
          <w:lang w:val="en-US"/>
        </w:rPr>
        <w:t xml:space="preserve">Geophys. </w:t>
      </w:r>
      <w:r w:rsidRPr="00CF486D">
        <w:rPr>
          <w:rFonts w:ascii="Arial" w:hAnsi="Arial" w:cs="Arial"/>
          <w:i/>
          <w:iCs/>
        </w:rPr>
        <w:t>Res. Lett.</w:t>
      </w:r>
      <w:r w:rsidRPr="00CF486D">
        <w:rPr>
          <w:rFonts w:ascii="Arial" w:hAnsi="Arial" w:cs="Arial"/>
        </w:rPr>
        <w:t xml:space="preserve">, </w:t>
      </w:r>
      <w:r w:rsidRPr="00CF486D">
        <w:rPr>
          <w:rStyle w:val="vol"/>
          <w:rFonts w:ascii="Arial" w:hAnsi="Arial" w:cs="Arial"/>
        </w:rPr>
        <w:t>36</w:t>
      </w:r>
      <w:r w:rsidRPr="00CF486D">
        <w:rPr>
          <w:rFonts w:ascii="Arial" w:hAnsi="Arial" w:cs="Arial"/>
        </w:rPr>
        <w:t>, L07608, doi:</w:t>
      </w:r>
      <w:r w:rsidRPr="0010650B">
        <w:rPr>
          <w:rFonts w:ascii="Arial" w:hAnsi="Arial" w:cs="Arial"/>
        </w:rPr>
        <w:t>10.1029/2008GL037155</w:t>
      </w:r>
    </w:p>
    <w:p w:rsidR="005168CF" w:rsidRPr="00366CA7" w:rsidRDefault="005168CF" w:rsidP="005168CF">
      <w:pPr>
        <w:pStyle w:val="PrformatHTML"/>
        <w:numPr>
          <w:ilvl w:val="0"/>
          <w:numId w:val="22"/>
        </w:numPr>
        <w:tabs>
          <w:tab w:val="num" w:pos="720"/>
          <w:tab w:val="left" w:pos="9900"/>
        </w:tabs>
        <w:ind w:left="737" w:right="454"/>
        <w:jc w:val="both"/>
        <w:rPr>
          <w:rFonts w:ascii="Arial" w:hAnsi="Arial" w:cs="Arial"/>
          <w:lang w:val="en-GB"/>
        </w:rPr>
      </w:pPr>
      <w:r w:rsidRPr="00D91554">
        <w:rPr>
          <w:rFonts w:ascii="Arial" w:hAnsi="Arial" w:cs="Arial"/>
          <w:lang w:val="en-US"/>
        </w:rPr>
        <w:t xml:space="preserve">Key, R. M., T. Tanhua, A. Olsen, M. Hoppema, S. Jutterström, C. Schirnick, S. van Heuven, A. Kozyr, X. Lin, A. Velo, D. W. R. Wallace, and L. Mintrop, 2010. </w:t>
      </w:r>
      <w:r w:rsidRPr="005168CF">
        <w:rPr>
          <w:rFonts w:ascii="Arial" w:hAnsi="Arial" w:cs="Arial"/>
          <w:lang w:val="en-US"/>
        </w:rPr>
        <w:t xml:space="preserve">The CARINA data synthesis project: introduction and overview, </w:t>
      </w:r>
      <w:r w:rsidRPr="005168CF">
        <w:rPr>
          <w:rFonts w:ascii="Arial" w:hAnsi="Arial" w:cs="Arial"/>
          <w:i/>
          <w:iCs/>
          <w:lang w:val="en-US"/>
        </w:rPr>
        <w:t xml:space="preserve">Earth Syst. Sci. </w:t>
      </w:r>
      <w:r w:rsidRPr="005168CF">
        <w:rPr>
          <w:rFonts w:ascii="Arial" w:hAnsi="Arial" w:cs="Arial"/>
          <w:i/>
          <w:iCs/>
        </w:rPr>
        <w:t>Data</w:t>
      </w:r>
      <w:r w:rsidRPr="005168CF">
        <w:rPr>
          <w:rFonts w:ascii="Arial" w:hAnsi="Arial" w:cs="Arial"/>
        </w:rPr>
        <w:t xml:space="preserve">, 2, </w:t>
      </w:r>
      <w:r w:rsidRPr="00366CA7">
        <w:rPr>
          <w:rFonts w:ascii="Arial" w:hAnsi="Arial" w:cs="Arial"/>
        </w:rPr>
        <w:t>105-121.</w:t>
      </w:r>
      <w:r w:rsidR="00366CA7" w:rsidRPr="00366CA7">
        <w:rPr>
          <w:rFonts w:ascii="Arial" w:hAnsi="Arial" w:cs="Arial"/>
        </w:rPr>
        <w:t xml:space="preserve"> </w:t>
      </w:r>
      <w:hyperlink r:id="rId37" w:history="1">
        <w:r w:rsidR="00366CA7" w:rsidRPr="00366CA7">
          <w:rPr>
            <w:rStyle w:val="Lienhypertexte"/>
            <w:rFonts w:ascii="Arial" w:hAnsi="Arial" w:cs="Arial"/>
          </w:rPr>
          <w:t>https://doi.org/10.5194/essd-2-105-2010</w:t>
        </w:r>
      </w:hyperlink>
    </w:p>
    <w:p w:rsidR="00461469" w:rsidRDefault="00C437E0" w:rsidP="00461469">
      <w:pPr>
        <w:pStyle w:val="References"/>
        <w:numPr>
          <w:ilvl w:val="0"/>
          <w:numId w:val="22"/>
        </w:numPr>
        <w:tabs>
          <w:tab w:val="num" w:pos="720"/>
          <w:tab w:val="left" w:pos="9900"/>
        </w:tabs>
        <w:ind w:left="737" w:right="454"/>
        <w:jc w:val="both"/>
        <w:rPr>
          <w:rFonts w:ascii="Arial" w:hAnsi="Arial" w:cs="Arial"/>
        </w:rPr>
      </w:pPr>
      <w:r>
        <w:rPr>
          <w:rFonts w:ascii="Arial" w:hAnsi="Arial" w:cs="Arial"/>
        </w:rPr>
        <w:t>Sabine, C. L., Feely, R. A., Wanninkhof, R.</w:t>
      </w:r>
      <w:proofErr w:type="gramStart"/>
      <w:r>
        <w:rPr>
          <w:rFonts w:ascii="Arial" w:hAnsi="Arial" w:cs="Arial"/>
        </w:rPr>
        <w:t>,Takahashi</w:t>
      </w:r>
      <w:proofErr w:type="gramEnd"/>
      <w:r>
        <w:rPr>
          <w:rFonts w:ascii="Arial" w:hAnsi="Arial" w:cs="Arial"/>
        </w:rPr>
        <w:t xml:space="preserve">, T., Khatiwala, S. and Park, G.-H., 2010. The global ocean carbon cycle. </w:t>
      </w:r>
      <w:proofErr w:type="gramStart"/>
      <w:r>
        <w:rPr>
          <w:rFonts w:ascii="Arial" w:hAnsi="Arial" w:cs="Arial"/>
        </w:rPr>
        <w:t>in</w:t>
      </w:r>
      <w:proofErr w:type="gramEnd"/>
      <w:r>
        <w:rPr>
          <w:rFonts w:ascii="Arial" w:hAnsi="Arial" w:cs="Arial"/>
        </w:rPr>
        <w:t xml:space="preserve"> Chapter 3 Global Oceans, J. M. Levy editor, in State of the Climate in 2009, Bull. Am. Meteorol. Soc, 91.</w:t>
      </w:r>
    </w:p>
    <w:p w:rsidR="00461469" w:rsidRPr="00461469" w:rsidRDefault="00461469" w:rsidP="00461469">
      <w:pPr>
        <w:pStyle w:val="References"/>
        <w:numPr>
          <w:ilvl w:val="0"/>
          <w:numId w:val="22"/>
        </w:numPr>
        <w:tabs>
          <w:tab w:val="num" w:pos="720"/>
          <w:tab w:val="left" w:pos="9900"/>
        </w:tabs>
        <w:ind w:left="737" w:right="454"/>
        <w:jc w:val="both"/>
        <w:rPr>
          <w:rFonts w:ascii="Arial" w:hAnsi="Arial" w:cs="Arial"/>
        </w:rPr>
      </w:pPr>
      <w:r w:rsidRPr="00461469">
        <w:rPr>
          <w:rFonts w:ascii="CronosPro-Regular" w:hAnsi="CronosPro-Regular" w:cs="CronosPro-Regular"/>
        </w:rPr>
        <w:t xml:space="preserve">Sabine, C.L., H. Ducklow, and M. Hood. 2010. International carbon coordination: Roger Revelle’s legacy in the Intergovernmental Oceanographic Commission. </w:t>
      </w:r>
      <w:r w:rsidRPr="00461469">
        <w:rPr>
          <w:rFonts w:ascii="CronosPro-Italic" w:hAnsi="CronosPro-Italic" w:cs="CronosPro-Italic"/>
          <w:i/>
          <w:iCs/>
        </w:rPr>
        <w:t xml:space="preserve">Oceanography </w:t>
      </w:r>
      <w:r w:rsidRPr="00461469">
        <w:rPr>
          <w:rFonts w:ascii="CronosPro-Regular" w:hAnsi="CronosPro-Regular" w:cs="CronosPro-Regular"/>
        </w:rPr>
        <w:t>23(3):48–61</w:t>
      </w:r>
      <w:proofErr w:type="gramStart"/>
      <w:r w:rsidRPr="00461469">
        <w:rPr>
          <w:rFonts w:ascii="CronosPro-Regular" w:hAnsi="CronosPro-Regular" w:cs="CronosPro-Regular"/>
        </w:rPr>
        <w:t>,doi:10.5670</w:t>
      </w:r>
      <w:proofErr w:type="gramEnd"/>
      <w:r w:rsidRPr="00461469">
        <w:rPr>
          <w:rFonts w:ascii="CronosPro-Regular" w:hAnsi="CronosPro-Regular" w:cs="CronosPro-Regular"/>
        </w:rPr>
        <w:t>/oceanog.2010.23.</w:t>
      </w:r>
    </w:p>
    <w:p w:rsidR="00C437E0" w:rsidRDefault="00C437E0">
      <w:pPr>
        <w:numPr>
          <w:ilvl w:val="0"/>
          <w:numId w:val="22"/>
        </w:numPr>
        <w:tabs>
          <w:tab w:val="num" w:pos="720"/>
          <w:tab w:val="left" w:pos="9900"/>
        </w:tabs>
        <w:ind w:left="737" w:right="454"/>
        <w:jc w:val="both"/>
        <w:rPr>
          <w:rFonts w:ascii="Arial" w:hAnsi="Arial" w:cs="Arial"/>
          <w:lang w:val="en-GB"/>
        </w:rPr>
      </w:pPr>
      <w:r>
        <w:rPr>
          <w:rFonts w:ascii="Arial" w:hAnsi="Arial" w:cs="Arial"/>
          <w:noProof/>
          <w:lang w:val="en-US"/>
        </w:rPr>
        <w:t>Le Quéré, C., T. Takahashi, E.T. Buitenhuis, C. R</w:t>
      </w:r>
      <w:r>
        <w:rPr>
          <w:rFonts w:ascii="Arial" w:hAnsi="Arial" w:cs="Arial"/>
          <w:lang w:val="en-US"/>
        </w:rPr>
        <w:t>ö</w:t>
      </w:r>
      <w:r>
        <w:rPr>
          <w:rFonts w:ascii="Arial" w:hAnsi="Arial" w:cs="Arial"/>
          <w:noProof/>
          <w:lang w:val="en-US"/>
        </w:rPr>
        <w:t xml:space="preserve">denbeck, S.C. Sutherland, 2010. </w:t>
      </w:r>
      <w:r>
        <w:rPr>
          <w:rFonts w:ascii="Arial" w:hAnsi="Arial" w:cs="Arial"/>
          <w:noProof/>
          <w:lang w:val="en-GB"/>
        </w:rPr>
        <w:t xml:space="preserve">Impact of climate change on the global oceanic sink of CO2. </w:t>
      </w:r>
      <w:r>
        <w:rPr>
          <w:rFonts w:ascii="Arial" w:hAnsi="Arial" w:cs="Arial"/>
          <w:i/>
          <w:noProof/>
          <w:lang w:val="en-GB"/>
        </w:rPr>
        <w:t xml:space="preserve">Global Biogeochem.Cycles. </w:t>
      </w:r>
      <w:proofErr w:type="gramStart"/>
      <w:r>
        <w:rPr>
          <w:rFonts w:ascii="Arial" w:hAnsi="Arial" w:cs="Arial"/>
          <w:lang w:val="en-GB"/>
        </w:rPr>
        <w:t>doi:</w:t>
      </w:r>
      <w:proofErr w:type="gramEnd"/>
      <w:r>
        <w:rPr>
          <w:rFonts w:ascii="Arial" w:hAnsi="Arial" w:cs="Arial"/>
          <w:lang w:val="en-GB"/>
        </w:rPr>
        <w:t>10.1029/2009GB003599.</w:t>
      </w:r>
    </w:p>
    <w:p w:rsidR="00C437E0" w:rsidRDefault="00C437E0">
      <w:pPr>
        <w:numPr>
          <w:ilvl w:val="0"/>
          <w:numId w:val="22"/>
        </w:numPr>
        <w:tabs>
          <w:tab w:val="num" w:pos="720"/>
          <w:tab w:val="left" w:pos="9900"/>
        </w:tabs>
        <w:ind w:left="737" w:right="454"/>
        <w:jc w:val="both"/>
        <w:rPr>
          <w:rFonts w:ascii="Arial" w:hAnsi="Arial" w:cs="Arial"/>
        </w:rPr>
      </w:pPr>
      <w:r>
        <w:rPr>
          <w:rFonts w:ascii="Arial" w:hAnsi="Arial" w:cs="Arial"/>
          <w:lang w:val="en-US"/>
        </w:rPr>
        <w:t xml:space="preserve">Valsala V. and S. Maksyutov, 2010. Simulation and assimilation of global ocean pCO2 and air-sea CO2 fluxes unnsing ship observations of surface ocean pCO2 in a simplified biogeochemical offline model. </w:t>
      </w:r>
      <w:r>
        <w:rPr>
          <w:rFonts w:ascii="Arial" w:hAnsi="Arial" w:cs="Arial"/>
        </w:rPr>
        <w:t>Tellus, 62B, 821-840. doi: 10.1111/J.1600-0889.2010.00495.x</w:t>
      </w:r>
    </w:p>
    <w:p w:rsidR="00C437E0" w:rsidRDefault="00C437E0">
      <w:pPr>
        <w:numPr>
          <w:ilvl w:val="0"/>
          <w:numId w:val="22"/>
        </w:numPr>
        <w:tabs>
          <w:tab w:val="num" w:pos="720"/>
          <w:tab w:val="left" w:pos="9900"/>
        </w:tabs>
        <w:ind w:left="737" w:right="454"/>
        <w:jc w:val="both"/>
        <w:rPr>
          <w:rFonts w:ascii="Arial" w:hAnsi="Arial" w:cs="Arial"/>
          <w:lang w:val="en-GB"/>
        </w:rPr>
      </w:pPr>
      <w:r>
        <w:rPr>
          <w:rFonts w:ascii="Arial" w:hAnsi="Arial" w:cs="Arial"/>
          <w:lang w:val="en-GB"/>
        </w:rPr>
        <w:t>Park, G.-H., R. Wanninkhof, S. C. Doney, T. Takahashi, K. Lee, R. A. Feely, C. Sabine, J. Triñanes, and I. Lima, 2010. Variability of global net sea-air CO</w:t>
      </w:r>
      <w:r>
        <w:rPr>
          <w:rFonts w:ascii="Arial" w:hAnsi="Arial" w:cs="Arial"/>
          <w:vertAlign w:val="subscript"/>
          <w:lang w:val="en-GB"/>
        </w:rPr>
        <w:t>2</w:t>
      </w:r>
      <w:r>
        <w:rPr>
          <w:rFonts w:ascii="Arial" w:hAnsi="Arial" w:cs="Arial"/>
          <w:lang w:val="en-GB"/>
        </w:rPr>
        <w:t xml:space="preserve"> fluxes over the last three decades using empirical relationships, Tellus, 62B, 352-368. doi 10.1111/j.1600-0889.2010.00498.x</w:t>
      </w:r>
    </w:p>
    <w:p w:rsidR="00FB61C6" w:rsidRDefault="00C437E0" w:rsidP="00FB61C6">
      <w:pPr>
        <w:numPr>
          <w:ilvl w:val="0"/>
          <w:numId w:val="22"/>
        </w:numPr>
        <w:tabs>
          <w:tab w:val="num" w:pos="720"/>
          <w:tab w:val="left" w:pos="9900"/>
        </w:tabs>
        <w:ind w:left="737" w:right="454"/>
        <w:jc w:val="both"/>
        <w:rPr>
          <w:rFonts w:ascii="Arial" w:hAnsi="Arial" w:cs="Arial"/>
          <w:lang w:val="en-GB"/>
        </w:rPr>
      </w:pPr>
      <w:r>
        <w:rPr>
          <w:rStyle w:val="lev"/>
          <w:rFonts w:ascii="Arial" w:hAnsi="Arial" w:cs="Arial"/>
          <w:b w:val="0"/>
          <w:bCs w:val="0"/>
          <w:lang w:val="en-GB"/>
        </w:rPr>
        <w:t>Masotti</w:t>
      </w:r>
      <w:r>
        <w:rPr>
          <w:rFonts w:ascii="Arial" w:hAnsi="Arial" w:cs="Arial"/>
          <w:b/>
          <w:bCs/>
          <w:lang w:val="en-GB"/>
        </w:rPr>
        <w:t>,</w:t>
      </w:r>
      <w:r>
        <w:rPr>
          <w:rFonts w:ascii="Arial" w:hAnsi="Arial" w:cs="Arial"/>
          <w:lang w:val="en-GB"/>
        </w:rPr>
        <w:t xml:space="preserve"> I., S. Belviso, S. Alvain, J.E. Johnson, T.S. Bates, P.D. Tortell, N. Kasamatsu, M. Mongin, C.A. Marandino, E.S. Saltzman and C. Moulin, 2010. Spatial and temporal variability of the dimethylsulfide to chlorophyll ratio in the surface ocean: An assessment in the light of phytoplankton composition determined from space. </w:t>
      </w:r>
      <w:r>
        <w:rPr>
          <w:rFonts w:ascii="Arial" w:hAnsi="Arial" w:cs="Arial"/>
          <w:i/>
          <w:iCs/>
          <w:lang w:val="en-GB"/>
        </w:rPr>
        <w:t>Biogeosciences</w:t>
      </w:r>
      <w:r w:rsidR="00FB61C6">
        <w:rPr>
          <w:rFonts w:ascii="Arial" w:hAnsi="Arial" w:cs="Arial"/>
          <w:lang w:val="en-GB"/>
        </w:rPr>
        <w:t>, 7</w:t>
      </w:r>
      <w:r>
        <w:rPr>
          <w:rFonts w:ascii="Arial" w:hAnsi="Arial" w:cs="Arial"/>
          <w:lang w:val="en-GB"/>
        </w:rPr>
        <w:t>: 3215-3237</w:t>
      </w:r>
      <w:r w:rsidRPr="00366CA7">
        <w:rPr>
          <w:rFonts w:ascii="Arial" w:hAnsi="Arial" w:cs="Arial"/>
          <w:lang w:val="en-GB"/>
        </w:rPr>
        <w:t>.</w:t>
      </w:r>
      <w:r w:rsidR="00366CA7" w:rsidRPr="00366CA7">
        <w:rPr>
          <w:rFonts w:ascii="Arial" w:hAnsi="Arial" w:cs="Arial"/>
        </w:rPr>
        <w:t xml:space="preserve"> </w:t>
      </w:r>
      <w:hyperlink r:id="rId38" w:history="1">
        <w:r w:rsidR="00366CA7" w:rsidRPr="00366CA7">
          <w:rPr>
            <w:rStyle w:val="Lienhypertexte"/>
            <w:rFonts w:ascii="Arial" w:hAnsi="Arial" w:cs="Arial"/>
          </w:rPr>
          <w:t>https://doi.org/10.5194/bg-7-3215-2010</w:t>
        </w:r>
      </w:hyperlink>
    </w:p>
    <w:p w:rsidR="00FB61C6" w:rsidRPr="00FB61C6" w:rsidRDefault="00FB61C6" w:rsidP="00FB61C6">
      <w:pPr>
        <w:numPr>
          <w:ilvl w:val="0"/>
          <w:numId w:val="22"/>
        </w:numPr>
        <w:tabs>
          <w:tab w:val="num" w:pos="720"/>
          <w:tab w:val="left" w:pos="9900"/>
        </w:tabs>
        <w:ind w:left="737" w:right="454"/>
        <w:jc w:val="both"/>
        <w:rPr>
          <w:rFonts w:ascii="Arial" w:hAnsi="Arial" w:cs="Arial"/>
          <w:lang w:val="en-GB"/>
        </w:rPr>
      </w:pPr>
      <w:r w:rsidRPr="00FB61C6">
        <w:rPr>
          <w:rFonts w:ascii="Arial" w:hAnsi="Arial" w:cs="Arial"/>
          <w:lang w:val="en-US"/>
        </w:rPr>
        <w:t>Gruber, N., Körtzinger, A., Borges, A., Claustre, H., Doney, S.C., Feely, R.A., Hood, M., Ishii, M., Kozyr, A., Monteiro, P., Nojiri, Y., Sabine, C.L., Schuster, U., Wallace, D.W.R. &amp; Wanninkhof, R. (2010). "Towards an Integrated Observing System for Ocean Carbon and Biogeochemistry at a Time of Change" in Proceedings of OceanObs’09: Sustained Ocean Observations and Information for Society (Vol. 1), Venice, Italy, 21-25 September 2009, Hall, J., Harrison, D.E. &amp; Stammer, D., Eds., ESA Publication WPP-306, doi:10.5270/OceanObs09.pp.18</w:t>
      </w:r>
    </w:p>
    <w:p w:rsidR="001B3D25" w:rsidRPr="001B3D25" w:rsidRDefault="00C437E0" w:rsidP="001B3D25">
      <w:pPr>
        <w:numPr>
          <w:ilvl w:val="0"/>
          <w:numId w:val="22"/>
        </w:numPr>
        <w:tabs>
          <w:tab w:val="num" w:pos="720"/>
          <w:tab w:val="left" w:pos="9900"/>
        </w:tabs>
        <w:ind w:left="737" w:right="454"/>
        <w:jc w:val="both"/>
        <w:rPr>
          <w:rFonts w:ascii="Arial" w:hAnsi="Arial" w:cs="Arial"/>
          <w:lang w:val="en-GB"/>
        </w:rPr>
      </w:pPr>
      <w:r>
        <w:rPr>
          <w:rFonts w:ascii="Arial" w:hAnsi="Arial" w:cs="Arial"/>
          <w:bCs/>
          <w:szCs w:val="24"/>
          <w:lang w:val="en-GB"/>
        </w:rPr>
        <w:lastRenderedPageBreak/>
        <w:t>Monteiro PMS, Schuster U, Hood M, Lenton A, Metzl N, Olsen A, Rogers K, Sabine CL, Takahashi T, Tilbrook B, Yoder J, Wanninkhof R, Watson A</w:t>
      </w:r>
      <w:r w:rsidRPr="00970F00">
        <w:rPr>
          <w:rFonts w:ascii="Arial" w:hAnsi="Arial" w:cs="Arial"/>
          <w:bCs/>
          <w:lang w:val="en-GB"/>
        </w:rPr>
        <w:t>J, 2010. A global sea surface carbon observing system: Assessment of changing sea surface CO</w:t>
      </w:r>
      <w:r w:rsidRPr="00970F00">
        <w:rPr>
          <w:rFonts w:ascii="Arial" w:hAnsi="Arial" w:cs="Arial"/>
          <w:bCs/>
          <w:vertAlign w:val="subscript"/>
          <w:lang w:val="en-GB"/>
        </w:rPr>
        <w:t>2</w:t>
      </w:r>
      <w:r w:rsidRPr="00970F00">
        <w:rPr>
          <w:rFonts w:ascii="Arial" w:hAnsi="Arial" w:cs="Arial"/>
          <w:bCs/>
          <w:lang w:val="en-GB"/>
        </w:rPr>
        <w:t xml:space="preserve"> and air-sea CO</w:t>
      </w:r>
      <w:r w:rsidRPr="00970F00">
        <w:rPr>
          <w:rFonts w:ascii="Arial" w:hAnsi="Arial" w:cs="Arial"/>
          <w:bCs/>
          <w:vertAlign w:val="subscript"/>
          <w:lang w:val="en-GB"/>
        </w:rPr>
        <w:t>2</w:t>
      </w:r>
      <w:r w:rsidRPr="00970F00">
        <w:rPr>
          <w:rFonts w:ascii="Arial" w:hAnsi="Arial" w:cs="Arial"/>
          <w:bCs/>
          <w:lang w:val="en-GB"/>
        </w:rPr>
        <w:t xml:space="preserve"> f</w:t>
      </w:r>
      <w:r w:rsidRPr="001B3D25">
        <w:rPr>
          <w:rFonts w:ascii="Arial" w:hAnsi="Arial" w:cs="Arial"/>
          <w:bCs/>
          <w:lang w:val="en-GB"/>
        </w:rPr>
        <w:t xml:space="preserve">luxes. </w:t>
      </w:r>
      <w:r w:rsidRPr="001B3D25">
        <w:rPr>
          <w:rFonts w:ascii="Arial" w:hAnsi="Arial" w:cs="Arial"/>
          <w:bCs/>
          <w:lang w:val="en-GB" w:eastAsia="en-GB"/>
        </w:rPr>
        <w:t>In:</w:t>
      </w:r>
      <w:r w:rsidRPr="001B3D25">
        <w:rPr>
          <w:rFonts w:ascii="Arial" w:hAnsi="Arial" w:cs="Arial"/>
          <w:lang w:val="en-GB"/>
        </w:rPr>
        <w:t xml:space="preserve"> Hall J, Harrison DE, Stammer D (ed) Proceedings of OceanObs’09: Sustained Ocean Observations and Information for Society,  Vol 2, Venice, Italy, 21-25 September 2009, ESA Publication WPP-306. doi:10.5270/OceanObs09.cwp.64</w:t>
      </w:r>
      <w:r w:rsidRPr="001B3D25">
        <w:rPr>
          <w:rFonts w:ascii="Arial" w:hAnsi="Arial" w:cs="Arial"/>
          <w:bCs/>
          <w:lang w:val="en-GB"/>
        </w:rPr>
        <w:t>.</w:t>
      </w:r>
    </w:p>
    <w:p w:rsidR="001B3D25" w:rsidRPr="00334E02" w:rsidRDefault="001B3D25" w:rsidP="001B3D25">
      <w:pPr>
        <w:numPr>
          <w:ilvl w:val="0"/>
          <w:numId w:val="22"/>
        </w:numPr>
        <w:tabs>
          <w:tab w:val="num" w:pos="720"/>
          <w:tab w:val="left" w:pos="9900"/>
        </w:tabs>
        <w:ind w:left="737" w:right="454"/>
        <w:jc w:val="both"/>
        <w:rPr>
          <w:rFonts w:ascii="Arial" w:hAnsi="Arial" w:cs="Arial"/>
          <w:lang w:val="en-GB"/>
        </w:rPr>
      </w:pPr>
      <w:r w:rsidRPr="001B3D25">
        <w:rPr>
          <w:rFonts w:ascii="Arial" w:hAnsi="Arial" w:cs="Arial"/>
          <w:lang w:val="en-US"/>
        </w:rPr>
        <w:t>Rintoul, S. &amp; Co-Authors (2010). "Southern Ocean Observing System (SOOS): Rationale and Strategy for Sustained Observations of the Southern Ocean" in </w:t>
      </w:r>
      <w:r w:rsidRPr="001B3D25">
        <w:rPr>
          <w:rStyle w:val="Accentuation"/>
          <w:rFonts w:ascii="Arial" w:hAnsi="Arial" w:cs="Arial"/>
          <w:lang w:val="en-US"/>
        </w:rPr>
        <w:t>Proceedings of OceanObs’09: Sustained Ocean Observations and Information for Society (Vol. 2),</w:t>
      </w:r>
      <w:r w:rsidRPr="001B3D25">
        <w:rPr>
          <w:rFonts w:ascii="Arial" w:hAnsi="Arial" w:cs="Arial"/>
          <w:lang w:val="en-US"/>
        </w:rPr>
        <w:t>Venice, Italy, 21-25 September 2009, Hall, J., Harrison, D.E. &amp; Stammer, D., Eds., ESA Publication WPP-306, doi:10.5270/O</w:t>
      </w:r>
      <w:r w:rsidRPr="00334E02">
        <w:rPr>
          <w:rFonts w:ascii="Arial" w:hAnsi="Arial" w:cs="Arial"/>
          <w:lang w:val="en-US"/>
        </w:rPr>
        <w:t>ceanObs09.cwp.74</w:t>
      </w:r>
    </w:p>
    <w:p w:rsidR="00334E02" w:rsidRPr="00334E02" w:rsidRDefault="00970F00" w:rsidP="00334E02">
      <w:pPr>
        <w:numPr>
          <w:ilvl w:val="0"/>
          <w:numId w:val="22"/>
        </w:numPr>
        <w:tabs>
          <w:tab w:val="num" w:pos="720"/>
          <w:tab w:val="left" w:pos="9900"/>
        </w:tabs>
        <w:ind w:left="737" w:right="454"/>
        <w:jc w:val="both"/>
        <w:rPr>
          <w:rFonts w:ascii="Arial" w:hAnsi="Arial" w:cs="Arial"/>
          <w:lang w:val="en-GB"/>
        </w:rPr>
      </w:pPr>
      <w:r w:rsidRPr="00334E02">
        <w:rPr>
          <w:rFonts w:ascii="Arial" w:hAnsi="Arial" w:cs="Arial"/>
          <w:lang w:val="en-US"/>
        </w:rPr>
        <w:t xml:space="preserve">Arndt, D. S., M. O. Baringer, and M. R. Johnson, Eds., 2010: State of the Climate in 2009. </w:t>
      </w:r>
      <w:r w:rsidRPr="00334E02">
        <w:rPr>
          <w:rFonts w:ascii="Arial" w:hAnsi="Arial" w:cs="Arial"/>
          <w:i/>
          <w:iCs/>
          <w:lang w:val="en-US"/>
        </w:rPr>
        <w:t>Bull. Amer. Meteor. Soc</w:t>
      </w:r>
      <w:r w:rsidRPr="00334E02">
        <w:rPr>
          <w:rFonts w:ascii="Arial" w:hAnsi="Arial" w:cs="Arial"/>
          <w:lang w:val="en-US"/>
        </w:rPr>
        <w:t xml:space="preserve">., </w:t>
      </w:r>
      <w:r w:rsidRPr="00334E02">
        <w:rPr>
          <w:rFonts w:ascii="Arial" w:hAnsi="Arial" w:cs="Arial"/>
          <w:b/>
          <w:bCs/>
          <w:lang w:val="en-US"/>
        </w:rPr>
        <w:t xml:space="preserve">91 </w:t>
      </w:r>
      <w:r w:rsidRPr="00334E02">
        <w:rPr>
          <w:rFonts w:ascii="Arial" w:hAnsi="Arial" w:cs="Arial"/>
          <w:lang w:val="en-US"/>
        </w:rPr>
        <w:t>(7), S1–S224.</w:t>
      </w:r>
      <w:r w:rsidR="00EA7368" w:rsidRPr="00334E02">
        <w:rPr>
          <w:rFonts w:ascii="Arial" w:hAnsi="Arial" w:cs="Arial"/>
          <w:lang w:val="en-US"/>
        </w:rPr>
        <w:t xml:space="preserve"> </w:t>
      </w:r>
      <w:r w:rsidR="00334E02" w:rsidRPr="0010650B">
        <w:rPr>
          <w:rFonts w:ascii="Arial" w:hAnsi="Arial" w:cs="Arial"/>
          <w:lang w:val="en-US"/>
        </w:rPr>
        <w:t>http://journals.ametsoc.org/doi/pdf/10.1175/BAMS-91-7-StateoftheClimate</w:t>
      </w:r>
    </w:p>
    <w:p w:rsidR="00334E02" w:rsidRPr="00334E02" w:rsidRDefault="00334E02" w:rsidP="00334E02">
      <w:pPr>
        <w:numPr>
          <w:ilvl w:val="0"/>
          <w:numId w:val="22"/>
        </w:numPr>
        <w:tabs>
          <w:tab w:val="num" w:pos="720"/>
          <w:tab w:val="left" w:pos="9900"/>
        </w:tabs>
        <w:ind w:left="737" w:right="454"/>
        <w:jc w:val="both"/>
        <w:rPr>
          <w:rFonts w:ascii="Arial" w:hAnsi="Arial" w:cs="Arial"/>
          <w:lang w:val="en-GB"/>
        </w:rPr>
      </w:pPr>
      <w:r w:rsidRPr="00334E02">
        <w:rPr>
          <w:rFonts w:ascii="Arial" w:hAnsi="Arial" w:cs="Arial"/>
          <w:iCs/>
          <w:lang w:val="en-US"/>
        </w:rPr>
        <w:t>Lana, A.</w:t>
      </w:r>
      <w:r w:rsidRPr="00334E02">
        <w:rPr>
          <w:rStyle w:val="CitationHTML"/>
          <w:rFonts w:ascii="Arial" w:hAnsi="Arial" w:cs="Arial"/>
          <w:lang w:val="en-US"/>
        </w:rPr>
        <w:t>, et al. (</w:t>
      </w:r>
      <w:r w:rsidRPr="00334E02">
        <w:rPr>
          <w:rStyle w:val="pubyear"/>
          <w:rFonts w:ascii="Arial" w:hAnsi="Arial" w:cs="Arial"/>
          <w:iCs/>
          <w:lang w:val="en-US"/>
        </w:rPr>
        <w:t>2011</w:t>
      </w:r>
      <w:r w:rsidRPr="00334E02">
        <w:rPr>
          <w:rStyle w:val="CitationHTML"/>
          <w:rFonts w:ascii="Arial" w:hAnsi="Arial" w:cs="Arial"/>
          <w:lang w:val="en-US"/>
        </w:rPr>
        <w:t xml:space="preserve">), </w:t>
      </w:r>
      <w:proofErr w:type="gramStart"/>
      <w:r w:rsidRPr="00334E02">
        <w:rPr>
          <w:rStyle w:val="articletitle"/>
          <w:rFonts w:ascii="Arial" w:hAnsi="Arial" w:cs="Arial"/>
          <w:iCs/>
          <w:lang w:val="en-US"/>
        </w:rPr>
        <w:t>An</w:t>
      </w:r>
      <w:proofErr w:type="gramEnd"/>
      <w:r w:rsidRPr="00334E02">
        <w:rPr>
          <w:rStyle w:val="articletitle"/>
          <w:rFonts w:ascii="Arial" w:hAnsi="Arial" w:cs="Arial"/>
          <w:iCs/>
          <w:lang w:val="en-US"/>
        </w:rPr>
        <w:t xml:space="preserve"> updated climatology of surface dimethlysulfide concentrations and emission fluxes in the global ocean</w:t>
      </w:r>
      <w:r w:rsidRPr="00334E02">
        <w:rPr>
          <w:rStyle w:val="CitationHTML"/>
          <w:rFonts w:ascii="Arial" w:hAnsi="Arial" w:cs="Arial"/>
          <w:lang w:val="en-US"/>
        </w:rPr>
        <w:t xml:space="preserve">, </w:t>
      </w:r>
      <w:r w:rsidRPr="00334E02">
        <w:rPr>
          <w:rStyle w:val="journaltitle"/>
          <w:rFonts w:ascii="Arial" w:hAnsi="Arial" w:cs="Arial"/>
          <w:iCs/>
          <w:lang w:val="en-US"/>
        </w:rPr>
        <w:t xml:space="preserve">Global Biogeochem. </w:t>
      </w:r>
      <w:r w:rsidRPr="00B41B61">
        <w:rPr>
          <w:rStyle w:val="journaltitle"/>
          <w:rFonts w:ascii="Arial" w:hAnsi="Arial" w:cs="Arial"/>
          <w:iCs/>
          <w:lang w:val="en-US"/>
        </w:rPr>
        <w:t>Cycles</w:t>
      </w:r>
      <w:r w:rsidRPr="00B41B61">
        <w:rPr>
          <w:rStyle w:val="CitationHTML"/>
          <w:rFonts w:ascii="Arial" w:hAnsi="Arial" w:cs="Arial"/>
          <w:lang w:val="en-US"/>
        </w:rPr>
        <w:t xml:space="preserve">, </w:t>
      </w:r>
      <w:r w:rsidRPr="00B41B61">
        <w:rPr>
          <w:rStyle w:val="vol"/>
          <w:rFonts w:ascii="Arial" w:hAnsi="Arial" w:cs="Arial"/>
          <w:iCs/>
          <w:lang w:val="en-US"/>
        </w:rPr>
        <w:t>25</w:t>
      </w:r>
      <w:r w:rsidRPr="00B41B61">
        <w:rPr>
          <w:rStyle w:val="CitationHTML"/>
          <w:rFonts w:ascii="Arial" w:hAnsi="Arial" w:cs="Arial"/>
          <w:lang w:val="en-US"/>
        </w:rPr>
        <w:t>, GB1004, doi</w:t>
      </w:r>
      <w:proofErr w:type="gramStart"/>
      <w:r w:rsidRPr="00B41B61">
        <w:rPr>
          <w:rStyle w:val="CitationHTML"/>
          <w:rFonts w:ascii="Arial" w:hAnsi="Arial" w:cs="Arial"/>
          <w:lang w:val="en-US"/>
        </w:rPr>
        <w:t>:</w:t>
      </w:r>
      <w:r w:rsidRPr="00B41B61">
        <w:rPr>
          <w:rStyle w:val="CitationHTML"/>
          <w:rFonts w:ascii="Arial" w:hAnsi="Arial" w:cs="Arial"/>
          <w:i w:val="0"/>
          <w:lang w:val="en-US"/>
        </w:rPr>
        <w:t>10.1029</w:t>
      </w:r>
      <w:proofErr w:type="gramEnd"/>
      <w:r w:rsidRPr="00B41B61">
        <w:rPr>
          <w:rStyle w:val="CitationHTML"/>
          <w:rFonts w:ascii="Arial" w:hAnsi="Arial" w:cs="Arial"/>
          <w:i w:val="0"/>
          <w:lang w:val="en-US"/>
        </w:rPr>
        <w:t>/2010GB003850</w:t>
      </w:r>
      <w:r w:rsidRPr="00B41B61">
        <w:rPr>
          <w:rStyle w:val="CitationHTML"/>
          <w:rFonts w:ascii="Arial" w:hAnsi="Arial" w:cs="Arial"/>
          <w:lang w:val="en-US"/>
        </w:rPr>
        <w:t>.</w:t>
      </w:r>
    </w:p>
    <w:p w:rsidR="004B2253" w:rsidRDefault="00C437E0" w:rsidP="004B2253">
      <w:pPr>
        <w:numPr>
          <w:ilvl w:val="0"/>
          <w:numId w:val="22"/>
        </w:numPr>
        <w:tabs>
          <w:tab w:val="num" w:pos="720"/>
          <w:tab w:val="left" w:pos="9900"/>
        </w:tabs>
        <w:ind w:left="737" w:right="454"/>
        <w:jc w:val="both"/>
        <w:rPr>
          <w:rFonts w:ascii="Arial" w:hAnsi="Arial" w:cs="Arial"/>
        </w:rPr>
      </w:pPr>
      <w:r w:rsidRPr="00334E02">
        <w:rPr>
          <w:rFonts w:ascii="Arial" w:hAnsi="Arial" w:cs="Arial"/>
          <w:lang w:val="en-GB"/>
        </w:rPr>
        <w:t>McKinley, G. A., A. R. Fay, T. Takahashi and N. Metzl</w:t>
      </w:r>
      <w:r w:rsidRPr="00334E02">
        <w:rPr>
          <w:rFonts w:ascii="Arial" w:hAnsi="Arial" w:cs="Arial"/>
          <w:bCs/>
          <w:lang w:val="en-GB"/>
        </w:rPr>
        <w:t>, 2011. Convergence o</w:t>
      </w:r>
      <w:r w:rsidRPr="00970F00">
        <w:rPr>
          <w:rFonts w:ascii="Arial" w:hAnsi="Arial" w:cs="Arial"/>
          <w:bCs/>
          <w:lang w:val="en-GB"/>
        </w:rPr>
        <w:t>f atmospheric and North Atlantic carbon dioxide trends on</w:t>
      </w:r>
      <w:r>
        <w:rPr>
          <w:rFonts w:ascii="Arial" w:hAnsi="Arial" w:cs="Arial"/>
          <w:bCs/>
          <w:lang w:val="en-GB"/>
        </w:rPr>
        <w:t xml:space="preserve"> </w:t>
      </w:r>
      <w:r>
        <w:rPr>
          <w:rFonts w:ascii="Arial" w:hAnsi="Arial" w:cs="Arial"/>
          <w:lang w:val="en-GB"/>
        </w:rPr>
        <w:t xml:space="preserve">multidecadal timescales. </w:t>
      </w:r>
      <w:r>
        <w:rPr>
          <w:rFonts w:ascii="Arial" w:hAnsi="Arial" w:cs="Arial"/>
          <w:bCs/>
          <w:i/>
          <w:iCs/>
        </w:rPr>
        <w:t>Nature Geoscience</w:t>
      </w:r>
      <w:r>
        <w:rPr>
          <w:rFonts w:ascii="Arial" w:hAnsi="Arial" w:cs="Arial"/>
          <w:bCs/>
        </w:rPr>
        <w:t>. doi:10.1038/NGEO1193.</w:t>
      </w:r>
    </w:p>
    <w:p w:rsidR="004B2253" w:rsidRPr="003F4FF2" w:rsidRDefault="004B2253" w:rsidP="004B2253">
      <w:pPr>
        <w:numPr>
          <w:ilvl w:val="0"/>
          <w:numId w:val="22"/>
        </w:numPr>
        <w:tabs>
          <w:tab w:val="num" w:pos="720"/>
          <w:tab w:val="left" w:pos="9900"/>
        </w:tabs>
        <w:ind w:left="737" w:right="454"/>
        <w:jc w:val="both"/>
        <w:rPr>
          <w:rFonts w:ascii="Arial" w:hAnsi="Arial" w:cs="Arial"/>
        </w:rPr>
      </w:pPr>
      <w:r w:rsidRPr="004B2253">
        <w:rPr>
          <w:rFonts w:ascii="GillSansMT-Condensed" w:hAnsi="GillSansMT-Condensed" w:cs="GillSansMT-Condensed"/>
          <w:lang w:val="en-US"/>
        </w:rPr>
        <w:t xml:space="preserve">Sabine, C. L., R. A. Feely, R. Wanninkhof, T. Takahashi, S. Khatiwala, and G.-H. Park, 2011. </w:t>
      </w:r>
      <w:r w:rsidRPr="004B2253">
        <w:rPr>
          <w:rFonts w:ascii="GillSansMT-Italic" w:hAnsi="GillSansMT-Italic" w:cs="GillSansMT-Italic"/>
          <w:i/>
          <w:iCs/>
          <w:lang w:val="en-US"/>
        </w:rPr>
        <w:t>The global ocean carbon cycle. Chapt. 3, Global Ocean, J.M. Levy, Ed</w:t>
      </w:r>
      <w:proofErr w:type="gramStart"/>
      <w:r w:rsidRPr="004B2253">
        <w:rPr>
          <w:rFonts w:ascii="GillSansMT-Italic" w:hAnsi="GillSansMT-Italic" w:cs="GillSansMT-Italic"/>
          <w:i/>
          <w:iCs/>
          <w:lang w:val="en-US"/>
        </w:rPr>
        <w:t>,.</w:t>
      </w:r>
      <w:proofErr w:type="gramEnd"/>
      <w:r w:rsidRPr="004B2253">
        <w:rPr>
          <w:rFonts w:ascii="GillSansMT-Italic" w:hAnsi="GillSansMT-Italic" w:cs="GillSansMT-Italic"/>
          <w:i/>
          <w:iCs/>
          <w:lang w:val="en-US"/>
        </w:rPr>
        <w:t xml:space="preserve"> </w:t>
      </w:r>
      <w:proofErr w:type="gramStart"/>
      <w:r w:rsidRPr="004B2253">
        <w:rPr>
          <w:rFonts w:ascii="GillSansMT-Italic" w:hAnsi="GillSansMT-Italic" w:cs="GillSansMT-Italic"/>
          <w:i/>
          <w:iCs/>
          <w:lang w:val="en-US"/>
        </w:rPr>
        <w:t>in</w:t>
      </w:r>
      <w:proofErr w:type="gramEnd"/>
      <w:r w:rsidRPr="004B2253">
        <w:rPr>
          <w:rFonts w:ascii="GillSansMT-Italic" w:hAnsi="GillSansMT-Italic" w:cs="GillSansMT-Italic"/>
          <w:i/>
          <w:iCs/>
          <w:lang w:val="en-US"/>
        </w:rPr>
        <w:t xml:space="preserve"> </w:t>
      </w:r>
      <w:r w:rsidRPr="004B2253">
        <w:rPr>
          <w:rFonts w:ascii="GillSansMT" w:hAnsi="GillSansMT" w:cs="GillSansMT"/>
          <w:sz w:val="18"/>
          <w:szCs w:val="18"/>
          <w:lang w:val="en-US"/>
        </w:rPr>
        <w:t xml:space="preserve">“State of the Climate in 2010”. </w:t>
      </w:r>
      <w:r w:rsidRPr="004B2253">
        <w:rPr>
          <w:rFonts w:ascii="GillSansMT-Italic" w:hAnsi="GillSansMT-Italic" w:cs="GillSansMT-Italic"/>
          <w:i/>
          <w:iCs/>
          <w:sz w:val="18"/>
          <w:szCs w:val="18"/>
          <w:lang w:val="en-US"/>
        </w:rPr>
        <w:t>Bull. Amer. Meteor. Soc</w:t>
      </w:r>
      <w:r w:rsidRPr="004B2253">
        <w:rPr>
          <w:rFonts w:ascii="GillSansMT" w:hAnsi="GillSansMT" w:cs="GillSansMT"/>
          <w:sz w:val="18"/>
          <w:szCs w:val="18"/>
          <w:lang w:val="en-US"/>
        </w:rPr>
        <w:t xml:space="preserve">., </w:t>
      </w:r>
      <w:r w:rsidRPr="004B2253">
        <w:rPr>
          <w:rFonts w:ascii="GillSansMT-Bold" w:hAnsi="GillSansMT-Bold" w:cs="GillSansMT-Bold"/>
          <w:b/>
          <w:bCs/>
          <w:sz w:val="18"/>
          <w:szCs w:val="18"/>
          <w:lang w:val="en-US"/>
        </w:rPr>
        <w:t xml:space="preserve">92 </w:t>
      </w:r>
      <w:r w:rsidRPr="004B2253">
        <w:rPr>
          <w:rFonts w:ascii="GillSansMT" w:hAnsi="GillSansMT" w:cs="GillSansMT"/>
          <w:sz w:val="18"/>
          <w:szCs w:val="18"/>
          <w:lang w:val="en-US"/>
        </w:rPr>
        <w:t>(6), S100–S105</w:t>
      </w:r>
      <w:r w:rsidRPr="004B2253">
        <w:rPr>
          <w:rFonts w:ascii="GillSansMT" w:hAnsi="GillSansMT" w:cs="GillSansMT"/>
          <w:color w:val="FF0000"/>
          <w:sz w:val="18"/>
          <w:szCs w:val="18"/>
          <w:lang w:val="en-US"/>
        </w:rPr>
        <w:t>.</w:t>
      </w:r>
    </w:p>
    <w:p w:rsidR="003F4FF2" w:rsidRPr="003F4FF2" w:rsidRDefault="003F4FF2" w:rsidP="004B2253">
      <w:pPr>
        <w:numPr>
          <w:ilvl w:val="0"/>
          <w:numId w:val="22"/>
        </w:numPr>
        <w:tabs>
          <w:tab w:val="num" w:pos="720"/>
          <w:tab w:val="left" w:pos="9900"/>
        </w:tabs>
        <w:ind w:left="737" w:right="454"/>
        <w:jc w:val="both"/>
        <w:rPr>
          <w:rFonts w:ascii="Arial" w:hAnsi="Arial" w:cs="Arial"/>
          <w:lang w:val="en-US"/>
        </w:rPr>
      </w:pPr>
      <w:r w:rsidRPr="003F4FF2">
        <w:rPr>
          <w:rFonts w:ascii="Arial" w:hAnsi="Arial" w:cs="Arial"/>
        </w:rPr>
        <w:t xml:space="preserve">Bakker Dorothee C. E., Pfeil Benjamin, Olsen Are, Sabine Christopher L., Metzl Nicolas, Hankin Steven, Koyuk Heather, Kozyr Alex, Malczyk Jeremy, Manke Ansley, Telszewski Maciej (2012). </w:t>
      </w:r>
      <w:r w:rsidRPr="003F4FF2">
        <w:rPr>
          <w:rFonts w:ascii="Arial" w:hAnsi="Arial" w:cs="Arial"/>
          <w:bCs/>
          <w:lang w:val="en-US"/>
        </w:rPr>
        <w:t>Global data products help assess changes to ocean carbon sink</w:t>
      </w:r>
      <w:r w:rsidRPr="003F4FF2">
        <w:rPr>
          <w:rFonts w:ascii="Arial" w:hAnsi="Arial" w:cs="Arial"/>
          <w:lang w:val="en-US"/>
        </w:rPr>
        <w:t xml:space="preserve">. </w:t>
      </w:r>
      <w:r w:rsidRPr="003F4FF2">
        <w:rPr>
          <w:rFonts w:ascii="Arial" w:hAnsi="Arial" w:cs="Arial"/>
          <w:i/>
          <w:iCs/>
          <w:lang w:val="en-US"/>
        </w:rPr>
        <w:t>EOS</w:t>
      </w:r>
      <w:r w:rsidRPr="003F4FF2">
        <w:rPr>
          <w:rFonts w:ascii="Arial" w:hAnsi="Arial" w:cs="Arial"/>
          <w:lang w:val="en-US"/>
        </w:rPr>
        <w:t xml:space="preserve">, 93(12), 125-126. Publisher's official version : </w:t>
      </w:r>
      <w:hyperlink r:id="rId39" w:history="1">
        <w:r w:rsidRPr="003F4FF2">
          <w:rPr>
            <w:rStyle w:val="Lienhypertexte"/>
            <w:rFonts w:ascii="Arial" w:hAnsi="Arial" w:cs="Arial"/>
            <w:lang w:val="en-US"/>
          </w:rPr>
          <w:t>https://doi.org/10.1029/2012EO120001</w:t>
        </w:r>
      </w:hyperlink>
    </w:p>
    <w:p w:rsidR="00C437E0" w:rsidRDefault="00C437E0">
      <w:pPr>
        <w:numPr>
          <w:ilvl w:val="0"/>
          <w:numId w:val="22"/>
        </w:numPr>
        <w:tabs>
          <w:tab w:val="num" w:pos="720"/>
          <w:tab w:val="left" w:pos="9900"/>
        </w:tabs>
        <w:ind w:left="737" w:right="454"/>
        <w:jc w:val="both"/>
        <w:rPr>
          <w:rStyle w:val="doi"/>
          <w:rFonts w:ascii="Arial" w:hAnsi="Arial" w:cs="Arial"/>
          <w:bCs/>
        </w:rPr>
      </w:pPr>
      <w:r>
        <w:rPr>
          <w:rFonts w:ascii="Arial" w:hAnsi="Arial" w:cs="Arial"/>
          <w:lang w:val="en-GB"/>
        </w:rPr>
        <w:t xml:space="preserve">Lenton A., N. Metzl, T. Takahashi, </w:t>
      </w:r>
      <w:r>
        <w:rPr>
          <w:rFonts w:ascii="Arial" w:hAnsi="Arial" w:cs="Arial"/>
          <w:lang w:val="en-US"/>
        </w:rPr>
        <w:t xml:space="preserve">M. Kuchinke, R. J. Matear, T. Roy, </w:t>
      </w:r>
      <w:r>
        <w:rPr>
          <w:rFonts w:ascii="Arial" w:hAnsi="Arial" w:cs="Arial"/>
          <w:lang w:val="en-GB"/>
        </w:rPr>
        <w:t xml:space="preserve">S. C. Sutherland, </w:t>
      </w:r>
      <w:r>
        <w:rPr>
          <w:rFonts w:ascii="Arial" w:hAnsi="Arial" w:cs="Arial"/>
          <w:lang w:val="en-US"/>
        </w:rPr>
        <w:t>C. Sweeney</w:t>
      </w:r>
      <w:r>
        <w:rPr>
          <w:rFonts w:ascii="Arial" w:hAnsi="Arial" w:cs="Arial"/>
          <w:lang w:val="en-GB"/>
        </w:rPr>
        <w:t xml:space="preserve"> and B. Tilbr</w:t>
      </w:r>
      <w:r>
        <w:rPr>
          <w:rFonts w:ascii="Arial" w:hAnsi="Arial" w:cs="Arial"/>
          <w:lang w:val="en-US"/>
        </w:rPr>
        <w:t xml:space="preserve">ook, 2012. The observed evolution of oceanic pCO2 and its drivers over the last two decades. Global Biogeochem. </w:t>
      </w:r>
      <w:r>
        <w:rPr>
          <w:rFonts w:ascii="Arial" w:hAnsi="Arial" w:cs="Arial"/>
          <w:lang w:val="nl-NL"/>
        </w:rPr>
        <w:t xml:space="preserve">Cycles, Vol 26, GB2021, </w:t>
      </w:r>
      <w:r>
        <w:rPr>
          <w:rStyle w:val="doi"/>
          <w:rFonts w:ascii="Arial" w:hAnsi="Arial" w:cs="Arial"/>
          <w:lang w:val="nl-NL"/>
        </w:rPr>
        <w:t>doi:10.1029/2011GB004095.</w:t>
      </w:r>
    </w:p>
    <w:p w:rsidR="00C437E0" w:rsidRDefault="00C437E0">
      <w:pPr>
        <w:numPr>
          <w:ilvl w:val="0"/>
          <w:numId w:val="22"/>
        </w:numPr>
        <w:tabs>
          <w:tab w:val="num" w:pos="720"/>
          <w:tab w:val="left" w:pos="9900"/>
        </w:tabs>
        <w:ind w:left="737" w:right="454"/>
        <w:jc w:val="both"/>
        <w:rPr>
          <w:rFonts w:ascii="Arial" w:hAnsi="Arial" w:cs="Arial"/>
        </w:rPr>
      </w:pPr>
      <w:r>
        <w:rPr>
          <w:rFonts w:ascii="Arial" w:hAnsi="Arial" w:cs="Arial"/>
        </w:rPr>
        <w:t>Metzl, N., 2012. SOCAT: base de données internationale pour mieux évaluer le puits de carbone océanique. La météorologie, 77, Mai 2012, DOI : 10.4267/2042/47368, http://hdl.handle.net/2042/47368.</w:t>
      </w:r>
    </w:p>
    <w:p w:rsidR="00C437E0" w:rsidRDefault="00C437E0">
      <w:pPr>
        <w:numPr>
          <w:ilvl w:val="0"/>
          <w:numId w:val="22"/>
        </w:numPr>
        <w:tabs>
          <w:tab w:val="num" w:pos="720"/>
          <w:tab w:val="left" w:pos="9900"/>
        </w:tabs>
        <w:ind w:left="737" w:right="454"/>
        <w:jc w:val="both"/>
        <w:rPr>
          <w:rFonts w:ascii="Arial" w:hAnsi="Arial" w:cs="Arial"/>
        </w:rPr>
      </w:pPr>
      <w:r>
        <w:rPr>
          <w:rFonts w:ascii="Arial" w:hAnsi="Arial" w:cs="Arial"/>
        </w:rPr>
        <w:t xml:space="preserve">Jones, S. D., C. Le Quéré, and C. Rödenbeck, 2012. </w:t>
      </w:r>
      <w:r>
        <w:rPr>
          <w:rFonts w:ascii="Arial" w:hAnsi="Arial" w:cs="Arial"/>
          <w:lang w:val="en-US"/>
        </w:rPr>
        <w:t xml:space="preserve">Autocorrelation characteristics of surface ocean </w:t>
      </w:r>
      <w:r>
        <w:rPr>
          <w:rFonts w:ascii="Arial" w:hAnsi="Arial" w:cs="Arial"/>
          <w:i/>
          <w:iCs/>
          <w:lang w:val="en-US"/>
        </w:rPr>
        <w:t>p</w:t>
      </w:r>
      <w:r>
        <w:rPr>
          <w:rFonts w:ascii="Arial" w:hAnsi="Arial" w:cs="Arial"/>
          <w:lang w:val="en-US"/>
        </w:rPr>
        <w:t>CO</w:t>
      </w:r>
      <w:r>
        <w:rPr>
          <w:rFonts w:ascii="Arial" w:hAnsi="Arial" w:cs="Arial"/>
          <w:vertAlign w:val="subscript"/>
          <w:lang w:val="en-US"/>
        </w:rPr>
        <w:t>2</w:t>
      </w:r>
      <w:r>
        <w:rPr>
          <w:rFonts w:ascii="Arial" w:hAnsi="Arial" w:cs="Arial"/>
          <w:lang w:val="en-US"/>
        </w:rPr>
        <w:t xml:space="preserve"> and air-sea CO</w:t>
      </w:r>
      <w:r>
        <w:rPr>
          <w:rFonts w:ascii="Arial" w:hAnsi="Arial" w:cs="Arial"/>
          <w:vertAlign w:val="subscript"/>
          <w:lang w:val="en-US"/>
        </w:rPr>
        <w:t>2</w:t>
      </w:r>
      <w:r>
        <w:rPr>
          <w:rFonts w:ascii="Arial" w:hAnsi="Arial" w:cs="Arial"/>
          <w:lang w:val="en-US"/>
        </w:rPr>
        <w:t xml:space="preserve"> fluxes, </w:t>
      </w:r>
      <w:r>
        <w:rPr>
          <w:rStyle w:val="ital"/>
          <w:rFonts w:ascii="Arial" w:hAnsi="Arial" w:cs="Arial"/>
          <w:i/>
          <w:iCs/>
          <w:lang w:val="en-US"/>
        </w:rPr>
        <w:t xml:space="preserve">Global Biogeochem. </w:t>
      </w:r>
      <w:r>
        <w:rPr>
          <w:rStyle w:val="ital"/>
          <w:rFonts w:ascii="Arial" w:hAnsi="Arial" w:cs="Arial"/>
          <w:i/>
          <w:iCs/>
        </w:rPr>
        <w:t>Cycles</w:t>
      </w:r>
      <w:r>
        <w:rPr>
          <w:rFonts w:ascii="Arial" w:hAnsi="Arial" w:cs="Arial"/>
        </w:rPr>
        <w:t xml:space="preserve">, </w:t>
      </w:r>
      <w:r>
        <w:rPr>
          <w:rStyle w:val="ital"/>
          <w:rFonts w:ascii="Arial" w:hAnsi="Arial" w:cs="Arial"/>
        </w:rPr>
        <w:t>26</w:t>
      </w:r>
      <w:r>
        <w:rPr>
          <w:rFonts w:ascii="Arial" w:hAnsi="Arial" w:cs="Arial"/>
        </w:rPr>
        <w:t>, GB2042, doi:10.1029/2010GB004017</w:t>
      </w:r>
    </w:p>
    <w:p w:rsidR="00C437E0" w:rsidRDefault="00C437E0">
      <w:pPr>
        <w:numPr>
          <w:ilvl w:val="0"/>
          <w:numId w:val="22"/>
        </w:numPr>
        <w:tabs>
          <w:tab w:val="num" w:pos="720"/>
          <w:tab w:val="left" w:pos="9900"/>
        </w:tabs>
        <w:ind w:left="737" w:right="454"/>
        <w:jc w:val="both"/>
        <w:rPr>
          <w:rFonts w:ascii="Arial" w:hAnsi="Arial" w:cs="Arial"/>
          <w:lang w:val="en-GB"/>
        </w:rPr>
      </w:pPr>
      <w:r w:rsidRPr="00294D84">
        <w:rPr>
          <w:rFonts w:ascii="Arial" w:hAnsi="Arial" w:cs="Arial"/>
        </w:rPr>
        <w:t xml:space="preserve">Takahashi, T., C. Sweeney, B. Hales, D.W. Chipman, T. Newberger, J.G. Goddard, R.A. Iannuzzi, and S.C. Sutherland. </w:t>
      </w:r>
      <w:r>
        <w:rPr>
          <w:rFonts w:ascii="Arial" w:hAnsi="Arial" w:cs="Arial"/>
          <w:lang w:val="en-GB"/>
        </w:rPr>
        <w:t xml:space="preserve">2012. The changing carbon cycle in the Southern Ocean. </w:t>
      </w:r>
      <w:r>
        <w:rPr>
          <w:rStyle w:val="Accentuation"/>
          <w:rFonts w:ascii="Arial" w:hAnsi="Arial" w:cs="Arial"/>
          <w:lang w:val="en-GB"/>
        </w:rPr>
        <w:t>Oceanography</w:t>
      </w:r>
      <w:r>
        <w:rPr>
          <w:rFonts w:ascii="Arial" w:hAnsi="Arial" w:cs="Arial"/>
          <w:lang w:val="en-GB"/>
        </w:rPr>
        <w:t xml:space="preserve"> 25(3):26–37, </w:t>
      </w:r>
      <w:r w:rsidRPr="00611844">
        <w:rPr>
          <w:rFonts w:ascii="Arial" w:hAnsi="Arial" w:cs="Arial"/>
          <w:lang w:val="en-GB"/>
        </w:rPr>
        <w:t>http://dx.doi.org/10.5670/oceanog.2012.71</w:t>
      </w:r>
    </w:p>
    <w:p w:rsidR="00A4536A" w:rsidRPr="00A4536A" w:rsidRDefault="00C437E0" w:rsidP="00A4536A">
      <w:pPr>
        <w:numPr>
          <w:ilvl w:val="0"/>
          <w:numId w:val="22"/>
        </w:numPr>
        <w:tabs>
          <w:tab w:val="num" w:pos="720"/>
          <w:tab w:val="left" w:pos="9900"/>
        </w:tabs>
        <w:ind w:left="737" w:right="454"/>
        <w:jc w:val="both"/>
        <w:rPr>
          <w:rStyle w:val="pbtoclink1"/>
          <w:rFonts w:ascii="Arial" w:hAnsi="Arial" w:cs="Arial"/>
          <w:color w:val="auto"/>
          <w:sz w:val="20"/>
          <w:szCs w:val="20"/>
          <w:lang w:val="en-GB"/>
        </w:rPr>
      </w:pPr>
      <w:r w:rsidRPr="00A4536A">
        <w:rPr>
          <w:rStyle w:val="pbtoclink1"/>
          <w:rFonts w:ascii="Arial" w:hAnsi="Arial" w:cs="Arial"/>
          <w:sz w:val="20"/>
          <w:szCs w:val="20"/>
          <w:lang w:val="de-DE"/>
        </w:rPr>
        <w:t xml:space="preserve">Tjiputra, J. F., Olsen, A., Assmann, K., Pfeil, B., and Heinze, C., 2012. </w:t>
      </w:r>
      <w:r w:rsidRPr="00A4536A">
        <w:rPr>
          <w:rStyle w:val="pbtoclink1"/>
          <w:rFonts w:ascii="Arial" w:hAnsi="Arial" w:cs="Arial"/>
          <w:sz w:val="20"/>
          <w:szCs w:val="20"/>
          <w:lang w:val="en-US"/>
        </w:rPr>
        <w:t xml:space="preserve">A model study of the seasonal and long–term North Atlantic surface </w:t>
      </w:r>
      <w:r w:rsidRPr="00A4536A">
        <w:rPr>
          <w:rStyle w:val="pbtoclink1"/>
          <w:rFonts w:ascii="Arial" w:hAnsi="Arial" w:cs="Arial"/>
          <w:i/>
          <w:iCs/>
          <w:sz w:val="20"/>
          <w:szCs w:val="20"/>
          <w:lang w:val="en-US"/>
        </w:rPr>
        <w:t>p</w:t>
      </w:r>
      <w:r w:rsidRPr="00A4536A">
        <w:rPr>
          <w:rStyle w:val="pbtoclink1"/>
          <w:rFonts w:ascii="Arial" w:hAnsi="Arial" w:cs="Arial"/>
          <w:sz w:val="20"/>
          <w:szCs w:val="20"/>
          <w:lang w:val="en-US"/>
        </w:rPr>
        <w:t>CO</w:t>
      </w:r>
      <w:r w:rsidRPr="00A4536A">
        <w:rPr>
          <w:rStyle w:val="pbtoclink1"/>
          <w:rFonts w:ascii="Arial" w:hAnsi="Arial" w:cs="Arial"/>
          <w:sz w:val="20"/>
          <w:szCs w:val="20"/>
          <w:vertAlign w:val="subscript"/>
          <w:lang w:val="en-US"/>
        </w:rPr>
        <w:t>2</w:t>
      </w:r>
      <w:r w:rsidRPr="00A4536A">
        <w:rPr>
          <w:rStyle w:val="pbtoclink1"/>
          <w:rFonts w:ascii="Arial" w:hAnsi="Arial" w:cs="Arial"/>
          <w:sz w:val="20"/>
          <w:szCs w:val="20"/>
          <w:lang w:val="en-US"/>
        </w:rPr>
        <w:t xml:space="preserve"> variability, </w:t>
      </w:r>
      <w:r w:rsidRPr="003D1F36">
        <w:rPr>
          <w:rStyle w:val="pbtoclink1"/>
          <w:rFonts w:ascii="Arial" w:hAnsi="Arial" w:cs="Arial"/>
          <w:i/>
          <w:sz w:val="20"/>
          <w:szCs w:val="20"/>
          <w:lang w:val="en-US"/>
        </w:rPr>
        <w:t>Biogeosciences</w:t>
      </w:r>
      <w:r w:rsidRPr="00A4536A">
        <w:rPr>
          <w:rStyle w:val="pbtoclink1"/>
          <w:rFonts w:ascii="Arial" w:hAnsi="Arial" w:cs="Arial"/>
          <w:sz w:val="20"/>
          <w:szCs w:val="20"/>
          <w:lang w:val="en-US"/>
        </w:rPr>
        <w:t xml:space="preserve"> 9: 907-</w:t>
      </w:r>
      <w:r w:rsidR="00A4536A" w:rsidRPr="00A4536A">
        <w:rPr>
          <w:rStyle w:val="pbtoclink1"/>
          <w:rFonts w:ascii="Arial" w:hAnsi="Arial" w:cs="Arial"/>
          <w:sz w:val="20"/>
          <w:szCs w:val="20"/>
          <w:lang w:val="en-US"/>
        </w:rPr>
        <w:t>923, doi</w:t>
      </w:r>
      <w:proofErr w:type="gramStart"/>
      <w:r w:rsidR="00A4536A" w:rsidRPr="00A4536A">
        <w:rPr>
          <w:rStyle w:val="pbtoclink1"/>
          <w:rFonts w:ascii="Arial" w:hAnsi="Arial" w:cs="Arial"/>
          <w:sz w:val="20"/>
          <w:szCs w:val="20"/>
          <w:lang w:val="en-US"/>
        </w:rPr>
        <w:t>:10.5194</w:t>
      </w:r>
      <w:proofErr w:type="gramEnd"/>
      <w:r w:rsidR="00A4536A" w:rsidRPr="00A4536A">
        <w:rPr>
          <w:rStyle w:val="pbtoclink1"/>
          <w:rFonts w:ascii="Arial" w:hAnsi="Arial" w:cs="Arial"/>
          <w:sz w:val="20"/>
          <w:szCs w:val="20"/>
          <w:lang w:val="en-US"/>
        </w:rPr>
        <w:t>/bg-9-907-2012.</w:t>
      </w:r>
    </w:p>
    <w:p w:rsidR="00911B31" w:rsidRPr="00911B31" w:rsidRDefault="00A4536A" w:rsidP="00911B31">
      <w:pPr>
        <w:numPr>
          <w:ilvl w:val="0"/>
          <w:numId w:val="22"/>
        </w:numPr>
        <w:tabs>
          <w:tab w:val="num" w:pos="720"/>
          <w:tab w:val="left" w:pos="9900"/>
        </w:tabs>
        <w:ind w:left="737" w:right="454"/>
        <w:jc w:val="both"/>
        <w:rPr>
          <w:rFonts w:ascii="Arial" w:hAnsi="Arial" w:cs="Arial"/>
          <w:lang w:val="en-GB"/>
        </w:rPr>
      </w:pPr>
      <w:r w:rsidRPr="00294D84">
        <w:rPr>
          <w:rFonts w:ascii="Arial" w:hAnsi="Arial" w:cs="Arial"/>
          <w:lang w:val="de-DE"/>
        </w:rPr>
        <w:t xml:space="preserve">Xu, </w:t>
      </w:r>
      <w:proofErr w:type="gramStart"/>
      <w:r w:rsidRPr="00294D84">
        <w:rPr>
          <w:rFonts w:ascii="Arial" w:hAnsi="Arial" w:cs="Arial"/>
          <w:lang w:val="de-DE"/>
        </w:rPr>
        <w:t>X.,</w:t>
      </w:r>
      <w:proofErr w:type="gramEnd"/>
      <w:r w:rsidRPr="00294D84">
        <w:rPr>
          <w:rFonts w:ascii="Arial" w:hAnsi="Arial" w:cs="Arial"/>
          <w:lang w:val="de-DE"/>
        </w:rPr>
        <w:t xml:space="preserve"> Werner, M., Butzin, M., and Lohmann, G., 2012. </w:t>
      </w:r>
      <w:r w:rsidRPr="008466F2">
        <w:rPr>
          <w:rFonts w:ascii="Arial" w:hAnsi="Arial" w:cs="Arial"/>
          <w:lang w:val="en-US"/>
        </w:rPr>
        <w:t xml:space="preserve">Water isotope variations in the global ocean </w:t>
      </w:r>
      <w:r w:rsidRPr="00911B31">
        <w:rPr>
          <w:rFonts w:ascii="Arial" w:hAnsi="Arial" w:cs="Arial"/>
          <w:lang w:val="en-US"/>
        </w:rPr>
        <w:t>model MPI-OM, Geosci. Model Dev., 5, 809–818, doi</w:t>
      </w:r>
      <w:proofErr w:type="gramStart"/>
      <w:r w:rsidRPr="00911B31">
        <w:rPr>
          <w:rFonts w:ascii="Arial" w:hAnsi="Arial" w:cs="Arial"/>
          <w:lang w:val="en-US"/>
        </w:rPr>
        <w:t>:10.5194</w:t>
      </w:r>
      <w:proofErr w:type="gramEnd"/>
      <w:r w:rsidRPr="00911B31">
        <w:rPr>
          <w:rFonts w:ascii="Arial" w:hAnsi="Arial" w:cs="Arial"/>
          <w:lang w:val="en-US"/>
        </w:rPr>
        <w:t>/gmd-5-809-2012.</w:t>
      </w:r>
    </w:p>
    <w:p w:rsidR="00CD560B" w:rsidRPr="00CD560B" w:rsidRDefault="00911B31" w:rsidP="00CD560B">
      <w:pPr>
        <w:numPr>
          <w:ilvl w:val="0"/>
          <w:numId w:val="22"/>
        </w:numPr>
        <w:tabs>
          <w:tab w:val="num" w:pos="720"/>
          <w:tab w:val="left" w:pos="9900"/>
        </w:tabs>
        <w:ind w:left="737" w:right="454"/>
        <w:jc w:val="both"/>
        <w:rPr>
          <w:rStyle w:val="CitationHTML"/>
          <w:rFonts w:ascii="Arial" w:hAnsi="Arial" w:cs="Arial"/>
          <w:i w:val="0"/>
          <w:iCs w:val="0"/>
          <w:lang w:val="en-GB"/>
        </w:rPr>
      </w:pPr>
      <w:r w:rsidRPr="00911B31">
        <w:rPr>
          <w:rFonts w:ascii="Arial" w:hAnsi="Arial" w:cs="Arial"/>
          <w:iCs/>
          <w:lang w:val="en-US"/>
        </w:rPr>
        <w:t>While, J.</w:t>
      </w:r>
      <w:r w:rsidRPr="00911B31">
        <w:rPr>
          <w:rStyle w:val="CitationHTML"/>
          <w:rFonts w:ascii="Arial" w:hAnsi="Arial" w:cs="Arial"/>
          <w:lang w:val="en-US"/>
        </w:rPr>
        <w:t xml:space="preserve">, </w:t>
      </w:r>
      <w:r w:rsidRPr="00911B31">
        <w:rPr>
          <w:rFonts w:ascii="Arial" w:hAnsi="Arial" w:cs="Arial"/>
          <w:iCs/>
          <w:lang w:val="en-US"/>
        </w:rPr>
        <w:t>I. Totterdell</w:t>
      </w:r>
      <w:r w:rsidRPr="00911B31">
        <w:rPr>
          <w:rStyle w:val="CitationHTML"/>
          <w:rFonts w:ascii="Arial" w:hAnsi="Arial" w:cs="Arial"/>
          <w:lang w:val="en-US"/>
        </w:rPr>
        <w:t xml:space="preserve">, and </w:t>
      </w:r>
      <w:r w:rsidRPr="00911B31">
        <w:rPr>
          <w:rFonts w:ascii="Arial" w:hAnsi="Arial" w:cs="Arial"/>
          <w:iCs/>
          <w:lang w:val="en-US"/>
        </w:rPr>
        <w:t>M. Martin</w:t>
      </w:r>
      <w:r w:rsidRPr="00911B31">
        <w:rPr>
          <w:rStyle w:val="CitationHTML"/>
          <w:rFonts w:ascii="Arial" w:hAnsi="Arial" w:cs="Arial"/>
          <w:lang w:val="en-US"/>
        </w:rPr>
        <w:t xml:space="preserve"> (</w:t>
      </w:r>
      <w:r w:rsidRPr="00911B31">
        <w:rPr>
          <w:rStyle w:val="pubyear"/>
          <w:rFonts w:ascii="Arial" w:hAnsi="Arial" w:cs="Arial"/>
          <w:iCs/>
          <w:lang w:val="en-US"/>
        </w:rPr>
        <w:t>2012</w:t>
      </w:r>
      <w:r w:rsidRPr="00911B31">
        <w:rPr>
          <w:rStyle w:val="CitationHTML"/>
          <w:rFonts w:ascii="Arial" w:hAnsi="Arial" w:cs="Arial"/>
          <w:lang w:val="en-US"/>
        </w:rPr>
        <w:t xml:space="preserve">), </w:t>
      </w:r>
      <w:r w:rsidRPr="00911B31">
        <w:rPr>
          <w:rStyle w:val="articletitle"/>
          <w:rFonts w:ascii="Arial" w:hAnsi="Arial" w:cs="Arial"/>
          <w:iCs/>
          <w:lang w:val="en-US"/>
        </w:rPr>
        <w:t xml:space="preserve">Assimilation of </w:t>
      </w:r>
      <w:r w:rsidRPr="00911B31">
        <w:rPr>
          <w:rStyle w:val="Accentuation"/>
          <w:rFonts w:ascii="Arial" w:hAnsi="Arial" w:cs="Arial"/>
          <w:lang w:val="en-US"/>
        </w:rPr>
        <w:t>p</w:t>
      </w:r>
      <w:r w:rsidRPr="00911B31">
        <w:rPr>
          <w:rStyle w:val="articletitle"/>
          <w:rFonts w:ascii="Arial" w:hAnsi="Arial" w:cs="Arial"/>
          <w:iCs/>
          <w:lang w:val="en-US"/>
        </w:rPr>
        <w:t>CO</w:t>
      </w:r>
      <w:r w:rsidRPr="00911B31">
        <w:rPr>
          <w:rStyle w:val="articletitle"/>
          <w:rFonts w:ascii="Arial" w:hAnsi="Arial" w:cs="Arial"/>
          <w:iCs/>
          <w:vertAlign w:val="subscript"/>
          <w:lang w:val="en-US"/>
        </w:rPr>
        <w:t>2</w:t>
      </w:r>
      <w:r w:rsidRPr="00911B31">
        <w:rPr>
          <w:rStyle w:val="articletitle"/>
          <w:rFonts w:ascii="Arial" w:hAnsi="Arial" w:cs="Arial"/>
          <w:iCs/>
          <w:lang w:val="en-US"/>
        </w:rPr>
        <w:t xml:space="preserve"> data into a global coupled physical-biogeochemical ocean model</w:t>
      </w:r>
      <w:r w:rsidRPr="00911B31">
        <w:rPr>
          <w:rStyle w:val="CitationHTML"/>
          <w:rFonts w:ascii="Arial" w:hAnsi="Arial" w:cs="Arial"/>
          <w:lang w:val="en-US"/>
        </w:rPr>
        <w:t xml:space="preserve">, </w:t>
      </w:r>
      <w:r w:rsidRPr="003D1F36">
        <w:rPr>
          <w:rStyle w:val="journaltitle"/>
          <w:rFonts w:ascii="Arial" w:hAnsi="Arial" w:cs="Arial"/>
          <w:i/>
          <w:iCs/>
          <w:lang w:val="en-US"/>
        </w:rPr>
        <w:t>J. Geophys. Res</w:t>
      </w:r>
      <w:r w:rsidRPr="00911B31">
        <w:rPr>
          <w:rStyle w:val="journaltitle"/>
          <w:rFonts w:ascii="Arial" w:hAnsi="Arial" w:cs="Arial"/>
          <w:iCs/>
          <w:lang w:val="en-US"/>
        </w:rPr>
        <w:t>.</w:t>
      </w:r>
      <w:r w:rsidRPr="00911B31">
        <w:rPr>
          <w:rStyle w:val="CitationHTML"/>
          <w:rFonts w:ascii="Arial" w:hAnsi="Arial" w:cs="Arial"/>
          <w:lang w:val="en-US"/>
        </w:rPr>
        <w:t xml:space="preserve">, </w:t>
      </w:r>
      <w:r w:rsidRPr="00911B31">
        <w:rPr>
          <w:rStyle w:val="vol"/>
          <w:rFonts w:ascii="Arial" w:hAnsi="Arial" w:cs="Arial"/>
          <w:iCs/>
          <w:lang w:val="en-US"/>
        </w:rPr>
        <w:t>117</w:t>
      </w:r>
      <w:r w:rsidRPr="00911B31">
        <w:rPr>
          <w:rStyle w:val="CitationHTML"/>
          <w:rFonts w:ascii="Arial" w:hAnsi="Arial" w:cs="Arial"/>
          <w:lang w:val="en-US"/>
        </w:rPr>
        <w:t>, C03037, doi</w:t>
      </w:r>
      <w:proofErr w:type="gramStart"/>
      <w:r w:rsidRPr="00911B31">
        <w:rPr>
          <w:rStyle w:val="CitationHTML"/>
          <w:rFonts w:ascii="Arial" w:hAnsi="Arial" w:cs="Arial"/>
          <w:lang w:val="en-US"/>
        </w:rPr>
        <w:t>:</w:t>
      </w:r>
      <w:r w:rsidRPr="0010650B">
        <w:rPr>
          <w:rStyle w:val="CitationHTML"/>
          <w:rFonts w:ascii="Arial" w:hAnsi="Arial" w:cs="Arial"/>
          <w:i w:val="0"/>
          <w:lang w:val="en-US"/>
        </w:rPr>
        <w:t>10.1029</w:t>
      </w:r>
      <w:proofErr w:type="gramEnd"/>
      <w:r w:rsidRPr="0010650B">
        <w:rPr>
          <w:rStyle w:val="CitationHTML"/>
          <w:rFonts w:ascii="Arial" w:hAnsi="Arial" w:cs="Arial"/>
          <w:i w:val="0"/>
          <w:lang w:val="en-US"/>
        </w:rPr>
        <w:t>/2010JC006815</w:t>
      </w:r>
      <w:r w:rsidRPr="00911B31">
        <w:rPr>
          <w:rStyle w:val="CitationHTML"/>
          <w:rFonts w:ascii="Arial" w:hAnsi="Arial" w:cs="Arial"/>
          <w:lang w:val="en-US"/>
        </w:rPr>
        <w:t>.</w:t>
      </w:r>
    </w:p>
    <w:p w:rsidR="00616678" w:rsidRDefault="00CD560B" w:rsidP="00616678">
      <w:pPr>
        <w:numPr>
          <w:ilvl w:val="0"/>
          <w:numId w:val="22"/>
        </w:numPr>
        <w:tabs>
          <w:tab w:val="num" w:pos="720"/>
          <w:tab w:val="left" w:pos="9900"/>
        </w:tabs>
        <w:ind w:left="737" w:right="454"/>
        <w:jc w:val="both"/>
        <w:rPr>
          <w:rStyle w:val="CitationHTML"/>
          <w:rFonts w:ascii="Arial" w:hAnsi="Arial" w:cs="Arial"/>
          <w:i w:val="0"/>
          <w:iCs w:val="0"/>
          <w:lang w:val="en-GB"/>
        </w:rPr>
      </w:pPr>
      <w:r w:rsidRPr="00CD560B">
        <w:rPr>
          <w:rFonts w:ascii="Arial" w:hAnsi="Arial" w:cs="Arial"/>
          <w:iCs/>
          <w:lang w:val="en-US"/>
        </w:rPr>
        <w:t>Wang, S.</w:t>
      </w:r>
      <w:r w:rsidRPr="00CD560B">
        <w:rPr>
          <w:rStyle w:val="CitationHTML"/>
          <w:rFonts w:ascii="Arial" w:hAnsi="Arial" w:cs="Arial"/>
          <w:lang w:val="en-US"/>
        </w:rPr>
        <w:t xml:space="preserve">, and </w:t>
      </w:r>
      <w:r w:rsidRPr="00CD560B">
        <w:rPr>
          <w:rFonts w:ascii="Arial" w:hAnsi="Arial" w:cs="Arial"/>
          <w:iCs/>
          <w:lang w:val="en-US"/>
        </w:rPr>
        <w:t>J. K. Moore</w:t>
      </w:r>
      <w:r w:rsidRPr="00CD560B">
        <w:rPr>
          <w:rStyle w:val="CitationHTML"/>
          <w:rFonts w:ascii="Arial" w:hAnsi="Arial" w:cs="Arial"/>
          <w:lang w:val="en-US"/>
        </w:rPr>
        <w:t xml:space="preserve"> (</w:t>
      </w:r>
      <w:r w:rsidRPr="00CD560B">
        <w:rPr>
          <w:rStyle w:val="pubyear"/>
          <w:rFonts w:ascii="Arial" w:hAnsi="Arial" w:cs="Arial"/>
          <w:iCs/>
          <w:lang w:val="en-US"/>
        </w:rPr>
        <w:t>2012</w:t>
      </w:r>
      <w:r w:rsidRPr="00CD560B">
        <w:rPr>
          <w:rStyle w:val="CitationHTML"/>
          <w:rFonts w:ascii="Arial" w:hAnsi="Arial" w:cs="Arial"/>
          <w:lang w:val="en-US"/>
        </w:rPr>
        <w:t xml:space="preserve">), </w:t>
      </w:r>
      <w:r w:rsidRPr="00CD560B">
        <w:rPr>
          <w:rStyle w:val="articletitle"/>
          <w:rFonts w:ascii="Arial" w:hAnsi="Arial" w:cs="Arial"/>
          <w:iCs/>
          <w:lang w:val="en-US"/>
        </w:rPr>
        <w:t>Variability of primary production and air-sea CO</w:t>
      </w:r>
      <w:r w:rsidRPr="00CD560B">
        <w:rPr>
          <w:rStyle w:val="articletitle"/>
          <w:rFonts w:ascii="Arial" w:hAnsi="Arial" w:cs="Arial"/>
          <w:iCs/>
          <w:vertAlign w:val="subscript"/>
          <w:lang w:val="en-US"/>
        </w:rPr>
        <w:t>2</w:t>
      </w:r>
      <w:r w:rsidRPr="00CD560B">
        <w:rPr>
          <w:rStyle w:val="articletitle"/>
          <w:rFonts w:ascii="Arial" w:hAnsi="Arial" w:cs="Arial"/>
          <w:iCs/>
          <w:lang w:val="en-US"/>
        </w:rPr>
        <w:t xml:space="preserve"> flux in the Southern Ocean</w:t>
      </w:r>
      <w:r w:rsidRPr="00CD560B">
        <w:rPr>
          <w:rStyle w:val="CitationHTML"/>
          <w:rFonts w:ascii="Arial" w:hAnsi="Arial" w:cs="Arial"/>
          <w:lang w:val="en-US"/>
        </w:rPr>
        <w:t xml:space="preserve">, </w:t>
      </w:r>
      <w:r w:rsidRPr="003D1F36">
        <w:rPr>
          <w:rStyle w:val="journaltitle"/>
          <w:rFonts w:ascii="Arial" w:hAnsi="Arial" w:cs="Arial"/>
          <w:i/>
          <w:iCs/>
          <w:lang w:val="en-US"/>
        </w:rPr>
        <w:t>Global Biogeochem. Cycles</w:t>
      </w:r>
      <w:r w:rsidRPr="00CD560B">
        <w:rPr>
          <w:rStyle w:val="CitationHTML"/>
          <w:rFonts w:ascii="Arial" w:hAnsi="Arial" w:cs="Arial"/>
          <w:lang w:val="en-US"/>
        </w:rPr>
        <w:t xml:space="preserve">, </w:t>
      </w:r>
      <w:r w:rsidRPr="00CD560B">
        <w:rPr>
          <w:rStyle w:val="vol"/>
          <w:rFonts w:ascii="Arial" w:hAnsi="Arial" w:cs="Arial"/>
          <w:iCs/>
          <w:lang w:val="en-US"/>
        </w:rPr>
        <w:t>26</w:t>
      </w:r>
      <w:r w:rsidRPr="00CD560B">
        <w:rPr>
          <w:rStyle w:val="CitationHTML"/>
          <w:rFonts w:ascii="Arial" w:hAnsi="Arial" w:cs="Arial"/>
          <w:lang w:val="en-US"/>
        </w:rPr>
        <w:t>, GB1008, doi</w:t>
      </w:r>
      <w:proofErr w:type="gramStart"/>
      <w:r w:rsidRPr="00CD560B">
        <w:rPr>
          <w:rStyle w:val="CitationHTML"/>
          <w:rFonts w:ascii="Arial" w:hAnsi="Arial" w:cs="Arial"/>
          <w:lang w:val="en-US"/>
        </w:rPr>
        <w:t>:</w:t>
      </w:r>
      <w:r w:rsidRPr="0010650B">
        <w:rPr>
          <w:rStyle w:val="CitationHTML"/>
          <w:rFonts w:ascii="Arial" w:hAnsi="Arial" w:cs="Arial"/>
          <w:i w:val="0"/>
          <w:lang w:val="en-US"/>
        </w:rPr>
        <w:t>10.1029</w:t>
      </w:r>
      <w:proofErr w:type="gramEnd"/>
      <w:r w:rsidRPr="0010650B">
        <w:rPr>
          <w:rStyle w:val="CitationHTML"/>
          <w:rFonts w:ascii="Arial" w:hAnsi="Arial" w:cs="Arial"/>
          <w:i w:val="0"/>
          <w:lang w:val="en-US"/>
        </w:rPr>
        <w:t>/2010GB003981</w:t>
      </w:r>
      <w:r w:rsidRPr="00CD560B">
        <w:rPr>
          <w:rStyle w:val="CitationHTML"/>
          <w:rFonts w:ascii="Arial" w:hAnsi="Arial" w:cs="Arial"/>
          <w:lang w:val="en-US"/>
        </w:rPr>
        <w:t>.</w:t>
      </w:r>
    </w:p>
    <w:p w:rsidR="00156414" w:rsidRDefault="00616678" w:rsidP="00156414">
      <w:pPr>
        <w:numPr>
          <w:ilvl w:val="0"/>
          <w:numId w:val="22"/>
        </w:numPr>
        <w:tabs>
          <w:tab w:val="num" w:pos="720"/>
          <w:tab w:val="left" w:pos="9900"/>
        </w:tabs>
        <w:ind w:left="737" w:right="454"/>
        <w:jc w:val="both"/>
        <w:rPr>
          <w:rFonts w:ascii="Arial" w:hAnsi="Arial" w:cs="Arial"/>
          <w:lang w:val="en-GB"/>
        </w:rPr>
      </w:pPr>
      <w:r w:rsidRPr="00616678">
        <w:rPr>
          <w:rFonts w:ascii="GillSansMT-Condensed" w:hAnsi="GillSansMT-Condensed" w:cs="GillSansMT-Condensed"/>
          <w:lang w:val="en-US"/>
        </w:rPr>
        <w:t xml:space="preserve">Sabine, C. L., R. A. Feely, R. Wanninkhof, T. Takahashi, S. Khatiwala, and G.-H. Park, 2012. </w:t>
      </w:r>
      <w:r w:rsidRPr="00616678">
        <w:rPr>
          <w:rFonts w:ascii="GillSansMT-Italic" w:hAnsi="GillSansMT-Italic" w:cs="GillSansMT-Italic"/>
          <w:i/>
          <w:iCs/>
          <w:lang w:val="en-US"/>
        </w:rPr>
        <w:t xml:space="preserve">Global ocean carbon cycle. Chapt. 3, Global Ocean, </w:t>
      </w:r>
      <w:r w:rsidRPr="00616678">
        <w:rPr>
          <w:rFonts w:ascii="GillSansMT-Condensed" w:hAnsi="GillSansMT-Condensed" w:cs="GillSansMT-Condensed"/>
          <w:lang w:val="en-US"/>
        </w:rPr>
        <w:t>M. C. Gregg and M. L. Newlin, Eds.</w:t>
      </w:r>
      <w:r w:rsidRPr="00616678">
        <w:rPr>
          <w:rFonts w:ascii="GillSansMT-Italic" w:hAnsi="GillSansMT-Italic" w:cs="GillSansMT-Italic"/>
          <w:i/>
          <w:iCs/>
          <w:lang w:val="en-US"/>
        </w:rPr>
        <w:t xml:space="preserve"> in </w:t>
      </w:r>
      <w:r w:rsidRPr="00616678">
        <w:rPr>
          <w:rFonts w:ascii="GillSansMT" w:hAnsi="GillSansMT" w:cs="GillSansMT"/>
          <w:sz w:val="18"/>
          <w:szCs w:val="18"/>
          <w:lang w:val="en-US"/>
        </w:rPr>
        <w:t xml:space="preserve">“State of the Climate in 2011”. </w:t>
      </w:r>
      <w:r w:rsidRPr="00616678">
        <w:rPr>
          <w:rFonts w:ascii="GillSansMT-Italic" w:hAnsi="GillSansMT-Italic" w:cs="GillSansMT-Italic"/>
          <w:i/>
          <w:iCs/>
          <w:sz w:val="18"/>
          <w:szCs w:val="18"/>
          <w:lang w:val="en-US"/>
        </w:rPr>
        <w:t>Bull. Amer. Meteor. Soc</w:t>
      </w:r>
      <w:r w:rsidRPr="00616678">
        <w:rPr>
          <w:rFonts w:ascii="GillSansMT" w:hAnsi="GillSansMT" w:cs="GillSansMT"/>
          <w:sz w:val="18"/>
          <w:szCs w:val="18"/>
          <w:lang w:val="en-US"/>
        </w:rPr>
        <w:t xml:space="preserve">., </w:t>
      </w:r>
      <w:r w:rsidRPr="00616678">
        <w:rPr>
          <w:rFonts w:ascii="GillSansMT-Bold" w:hAnsi="GillSansMT-Bold" w:cs="GillSansMT-Bold"/>
          <w:b/>
          <w:bCs/>
          <w:sz w:val="18"/>
          <w:szCs w:val="18"/>
          <w:lang w:val="en-US"/>
        </w:rPr>
        <w:t xml:space="preserve">93 </w:t>
      </w:r>
      <w:r w:rsidRPr="00616678">
        <w:rPr>
          <w:rFonts w:ascii="GillSansMT" w:hAnsi="GillSansMT" w:cs="GillSansMT"/>
          <w:sz w:val="18"/>
          <w:szCs w:val="18"/>
          <w:lang w:val="en-US"/>
        </w:rPr>
        <w:t>(7), S84–S89</w:t>
      </w:r>
      <w:r>
        <w:rPr>
          <w:rFonts w:ascii="Arial" w:hAnsi="Arial" w:cs="Arial"/>
          <w:lang w:val="en-GB"/>
        </w:rPr>
        <w:t>.</w:t>
      </w:r>
    </w:p>
    <w:p w:rsidR="00F21DEC" w:rsidRPr="00F21DEC" w:rsidRDefault="00156414" w:rsidP="00F21DEC">
      <w:pPr>
        <w:numPr>
          <w:ilvl w:val="0"/>
          <w:numId w:val="22"/>
        </w:numPr>
        <w:tabs>
          <w:tab w:val="num" w:pos="720"/>
          <w:tab w:val="left" w:pos="9900"/>
        </w:tabs>
        <w:ind w:left="737" w:right="454"/>
        <w:jc w:val="both"/>
        <w:rPr>
          <w:rFonts w:ascii="Arial" w:hAnsi="Arial" w:cs="Arial"/>
          <w:lang w:val="en-GB"/>
        </w:rPr>
      </w:pPr>
      <w:r w:rsidRPr="00156414">
        <w:rPr>
          <w:rFonts w:ascii="Arial" w:hAnsi="Arial" w:cs="Arial"/>
          <w:lang w:val="en-US"/>
        </w:rPr>
        <w:t>Helber, R. W., A. B. Kara, J. G. Richman, M. R. Carnes, C. N. Barron, H. E.Hurlburt, and T. Boyer (2012), Temperature versus salinity gradients below the ocean mixed</w:t>
      </w:r>
      <w:r w:rsidRPr="00F21DEC">
        <w:rPr>
          <w:rFonts w:ascii="Arial" w:hAnsi="Arial" w:cs="Arial"/>
          <w:lang w:val="en-US"/>
        </w:rPr>
        <w:t xml:space="preserve"> layer, J. Geophys. Res., 117, C05006, doi</w:t>
      </w:r>
      <w:proofErr w:type="gramStart"/>
      <w:r w:rsidRPr="00F21DEC">
        <w:rPr>
          <w:rFonts w:ascii="Arial" w:hAnsi="Arial" w:cs="Arial"/>
          <w:lang w:val="en-US"/>
        </w:rPr>
        <w:t>:10.1029</w:t>
      </w:r>
      <w:proofErr w:type="gramEnd"/>
      <w:r w:rsidRPr="00F21DEC">
        <w:rPr>
          <w:rFonts w:ascii="Arial" w:hAnsi="Arial" w:cs="Arial"/>
          <w:lang w:val="en-US"/>
        </w:rPr>
        <w:t>/2011JC007382.</w:t>
      </w:r>
    </w:p>
    <w:p w:rsidR="005A3C00" w:rsidRPr="005A3C00" w:rsidRDefault="00F21DEC" w:rsidP="005A3C00">
      <w:pPr>
        <w:numPr>
          <w:ilvl w:val="0"/>
          <w:numId w:val="22"/>
        </w:numPr>
        <w:tabs>
          <w:tab w:val="num" w:pos="720"/>
          <w:tab w:val="left" w:pos="9900"/>
        </w:tabs>
        <w:ind w:left="737" w:right="454"/>
        <w:jc w:val="both"/>
        <w:rPr>
          <w:rFonts w:ascii="Arial" w:hAnsi="Arial" w:cs="Arial"/>
          <w:lang w:val="en-GB"/>
        </w:rPr>
      </w:pPr>
      <w:r w:rsidRPr="00F21DEC">
        <w:rPr>
          <w:rFonts w:ascii="Arial" w:hAnsi="Arial" w:cs="Arial"/>
        </w:rPr>
        <w:t xml:space="preserve">Pardo, P. C., F. F. Pérez, A. Velo, M. Gilcoto, 2012. </w:t>
      </w:r>
      <w:r w:rsidRPr="00F21DEC">
        <w:rPr>
          <w:rFonts w:ascii="Arial" w:hAnsi="Arial" w:cs="Arial"/>
          <w:lang w:val="en-US"/>
        </w:rPr>
        <w:t>Water masses distribution in the Southern Ocean: Improvement of an extended OMP (eOMP) analysis, Progress in Oceanography, Volume 103, September 2012, Pag</w:t>
      </w:r>
      <w:r w:rsidRPr="005A3C00">
        <w:rPr>
          <w:rFonts w:ascii="Arial" w:hAnsi="Arial" w:cs="Arial"/>
          <w:lang w:val="en-US"/>
        </w:rPr>
        <w:t xml:space="preserve">es 92-105, ISSN 0079-6611, </w:t>
      </w:r>
      <w:r w:rsidR="005A3C00" w:rsidRPr="0010650B">
        <w:rPr>
          <w:rFonts w:ascii="Arial" w:hAnsi="Arial" w:cs="Arial"/>
          <w:lang w:val="en-US"/>
        </w:rPr>
        <w:t>http://doi.org/10.1016/j.pocean.2012.06.002</w:t>
      </w:r>
      <w:r w:rsidRPr="005A3C00">
        <w:rPr>
          <w:rFonts w:ascii="Arial" w:hAnsi="Arial" w:cs="Arial"/>
          <w:lang w:val="en-US"/>
        </w:rPr>
        <w:t>.</w:t>
      </w:r>
    </w:p>
    <w:p w:rsidR="00382F72" w:rsidRPr="00382F72" w:rsidRDefault="005A3C00" w:rsidP="00382F72">
      <w:pPr>
        <w:numPr>
          <w:ilvl w:val="0"/>
          <w:numId w:val="22"/>
        </w:numPr>
        <w:tabs>
          <w:tab w:val="num" w:pos="720"/>
          <w:tab w:val="left" w:pos="9900"/>
        </w:tabs>
        <w:ind w:left="737" w:right="454"/>
        <w:jc w:val="both"/>
        <w:rPr>
          <w:rFonts w:ascii="Arial" w:hAnsi="Arial" w:cs="Arial"/>
          <w:lang w:val="en-GB"/>
        </w:rPr>
      </w:pPr>
      <w:r w:rsidRPr="00382F72">
        <w:rPr>
          <w:rFonts w:ascii="Arial" w:hAnsi="Arial" w:cs="Arial"/>
        </w:rPr>
        <w:t xml:space="preserve">Alvain, S., Loisel, H., and Dessailly, D. (2012). </w:t>
      </w:r>
      <w:r w:rsidRPr="00382F72">
        <w:rPr>
          <w:rFonts w:ascii="Arial" w:hAnsi="Arial" w:cs="Arial"/>
          <w:lang w:val="en-US"/>
        </w:rPr>
        <w:t xml:space="preserve">Theoretical analysis of ocean color radiances anomalies and implications for phytoplankton groups detection in case 1 waters. </w:t>
      </w:r>
      <w:r w:rsidRPr="00382F72">
        <w:rPr>
          <w:rFonts w:ascii="Arial" w:hAnsi="Arial" w:cs="Arial"/>
          <w:i/>
          <w:iCs/>
        </w:rPr>
        <w:t>Opt. Express</w:t>
      </w:r>
      <w:r w:rsidRPr="00382F72">
        <w:rPr>
          <w:rFonts w:ascii="Arial" w:hAnsi="Arial" w:cs="Arial"/>
        </w:rPr>
        <w:t xml:space="preserve"> 20, 1070–1083. doi: 10.1364/OE.20.001070</w:t>
      </w:r>
    </w:p>
    <w:p w:rsidR="00382F72" w:rsidRPr="00382F72" w:rsidRDefault="00382F72" w:rsidP="00382F72">
      <w:pPr>
        <w:numPr>
          <w:ilvl w:val="0"/>
          <w:numId w:val="22"/>
        </w:numPr>
        <w:tabs>
          <w:tab w:val="num" w:pos="720"/>
          <w:tab w:val="left" w:pos="9900"/>
        </w:tabs>
        <w:ind w:left="737" w:right="454"/>
        <w:jc w:val="both"/>
        <w:rPr>
          <w:rFonts w:ascii="Arial" w:hAnsi="Arial" w:cs="Arial"/>
          <w:lang w:val="en-GB"/>
        </w:rPr>
      </w:pPr>
      <w:r w:rsidRPr="00382F72">
        <w:rPr>
          <w:rFonts w:ascii="Arial" w:hAnsi="Arial" w:cs="Arial"/>
          <w:lang w:val="en-US"/>
        </w:rPr>
        <w:t>Levitus, S., et al. (</w:t>
      </w:r>
      <w:r w:rsidRPr="00382F72">
        <w:rPr>
          <w:rStyle w:val="pubyear"/>
          <w:rFonts w:ascii="Arial" w:hAnsi="Arial" w:cs="Arial"/>
          <w:lang w:val="en-US"/>
        </w:rPr>
        <w:t>2012</w:t>
      </w:r>
      <w:r w:rsidRPr="00382F72">
        <w:rPr>
          <w:rFonts w:ascii="Arial" w:hAnsi="Arial" w:cs="Arial"/>
          <w:lang w:val="en-US"/>
        </w:rPr>
        <w:t xml:space="preserve">), </w:t>
      </w:r>
      <w:r w:rsidRPr="00382F72">
        <w:rPr>
          <w:rStyle w:val="articletitle"/>
          <w:rFonts w:ascii="Arial" w:hAnsi="Arial" w:cs="Arial"/>
          <w:lang w:val="en-US"/>
        </w:rPr>
        <w:t>World ocean heat content and thermosteric sea level change (0–2000 m), 1955–2010</w:t>
      </w:r>
      <w:r w:rsidRPr="00382F72">
        <w:rPr>
          <w:rFonts w:ascii="Arial" w:hAnsi="Arial" w:cs="Arial"/>
          <w:lang w:val="en-US"/>
        </w:rPr>
        <w:t xml:space="preserve">, </w:t>
      </w:r>
      <w:r w:rsidRPr="00382F72">
        <w:rPr>
          <w:rFonts w:ascii="Arial" w:hAnsi="Arial" w:cs="Arial"/>
          <w:i/>
          <w:iCs/>
          <w:lang w:val="en-US"/>
        </w:rPr>
        <w:t xml:space="preserve">Geophys. </w:t>
      </w:r>
      <w:r w:rsidRPr="00B41B61">
        <w:rPr>
          <w:rFonts w:ascii="Arial" w:hAnsi="Arial" w:cs="Arial"/>
          <w:i/>
          <w:iCs/>
          <w:lang w:val="en-US"/>
        </w:rPr>
        <w:t>Res. Lett.</w:t>
      </w:r>
      <w:r w:rsidRPr="00B41B61">
        <w:rPr>
          <w:rFonts w:ascii="Arial" w:hAnsi="Arial" w:cs="Arial"/>
          <w:lang w:val="en-US"/>
        </w:rPr>
        <w:t xml:space="preserve">, </w:t>
      </w:r>
      <w:r w:rsidRPr="00B41B61">
        <w:rPr>
          <w:rStyle w:val="vol"/>
          <w:rFonts w:ascii="Arial" w:hAnsi="Arial" w:cs="Arial"/>
          <w:lang w:val="en-US"/>
        </w:rPr>
        <w:t>39</w:t>
      </w:r>
      <w:r w:rsidRPr="00B41B61">
        <w:rPr>
          <w:rFonts w:ascii="Arial" w:hAnsi="Arial" w:cs="Arial"/>
          <w:lang w:val="en-US"/>
        </w:rPr>
        <w:t>, L10603, doi:10.1029/2012GL051106</w:t>
      </w:r>
    </w:p>
    <w:p w:rsidR="00C437E0" w:rsidRDefault="00C437E0">
      <w:pPr>
        <w:numPr>
          <w:ilvl w:val="0"/>
          <w:numId w:val="22"/>
        </w:numPr>
        <w:tabs>
          <w:tab w:val="num" w:pos="720"/>
          <w:tab w:val="left" w:pos="9900"/>
        </w:tabs>
        <w:ind w:left="737" w:right="454"/>
        <w:jc w:val="both"/>
        <w:rPr>
          <w:rStyle w:val="cit-doi"/>
          <w:rFonts w:ascii="Arial" w:hAnsi="Arial" w:cs="Arial"/>
          <w:lang w:val="en-GB"/>
        </w:rPr>
      </w:pPr>
      <w:r w:rsidRPr="00382F72">
        <w:rPr>
          <w:rFonts w:ascii="Arial" w:hAnsi="Arial" w:cs="Arial"/>
          <w:lang w:val="en-GB"/>
        </w:rPr>
        <w:t xml:space="preserve">ANDRE, A., WEINER, A., QUILLEVERE, F., AURAHS, R., MORARD, R., DOUADY, C.J., de </w:t>
      </w:r>
      <w:r w:rsidRPr="00911B31">
        <w:rPr>
          <w:rFonts w:ascii="Arial" w:hAnsi="Arial" w:cs="Arial"/>
          <w:lang w:val="en-GB"/>
        </w:rPr>
        <w:t xml:space="preserve">GARIDEL-THORON, T., ESCARGUEL, G., de VARGAS, C., KUCERA, M., 2013. The cryptic and the </w:t>
      </w:r>
      <w:r w:rsidRPr="00A4536A">
        <w:rPr>
          <w:rFonts w:ascii="Arial" w:hAnsi="Arial" w:cs="Arial"/>
          <w:lang w:val="en-GB"/>
        </w:rPr>
        <w:t xml:space="preserve">apparent reversed: lack of genetic differentiation within the morphologically diverse plexus of the planktonic foraminifer </w:t>
      </w:r>
      <w:r w:rsidRPr="00A4536A">
        <w:rPr>
          <w:rFonts w:ascii="Arial" w:hAnsi="Arial" w:cs="Arial"/>
          <w:i/>
          <w:lang w:val="en-GB"/>
        </w:rPr>
        <w:t>Globigerinoides sacculifer</w:t>
      </w:r>
      <w:r w:rsidRPr="00A4536A">
        <w:rPr>
          <w:rFonts w:ascii="Arial" w:hAnsi="Arial" w:cs="Arial"/>
          <w:lang w:val="en-GB"/>
        </w:rPr>
        <w:t xml:space="preserve">. </w:t>
      </w:r>
      <w:r w:rsidRPr="00A4536A">
        <w:rPr>
          <w:rStyle w:val="CitationHTML"/>
          <w:rFonts w:ascii="Arial" w:hAnsi="Arial" w:cs="Arial"/>
        </w:rPr>
        <w:t>Paleobiology</w:t>
      </w:r>
      <w:r w:rsidRPr="00A4536A">
        <w:rPr>
          <w:rStyle w:val="cit-sep"/>
          <w:rFonts w:ascii="Arial" w:hAnsi="Arial" w:cs="Arial"/>
          <w:i/>
          <w:iCs/>
        </w:rPr>
        <w:t xml:space="preserve">, v. </w:t>
      </w:r>
      <w:r w:rsidRPr="00A4536A">
        <w:rPr>
          <w:rStyle w:val="cit-vol"/>
          <w:rFonts w:ascii="Arial" w:hAnsi="Arial" w:cs="Arial"/>
          <w:i/>
          <w:iCs/>
        </w:rPr>
        <w:t>39</w:t>
      </w:r>
      <w:r w:rsidRPr="00A4536A">
        <w:rPr>
          <w:rStyle w:val="cit-sep"/>
          <w:rFonts w:ascii="Arial" w:hAnsi="Arial" w:cs="Arial"/>
          <w:i/>
          <w:iCs/>
        </w:rPr>
        <w:t xml:space="preserve">, p. </w:t>
      </w:r>
      <w:r w:rsidRPr="00A4536A">
        <w:rPr>
          <w:rStyle w:val="cit-first-page"/>
          <w:rFonts w:ascii="Arial" w:hAnsi="Arial" w:cs="Arial"/>
          <w:i/>
          <w:iCs/>
        </w:rPr>
        <w:t>21</w:t>
      </w:r>
      <w:r w:rsidRPr="00A4536A">
        <w:rPr>
          <w:rStyle w:val="cit-sep"/>
          <w:rFonts w:ascii="Arial" w:hAnsi="Arial" w:cs="Arial"/>
          <w:i/>
          <w:iCs/>
        </w:rPr>
        <w:t>-</w:t>
      </w:r>
      <w:r w:rsidRPr="00A4536A">
        <w:rPr>
          <w:rStyle w:val="cit-last-page"/>
          <w:rFonts w:ascii="Arial" w:hAnsi="Arial" w:cs="Arial"/>
          <w:i/>
          <w:iCs/>
        </w:rPr>
        <w:t>39</w:t>
      </w:r>
      <w:r w:rsidRPr="00A4536A">
        <w:rPr>
          <w:rStyle w:val="cit-sep"/>
          <w:rFonts w:ascii="Arial" w:hAnsi="Arial" w:cs="Arial"/>
          <w:i/>
          <w:iCs/>
        </w:rPr>
        <w:t>, doi:</w:t>
      </w:r>
      <w:r w:rsidRPr="00A4536A">
        <w:rPr>
          <w:rStyle w:val="cit-doi"/>
          <w:rFonts w:ascii="Arial" w:hAnsi="Arial" w:cs="Arial"/>
          <w:i/>
          <w:iCs/>
        </w:rPr>
        <w:t>10.1666/0094-</w:t>
      </w:r>
      <w:r>
        <w:rPr>
          <w:rStyle w:val="cit-doi"/>
          <w:rFonts w:ascii="Arial" w:hAnsi="Arial" w:cs="Arial"/>
          <w:i/>
          <w:iCs/>
        </w:rPr>
        <w:t>8373-39.1.21</w:t>
      </w:r>
    </w:p>
    <w:p w:rsidR="00C437E0" w:rsidRPr="00184AB1" w:rsidRDefault="00C437E0" w:rsidP="00837854">
      <w:pPr>
        <w:numPr>
          <w:ilvl w:val="0"/>
          <w:numId w:val="22"/>
        </w:numPr>
        <w:tabs>
          <w:tab w:val="num" w:pos="720"/>
          <w:tab w:val="left" w:pos="9900"/>
        </w:tabs>
        <w:ind w:left="737" w:right="454"/>
        <w:jc w:val="both"/>
        <w:rPr>
          <w:rFonts w:ascii="Arial" w:hAnsi="Arial" w:cs="Arial"/>
          <w:lang w:val="en-GB"/>
        </w:rPr>
      </w:pPr>
      <w:r w:rsidRPr="00294D84">
        <w:rPr>
          <w:rFonts w:ascii="Arial" w:hAnsi="Arial" w:cs="Arial"/>
        </w:rPr>
        <w:lastRenderedPageBreak/>
        <w:t xml:space="preserve">Quillévéré, F., Morard, R., Escarguel, G., Douady, C.J., Ujiié, Y., de Garidel-Thoron, T., de Vargas, C., 2013. </w:t>
      </w:r>
      <w:r w:rsidRPr="00837854">
        <w:rPr>
          <w:rFonts w:ascii="Arial" w:hAnsi="Arial" w:cs="Arial"/>
          <w:lang w:val="en-US"/>
        </w:rPr>
        <w:t xml:space="preserve">Global scale same-specimen morpho-genetic analysis of Truncorotalia truncatulinoides: A perspective on the morphological species </w:t>
      </w:r>
      <w:r w:rsidRPr="00184AB1">
        <w:rPr>
          <w:rFonts w:ascii="Arial" w:hAnsi="Arial" w:cs="Arial"/>
          <w:lang w:val="en-US"/>
        </w:rPr>
        <w:t>concept in planktonic foraminifera, Palaeogeography, Palaeoclimatology, Palaeoecology, 391, 2-12.</w:t>
      </w:r>
      <w:r w:rsidR="00184AB1" w:rsidRPr="00184AB1">
        <w:rPr>
          <w:rFonts w:ascii="Arial" w:hAnsi="Arial" w:cs="Arial"/>
          <w:lang w:val="en-US"/>
        </w:rPr>
        <w:t xml:space="preserve"> </w:t>
      </w:r>
      <w:hyperlink r:id="rId40" w:history="1">
        <w:r w:rsidR="00184AB1" w:rsidRPr="00184AB1">
          <w:rPr>
            <w:rStyle w:val="Lienhypertexte"/>
            <w:rFonts w:ascii="Arial" w:hAnsi="Arial" w:cs="Arial"/>
          </w:rPr>
          <w:t>https://doi.org/10.1016/j.palaeo.2011.03.013</w:t>
        </w:r>
      </w:hyperlink>
    </w:p>
    <w:p w:rsidR="00C437E0" w:rsidRDefault="00C437E0">
      <w:pPr>
        <w:numPr>
          <w:ilvl w:val="0"/>
          <w:numId w:val="22"/>
        </w:numPr>
        <w:tabs>
          <w:tab w:val="num" w:pos="720"/>
          <w:tab w:val="left" w:pos="9900"/>
        </w:tabs>
        <w:ind w:left="737" w:right="454"/>
        <w:jc w:val="both"/>
        <w:rPr>
          <w:rFonts w:ascii="Arial" w:eastAsia="Arial Unicode MS" w:hAnsi="Arial" w:cs="Arial"/>
          <w:lang w:val="en-GB"/>
        </w:rPr>
      </w:pPr>
      <w:r w:rsidRPr="00184AB1">
        <w:rPr>
          <w:rFonts w:ascii="Arial" w:hAnsi="Arial" w:cs="Arial"/>
          <w:lang w:val="en-GB"/>
        </w:rPr>
        <w:t xml:space="preserve">Pfeil, B., Olsen, A., Bakker, D. C. E., Hankin, </w:t>
      </w:r>
      <w:r>
        <w:rPr>
          <w:rFonts w:ascii="Arial" w:hAnsi="Arial" w:cs="Arial"/>
          <w:lang w:val="en-GB"/>
        </w:rPr>
        <w:t>S., Koyuk, H., Kozyr,  A., Malczyk, J., Manke, A., Metzl, N., Sabine, C. L., Akl, J., Alin,  S. R., Bates, N., Bellerby, R. G. J., Borges, A., Boutin, J., Brown,  P. J., Cai, W.-J., Chavez, F. P., Chen, A., Cosca, C., Fassbender, A.  J., Feely, R. A., González-Dávila, M., Goyet, C., Hales, B.,  Hardman-Mountford, N., Heinze, C., Hood, M., Hoppema, M., Hunt, C. W.,  Hydes, D., Ishii, M., Johannessen, T., Jones, S. D., Key, R. M., Körtzinger, A., Landschützer, P., Lauvset, S. K., Lefèvre, N., Lenton,  A., Lourantou, A., Merlivat, L., Midorikawa, T., Mintrop, L.,  Miyazaki, C., Murata, A., Nakadate, A., Nakano, Y., Nakaoka, S.,  Nojiri, Y., Omar, A. M., Padin, X. A., Park, G.-H., Paterson, K.,  Perez, F. F., Pierrot, D., Poisson, A., Ríos, A. F., Santana-Casiano,  J. M., Salisbury, J., Sarma, V. V. S. S., Schlitzer, R., Schneider,  B., Schuster, U., Sieger, R., Skjelvan, I., Steinhoff, T., Suzuki, T.,  Takahashi, T., Tedesco, K., Telszewski, M., Thomas, H., Tilbrook, B.,  Tjiputra, J., Vandemark, D., Veness, T., Wanninkhof, R., Watson, A.  J., Weiss, R., Wong, C. S., and Yoshikawa-Inoue, H.: A uniform,</w:t>
      </w:r>
      <w:proofErr w:type="gramStart"/>
      <w:r>
        <w:rPr>
          <w:rFonts w:ascii="Arial" w:hAnsi="Arial" w:cs="Arial"/>
          <w:lang w:val="en-GB"/>
        </w:rPr>
        <w:t>  quality</w:t>
      </w:r>
      <w:proofErr w:type="gramEnd"/>
      <w:r>
        <w:rPr>
          <w:rFonts w:ascii="Arial" w:hAnsi="Arial" w:cs="Arial"/>
          <w:lang w:val="en-GB"/>
        </w:rPr>
        <w:t xml:space="preserve"> controlled Surface Ocean CO2 Atlas (SOCAT), Earth Syst. Sci.  Data, 5, 125-143, doi</w:t>
      </w:r>
      <w:proofErr w:type="gramStart"/>
      <w:r>
        <w:rPr>
          <w:rFonts w:ascii="Arial" w:hAnsi="Arial" w:cs="Arial"/>
          <w:lang w:val="en-GB"/>
        </w:rPr>
        <w:t>:10.5194</w:t>
      </w:r>
      <w:proofErr w:type="gramEnd"/>
      <w:r>
        <w:rPr>
          <w:rFonts w:ascii="Arial" w:hAnsi="Arial" w:cs="Arial"/>
          <w:lang w:val="en-GB"/>
        </w:rPr>
        <w:t xml:space="preserve">/essd-5-125-2013, 2013.  </w:t>
      </w:r>
    </w:p>
    <w:p w:rsidR="00C437E0" w:rsidRDefault="00C437E0">
      <w:pPr>
        <w:numPr>
          <w:ilvl w:val="0"/>
          <w:numId w:val="22"/>
        </w:numPr>
        <w:tabs>
          <w:tab w:val="num" w:pos="720"/>
          <w:tab w:val="left" w:pos="9900"/>
        </w:tabs>
        <w:ind w:left="737" w:right="454"/>
        <w:jc w:val="both"/>
        <w:rPr>
          <w:rFonts w:ascii="Arial" w:hAnsi="Arial" w:cs="Arial"/>
          <w:lang w:val="en-GB"/>
        </w:rPr>
      </w:pPr>
      <w:r>
        <w:rPr>
          <w:rFonts w:ascii="Arial" w:hAnsi="Arial" w:cs="Arial"/>
          <w:lang w:val="en-GB"/>
        </w:rPr>
        <w:t>Sabine, C. L., Hankin, S., Koyuk, H., Bakker, D. C. E., Pfeil, B.,  Olsen, A., Metzl, N., Kozyr, A., Fassbender, A., Manke, A., Malczyk,  J., Akl, J., Alin, S. R., Bellerby, R. G. J., Borges, A., Boutin, J.,  Brown, P. J., Cai, W.-J., Chavez, F. P., Chen, A., Cosca, C., Feely,  R. A., González-Dávila, M., Goyet, C., Hardman-Mountford, N., Heinze,  C., Hoppema, M., Hunt, C. W., Hydes, D., Ishii, M., Johannessen, T., Key, R. M., Körtzinger, A., Landschützer, P., Lauvset, S. K., Lefèvre, N., Lenton, A., Lourantou, A., Merlivat, L., Midorikawa, T., Mintrop,  L., Miyazaki, C., Murata, A., Nakadate, A., Nakano, Y., Nakaoka, S., Nojiri, Y., Omar, A. M., Padin, X. A., Park, G.-H., Paterson, K., Perez, F. F., Pierrot, D., Poisson, A., Ríos, A. F., Salisbury, J., Santana-Casiano, J. M., Sarma, V. V. S. S., Schlitzer, R., Schneider, B., Schuster, U., Sieger, R., Skjelvan, I., Steinhoff, T., Suzuki, T.,  Takahashi, T., Tedesco, K., Telszewski, M., Thomas, H., Tilbrook, B., Vandemark, D., Veness, T., Watson, A. J., Weiss, R., Wong, C. S., and  Yoshikawa-Inoue, H.: Surface Ocean CO2 Atlas (SOCAT) gridded data  products, Earth Syst. Sci. Data, 5, 145-153,  doi:10.5194/essd-5-145-2013, 2013.</w:t>
      </w:r>
    </w:p>
    <w:p w:rsidR="002A161F" w:rsidRPr="002A161F" w:rsidRDefault="00C437E0" w:rsidP="002A161F">
      <w:pPr>
        <w:numPr>
          <w:ilvl w:val="0"/>
          <w:numId w:val="22"/>
        </w:numPr>
        <w:tabs>
          <w:tab w:val="num" w:pos="720"/>
          <w:tab w:val="left" w:pos="9900"/>
        </w:tabs>
        <w:ind w:left="737" w:right="454"/>
        <w:jc w:val="both"/>
        <w:rPr>
          <w:rFonts w:ascii="Arial" w:hAnsi="Arial" w:cs="Arial"/>
        </w:rPr>
      </w:pPr>
      <w:r>
        <w:rPr>
          <w:rStyle w:val="pbtocauthors1"/>
          <w:rFonts w:ascii="Arial" w:hAnsi="Arial" w:cs="Arial"/>
          <w:sz w:val="20"/>
          <w:lang w:val="en-US"/>
        </w:rPr>
        <w:t>Schuster, U., G. A. McKinley, N. Bates, F. Chevallier, S. C. Doney, A. R. Fay, M. González-Dávila, N. Gruber, S. Jones, J. Krijnen, P. Landschützer, N. Lefèvre, M. Manizza, J. Mathis, N. Metzl, A. Olsen, A. F. Rios, C. Rödenbeck, J. M. Sa</w:t>
      </w:r>
      <w:r w:rsidRPr="002A161F">
        <w:rPr>
          <w:rStyle w:val="pbtocauthors1"/>
          <w:rFonts w:ascii="Arial" w:hAnsi="Arial" w:cs="Arial"/>
          <w:sz w:val="20"/>
          <w:lang w:val="en-US"/>
        </w:rPr>
        <w:t>ntana-Casiano, T. Takahashi, R. Wanninkhof, and A. J. Watson</w:t>
      </w:r>
      <w:r w:rsidRPr="002A161F">
        <w:rPr>
          <w:rFonts w:ascii="Arial" w:hAnsi="Arial" w:cs="Arial"/>
          <w:lang w:val="en-US"/>
        </w:rPr>
        <w:t xml:space="preserve">, 2013. An assessment of the </w:t>
      </w:r>
      <w:r w:rsidRPr="002A161F">
        <w:rPr>
          <w:rFonts w:ascii="Arial" w:hAnsi="Arial" w:cs="Arial"/>
          <w:lang w:val="en-GB"/>
        </w:rPr>
        <w:t xml:space="preserve">Atlantic and Arctic sea-air CO2 Fluxes, 1990-2009. </w:t>
      </w:r>
      <w:r w:rsidRPr="002A161F">
        <w:rPr>
          <w:rStyle w:val="pbtoclink1"/>
          <w:rFonts w:ascii="Arial" w:hAnsi="Arial" w:cs="Arial"/>
          <w:sz w:val="20"/>
        </w:rPr>
        <w:t>Biogeosciences, 10, 607-627, doi:10.5194/bg-10-607-2013</w:t>
      </w:r>
      <w:r w:rsidRPr="002A161F">
        <w:rPr>
          <w:rFonts w:ascii="Arial" w:hAnsi="Arial" w:cs="Arial"/>
        </w:rPr>
        <w:t>.</w:t>
      </w:r>
    </w:p>
    <w:p w:rsidR="002A161F" w:rsidRPr="002A161F" w:rsidRDefault="002A161F" w:rsidP="002A161F">
      <w:pPr>
        <w:numPr>
          <w:ilvl w:val="0"/>
          <w:numId w:val="22"/>
        </w:numPr>
        <w:tabs>
          <w:tab w:val="num" w:pos="720"/>
          <w:tab w:val="left" w:pos="9900"/>
        </w:tabs>
        <w:ind w:left="737" w:right="454"/>
        <w:jc w:val="both"/>
        <w:rPr>
          <w:rFonts w:ascii="Arial" w:hAnsi="Arial" w:cs="Arial"/>
          <w:lang w:val="en-US"/>
        </w:rPr>
      </w:pPr>
      <w:r w:rsidRPr="002A161F">
        <w:rPr>
          <w:rStyle w:val="pbtoclink"/>
          <w:rFonts w:ascii="Arial" w:hAnsi="Arial" w:cs="Arial"/>
          <w:lang w:val="en-US"/>
        </w:rPr>
        <w:t xml:space="preserve">Tjiputra, J. F., Roelandt, C., Bentsen, M., Lawrence, D. M., Lorentzen, T., Schwinger, J., Seland, </w:t>
      </w:r>
      <w:proofErr w:type="gramStart"/>
      <w:r w:rsidRPr="002A161F">
        <w:rPr>
          <w:rStyle w:val="pbtoclink"/>
          <w:rFonts w:ascii="Arial" w:hAnsi="Arial" w:cs="Arial"/>
          <w:lang w:val="en-US"/>
        </w:rPr>
        <w:t>Ø.,</w:t>
      </w:r>
      <w:proofErr w:type="gramEnd"/>
      <w:r w:rsidRPr="002A161F">
        <w:rPr>
          <w:rStyle w:val="pbtoclink"/>
          <w:rFonts w:ascii="Arial" w:hAnsi="Arial" w:cs="Arial"/>
          <w:lang w:val="en-US"/>
        </w:rPr>
        <w:t xml:space="preserve"> and Heinze, C.: Evaluation of the carbon cycle components in the Norwegian Earth System Model (NorESM), Geosci. Model Dev., 6, 301-325, doi</w:t>
      </w:r>
      <w:proofErr w:type="gramStart"/>
      <w:r w:rsidRPr="002A161F">
        <w:rPr>
          <w:rStyle w:val="pbtoclink"/>
          <w:rFonts w:ascii="Arial" w:hAnsi="Arial" w:cs="Arial"/>
          <w:lang w:val="en-US"/>
        </w:rPr>
        <w:t>:10.5194</w:t>
      </w:r>
      <w:proofErr w:type="gramEnd"/>
      <w:r w:rsidRPr="002A161F">
        <w:rPr>
          <w:rStyle w:val="pbtoclink"/>
          <w:rFonts w:ascii="Arial" w:hAnsi="Arial" w:cs="Arial"/>
          <w:lang w:val="en-US"/>
        </w:rPr>
        <w:t>/gmd-6-301-2013, 2013.</w:t>
      </w:r>
    </w:p>
    <w:p w:rsidR="00C437E0" w:rsidRDefault="00C437E0">
      <w:pPr>
        <w:numPr>
          <w:ilvl w:val="0"/>
          <w:numId w:val="22"/>
        </w:numPr>
        <w:tabs>
          <w:tab w:val="num" w:pos="720"/>
          <w:tab w:val="left" w:pos="9900"/>
        </w:tabs>
        <w:ind w:left="737" w:right="454"/>
        <w:jc w:val="both"/>
        <w:rPr>
          <w:rFonts w:ascii="Arial" w:hAnsi="Arial" w:cs="Arial"/>
          <w:lang w:val="en-US"/>
        </w:rPr>
      </w:pPr>
      <w:r w:rsidRPr="002A161F">
        <w:rPr>
          <w:rFonts w:ascii="Arial" w:hAnsi="Arial" w:cs="Arial"/>
          <w:lang w:val="en-GB"/>
        </w:rPr>
        <w:t>Wanninkhof, R., Park, G.-H., Takahashi, T., Swe</w:t>
      </w:r>
      <w:r>
        <w:rPr>
          <w:rFonts w:ascii="Arial" w:hAnsi="Arial" w:cs="Arial"/>
          <w:lang w:val="en-GB"/>
        </w:rPr>
        <w:t>eney, C., Feely, R., Nojiri, Y</w:t>
      </w:r>
      <w:proofErr w:type="gramStart"/>
      <w:r>
        <w:rPr>
          <w:rFonts w:ascii="Arial" w:hAnsi="Arial" w:cs="Arial"/>
          <w:lang w:val="en-GB"/>
        </w:rPr>
        <w:t>,.</w:t>
      </w:r>
      <w:proofErr w:type="gramEnd"/>
      <w:r>
        <w:rPr>
          <w:rFonts w:ascii="Arial" w:hAnsi="Arial" w:cs="Arial"/>
          <w:lang w:val="en-GB"/>
        </w:rPr>
        <w:t xml:space="preserve"> Gruber, N., Doney, S. C., McKinley, G. A., Lenton, A., Le Quéré, C., Heinze, C., Schwinger, J., Graven, H., and Khatiwala, S.: Global ocean carbon uptake: magnitude, variability and trends, </w:t>
      </w:r>
      <w:r>
        <w:rPr>
          <w:rStyle w:val="pbcitationheader1"/>
          <w:rFonts w:ascii="Arial" w:hAnsi="Arial" w:cs="Arial"/>
          <w:sz w:val="20"/>
          <w:lang w:val="en-GB"/>
        </w:rPr>
        <w:t>Biogeosciences, 10, 1983-2000, doi:10.5194/bg-10-1983-2013, 2013.</w:t>
      </w:r>
      <w:r>
        <w:rPr>
          <w:rFonts w:ascii="Arial" w:hAnsi="Arial" w:cs="Arial"/>
          <w:lang w:val="en-US"/>
        </w:rPr>
        <w:t>.</w:t>
      </w:r>
    </w:p>
    <w:p w:rsidR="00C437E0" w:rsidRDefault="00C437E0">
      <w:pPr>
        <w:numPr>
          <w:ilvl w:val="0"/>
          <w:numId w:val="22"/>
        </w:numPr>
        <w:tabs>
          <w:tab w:val="num" w:pos="720"/>
          <w:tab w:val="left" w:pos="9900"/>
        </w:tabs>
        <w:ind w:left="737" w:right="454"/>
        <w:jc w:val="both"/>
        <w:rPr>
          <w:rFonts w:ascii="Arial" w:hAnsi="Arial" w:cs="Arial"/>
        </w:rPr>
      </w:pPr>
      <w:r>
        <w:rPr>
          <w:rFonts w:ascii="Arial" w:hAnsi="Arial" w:cs="Arial"/>
          <w:lang w:val="en-US"/>
        </w:rPr>
        <w:t xml:space="preserve">Roedenbeck, C., R.F. Keeling, D.C.E. Bakker, N. Metzl, A. Olsen, C.Sabine, and M. Heimann, 2013. </w:t>
      </w:r>
      <w:r>
        <w:rPr>
          <w:rFonts w:ascii="Arial" w:hAnsi="Arial" w:cs="Arial"/>
          <w:lang w:val="en-GB"/>
        </w:rPr>
        <w:t xml:space="preserve">Global surface-ocean pCO2 and sea-air CO2 flux variability from an observation-driven ocean mixed-layer scheme. </w:t>
      </w:r>
      <w:r>
        <w:rPr>
          <w:rFonts w:ascii="Arial" w:hAnsi="Arial" w:cs="Arial"/>
        </w:rPr>
        <w:t>Ocean Science, 9, 193-216. doi:10.5194/osd-9-193-2013.</w:t>
      </w:r>
    </w:p>
    <w:p w:rsidR="00C437E0" w:rsidRDefault="00C437E0">
      <w:pPr>
        <w:numPr>
          <w:ilvl w:val="0"/>
          <w:numId w:val="22"/>
        </w:numPr>
        <w:tabs>
          <w:tab w:val="num" w:pos="720"/>
          <w:tab w:val="left" w:pos="9900"/>
        </w:tabs>
        <w:ind w:left="737" w:right="454"/>
        <w:jc w:val="both"/>
        <w:rPr>
          <w:rFonts w:ascii="Arial" w:eastAsia="Arial Unicode MS" w:hAnsi="Arial" w:cs="Arial"/>
          <w:lang w:val="en-GB"/>
        </w:rPr>
      </w:pPr>
      <w:r w:rsidRPr="00294D84">
        <w:rPr>
          <w:rFonts w:ascii="Arial" w:hAnsi="Arial" w:cs="Arial"/>
        </w:rPr>
        <w:t xml:space="preserve">Lenton, A., B. Tilbrook, R. M. Law, D. Bakker, S. C. Doney, N. Gruber, M.Ishii, M. Hoppema, N. S. Lovenduski, R. J. Matear, B. I. McNeil, N. Metzl, S. E. Mikaloff Fletcher, P. M. S. Monteiro, C. Rödenbeck, C. Sweeney, and T. Takahashi. </w:t>
      </w:r>
      <w:r>
        <w:rPr>
          <w:rFonts w:ascii="Arial" w:hAnsi="Arial" w:cs="Arial"/>
          <w:lang w:val="en-GB"/>
        </w:rPr>
        <w:t>Sea-</w:t>
      </w:r>
      <w:r>
        <w:rPr>
          <w:rFonts w:ascii="Arial" w:hAnsi="Arial" w:cs="Arial"/>
          <w:lang w:val="en-GB"/>
        </w:rPr>
        <w:softHyphen/>
        <w:t xml:space="preserve">air CO2 fluxes in the Southern Ocean for the period </w:t>
      </w:r>
      <w:r>
        <w:rPr>
          <w:rFonts w:ascii="Arial" w:hAnsi="Arial" w:cs="Arial"/>
          <w:lang w:val="en-US"/>
        </w:rPr>
        <w:t>1990-</w:t>
      </w:r>
      <w:r>
        <w:rPr>
          <w:rFonts w:ascii="Arial" w:hAnsi="Arial" w:cs="Arial"/>
          <w:lang w:val="en-US"/>
        </w:rPr>
        <w:softHyphen/>
        <w:t>2009. Biogeosciences, 10, 4037-4054, 2013</w:t>
      </w:r>
    </w:p>
    <w:p w:rsidR="00CC21A5" w:rsidRPr="00CC21A5" w:rsidRDefault="00C437E0" w:rsidP="00CC21A5">
      <w:pPr>
        <w:numPr>
          <w:ilvl w:val="0"/>
          <w:numId w:val="35"/>
        </w:numPr>
        <w:tabs>
          <w:tab w:val="clear" w:pos="862"/>
          <w:tab w:val="num" w:pos="737"/>
          <w:tab w:val="left" w:pos="9900"/>
        </w:tabs>
        <w:ind w:left="737" w:right="454"/>
        <w:jc w:val="both"/>
        <w:rPr>
          <w:rFonts w:ascii="Arial" w:hAnsi="Arial" w:cs="Arial"/>
        </w:rPr>
      </w:pPr>
      <w:r w:rsidRPr="00CC21A5">
        <w:rPr>
          <w:rFonts w:ascii="Arial" w:hAnsi="Arial" w:cs="Arial"/>
          <w:lang w:val="en-GB"/>
        </w:rPr>
        <w:t>Fay, A. R., and G. A. McKinley, 2013, Global trends in surface ocean pCO2</w:t>
      </w:r>
      <w:r w:rsidRPr="00CC21A5">
        <w:rPr>
          <w:rFonts w:ascii="Arial" w:eastAsia="Arial Unicode MS" w:hAnsi="Arial" w:cs="Arial"/>
          <w:lang w:val="en-GB"/>
        </w:rPr>
        <w:t xml:space="preserve"> </w:t>
      </w:r>
      <w:r w:rsidRPr="00CC21A5">
        <w:rPr>
          <w:rFonts w:ascii="Arial" w:hAnsi="Arial" w:cs="Arial"/>
          <w:lang w:val="en-GB"/>
        </w:rPr>
        <w:t xml:space="preserve">from in situ data, Global Biogeochem. </w:t>
      </w:r>
      <w:r w:rsidRPr="00CC21A5">
        <w:rPr>
          <w:rFonts w:ascii="Arial" w:hAnsi="Arial" w:cs="Arial"/>
        </w:rPr>
        <w:t>Cycles, 27, doi:10.1002/gbc.20051.</w:t>
      </w:r>
    </w:p>
    <w:p w:rsidR="00CC21A5" w:rsidRPr="00E2017E" w:rsidRDefault="00CC21A5" w:rsidP="00CC21A5">
      <w:pPr>
        <w:numPr>
          <w:ilvl w:val="0"/>
          <w:numId w:val="35"/>
        </w:numPr>
        <w:tabs>
          <w:tab w:val="clear" w:pos="862"/>
          <w:tab w:val="num" w:pos="737"/>
          <w:tab w:val="left" w:pos="9900"/>
        </w:tabs>
        <w:ind w:left="737" w:right="454"/>
        <w:jc w:val="both"/>
        <w:rPr>
          <w:rFonts w:ascii="Arial" w:hAnsi="Arial" w:cs="Arial"/>
          <w:lang w:val="en-US"/>
        </w:rPr>
      </w:pPr>
      <w:r w:rsidRPr="00E2017E">
        <w:rPr>
          <w:rFonts w:ascii="Arial" w:hAnsi="Arial" w:cs="Arial"/>
          <w:lang w:val="en-US"/>
        </w:rPr>
        <w:t>Ciais, P., Sabine, C., Bala, G., Bopp, L., Brovkin, V., Canadell, J.,Chhabra, A., DeFries, R., Galloway, J., Heimann, M., Jones, C., Le Quéré, C., Myneni, R. B., Piao, S., and Thornton, P.: Carbon and Other Biogeochemical Cycles, in: Climate Change 2013: The Physical Science Basis, Contribution of Working Group I to the Fifth Assessment Report of the Intergovernmental Panel on Climate Change, edited by: Stocker, T. F., Qin, D., Plattner, G.-K., Tignor, M., Allen, S. K., Boschung, J., Nauels, A., Xia, Y., Bex, V., and Midgley, P. M., Cambridge University Press, Cambridge, United Kingdom and New York, NY, USA, 465–570, 2013.</w:t>
      </w:r>
      <w:r w:rsidR="00E2017E" w:rsidRPr="00E2017E">
        <w:rPr>
          <w:rFonts w:ascii="Arial" w:hAnsi="Arial" w:cs="Arial"/>
          <w:lang w:val="en-US"/>
        </w:rPr>
        <w:t xml:space="preserve"> </w:t>
      </w:r>
      <w:r w:rsidR="00E2017E" w:rsidRPr="00E2017E">
        <w:rPr>
          <w:rStyle w:val="c0"/>
          <w:rFonts w:ascii="Arial" w:hAnsi="Arial" w:cs="Arial"/>
          <w:lang w:val="en-US"/>
        </w:rPr>
        <w:t xml:space="preserve">http://www.ipcc.ch/report/ar5/wg1/, </w:t>
      </w:r>
      <w:r w:rsidRPr="00E2017E">
        <w:rPr>
          <w:rFonts w:ascii="Arial" w:hAnsi="Arial" w:cs="Arial"/>
          <w:lang w:val="en-US"/>
        </w:rPr>
        <w:t xml:space="preserve"> http://www.climatechange2013.org/contributors/chapter/chapter-6</w:t>
      </w:r>
    </w:p>
    <w:p w:rsidR="00C437E0" w:rsidRDefault="00C437E0">
      <w:pPr>
        <w:numPr>
          <w:ilvl w:val="0"/>
          <w:numId w:val="35"/>
        </w:numPr>
        <w:tabs>
          <w:tab w:val="clear" w:pos="862"/>
          <w:tab w:val="num" w:pos="737"/>
          <w:tab w:val="left" w:pos="9900"/>
        </w:tabs>
        <w:ind w:left="737" w:right="454"/>
        <w:jc w:val="both"/>
        <w:rPr>
          <w:rFonts w:ascii="Arial" w:hAnsi="Arial" w:cs="Arial"/>
          <w:szCs w:val="16"/>
        </w:rPr>
      </w:pPr>
      <w:r w:rsidRPr="00E2017E">
        <w:rPr>
          <w:rFonts w:ascii="Arial" w:hAnsi="Arial" w:cs="Arial"/>
          <w:lang w:val="en-US"/>
        </w:rPr>
        <w:t>Sarma V V S S, Lenton A, Law R M, Metzl N, Patra PK, Doney S,</w:t>
      </w:r>
      <w:r w:rsidRPr="00CC21A5">
        <w:rPr>
          <w:rFonts w:ascii="Arial" w:hAnsi="Arial" w:cs="Arial"/>
          <w:lang w:val="en-US"/>
        </w:rPr>
        <w:t xml:space="preserve"> Lima I D, Dlugokencky E, Ramonet M and Valsala V, 2013. Sea–air CO2 fluxes in the Indian Ocean between 1990 and 2009. </w:t>
      </w:r>
      <w:r>
        <w:rPr>
          <w:rStyle w:val="Accentuation"/>
          <w:rFonts w:ascii="Arial" w:hAnsi="Arial" w:cs="Arial"/>
        </w:rPr>
        <w:t>Biogeosciences</w:t>
      </w:r>
      <w:r>
        <w:rPr>
          <w:rFonts w:ascii="Arial" w:hAnsi="Arial" w:cs="Arial"/>
        </w:rPr>
        <w:t xml:space="preserve"> </w:t>
      </w:r>
      <w:r>
        <w:rPr>
          <w:rStyle w:val="lev"/>
          <w:rFonts w:ascii="Arial" w:hAnsi="Arial" w:cs="Arial"/>
        </w:rPr>
        <w:t>10</w:t>
      </w:r>
      <w:r>
        <w:rPr>
          <w:rFonts w:ascii="Arial" w:hAnsi="Arial" w:cs="Arial"/>
        </w:rPr>
        <w:t>: 7035-7052. doi: 10.5194/bg-10-7035-2013.</w:t>
      </w:r>
    </w:p>
    <w:p w:rsidR="00C437E0" w:rsidRDefault="00C437E0">
      <w:pPr>
        <w:numPr>
          <w:ilvl w:val="0"/>
          <w:numId w:val="35"/>
        </w:numPr>
        <w:tabs>
          <w:tab w:val="clear" w:pos="862"/>
          <w:tab w:val="num" w:pos="737"/>
          <w:tab w:val="left" w:pos="9900"/>
        </w:tabs>
        <w:ind w:left="737" w:right="454"/>
        <w:jc w:val="both"/>
        <w:rPr>
          <w:rStyle w:val="A13"/>
          <w:rFonts w:ascii="Arial" w:hAnsi="Arial" w:cs="Arial"/>
          <w:bCs/>
          <w:color w:val="auto"/>
          <w:sz w:val="20"/>
          <w:szCs w:val="20"/>
        </w:rPr>
      </w:pPr>
      <w:r>
        <w:rPr>
          <w:rFonts w:ascii="Arial" w:hAnsi="Arial" w:cs="Arial"/>
        </w:rPr>
        <w:t>Regnier, P., Friedlingstein</w:t>
      </w:r>
      <w:r>
        <w:rPr>
          <w:rStyle w:val="A8"/>
          <w:rFonts w:ascii="Arial" w:hAnsi="Arial" w:cs="Arial"/>
          <w:color w:val="auto"/>
          <w:sz w:val="20"/>
          <w:szCs w:val="24"/>
        </w:rPr>
        <w:t>, P.</w:t>
      </w:r>
      <w:r>
        <w:rPr>
          <w:rFonts w:ascii="Arial" w:hAnsi="Arial" w:cs="Arial"/>
        </w:rPr>
        <w:t>, Ciais</w:t>
      </w:r>
      <w:r>
        <w:rPr>
          <w:rStyle w:val="A8"/>
          <w:rFonts w:ascii="Arial" w:hAnsi="Arial" w:cs="Arial"/>
          <w:color w:val="auto"/>
          <w:sz w:val="20"/>
          <w:szCs w:val="24"/>
        </w:rPr>
        <w:t>, P.</w:t>
      </w:r>
      <w:r>
        <w:rPr>
          <w:rFonts w:ascii="Arial" w:hAnsi="Arial" w:cs="Arial"/>
        </w:rPr>
        <w:t>, Mackenzie</w:t>
      </w:r>
      <w:r>
        <w:rPr>
          <w:rStyle w:val="A8"/>
          <w:rFonts w:ascii="Arial" w:hAnsi="Arial" w:cs="Arial"/>
          <w:color w:val="auto"/>
          <w:sz w:val="20"/>
          <w:szCs w:val="24"/>
        </w:rPr>
        <w:t>, F. T.</w:t>
      </w:r>
      <w:r>
        <w:rPr>
          <w:rFonts w:ascii="Arial" w:hAnsi="Arial" w:cs="Arial"/>
        </w:rPr>
        <w:t>, Gruber</w:t>
      </w:r>
      <w:r>
        <w:rPr>
          <w:rStyle w:val="A8"/>
          <w:rFonts w:ascii="Arial" w:hAnsi="Arial" w:cs="Arial"/>
          <w:color w:val="auto"/>
          <w:sz w:val="20"/>
          <w:szCs w:val="24"/>
        </w:rPr>
        <w:t>, N.</w:t>
      </w:r>
      <w:r>
        <w:rPr>
          <w:rFonts w:ascii="Arial" w:hAnsi="Arial" w:cs="Arial"/>
        </w:rPr>
        <w:t>, Janssens</w:t>
      </w:r>
      <w:r>
        <w:rPr>
          <w:rStyle w:val="A8"/>
          <w:rFonts w:ascii="Arial" w:hAnsi="Arial" w:cs="Arial"/>
          <w:color w:val="auto"/>
          <w:sz w:val="20"/>
          <w:szCs w:val="24"/>
        </w:rPr>
        <w:t>, I. A.</w:t>
      </w:r>
      <w:r>
        <w:rPr>
          <w:rFonts w:ascii="Arial" w:hAnsi="Arial" w:cs="Arial"/>
        </w:rPr>
        <w:t>, Laruelle</w:t>
      </w:r>
      <w:r>
        <w:rPr>
          <w:rStyle w:val="A8"/>
          <w:rFonts w:ascii="Arial" w:hAnsi="Arial" w:cs="Arial"/>
          <w:color w:val="auto"/>
          <w:sz w:val="20"/>
          <w:szCs w:val="24"/>
        </w:rPr>
        <w:t>, G. G.</w:t>
      </w:r>
      <w:r>
        <w:rPr>
          <w:rFonts w:ascii="Arial" w:hAnsi="Arial" w:cs="Arial"/>
        </w:rPr>
        <w:t>, Lauerwald</w:t>
      </w:r>
      <w:r>
        <w:rPr>
          <w:rStyle w:val="A8"/>
          <w:rFonts w:ascii="Arial" w:hAnsi="Arial" w:cs="Arial"/>
          <w:color w:val="auto"/>
          <w:sz w:val="20"/>
          <w:szCs w:val="24"/>
        </w:rPr>
        <w:t>, R.</w:t>
      </w:r>
      <w:r>
        <w:rPr>
          <w:rFonts w:ascii="Arial" w:hAnsi="Arial" w:cs="Arial"/>
        </w:rPr>
        <w:t>, Luyssaert</w:t>
      </w:r>
      <w:r>
        <w:rPr>
          <w:rStyle w:val="A8"/>
          <w:rFonts w:ascii="Arial" w:hAnsi="Arial" w:cs="Arial"/>
          <w:color w:val="auto"/>
          <w:sz w:val="20"/>
          <w:szCs w:val="24"/>
        </w:rPr>
        <w:t>, S.</w:t>
      </w:r>
      <w:r>
        <w:rPr>
          <w:rFonts w:ascii="Arial" w:hAnsi="Arial" w:cs="Arial"/>
        </w:rPr>
        <w:t>, Andersson</w:t>
      </w:r>
      <w:r>
        <w:rPr>
          <w:rStyle w:val="A8"/>
          <w:rFonts w:ascii="Arial" w:hAnsi="Arial" w:cs="Arial"/>
          <w:color w:val="auto"/>
          <w:sz w:val="20"/>
          <w:szCs w:val="24"/>
        </w:rPr>
        <w:t>, A. J.</w:t>
      </w:r>
      <w:r>
        <w:rPr>
          <w:rFonts w:ascii="Arial" w:hAnsi="Arial" w:cs="Arial"/>
        </w:rPr>
        <w:t>, Arndt</w:t>
      </w:r>
      <w:r>
        <w:rPr>
          <w:rStyle w:val="A8"/>
          <w:rFonts w:ascii="Arial" w:hAnsi="Arial" w:cs="Arial"/>
          <w:color w:val="auto"/>
          <w:sz w:val="20"/>
          <w:szCs w:val="24"/>
        </w:rPr>
        <w:t>, S.</w:t>
      </w:r>
      <w:r>
        <w:rPr>
          <w:rFonts w:ascii="Arial" w:hAnsi="Arial" w:cs="Arial"/>
        </w:rPr>
        <w:t>, Arnosti</w:t>
      </w:r>
      <w:r>
        <w:rPr>
          <w:rStyle w:val="A8"/>
          <w:rFonts w:ascii="Arial" w:hAnsi="Arial" w:cs="Arial"/>
          <w:color w:val="auto"/>
          <w:sz w:val="20"/>
          <w:szCs w:val="24"/>
        </w:rPr>
        <w:t>, C.</w:t>
      </w:r>
      <w:r>
        <w:rPr>
          <w:rFonts w:ascii="Arial" w:hAnsi="Arial" w:cs="Arial"/>
        </w:rPr>
        <w:t>, Borges</w:t>
      </w:r>
      <w:r>
        <w:rPr>
          <w:rStyle w:val="A8"/>
          <w:rFonts w:ascii="Arial" w:hAnsi="Arial" w:cs="Arial"/>
          <w:color w:val="auto"/>
          <w:sz w:val="20"/>
          <w:szCs w:val="24"/>
        </w:rPr>
        <w:t>, A. V.</w:t>
      </w:r>
      <w:r>
        <w:rPr>
          <w:rFonts w:ascii="Arial" w:hAnsi="Arial" w:cs="Arial"/>
        </w:rPr>
        <w:t>, Dale</w:t>
      </w:r>
      <w:r>
        <w:rPr>
          <w:rStyle w:val="A8"/>
          <w:rFonts w:ascii="Arial" w:hAnsi="Arial" w:cs="Arial"/>
          <w:color w:val="auto"/>
          <w:sz w:val="20"/>
          <w:szCs w:val="24"/>
        </w:rPr>
        <w:t>, A. W.</w:t>
      </w:r>
      <w:r>
        <w:rPr>
          <w:rFonts w:ascii="Arial" w:hAnsi="Arial" w:cs="Arial"/>
        </w:rPr>
        <w:t xml:space="preserve">, </w:t>
      </w:r>
      <w:r>
        <w:rPr>
          <w:rFonts w:ascii="Arial" w:hAnsi="Arial" w:cs="Arial"/>
        </w:rPr>
        <w:lastRenderedPageBreak/>
        <w:t>Gallego-Sala, A., Goddéris</w:t>
      </w:r>
      <w:r>
        <w:rPr>
          <w:rStyle w:val="A8"/>
          <w:rFonts w:ascii="Arial" w:hAnsi="Arial" w:cs="Arial"/>
          <w:color w:val="auto"/>
          <w:sz w:val="20"/>
          <w:szCs w:val="24"/>
        </w:rPr>
        <w:t>, Y.</w:t>
      </w:r>
      <w:r>
        <w:rPr>
          <w:rFonts w:ascii="Arial" w:hAnsi="Arial" w:cs="Arial"/>
        </w:rPr>
        <w:t>, Goossens</w:t>
      </w:r>
      <w:r>
        <w:rPr>
          <w:rStyle w:val="A8"/>
          <w:rFonts w:ascii="Arial" w:hAnsi="Arial" w:cs="Arial"/>
          <w:color w:val="auto"/>
          <w:sz w:val="20"/>
          <w:szCs w:val="24"/>
        </w:rPr>
        <w:t>, N.</w:t>
      </w:r>
      <w:r>
        <w:rPr>
          <w:rFonts w:ascii="Arial" w:hAnsi="Arial" w:cs="Arial"/>
        </w:rPr>
        <w:t>, Hartmann</w:t>
      </w:r>
      <w:r>
        <w:rPr>
          <w:rStyle w:val="A8"/>
          <w:rFonts w:ascii="Arial" w:hAnsi="Arial" w:cs="Arial"/>
          <w:color w:val="auto"/>
          <w:sz w:val="20"/>
          <w:szCs w:val="24"/>
        </w:rPr>
        <w:t>, J.</w:t>
      </w:r>
      <w:r>
        <w:rPr>
          <w:rFonts w:ascii="Arial" w:hAnsi="Arial" w:cs="Arial"/>
        </w:rPr>
        <w:t>, Heinze</w:t>
      </w:r>
      <w:r>
        <w:rPr>
          <w:rStyle w:val="A8"/>
          <w:rFonts w:ascii="Arial" w:hAnsi="Arial" w:cs="Arial"/>
          <w:color w:val="auto"/>
          <w:sz w:val="20"/>
          <w:szCs w:val="24"/>
        </w:rPr>
        <w:t>, C.</w:t>
      </w:r>
      <w:r>
        <w:rPr>
          <w:rFonts w:ascii="Arial" w:hAnsi="Arial" w:cs="Arial"/>
        </w:rPr>
        <w:t>, Ilyina</w:t>
      </w:r>
      <w:r>
        <w:rPr>
          <w:rStyle w:val="A8"/>
          <w:rFonts w:ascii="Arial" w:hAnsi="Arial" w:cs="Arial"/>
          <w:color w:val="auto"/>
          <w:sz w:val="20"/>
          <w:szCs w:val="24"/>
        </w:rPr>
        <w:t>, T.</w:t>
      </w:r>
      <w:r>
        <w:rPr>
          <w:rFonts w:ascii="Arial" w:hAnsi="Arial" w:cs="Arial"/>
        </w:rPr>
        <w:t>, Joos</w:t>
      </w:r>
      <w:r>
        <w:rPr>
          <w:rStyle w:val="A8"/>
          <w:rFonts w:ascii="Arial" w:hAnsi="Arial" w:cs="Arial"/>
          <w:color w:val="auto"/>
          <w:sz w:val="20"/>
          <w:szCs w:val="24"/>
        </w:rPr>
        <w:t>, F.</w:t>
      </w:r>
      <w:r>
        <w:rPr>
          <w:rFonts w:ascii="Arial" w:hAnsi="Arial" w:cs="Arial"/>
        </w:rPr>
        <w:t>, LaRowe</w:t>
      </w:r>
      <w:r>
        <w:rPr>
          <w:rStyle w:val="A8"/>
          <w:rFonts w:ascii="Arial" w:hAnsi="Arial" w:cs="Arial"/>
          <w:color w:val="auto"/>
          <w:sz w:val="20"/>
          <w:szCs w:val="24"/>
        </w:rPr>
        <w:t>, D. E.</w:t>
      </w:r>
      <w:r>
        <w:rPr>
          <w:rFonts w:ascii="Arial" w:hAnsi="Arial" w:cs="Arial"/>
        </w:rPr>
        <w:t>, Leifeld, J.,  Meysman</w:t>
      </w:r>
      <w:r>
        <w:rPr>
          <w:rStyle w:val="A8"/>
          <w:rFonts w:ascii="Arial" w:hAnsi="Arial" w:cs="Arial"/>
          <w:color w:val="auto"/>
          <w:sz w:val="20"/>
          <w:szCs w:val="24"/>
        </w:rPr>
        <w:t>, F. J. R.</w:t>
      </w:r>
      <w:r>
        <w:rPr>
          <w:rFonts w:ascii="Arial" w:hAnsi="Arial" w:cs="Arial"/>
        </w:rPr>
        <w:t>, Munhoven</w:t>
      </w:r>
      <w:r>
        <w:rPr>
          <w:rStyle w:val="A8"/>
          <w:rFonts w:ascii="Arial" w:hAnsi="Arial" w:cs="Arial"/>
          <w:color w:val="auto"/>
          <w:sz w:val="20"/>
          <w:szCs w:val="24"/>
        </w:rPr>
        <w:t>, G.</w:t>
      </w:r>
      <w:r>
        <w:rPr>
          <w:rFonts w:ascii="Arial" w:hAnsi="Arial" w:cs="Arial"/>
        </w:rPr>
        <w:t>, Raymond</w:t>
      </w:r>
      <w:r>
        <w:rPr>
          <w:rStyle w:val="A8"/>
          <w:rFonts w:ascii="Arial" w:hAnsi="Arial" w:cs="Arial"/>
          <w:color w:val="auto"/>
          <w:sz w:val="20"/>
          <w:szCs w:val="24"/>
        </w:rPr>
        <w:t>, P. A.</w:t>
      </w:r>
      <w:r>
        <w:rPr>
          <w:rFonts w:ascii="Arial" w:hAnsi="Arial" w:cs="Arial"/>
        </w:rPr>
        <w:t>, Spahni</w:t>
      </w:r>
      <w:r>
        <w:rPr>
          <w:rStyle w:val="A8"/>
          <w:rFonts w:ascii="Arial" w:hAnsi="Arial" w:cs="Arial"/>
          <w:color w:val="auto"/>
          <w:sz w:val="20"/>
          <w:szCs w:val="24"/>
        </w:rPr>
        <w:t>, R.</w:t>
      </w:r>
      <w:r>
        <w:rPr>
          <w:rFonts w:ascii="Arial" w:hAnsi="Arial" w:cs="Arial"/>
        </w:rPr>
        <w:t>, Suntharalingam</w:t>
      </w:r>
      <w:r>
        <w:rPr>
          <w:rStyle w:val="A8"/>
          <w:rFonts w:ascii="Arial" w:hAnsi="Arial" w:cs="Arial"/>
          <w:color w:val="auto"/>
          <w:sz w:val="20"/>
          <w:szCs w:val="24"/>
        </w:rPr>
        <w:t xml:space="preserve">, P., </w:t>
      </w:r>
      <w:r>
        <w:rPr>
          <w:rFonts w:ascii="Arial" w:hAnsi="Arial" w:cs="Arial"/>
        </w:rPr>
        <w:t>and Thullner</w:t>
      </w:r>
      <w:r>
        <w:rPr>
          <w:rStyle w:val="A8"/>
          <w:rFonts w:ascii="Arial" w:hAnsi="Arial" w:cs="Arial"/>
          <w:color w:val="auto"/>
          <w:sz w:val="20"/>
        </w:rPr>
        <w:t>, M., 2013.</w:t>
      </w:r>
      <w:r>
        <w:rPr>
          <w:rStyle w:val="A8"/>
          <w:rFonts w:ascii="Arial" w:hAnsi="Arial" w:cs="Arial"/>
          <w:color w:val="auto"/>
          <w:sz w:val="20"/>
          <w:szCs w:val="24"/>
        </w:rPr>
        <w:t xml:space="preserve"> </w:t>
      </w:r>
      <w:r w:rsidRPr="00FD0ACB">
        <w:rPr>
          <w:rStyle w:val="A8"/>
          <w:rFonts w:ascii="Arial" w:hAnsi="Arial" w:cs="Arial"/>
          <w:color w:val="auto"/>
          <w:sz w:val="20"/>
          <w:szCs w:val="24"/>
          <w:lang w:val="en-US"/>
        </w:rPr>
        <w:t xml:space="preserve">Anthropogenic perturbation of the carbon fluxes from land to ocean. </w:t>
      </w:r>
      <w:r>
        <w:rPr>
          <w:rStyle w:val="A8"/>
          <w:rFonts w:ascii="Arial" w:hAnsi="Arial" w:cs="Arial"/>
          <w:color w:val="auto"/>
          <w:sz w:val="20"/>
        </w:rPr>
        <w:t>Nature Geoscience,</w:t>
      </w:r>
      <w:r>
        <w:rPr>
          <w:rStyle w:val="A13"/>
          <w:rFonts w:ascii="Arial" w:hAnsi="Arial" w:cs="Arial"/>
          <w:color w:val="auto"/>
          <w:sz w:val="20"/>
        </w:rPr>
        <w:t xml:space="preserve"> </w:t>
      </w:r>
      <w:r>
        <w:rPr>
          <w:rStyle w:val="A13"/>
          <w:rFonts w:ascii="Arial" w:hAnsi="Arial" w:cs="Arial"/>
          <w:color w:val="auto"/>
          <w:sz w:val="20"/>
          <w:szCs w:val="24"/>
        </w:rPr>
        <w:t>doi:10.1038/NGEO1830</w:t>
      </w:r>
    </w:p>
    <w:p w:rsidR="00960CF4" w:rsidRPr="00D409A6" w:rsidRDefault="00C437E0" w:rsidP="00960CF4">
      <w:pPr>
        <w:numPr>
          <w:ilvl w:val="0"/>
          <w:numId w:val="35"/>
        </w:numPr>
        <w:tabs>
          <w:tab w:val="clear" w:pos="862"/>
          <w:tab w:val="num" w:pos="737"/>
          <w:tab w:val="left" w:pos="9900"/>
        </w:tabs>
        <w:ind w:left="737" w:right="454"/>
        <w:jc w:val="both"/>
        <w:rPr>
          <w:rFonts w:ascii="Arial" w:hAnsi="Arial" w:cs="Arial"/>
        </w:rPr>
      </w:pPr>
      <w:r w:rsidRPr="004A685C">
        <w:rPr>
          <w:rFonts w:ascii="Arial" w:hAnsi="Arial" w:cs="Arial"/>
          <w:bCs/>
          <w:szCs w:val="24"/>
          <w:lang w:val="de-DE"/>
        </w:rPr>
        <w:t xml:space="preserve">Landschützer, P., Gruber, N., Bakker, D.C.E., Schuster, U., Nakaoka, S. Payne, M.R., Sasse, T., Zeng, J., 2013. </w:t>
      </w:r>
      <w:r w:rsidRPr="004A685C">
        <w:rPr>
          <w:rFonts w:ascii="Arial" w:hAnsi="Arial" w:cs="Arial"/>
          <w:bCs/>
          <w:szCs w:val="24"/>
          <w:lang w:val="en-US"/>
        </w:rPr>
        <w:t xml:space="preserve">A neural network-based estimate of the seasonal to inter-annual variability of the Atlantic Ocean carbon sink. </w:t>
      </w:r>
      <w:r w:rsidRPr="004A685C">
        <w:rPr>
          <w:rFonts w:ascii="Arial" w:hAnsi="Arial" w:cs="Arial"/>
          <w:bCs/>
          <w:szCs w:val="24"/>
        </w:rPr>
        <w:t xml:space="preserve">Biogeosciences 10: </w:t>
      </w:r>
      <w:r w:rsidRPr="00D409A6">
        <w:rPr>
          <w:rFonts w:ascii="Arial" w:hAnsi="Arial" w:cs="Arial"/>
          <w:bCs/>
          <w:szCs w:val="24"/>
        </w:rPr>
        <w:t>7793-7815. doi:10.5194/bg-10-7793-2013.</w:t>
      </w:r>
    </w:p>
    <w:p w:rsidR="00601B99" w:rsidRPr="00D409A6" w:rsidRDefault="00960CF4" w:rsidP="00601B99">
      <w:pPr>
        <w:numPr>
          <w:ilvl w:val="0"/>
          <w:numId w:val="35"/>
        </w:numPr>
        <w:tabs>
          <w:tab w:val="clear" w:pos="862"/>
          <w:tab w:val="num" w:pos="737"/>
          <w:tab w:val="left" w:pos="9900"/>
        </w:tabs>
        <w:ind w:left="737" w:right="454"/>
        <w:jc w:val="both"/>
        <w:rPr>
          <w:rStyle w:val="databold"/>
          <w:rFonts w:ascii="Arial" w:hAnsi="Arial" w:cs="Arial"/>
        </w:rPr>
      </w:pPr>
      <w:r w:rsidRPr="00D409A6">
        <w:rPr>
          <w:rFonts w:ascii="Arial" w:hAnsi="Arial" w:cs="Arial"/>
          <w:lang w:val="en-US"/>
        </w:rPr>
        <w:t>Sasse, T. P., McNeil, B. I. and Abramowitz G., 2013. A new constraint on global air-sea CO2 fluxes using bottle carbon data. Geophysical Res. Let.,</w:t>
      </w:r>
      <w:proofErr w:type="gramStart"/>
      <w:r w:rsidRPr="00D409A6">
        <w:rPr>
          <w:rFonts w:ascii="Arial" w:hAnsi="Arial" w:cs="Arial"/>
          <w:lang w:val="en-US"/>
        </w:rPr>
        <w:t> </w:t>
      </w:r>
      <w:r w:rsidR="00D409A6" w:rsidRPr="00D409A6">
        <w:rPr>
          <w:rFonts w:ascii="Arial" w:hAnsi="Arial" w:cs="Arial"/>
        </w:rPr>
        <w:t xml:space="preserve"> 40</w:t>
      </w:r>
      <w:proofErr w:type="gramEnd"/>
      <w:r w:rsidR="00D409A6" w:rsidRPr="00D409A6">
        <w:rPr>
          <w:rFonts w:ascii="Arial" w:hAnsi="Arial" w:cs="Arial"/>
        </w:rPr>
        <w:t xml:space="preserve">(8), 1594-1599. </w:t>
      </w:r>
      <w:hyperlink r:id="rId41" w:history="1">
        <w:r w:rsidR="00D409A6" w:rsidRPr="00D409A6">
          <w:rPr>
            <w:rStyle w:val="Lienhypertexte"/>
            <w:rFonts w:ascii="Arial" w:hAnsi="Arial" w:cs="Arial"/>
          </w:rPr>
          <w:t>https://doi.org/10.1002/grl.50342</w:t>
        </w:r>
      </w:hyperlink>
    </w:p>
    <w:p w:rsidR="001015AE" w:rsidRPr="001015AE" w:rsidRDefault="00601B99" w:rsidP="001015AE">
      <w:pPr>
        <w:numPr>
          <w:ilvl w:val="0"/>
          <w:numId w:val="35"/>
        </w:numPr>
        <w:tabs>
          <w:tab w:val="clear" w:pos="862"/>
          <w:tab w:val="num" w:pos="737"/>
          <w:tab w:val="left" w:pos="9900"/>
        </w:tabs>
        <w:ind w:left="737" w:right="454"/>
        <w:jc w:val="both"/>
        <w:rPr>
          <w:rStyle w:val="c7"/>
          <w:rFonts w:ascii="Arial" w:hAnsi="Arial" w:cs="Arial"/>
        </w:rPr>
      </w:pPr>
      <w:r w:rsidRPr="00D409A6">
        <w:rPr>
          <w:rStyle w:val="c7"/>
          <w:rFonts w:ascii="Arial" w:hAnsi="Arial" w:cs="Arial"/>
          <w:lang w:val="en-US"/>
        </w:rPr>
        <w:t>Hauck, J., Volker, C., Wang, T., Hoppema, M., L</w:t>
      </w:r>
      <w:r w:rsidRPr="00601B99">
        <w:rPr>
          <w:rStyle w:val="c7"/>
          <w:rFonts w:ascii="Arial" w:hAnsi="Arial" w:cs="Arial"/>
          <w:lang w:val="en-US"/>
        </w:rPr>
        <w:t>osch, M., and Wolf-Gladrow, D. A. (2013) Seasonally different c</w:t>
      </w:r>
      <w:r w:rsidRPr="001015AE">
        <w:rPr>
          <w:rStyle w:val="c7"/>
          <w:rFonts w:ascii="Arial" w:hAnsi="Arial" w:cs="Arial"/>
          <w:lang w:val="en-US"/>
        </w:rPr>
        <w:t xml:space="preserve">arbon flux changes in the Southern Ocean in response to the southern annular mode, Global Biogeochemical Cycles 27: 1236–1245. </w:t>
      </w:r>
      <w:proofErr w:type="gramStart"/>
      <w:r w:rsidRPr="001015AE">
        <w:rPr>
          <w:rFonts w:ascii="Arial" w:hAnsi="Arial" w:cs="Arial"/>
          <w:lang w:val="en-US"/>
        </w:rPr>
        <w:t>doi:</w:t>
      </w:r>
      <w:proofErr w:type="gramEnd"/>
      <w:r w:rsidRPr="001015AE">
        <w:rPr>
          <w:rFonts w:ascii="Arial" w:hAnsi="Arial" w:cs="Arial"/>
          <w:lang w:val="en-US"/>
        </w:rPr>
        <w:t>10.1002/2013GB004600</w:t>
      </w:r>
      <w:r w:rsidRPr="001015AE">
        <w:rPr>
          <w:rStyle w:val="c7"/>
          <w:rFonts w:ascii="Arial" w:hAnsi="Arial" w:cs="Arial"/>
          <w:lang w:val="en-US"/>
        </w:rPr>
        <w:t>. Supplement.</w:t>
      </w:r>
    </w:p>
    <w:p w:rsidR="00792ECA" w:rsidRPr="00792ECA" w:rsidRDefault="001015AE" w:rsidP="00792ECA">
      <w:pPr>
        <w:numPr>
          <w:ilvl w:val="0"/>
          <w:numId w:val="35"/>
        </w:numPr>
        <w:tabs>
          <w:tab w:val="clear" w:pos="862"/>
          <w:tab w:val="num" w:pos="737"/>
          <w:tab w:val="left" w:pos="9900"/>
        </w:tabs>
        <w:ind w:left="737" w:right="454"/>
        <w:jc w:val="both"/>
        <w:rPr>
          <w:rStyle w:val="pbtocpages"/>
          <w:rFonts w:ascii="Arial" w:hAnsi="Arial" w:cs="Arial"/>
          <w:lang w:val="en-US"/>
        </w:rPr>
      </w:pPr>
      <w:r w:rsidRPr="00983A33">
        <w:rPr>
          <w:rStyle w:val="pbtocauthors"/>
          <w:rFonts w:ascii="Arial" w:hAnsi="Arial" w:cs="Arial"/>
          <w:lang w:val="en-US"/>
        </w:rPr>
        <w:t>Schmittner,A., N. </w:t>
      </w:r>
      <w:r w:rsidRPr="00983A33">
        <w:rPr>
          <w:rStyle w:val="pbtocauthors"/>
          <w:rFonts w:ascii="Arial" w:hAnsi="Arial" w:cs="Arial"/>
          <w:bCs/>
          <w:lang w:val="en-US"/>
        </w:rPr>
        <w:t>Gruber</w:t>
      </w:r>
      <w:r w:rsidRPr="00983A33">
        <w:rPr>
          <w:rStyle w:val="pbtocauthors"/>
          <w:rFonts w:ascii="Arial" w:hAnsi="Arial" w:cs="Arial"/>
          <w:lang w:val="en-US"/>
        </w:rPr>
        <w:t>, A. C. Mix, R. M. Key, A. Tagliabue, and T. K. Westberry</w:t>
      </w:r>
      <w:r w:rsidRPr="00983A33">
        <w:rPr>
          <w:rFonts w:ascii="Arial" w:hAnsi="Arial" w:cs="Arial"/>
          <w:lang w:val="en-US"/>
        </w:rPr>
        <w:t xml:space="preserve">, 2013. </w:t>
      </w:r>
      <w:r w:rsidRPr="00983A33">
        <w:rPr>
          <w:rStyle w:val="pbtocarticletitle"/>
          <w:rFonts w:ascii="Arial" w:hAnsi="Arial" w:cs="Arial"/>
          <w:lang w:val="en-US"/>
        </w:rPr>
        <w:t xml:space="preserve">Biology and air–sea gas exchange </w:t>
      </w:r>
      <w:r w:rsidRPr="00DF36D2">
        <w:rPr>
          <w:rStyle w:val="pbtocarticletitle"/>
          <w:rFonts w:ascii="Arial" w:hAnsi="Arial" w:cs="Arial"/>
          <w:lang w:val="en-US"/>
        </w:rPr>
        <w:t>controls on the distribution of carbon isotope ratios (</w:t>
      </w:r>
      <w:r w:rsidRPr="00DF36D2">
        <w:rPr>
          <w:rStyle w:val="pbtocarticletitle"/>
          <w:rFonts w:ascii="Arial" w:hAnsi="Arial" w:cs="Arial"/>
        </w:rPr>
        <w:t>δ</w:t>
      </w:r>
      <w:r w:rsidRPr="00DF36D2">
        <w:rPr>
          <w:rStyle w:val="pbtocarticletitle"/>
          <w:rFonts w:ascii="Arial" w:hAnsi="Arial" w:cs="Arial"/>
          <w:vertAlign w:val="superscript"/>
          <w:lang w:val="en-US"/>
        </w:rPr>
        <w:t>13</w:t>
      </w:r>
      <w:r w:rsidRPr="00DF36D2">
        <w:rPr>
          <w:rStyle w:val="pbtocarticletitle"/>
          <w:rFonts w:ascii="Arial" w:hAnsi="Arial" w:cs="Arial"/>
          <w:lang w:val="en-US"/>
        </w:rPr>
        <w:t>C) in the ocean</w:t>
      </w:r>
      <w:r w:rsidRPr="00DF36D2">
        <w:rPr>
          <w:rFonts w:ascii="Arial" w:hAnsi="Arial" w:cs="Arial"/>
          <w:lang w:val="en-US"/>
        </w:rPr>
        <w:t>.</w:t>
      </w:r>
      <w:r w:rsidR="00792ECA" w:rsidRPr="00DF36D2">
        <w:rPr>
          <w:rFonts w:ascii="Arial" w:hAnsi="Arial" w:cs="Arial"/>
          <w:lang w:val="en-US"/>
        </w:rPr>
        <w:t xml:space="preserve"> </w:t>
      </w:r>
      <w:r w:rsidRPr="00DF36D2">
        <w:rPr>
          <w:rStyle w:val="pbtocpages"/>
          <w:rFonts w:ascii="Arial" w:hAnsi="Arial" w:cs="Arial"/>
          <w:lang w:val="en-US"/>
        </w:rPr>
        <w:t>Bio</w:t>
      </w:r>
      <w:r w:rsidR="004C06AE" w:rsidRPr="00DF36D2">
        <w:rPr>
          <w:rStyle w:val="pbtocpages"/>
          <w:rFonts w:ascii="Arial" w:hAnsi="Arial" w:cs="Arial"/>
          <w:lang w:val="en-US"/>
        </w:rPr>
        <w:t>geosciences, 10, 5793-5816.</w:t>
      </w:r>
      <w:r w:rsidR="00DF36D2" w:rsidRPr="00DF36D2">
        <w:rPr>
          <w:rFonts w:ascii="Arial" w:hAnsi="Arial" w:cs="Arial"/>
        </w:rPr>
        <w:t xml:space="preserve"> </w:t>
      </w:r>
      <w:hyperlink r:id="rId42" w:history="1">
        <w:r w:rsidR="00DF36D2" w:rsidRPr="00DF36D2">
          <w:rPr>
            <w:rStyle w:val="Lienhypertexte"/>
            <w:rFonts w:ascii="Arial" w:hAnsi="Arial" w:cs="Arial"/>
          </w:rPr>
          <w:t>https://doi.org/10.5194/bg-10-5793-2013</w:t>
        </w:r>
      </w:hyperlink>
    </w:p>
    <w:p w:rsidR="002B2D54" w:rsidRPr="002B2D54" w:rsidRDefault="00792ECA" w:rsidP="002B2D54">
      <w:pPr>
        <w:numPr>
          <w:ilvl w:val="0"/>
          <w:numId w:val="35"/>
        </w:numPr>
        <w:tabs>
          <w:tab w:val="clear" w:pos="862"/>
          <w:tab w:val="num" w:pos="737"/>
          <w:tab w:val="left" w:pos="9900"/>
        </w:tabs>
        <w:ind w:left="737" w:right="454"/>
        <w:jc w:val="both"/>
        <w:rPr>
          <w:rFonts w:ascii="Arial" w:hAnsi="Arial" w:cs="Arial"/>
          <w:lang w:val="en-US"/>
        </w:rPr>
      </w:pPr>
      <w:r w:rsidRPr="008466F2">
        <w:rPr>
          <w:rFonts w:ascii="Arial" w:hAnsi="Arial" w:cs="Arial"/>
          <w:lang w:val="en-US"/>
        </w:rPr>
        <w:t xml:space="preserve">Roche, D. M. and T. Caley, 2013. </w:t>
      </w:r>
      <w:hyperlink r:id="rId43" w:tgtFrame="_parent" w:history="1">
        <w:r w:rsidRPr="002B2D54">
          <w:rPr>
            <w:rStyle w:val="Lienhypertexte"/>
            <w:rFonts w:ascii="Arial" w:hAnsi="Arial" w:cs="Arial"/>
            <w:color w:val="auto"/>
            <w:u w:val="none"/>
          </w:rPr>
          <w:t>δ</w:t>
        </w:r>
        <w:r w:rsidRPr="002B2D54">
          <w:rPr>
            <w:rStyle w:val="Lienhypertexte"/>
            <w:rFonts w:ascii="Arial" w:hAnsi="Arial" w:cs="Arial"/>
            <w:color w:val="auto"/>
            <w:u w:val="none"/>
            <w:vertAlign w:val="superscript"/>
            <w:lang w:val="en-US"/>
          </w:rPr>
          <w:t>18</w:t>
        </w:r>
        <w:r w:rsidRPr="002B2D54">
          <w:rPr>
            <w:rStyle w:val="Lienhypertexte"/>
            <w:rFonts w:ascii="Arial" w:hAnsi="Arial" w:cs="Arial"/>
            <w:color w:val="auto"/>
            <w:u w:val="none"/>
            <w:lang w:val="en-US"/>
          </w:rPr>
          <w:t xml:space="preserve">O water isotope in the </w:t>
        </w:r>
        <w:r w:rsidRPr="002B2D54">
          <w:rPr>
            <w:rStyle w:val="Lienhypertexte"/>
            <w:rFonts w:ascii="Arial" w:hAnsi="Arial" w:cs="Arial"/>
            <w:i/>
            <w:iCs/>
            <w:color w:val="auto"/>
            <w:u w:val="none"/>
            <w:lang w:val="en-US"/>
          </w:rPr>
          <w:t>i</w:t>
        </w:r>
        <w:r w:rsidRPr="002B2D54">
          <w:rPr>
            <w:rStyle w:val="Lienhypertexte"/>
            <w:rFonts w:ascii="Arial" w:hAnsi="Arial" w:cs="Arial"/>
            <w:color w:val="auto"/>
            <w:u w:val="none"/>
            <w:lang w:val="en-US"/>
          </w:rPr>
          <w:t xml:space="preserve">LOVECLIM model (version 1.0) – Part 2: Evaluation of model results against observed </w:t>
        </w:r>
        <w:r w:rsidRPr="002B2D54">
          <w:rPr>
            <w:rStyle w:val="Lienhypertexte"/>
            <w:rFonts w:ascii="Arial" w:hAnsi="Arial" w:cs="Arial"/>
            <w:color w:val="auto"/>
            <w:u w:val="none"/>
          </w:rPr>
          <w:t>δ</w:t>
        </w:r>
        <w:r w:rsidRPr="002B2D54">
          <w:rPr>
            <w:rStyle w:val="Lienhypertexte"/>
            <w:rFonts w:ascii="Arial" w:hAnsi="Arial" w:cs="Arial"/>
            <w:color w:val="auto"/>
            <w:u w:val="none"/>
            <w:vertAlign w:val="superscript"/>
            <w:lang w:val="en-US"/>
          </w:rPr>
          <w:t>18</w:t>
        </w:r>
        <w:r w:rsidRPr="002B2D54">
          <w:rPr>
            <w:rStyle w:val="Lienhypertexte"/>
            <w:rFonts w:ascii="Arial" w:hAnsi="Arial" w:cs="Arial"/>
            <w:color w:val="auto"/>
            <w:u w:val="none"/>
            <w:lang w:val="en-US"/>
          </w:rPr>
          <w:t>O in water samples</w:t>
        </w:r>
      </w:hyperlink>
      <w:r w:rsidRPr="002B2D54">
        <w:rPr>
          <w:rFonts w:ascii="Arial" w:hAnsi="Arial" w:cs="Arial"/>
          <w:lang w:val="en-US"/>
        </w:rPr>
        <w:t>. Geosci. Model Dev., 6, 1493-150</w:t>
      </w:r>
      <w:r w:rsidR="002B2D54" w:rsidRPr="002B2D54">
        <w:rPr>
          <w:rFonts w:ascii="Arial" w:hAnsi="Arial" w:cs="Arial"/>
          <w:lang w:val="en-US"/>
        </w:rPr>
        <w:t>4, doi</w:t>
      </w:r>
      <w:proofErr w:type="gramStart"/>
      <w:r w:rsidR="002B2D54" w:rsidRPr="002B2D54">
        <w:rPr>
          <w:rFonts w:ascii="Arial" w:hAnsi="Arial" w:cs="Arial"/>
          <w:lang w:val="en-US"/>
        </w:rPr>
        <w:t>:10.5194</w:t>
      </w:r>
      <w:proofErr w:type="gramEnd"/>
      <w:r w:rsidR="002B2D54" w:rsidRPr="002B2D54">
        <w:rPr>
          <w:rFonts w:ascii="Arial" w:hAnsi="Arial" w:cs="Arial"/>
          <w:lang w:val="en-US"/>
        </w:rPr>
        <w:t xml:space="preserve">/gmd-6-1493-2013, </w:t>
      </w:r>
      <w:r w:rsidRPr="002B2D54">
        <w:rPr>
          <w:rFonts w:ascii="Arial" w:hAnsi="Arial" w:cs="Arial"/>
          <w:lang w:val="en-US"/>
        </w:rPr>
        <w:t>2013</w:t>
      </w:r>
      <w:r w:rsidR="002B2D54" w:rsidRPr="002B2D54">
        <w:rPr>
          <w:rFonts w:ascii="Arial" w:hAnsi="Arial" w:cs="Arial"/>
          <w:lang w:val="en-US"/>
        </w:rPr>
        <w:t>.</w:t>
      </w:r>
    </w:p>
    <w:p w:rsidR="00BB586F" w:rsidRPr="00AE7A77" w:rsidRDefault="002B2D54" w:rsidP="00BB586F">
      <w:pPr>
        <w:numPr>
          <w:ilvl w:val="0"/>
          <w:numId w:val="35"/>
        </w:numPr>
        <w:tabs>
          <w:tab w:val="clear" w:pos="862"/>
          <w:tab w:val="num" w:pos="737"/>
          <w:tab w:val="left" w:pos="9900"/>
        </w:tabs>
        <w:ind w:left="737" w:right="454"/>
        <w:jc w:val="both"/>
        <w:rPr>
          <w:rFonts w:ascii="Arial" w:hAnsi="Arial" w:cs="Arial"/>
          <w:lang w:val="en-US"/>
        </w:rPr>
      </w:pPr>
      <w:r w:rsidRPr="00294D84">
        <w:rPr>
          <w:rFonts w:ascii="Arial" w:hAnsi="Arial" w:cs="Arial"/>
          <w:lang w:val="de-DE"/>
        </w:rPr>
        <w:t xml:space="preserve">Anav, A., Friedlingstein, P., Kidston, M., Bopp, L., Ciais, P., Cox, P., Jones, C., Jung, M., Myneni, R., Zhu, Z., 2013. </w:t>
      </w:r>
      <w:r w:rsidRPr="00BB586F">
        <w:rPr>
          <w:rFonts w:ascii="Arial" w:hAnsi="Arial" w:cs="Arial"/>
          <w:lang w:val="en-US"/>
        </w:rPr>
        <w:t>Evaluating the land and ocean components of the global carbon cycle in</w:t>
      </w:r>
      <w:r w:rsidRPr="00AE7A77">
        <w:rPr>
          <w:rFonts w:ascii="Arial" w:hAnsi="Arial" w:cs="Arial"/>
          <w:lang w:val="en-US"/>
        </w:rPr>
        <w:t xml:space="preserve"> the CMIP5 earth system models. </w:t>
      </w:r>
      <w:r w:rsidRPr="00AE7A77">
        <w:rPr>
          <w:rFonts w:ascii="Arial" w:hAnsi="Arial" w:cs="Arial"/>
        </w:rPr>
        <w:t>J. Clim. 26, 6 801–6 843. doi: 10.1175/JCLI- D- 12- 00417.1</w:t>
      </w:r>
      <w:r w:rsidR="00BB586F" w:rsidRPr="00AE7A77">
        <w:rPr>
          <w:rFonts w:ascii="Arial" w:hAnsi="Arial" w:cs="Arial"/>
        </w:rPr>
        <w:t>.</w:t>
      </w:r>
    </w:p>
    <w:p w:rsidR="00AE7A77" w:rsidRPr="00AE7A77" w:rsidRDefault="00BB586F" w:rsidP="00AE7A77">
      <w:pPr>
        <w:numPr>
          <w:ilvl w:val="0"/>
          <w:numId w:val="35"/>
        </w:numPr>
        <w:tabs>
          <w:tab w:val="clear" w:pos="862"/>
          <w:tab w:val="num" w:pos="737"/>
          <w:tab w:val="left" w:pos="9900"/>
        </w:tabs>
        <w:ind w:left="737" w:right="454"/>
        <w:jc w:val="both"/>
        <w:rPr>
          <w:rFonts w:ascii="Arial" w:hAnsi="Arial" w:cs="Arial"/>
          <w:lang w:val="en-US"/>
        </w:rPr>
      </w:pPr>
      <w:r w:rsidRPr="00AE7A77">
        <w:rPr>
          <w:rFonts w:ascii="Arial" w:hAnsi="Arial" w:cs="Arial"/>
        </w:rPr>
        <w:t xml:space="preserve">Yu, T., He, Y., Zha, G. et al. , 2013. </w:t>
      </w:r>
      <w:r w:rsidRPr="00AE7A77">
        <w:rPr>
          <w:rFonts w:ascii="Arial" w:hAnsi="Arial" w:cs="Arial"/>
          <w:lang w:val="en"/>
        </w:rPr>
        <w:t xml:space="preserve">Global air-sea surface carbon-dioxide transfer velocity and flux estimated using ERS-2 data and a new parametric formula. </w:t>
      </w:r>
      <w:r w:rsidRPr="00AE7A77">
        <w:rPr>
          <w:rFonts w:ascii="Arial" w:hAnsi="Arial" w:cs="Arial"/>
          <w:lang w:val="en-US"/>
        </w:rPr>
        <w:t>Acta Oceanol. Sin. 32: 78. doi:10.1007/s13131-013-0334-0</w:t>
      </w:r>
    </w:p>
    <w:p w:rsidR="00EA0BCB" w:rsidRDefault="00AE7A77" w:rsidP="00EA0BCB">
      <w:pPr>
        <w:numPr>
          <w:ilvl w:val="0"/>
          <w:numId w:val="35"/>
        </w:numPr>
        <w:tabs>
          <w:tab w:val="clear" w:pos="862"/>
          <w:tab w:val="num" w:pos="737"/>
          <w:tab w:val="left" w:pos="9900"/>
        </w:tabs>
        <w:ind w:left="737" w:right="454"/>
        <w:jc w:val="both"/>
        <w:rPr>
          <w:rFonts w:ascii="Arial" w:hAnsi="Arial" w:cs="Arial"/>
          <w:lang w:val="en-US"/>
        </w:rPr>
      </w:pPr>
      <w:r w:rsidRPr="00AE7A77">
        <w:rPr>
          <w:rFonts w:ascii="Arial" w:hAnsi="Arial" w:cs="Arial"/>
          <w:lang w:val="en-US"/>
        </w:rPr>
        <w:t xml:space="preserve">Yu, T., He, Y. &amp; Yan, X., 2013. </w:t>
      </w:r>
      <w:r w:rsidRPr="00AE7A77">
        <w:rPr>
          <w:rFonts w:ascii="Arial" w:hAnsi="Arial" w:cs="Arial"/>
          <w:lang w:val="en"/>
        </w:rPr>
        <w:t xml:space="preserve">Global air-sea surface carbon dioxide transfer velocity and flux estimated using 17 </w:t>
      </w:r>
      <w:proofErr w:type="gramStart"/>
      <w:r w:rsidRPr="00AE7A77">
        <w:rPr>
          <w:rFonts w:ascii="Arial" w:hAnsi="Arial" w:cs="Arial"/>
          <w:lang w:val="en"/>
        </w:rPr>
        <w:t>a</w:t>
      </w:r>
      <w:proofErr w:type="gramEnd"/>
      <w:r w:rsidRPr="00AE7A77">
        <w:rPr>
          <w:rFonts w:ascii="Arial" w:hAnsi="Arial" w:cs="Arial"/>
          <w:lang w:val="en"/>
        </w:rPr>
        <w:t xml:space="preserve"> altimeter data and a new algorithm </w:t>
      </w:r>
      <w:r w:rsidRPr="00AE7A77">
        <w:rPr>
          <w:rFonts w:ascii="Arial" w:hAnsi="Arial" w:cs="Arial"/>
          <w:lang w:val="en-US"/>
        </w:rPr>
        <w:t>Acta Oceanol. Sin. 32: 24. doi:10.1007/s13131-013-0362-9</w:t>
      </w:r>
    </w:p>
    <w:p w:rsidR="00EA0BCB" w:rsidRPr="009C044D" w:rsidRDefault="00EA0BCB" w:rsidP="00EA0BCB">
      <w:pPr>
        <w:numPr>
          <w:ilvl w:val="0"/>
          <w:numId w:val="35"/>
        </w:numPr>
        <w:tabs>
          <w:tab w:val="clear" w:pos="862"/>
          <w:tab w:val="num" w:pos="737"/>
          <w:tab w:val="left" w:pos="9900"/>
        </w:tabs>
        <w:ind w:left="737" w:right="454"/>
        <w:jc w:val="both"/>
        <w:rPr>
          <w:rFonts w:ascii="Arial" w:hAnsi="Arial" w:cs="Arial"/>
          <w:lang w:val="en-US"/>
        </w:rPr>
      </w:pPr>
      <w:r w:rsidRPr="00EA0BCB">
        <w:rPr>
          <w:rFonts w:ascii="GillSansMT-Condensed" w:hAnsi="GillSansMT-Condensed" w:cs="GillSansMT-Condensed"/>
          <w:lang w:val="en-US"/>
        </w:rPr>
        <w:t xml:space="preserve">Feely, R. A., R. Wanninkhof, C. L. Sabine, J. T. Mathis, T. Takahashi, S. Khatiwala and G.-H. Park, 2013. </w:t>
      </w:r>
      <w:r w:rsidRPr="00EA0BCB">
        <w:rPr>
          <w:rFonts w:ascii="GillSansMT-Italic" w:hAnsi="GillSansMT-Italic" w:cs="GillSansMT-Italic"/>
          <w:i/>
          <w:iCs/>
          <w:lang w:val="en-US"/>
        </w:rPr>
        <w:t>Global ocean carbon cycle. In Chapt. 3, Global Oceans,</w:t>
      </w:r>
      <w:r w:rsidRPr="00EA0BCB">
        <w:rPr>
          <w:rFonts w:ascii="GillSansMT-Condensed" w:hAnsi="GillSansMT-Condensed" w:cs="GillSansMT-Condensed"/>
          <w:lang w:val="en-US"/>
        </w:rPr>
        <w:t xml:space="preserve"> M. L. Newlin and M. C. Gregg,</w:t>
      </w:r>
      <w:r w:rsidRPr="00EA0BCB">
        <w:rPr>
          <w:rFonts w:ascii="GillSansMT" w:hAnsi="GillSansMT" w:cs="GillSansMT"/>
          <w:sz w:val="18"/>
          <w:szCs w:val="18"/>
          <w:lang w:val="en-US"/>
        </w:rPr>
        <w:t xml:space="preserve"> Eds.</w:t>
      </w:r>
      <w:proofErr w:type="gramStart"/>
      <w:r w:rsidRPr="00EA0BCB">
        <w:rPr>
          <w:rFonts w:ascii="GillSansMT" w:hAnsi="GillSansMT" w:cs="GillSansMT"/>
          <w:sz w:val="18"/>
          <w:szCs w:val="18"/>
          <w:lang w:val="en-US"/>
        </w:rPr>
        <w:t>,:</w:t>
      </w:r>
      <w:proofErr w:type="gramEnd"/>
      <w:r w:rsidRPr="00EA0BCB">
        <w:rPr>
          <w:rFonts w:ascii="GillSansMT" w:hAnsi="GillSansMT" w:cs="GillSansMT"/>
          <w:sz w:val="18"/>
          <w:szCs w:val="18"/>
          <w:lang w:val="en-US"/>
        </w:rPr>
        <w:t xml:space="preserve"> in “State of the Climate in 2012”. </w:t>
      </w:r>
      <w:r w:rsidRPr="00EA0BCB">
        <w:rPr>
          <w:rFonts w:ascii="GillSansMT-Italic" w:hAnsi="GillSansMT-Italic" w:cs="GillSansMT-Italic"/>
          <w:i/>
          <w:iCs/>
          <w:sz w:val="18"/>
          <w:szCs w:val="18"/>
          <w:lang w:val="en-US"/>
        </w:rPr>
        <w:t>Bull. Amer. Meteor. Soc</w:t>
      </w:r>
      <w:r w:rsidRPr="00EA0BCB">
        <w:rPr>
          <w:rFonts w:ascii="GillSansMT" w:hAnsi="GillSansMT" w:cs="GillSansMT"/>
          <w:sz w:val="18"/>
          <w:szCs w:val="18"/>
          <w:lang w:val="en-US"/>
        </w:rPr>
        <w:t xml:space="preserve">., </w:t>
      </w:r>
      <w:r w:rsidRPr="00EA0BCB">
        <w:rPr>
          <w:rFonts w:ascii="GillSansMT-Bold" w:hAnsi="GillSansMT-Bold" w:cs="GillSansMT-Bold"/>
          <w:b/>
          <w:bCs/>
          <w:sz w:val="18"/>
          <w:szCs w:val="18"/>
          <w:lang w:val="en-US"/>
        </w:rPr>
        <w:t xml:space="preserve">94 </w:t>
      </w:r>
      <w:r w:rsidRPr="00EA0BCB">
        <w:rPr>
          <w:rFonts w:ascii="GillSansMT" w:hAnsi="GillSansMT" w:cs="GillSansMT"/>
          <w:sz w:val="18"/>
          <w:szCs w:val="18"/>
          <w:lang w:val="en-US"/>
        </w:rPr>
        <w:t>(8), S72–S75.</w:t>
      </w:r>
    </w:p>
    <w:p w:rsidR="00914A2E" w:rsidRPr="00914A2E" w:rsidRDefault="009C044D" w:rsidP="00914A2E">
      <w:pPr>
        <w:numPr>
          <w:ilvl w:val="0"/>
          <w:numId w:val="35"/>
        </w:numPr>
        <w:tabs>
          <w:tab w:val="clear" w:pos="862"/>
          <w:tab w:val="num" w:pos="737"/>
          <w:tab w:val="left" w:pos="9900"/>
        </w:tabs>
        <w:ind w:left="737" w:right="454"/>
        <w:jc w:val="both"/>
        <w:rPr>
          <w:rFonts w:ascii="Arial" w:hAnsi="Arial" w:cs="Arial"/>
          <w:lang w:val="en-US"/>
        </w:rPr>
      </w:pPr>
      <w:r w:rsidRPr="00BF059A">
        <w:rPr>
          <w:rStyle w:val="personname"/>
          <w:rFonts w:ascii="Arial" w:hAnsi="Arial" w:cs="Arial"/>
          <w:lang w:val="en-US"/>
        </w:rPr>
        <w:t>Schmidtko, S.</w:t>
      </w:r>
      <w:r w:rsidRPr="00BF059A">
        <w:rPr>
          <w:rFonts w:ascii="Arial" w:hAnsi="Arial" w:cs="Arial"/>
          <w:lang w:val="en-US"/>
        </w:rPr>
        <w:t xml:space="preserve">, </w:t>
      </w:r>
      <w:r w:rsidRPr="00BF059A">
        <w:rPr>
          <w:rStyle w:val="personname"/>
          <w:rFonts w:ascii="Arial" w:hAnsi="Arial" w:cs="Arial"/>
          <w:lang w:val="en-US"/>
        </w:rPr>
        <w:t>Johnson, G. C.</w:t>
      </w:r>
      <w:r w:rsidRPr="00BF059A">
        <w:rPr>
          <w:rFonts w:ascii="Arial" w:hAnsi="Arial" w:cs="Arial"/>
          <w:lang w:val="en-US"/>
        </w:rPr>
        <w:t xml:space="preserve"> and </w:t>
      </w:r>
      <w:r w:rsidRPr="00BF059A">
        <w:rPr>
          <w:rStyle w:val="personname"/>
          <w:rFonts w:ascii="Arial" w:hAnsi="Arial" w:cs="Arial"/>
          <w:lang w:val="en-US"/>
        </w:rPr>
        <w:t>Lyman, J. M.</w:t>
      </w:r>
      <w:r w:rsidRPr="00BF059A">
        <w:rPr>
          <w:rFonts w:ascii="Arial" w:hAnsi="Arial" w:cs="Arial"/>
          <w:lang w:val="en-US"/>
        </w:rPr>
        <w:t xml:space="preserve"> (2013) </w:t>
      </w:r>
      <w:hyperlink r:id="rId44" w:history="1">
        <w:r w:rsidRPr="00BF059A">
          <w:rPr>
            <w:rStyle w:val="Accentuation"/>
            <w:rFonts w:ascii="Arial" w:hAnsi="Arial" w:cs="Arial"/>
            <w:i w:val="0"/>
            <w:lang w:val="en-US"/>
          </w:rPr>
          <w:t>MIMOC: A global monthly isopycnal upper-ocean climatology with mixed layers</w:t>
        </w:r>
      </w:hyperlink>
      <w:r w:rsidRPr="00BF059A">
        <w:rPr>
          <w:rFonts w:ascii="Arial" w:hAnsi="Arial" w:cs="Arial"/>
          <w:lang w:val="en-US"/>
        </w:rPr>
        <w:t xml:space="preserve"> </w:t>
      </w:r>
      <w:r w:rsidRPr="00BF059A">
        <w:rPr>
          <w:rFonts w:ascii="Arial" w:hAnsi="Arial" w:cs="Arial"/>
          <w:i/>
          <w:lang w:val="en-US"/>
        </w:rPr>
        <w:t>Journal o</w:t>
      </w:r>
      <w:r w:rsidRPr="00914A2E">
        <w:rPr>
          <w:rFonts w:ascii="Arial" w:hAnsi="Arial" w:cs="Arial"/>
          <w:i/>
          <w:lang w:val="en-US"/>
        </w:rPr>
        <w:t>f Geophysical Research-Oceans</w:t>
      </w:r>
      <w:r w:rsidRPr="00914A2E">
        <w:rPr>
          <w:rFonts w:ascii="Arial" w:hAnsi="Arial" w:cs="Arial"/>
          <w:lang w:val="en-US"/>
        </w:rPr>
        <w:t xml:space="preserve">, 118 (4). pp. 1658-1672. DOI </w:t>
      </w:r>
      <w:r w:rsidRPr="0010650B">
        <w:rPr>
          <w:rFonts w:ascii="Arial" w:hAnsi="Arial" w:cs="Arial"/>
          <w:lang w:val="en-US"/>
        </w:rPr>
        <w:t>10.1002/jgrc.20122</w:t>
      </w:r>
    </w:p>
    <w:p w:rsidR="00B95575" w:rsidRPr="00B95575" w:rsidRDefault="00914A2E" w:rsidP="00B95575">
      <w:pPr>
        <w:numPr>
          <w:ilvl w:val="0"/>
          <w:numId w:val="35"/>
        </w:numPr>
        <w:tabs>
          <w:tab w:val="clear" w:pos="862"/>
          <w:tab w:val="num" w:pos="737"/>
          <w:tab w:val="left" w:pos="9900"/>
        </w:tabs>
        <w:ind w:left="737" w:right="454"/>
        <w:jc w:val="both"/>
        <w:rPr>
          <w:rFonts w:ascii="Arial" w:hAnsi="Arial" w:cs="Arial"/>
          <w:lang w:val="en-US"/>
        </w:rPr>
      </w:pPr>
      <w:r w:rsidRPr="00914A2E">
        <w:rPr>
          <w:rFonts w:ascii="Arial" w:hAnsi="Arial" w:cs="Arial"/>
          <w:lang w:val="en-US"/>
        </w:rPr>
        <w:t xml:space="preserve">Tanhua, T., N. R. Bates, A. Körtzinger, 2013. Chapter 30 - The Marine Carbon Cycle and Ocean Carbon Inventories, In: Gerold Siedler, Stephen M. Griffies, John Gould and John A. Church, Editor(s), International Geophysics, </w:t>
      </w:r>
      <w:r w:rsidRPr="00B95575">
        <w:rPr>
          <w:rFonts w:ascii="Arial" w:hAnsi="Arial" w:cs="Arial"/>
          <w:lang w:val="en-US"/>
        </w:rPr>
        <w:t xml:space="preserve">Academic Press, 2013, Volume 103, Pages 787-815, ISSN 0074-6142, ISBN 9780123918512, </w:t>
      </w:r>
      <w:r w:rsidR="00B95575" w:rsidRPr="0010650B">
        <w:rPr>
          <w:rFonts w:ascii="Arial" w:hAnsi="Arial" w:cs="Arial"/>
          <w:lang w:val="en-US"/>
        </w:rPr>
        <w:t>http://doi.org/10.1016/B978-0-12-391851-2.00030-1</w:t>
      </w:r>
      <w:r w:rsidRPr="00B95575">
        <w:rPr>
          <w:rFonts w:ascii="Arial" w:hAnsi="Arial" w:cs="Arial"/>
          <w:lang w:val="en-US"/>
        </w:rPr>
        <w:t>.</w:t>
      </w:r>
    </w:p>
    <w:p w:rsidR="00B95575" w:rsidRPr="00B95575" w:rsidRDefault="00B95575" w:rsidP="00B95575">
      <w:pPr>
        <w:numPr>
          <w:ilvl w:val="0"/>
          <w:numId w:val="35"/>
        </w:numPr>
        <w:tabs>
          <w:tab w:val="clear" w:pos="862"/>
          <w:tab w:val="num" w:pos="737"/>
          <w:tab w:val="left" w:pos="9900"/>
        </w:tabs>
        <w:ind w:left="737" w:right="454"/>
        <w:jc w:val="both"/>
        <w:rPr>
          <w:rStyle w:val="databold"/>
          <w:rFonts w:ascii="Arial" w:hAnsi="Arial" w:cs="Arial"/>
          <w:lang w:val="en-US"/>
        </w:rPr>
      </w:pPr>
      <w:r w:rsidRPr="00B95575">
        <w:rPr>
          <w:rStyle w:val="pbtoclink"/>
          <w:rFonts w:ascii="Arial" w:hAnsi="Arial" w:cs="Arial"/>
          <w:lang w:val="en-US"/>
        </w:rPr>
        <w:t>Sasse, T. P., McNeil, B. I., and Abramowitz, G., 2013: A novel method for diagnosing seasonal to inter-annual surface ocean carbon dynamics from bottle data using neural networks, Biogeosciences, 10, 4319-4340, doi:10.5194/bg-10-4319-2013.</w:t>
      </w:r>
    </w:p>
    <w:p w:rsidR="000928AB" w:rsidRDefault="004A685C" w:rsidP="000928AB">
      <w:pPr>
        <w:numPr>
          <w:ilvl w:val="0"/>
          <w:numId w:val="35"/>
        </w:numPr>
        <w:tabs>
          <w:tab w:val="clear" w:pos="862"/>
          <w:tab w:val="num" w:pos="737"/>
          <w:tab w:val="left" w:pos="9900"/>
        </w:tabs>
        <w:ind w:left="737" w:right="454"/>
        <w:jc w:val="both"/>
        <w:rPr>
          <w:rFonts w:ascii="Arial" w:hAnsi="Arial" w:cs="Arial"/>
          <w:lang w:val="en-US"/>
        </w:rPr>
      </w:pPr>
      <w:r w:rsidRPr="00B95575">
        <w:rPr>
          <w:rFonts w:ascii="Arial" w:hAnsi="Arial" w:cs="Arial"/>
          <w:lang w:val="en-US"/>
        </w:rPr>
        <w:t>Ciais, P., Dolman, A. J., Bombelli, A., Duren, R., Peregon, A., Rayner, P. J., Miller, C., Gobron, N., Kinderman, G., Marland, G.,</w:t>
      </w:r>
      <w:r w:rsidRPr="00914A2E">
        <w:rPr>
          <w:rFonts w:ascii="Arial" w:hAnsi="Arial" w:cs="Arial"/>
          <w:lang w:val="en-US"/>
        </w:rPr>
        <w:t xml:space="preserve"> Gruber, N., Chevallie</w:t>
      </w:r>
      <w:r w:rsidRPr="00AE7A77">
        <w:rPr>
          <w:rFonts w:ascii="Arial" w:hAnsi="Arial" w:cs="Arial"/>
          <w:lang w:val="en-US"/>
        </w:rPr>
        <w:t>r, F., Andres, R. J., Balsamo G., Bopp, L.</w:t>
      </w:r>
      <w:r w:rsidRPr="00792ECA">
        <w:rPr>
          <w:rFonts w:ascii="Arial" w:hAnsi="Arial" w:cs="Arial"/>
          <w:lang w:val="en-US"/>
        </w:rPr>
        <w:t>, Bréon, F.-</w:t>
      </w:r>
      <w:r w:rsidRPr="004A685C">
        <w:rPr>
          <w:rFonts w:ascii="Arial" w:hAnsi="Arial" w:cs="Arial"/>
          <w:lang w:val="en-US"/>
        </w:rPr>
        <w:t xml:space="preserve">M., Broquet, G., Dargaville, R., Battin, T. J., Borges, A., Bovensmann, H., Buchwitz, M., Butler, J., Canadell, J. G., Cook, R. B., DeFries, R., Engelen, R., Gurney, K. R., Heinze, C., Heimann, M., Held, A., Henry, M., Law, B., Luyssaert, S., Miller, J., Moriyama, T., Moulin, C., Myneni, R. B., Nussli, C., Obersteiner, M., Ojima, D., Pan, Y., Paris, J.-D., Piao, S. L., Poulter, B., Plummer, S., Quegan, S., Raymond, P., Reichstein, M., Rivier, L., Sabine, C., Schimel, D., Tarasova, O., Valentini, R., Wang, R., Van der Werf, G., Wickland, D., Williams, M., Zehner, C. (2014) Current systematic carbon-cycle observations and  the need for implementing a policy-relevant carbon observing system.  Biogeosciences 11: 3547-3602. </w:t>
      </w:r>
      <w:proofErr w:type="gramStart"/>
      <w:r w:rsidRPr="00611844">
        <w:rPr>
          <w:rStyle w:val="c0"/>
          <w:rFonts w:ascii="Arial" w:hAnsi="Arial" w:cs="Arial"/>
          <w:lang w:val="en-US"/>
        </w:rPr>
        <w:t>doi:</w:t>
      </w:r>
      <w:proofErr w:type="gramEnd"/>
      <w:r w:rsidRPr="00611844">
        <w:rPr>
          <w:rStyle w:val="c0"/>
          <w:rFonts w:ascii="Arial" w:hAnsi="Arial" w:cs="Arial"/>
          <w:lang w:val="en-US"/>
        </w:rPr>
        <w:t>10.5194/bg-11-35477-2014</w:t>
      </w:r>
      <w:r w:rsidRPr="004A685C">
        <w:rPr>
          <w:rFonts w:ascii="Arial" w:hAnsi="Arial" w:cs="Arial"/>
          <w:lang w:val="en-US"/>
        </w:rPr>
        <w:t>.</w:t>
      </w:r>
    </w:p>
    <w:p w:rsidR="000928AB" w:rsidRDefault="000928AB" w:rsidP="000928AB">
      <w:pPr>
        <w:numPr>
          <w:ilvl w:val="0"/>
          <w:numId w:val="35"/>
        </w:numPr>
        <w:tabs>
          <w:tab w:val="clear" w:pos="862"/>
          <w:tab w:val="num" w:pos="737"/>
          <w:tab w:val="left" w:pos="9900"/>
        </w:tabs>
        <w:ind w:left="737" w:right="454"/>
        <w:jc w:val="both"/>
        <w:rPr>
          <w:rFonts w:ascii="Arial" w:hAnsi="Arial" w:cs="Arial"/>
          <w:lang w:val="en-US"/>
        </w:rPr>
      </w:pPr>
      <w:r w:rsidRPr="000928AB">
        <w:rPr>
          <w:rFonts w:ascii="Arial" w:hAnsi="Arial" w:cs="Arial"/>
          <w:lang w:val="en-US"/>
        </w:rPr>
        <w:t>Tiwari, M., S. S. Nagoji, T. Kartik, G. Drishya, R.K. Parvathy, S. Rajan, 2013. Oxygen isotope–salinity relationships of discrete oceanic regions from India to Antarctica vis-à-vis surface hydrological processes. Journal of Marine Systems</w:t>
      </w:r>
      <w:proofErr w:type="gramStart"/>
      <w:r w:rsidRPr="000928AB">
        <w:rPr>
          <w:rFonts w:ascii="Arial" w:hAnsi="Arial" w:cs="Arial"/>
          <w:lang w:val="en-US"/>
        </w:rPr>
        <w:t>,Volumes</w:t>
      </w:r>
      <w:proofErr w:type="gramEnd"/>
      <w:r w:rsidRPr="000928AB">
        <w:rPr>
          <w:rFonts w:ascii="Arial" w:hAnsi="Arial" w:cs="Arial"/>
          <w:lang w:val="en-US"/>
        </w:rPr>
        <w:t xml:space="preserve"> 113–114, 2013, Pages 88-93, ISSN 0924-7963, </w:t>
      </w:r>
      <w:hyperlink r:id="rId45" w:history="1">
        <w:r w:rsidR="004E0E80" w:rsidRPr="00A521B1">
          <w:rPr>
            <w:rStyle w:val="Lienhypertexte"/>
            <w:rFonts w:ascii="Arial" w:hAnsi="Arial" w:cs="Arial"/>
            <w:lang w:val="en-US"/>
          </w:rPr>
          <w:t>https://doi.org/10.1016/j.jmarsys.2013.01.001</w:t>
        </w:r>
      </w:hyperlink>
      <w:r w:rsidRPr="000928AB">
        <w:rPr>
          <w:rFonts w:ascii="Arial" w:hAnsi="Arial" w:cs="Arial"/>
          <w:lang w:val="en-US"/>
        </w:rPr>
        <w:t>.</w:t>
      </w:r>
    </w:p>
    <w:p w:rsidR="00436B1E" w:rsidRPr="00436B1E" w:rsidRDefault="004E0E80" w:rsidP="00436B1E">
      <w:pPr>
        <w:numPr>
          <w:ilvl w:val="0"/>
          <w:numId w:val="35"/>
        </w:numPr>
        <w:tabs>
          <w:tab w:val="clear" w:pos="862"/>
          <w:tab w:val="num" w:pos="737"/>
          <w:tab w:val="left" w:pos="9900"/>
        </w:tabs>
        <w:ind w:left="737" w:right="454"/>
        <w:jc w:val="both"/>
        <w:rPr>
          <w:rFonts w:ascii="Arial" w:hAnsi="Arial" w:cs="Arial"/>
        </w:rPr>
      </w:pPr>
      <w:r w:rsidRPr="004E0E80">
        <w:rPr>
          <w:rFonts w:ascii="Arial" w:hAnsi="Arial" w:cs="Arial"/>
          <w:lang w:val="en-US"/>
        </w:rPr>
        <w:t xml:space="preserve">Cabanes, C., A. Grouazel, K. von Schuckmann, M. Hamon, V. Turpin, C. Coatanoan, F. Paris, S. Guinehut, C. Boone, N. Ferry, C. de Boyer Montégut, T. Carval, G. Reverdin, S. Pouliquen, and P. Y. Le Traon, 2013: The CORA dataset: validation and diagnostics of in-situ ocean temperature and salinity measurements. </w:t>
      </w:r>
      <w:r w:rsidRPr="004E0E80">
        <w:rPr>
          <w:rFonts w:ascii="Arial" w:hAnsi="Arial" w:cs="Arial"/>
        </w:rPr>
        <w:t>Ocean Science, 9, 1-18, </w:t>
      </w:r>
      <w:hyperlink r:id="rId46" w:tgtFrame="_blank" w:history="1">
        <w:r w:rsidRPr="004E0E80">
          <w:rPr>
            <w:rStyle w:val="Lienhypertexte"/>
            <w:rFonts w:ascii="Arial" w:hAnsi="Arial" w:cs="Arial"/>
            <w:i/>
            <w:iCs/>
            <w:color w:val="auto"/>
          </w:rPr>
          <w:t>http://www.ocean-sci.net/9/1/2013/os-9-1-2013.html</w:t>
        </w:r>
      </w:hyperlink>
      <w:r w:rsidRPr="004E0E80">
        <w:rPr>
          <w:rFonts w:ascii="Arial" w:hAnsi="Arial" w:cs="Arial"/>
        </w:rPr>
        <w:t>, doi:10.5194/os-9-1-2013.</w:t>
      </w:r>
    </w:p>
    <w:p w:rsidR="000302CA" w:rsidRDefault="00436B1E" w:rsidP="000302CA">
      <w:pPr>
        <w:numPr>
          <w:ilvl w:val="0"/>
          <w:numId w:val="35"/>
        </w:numPr>
        <w:tabs>
          <w:tab w:val="clear" w:pos="862"/>
          <w:tab w:val="num" w:pos="737"/>
          <w:tab w:val="left" w:pos="9900"/>
        </w:tabs>
        <w:ind w:left="737" w:right="454"/>
        <w:jc w:val="both"/>
        <w:rPr>
          <w:rFonts w:ascii="Arial" w:hAnsi="Arial" w:cs="Arial"/>
        </w:rPr>
      </w:pPr>
      <w:r w:rsidRPr="00294D84">
        <w:rPr>
          <w:rFonts w:ascii="Arial" w:hAnsi="Arial" w:cs="Arial"/>
        </w:rPr>
        <w:t>Tréguer, P.J. &amp; De La Rocha, C.L.: The World Ocean silica sycle, Ann. Rev. Mar. Sci., 5, 477–501, 2013. Doi:10.1146/annurev-marine-121211-172346</w:t>
      </w:r>
    </w:p>
    <w:p w:rsidR="000302CA" w:rsidRPr="000302CA" w:rsidRDefault="000302CA" w:rsidP="000302CA">
      <w:pPr>
        <w:numPr>
          <w:ilvl w:val="0"/>
          <w:numId w:val="35"/>
        </w:numPr>
        <w:tabs>
          <w:tab w:val="clear" w:pos="862"/>
          <w:tab w:val="num" w:pos="737"/>
          <w:tab w:val="left" w:pos="9900"/>
        </w:tabs>
        <w:ind w:left="737" w:right="454"/>
        <w:jc w:val="both"/>
        <w:rPr>
          <w:rFonts w:ascii="Arial" w:hAnsi="Arial" w:cs="Arial"/>
        </w:rPr>
      </w:pPr>
      <w:r w:rsidRPr="000302CA">
        <w:rPr>
          <w:rFonts w:ascii="Arial" w:hAnsi="Arial" w:cs="Arial"/>
          <w:lang w:val="en-US"/>
        </w:rPr>
        <w:t xml:space="preserve">McElhany, P., Shallin Busch, D. Appropriate </w:t>
      </w:r>
      <w:r w:rsidRPr="000302CA">
        <w:rPr>
          <w:rFonts w:ascii="Arial" w:hAnsi="Arial" w:cs="Arial"/>
          <w:i/>
          <w:iCs/>
          <w:lang w:val="en-US"/>
        </w:rPr>
        <w:t>p</w:t>
      </w:r>
      <w:r w:rsidRPr="000302CA">
        <w:rPr>
          <w:rFonts w:ascii="Arial" w:hAnsi="Arial" w:cs="Arial"/>
          <w:lang w:val="en-US"/>
        </w:rPr>
        <w:t>CO</w:t>
      </w:r>
      <w:r w:rsidRPr="000302CA">
        <w:rPr>
          <w:rFonts w:ascii="Arial" w:hAnsi="Arial" w:cs="Arial"/>
          <w:vertAlign w:val="subscript"/>
          <w:lang w:val="en-US"/>
        </w:rPr>
        <w:t>2</w:t>
      </w:r>
      <w:r w:rsidRPr="000302CA">
        <w:rPr>
          <w:rFonts w:ascii="Arial" w:hAnsi="Arial" w:cs="Arial"/>
          <w:lang w:val="en-US"/>
        </w:rPr>
        <w:t xml:space="preserve"> treatments in ocean acidification experiments. </w:t>
      </w:r>
      <w:r w:rsidRPr="000302CA">
        <w:rPr>
          <w:rFonts w:ascii="Arial" w:hAnsi="Arial" w:cs="Arial"/>
          <w:i/>
          <w:iCs/>
          <w:lang w:val="en-US"/>
        </w:rPr>
        <w:t>Mar Biol</w:t>
      </w:r>
      <w:r w:rsidRPr="000302CA">
        <w:rPr>
          <w:rFonts w:ascii="Arial" w:hAnsi="Arial" w:cs="Arial"/>
          <w:lang w:val="en-US"/>
        </w:rPr>
        <w:t xml:space="preserve"> </w:t>
      </w:r>
      <w:r w:rsidRPr="000302CA">
        <w:rPr>
          <w:rFonts w:ascii="Arial" w:hAnsi="Arial" w:cs="Arial"/>
          <w:b/>
          <w:bCs/>
          <w:lang w:val="en-US"/>
        </w:rPr>
        <w:t xml:space="preserve">160, </w:t>
      </w:r>
      <w:r w:rsidRPr="000302CA">
        <w:rPr>
          <w:rFonts w:ascii="Arial" w:hAnsi="Arial" w:cs="Arial"/>
          <w:lang w:val="en-US"/>
        </w:rPr>
        <w:t>1807–1812 (2013). https://doi.org/10.1007/s00227-012-2052-0</w:t>
      </w:r>
    </w:p>
    <w:p w:rsidR="00C437E0" w:rsidRDefault="00C437E0">
      <w:pPr>
        <w:numPr>
          <w:ilvl w:val="0"/>
          <w:numId w:val="35"/>
        </w:numPr>
        <w:tabs>
          <w:tab w:val="clear" w:pos="862"/>
          <w:tab w:val="num" w:pos="737"/>
          <w:tab w:val="left" w:pos="9900"/>
        </w:tabs>
        <w:ind w:left="737" w:right="454"/>
        <w:jc w:val="both"/>
        <w:rPr>
          <w:rFonts w:ascii="Arial" w:hAnsi="Arial" w:cs="Arial"/>
          <w:lang w:val="en-US"/>
        </w:rPr>
      </w:pPr>
      <w:r w:rsidRPr="004A685C">
        <w:rPr>
          <w:rFonts w:ascii="Arial" w:hAnsi="Arial" w:cs="Arial"/>
          <w:lang w:val="en-US"/>
        </w:rPr>
        <w:lastRenderedPageBreak/>
        <w:t>Pardo PC, Pérez FF, Khatiwala S and Ríos AF, 2014. Anthropogenic CO2 estimates in the Southern Ocean: Storage</w:t>
      </w:r>
      <w:r>
        <w:rPr>
          <w:rFonts w:ascii="Arial" w:hAnsi="Arial" w:cs="Arial"/>
          <w:lang w:val="en-US"/>
        </w:rPr>
        <w:t xml:space="preserve"> partitioning in the different water masses. </w:t>
      </w:r>
      <w:r>
        <w:rPr>
          <w:rStyle w:val="Accentuation"/>
          <w:rFonts w:ascii="Arial" w:hAnsi="Arial" w:cs="Arial"/>
          <w:lang w:val="en-US"/>
        </w:rPr>
        <w:t>Progress in Oceanography</w:t>
      </w:r>
      <w:r>
        <w:rPr>
          <w:rFonts w:ascii="Arial" w:hAnsi="Arial" w:cs="Arial"/>
          <w:lang w:val="en-US"/>
        </w:rPr>
        <w:t xml:space="preserve"> </w:t>
      </w:r>
      <w:r>
        <w:rPr>
          <w:rStyle w:val="lev"/>
          <w:rFonts w:ascii="Arial" w:hAnsi="Arial" w:cs="Arial"/>
          <w:lang w:val="en-US"/>
        </w:rPr>
        <w:t>120</w:t>
      </w:r>
      <w:r>
        <w:rPr>
          <w:rFonts w:ascii="Arial" w:hAnsi="Arial" w:cs="Arial"/>
          <w:lang w:val="en-US"/>
        </w:rPr>
        <w:t xml:space="preserve">: 230-242. </w:t>
      </w:r>
      <w:proofErr w:type="gramStart"/>
      <w:r>
        <w:rPr>
          <w:rFonts w:ascii="Arial" w:hAnsi="Arial" w:cs="Arial"/>
          <w:lang w:val="en-US"/>
        </w:rPr>
        <w:t>doi</w:t>
      </w:r>
      <w:proofErr w:type="gramEnd"/>
      <w:r>
        <w:rPr>
          <w:rFonts w:ascii="Arial" w:hAnsi="Arial" w:cs="Arial"/>
          <w:lang w:val="en-US"/>
        </w:rPr>
        <w:t>: 10.1016/j.pocean.2013.09.005.</w:t>
      </w:r>
    </w:p>
    <w:p w:rsidR="00C437E0" w:rsidRDefault="00C437E0">
      <w:pPr>
        <w:numPr>
          <w:ilvl w:val="0"/>
          <w:numId w:val="35"/>
        </w:numPr>
        <w:tabs>
          <w:tab w:val="clear" w:pos="862"/>
          <w:tab w:val="num" w:pos="737"/>
          <w:tab w:val="left" w:pos="9900"/>
        </w:tabs>
        <w:ind w:left="737" w:right="454"/>
        <w:jc w:val="both"/>
        <w:rPr>
          <w:rFonts w:ascii="Arial" w:hAnsi="Arial" w:cs="Arial"/>
          <w:lang w:val="en-US"/>
        </w:rPr>
      </w:pPr>
      <w:r>
        <w:rPr>
          <w:rFonts w:ascii="Arial" w:hAnsi="Arial" w:cs="Arial"/>
          <w:color w:val="000000"/>
          <w:lang w:val="en-US"/>
        </w:rPr>
        <w:t>Bakker, D. C. E., Pfeil, B., Smith, K., Hankin, S., Olsen, A., Alin, S. R., Cosca, C., Harasawa, S., Kozyr, A., Nojiri, Y., O’Brien, K. M., Schuster, U., Telszewski, M., Tilbrook, B., Wada, C., Akl, J., Barbero, L., Bates, N. R., Boutin, J., Bozec, Y., Cai, W.-J., Castle, R. D., Chavez, F. P., Chen, L., Chierici, M., Currie, K., De Baar, H. J. W., Evans, W., Feely, R. A., Fransson, A., Gao, Z., Hales, B., Hardman-Mountford, N. J., Hoppema, M., Huang, W.-J., Hunt, C. W., Huss, B., Ichikawa, T., Johannessen, T., Jones, E. M., Jones,  S., Jutterstrøm, S., Kitidis, V., Körtzinger, A., Landschützer, P., Lauvset, S. K., Lefèvre, N., Manke, A. B.,  Mathis, J. T., Merlivat, L., Metzl, N., Murata, A., Newberger, T., Omar, A. M., Ono, T., Park, G.-H., Paterson, K., Pierrot, D., Ríos, A. F., Sabine, C. L., Saito, S., Salisbury, J., Sarma, V. V. S. S., Schlitzer, R., Sieger, R., Skjelvan, I., Steinhoff, T., Sullivan, K. F., Sun,</w:t>
      </w:r>
      <w:r>
        <w:rPr>
          <w:rFonts w:ascii="Arial" w:hAnsi="Arial" w:cs="Arial"/>
          <w:color w:val="000000"/>
          <w:vertAlign w:val="superscript"/>
          <w:lang w:val="en-US"/>
        </w:rPr>
        <w:t xml:space="preserve"> </w:t>
      </w:r>
      <w:r>
        <w:rPr>
          <w:rFonts w:ascii="Arial" w:hAnsi="Arial" w:cs="Arial"/>
          <w:color w:val="000000"/>
          <w:lang w:val="en-US"/>
        </w:rPr>
        <w:t>H., Sutton, A. J., Suzuki, T., Sweeney, C., Takahashi, T., Tjiputra, J., Tsurushima, N., Van Heuven, S. M. A. C., Vandemark, D., Vlahos, P., Wallace, D. W. R., Wanninkhof, R. and Watson, A. J. (2014) An update to the Surface Ocean CO</w:t>
      </w:r>
      <w:r>
        <w:rPr>
          <w:rFonts w:ascii="Arial" w:hAnsi="Arial" w:cs="Arial"/>
          <w:color w:val="000000"/>
          <w:vertAlign w:val="subscript"/>
          <w:lang w:val="en-US"/>
        </w:rPr>
        <w:t>2</w:t>
      </w:r>
      <w:r>
        <w:rPr>
          <w:rFonts w:ascii="Arial" w:hAnsi="Arial" w:cs="Arial"/>
          <w:color w:val="000000"/>
          <w:lang w:val="en-US"/>
        </w:rPr>
        <w:t xml:space="preserve"> Atlas (SOCAT version 2). Earth System Science Data, 6, 69-90. </w:t>
      </w:r>
      <w:proofErr w:type="gramStart"/>
      <w:r>
        <w:rPr>
          <w:rFonts w:ascii="Arial" w:hAnsi="Arial" w:cs="Arial"/>
          <w:color w:val="000000"/>
          <w:lang w:val="en-US"/>
        </w:rPr>
        <w:t>doi:</w:t>
      </w:r>
      <w:proofErr w:type="gramEnd"/>
      <w:r>
        <w:rPr>
          <w:rFonts w:ascii="Arial" w:hAnsi="Arial" w:cs="Arial"/>
          <w:color w:val="000000"/>
          <w:lang w:val="en-US"/>
        </w:rPr>
        <w:t>10.5194/essd-6-69-2014.</w:t>
      </w:r>
    </w:p>
    <w:p w:rsidR="004E0E80" w:rsidRDefault="00C437E0" w:rsidP="004E0E80">
      <w:pPr>
        <w:numPr>
          <w:ilvl w:val="0"/>
          <w:numId w:val="35"/>
        </w:numPr>
        <w:tabs>
          <w:tab w:val="clear" w:pos="862"/>
          <w:tab w:val="num" w:pos="737"/>
          <w:tab w:val="left" w:pos="9900"/>
        </w:tabs>
        <w:ind w:left="737" w:right="454"/>
        <w:jc w:val="both"/>
        <w:rPr>
          <w:rFonts w:ascii="Arial" w:hAnsi="Arial" w:cs="Arial"/>
          <w:lang w:val="en-US"/>
        </w:rPr>
      </w:pPr>
      <w:r>
        <w:rPr>
          <w:rFonts w:ascii="Arial" w:hAnsi="Arial" w:cs="Arial"/>
          <w:bCs/>
          <w:szCs w:val="24"/>
          <w:lang w:val="en-US"/>
        </w:rPr>
        <w:t xml:space="preserve">Le Quéré, C., Peters, G. P., Andres, R. J., Andrew, R. M.,  Boden, T., Ciais, P., Friedlingstein, P., Houghton, R. A., Marland, G., Moriarty, R., Sitch, S., Tans, P., Arneth, A., Arvanitis, A., Bakker, D. C. E., Bopp, L., Canadell, J. G.,  Chini, L. P., Doney, S. C., Harper, A., Harris, I., House, J. I., Jain, A. K., Jones, S. D., Kato, E., Keeling, R. F.,  Klein Goldewijk, K., Körtzinger, A., Koven, C., Lefèvre, N., Maignan, F., Omar, A., Ono, T., Park, G.-H., Pfeil, B., Poulter, B., Raupach, M. R., Regnier, P.,  </w:t>
      </w:r>
      <w:r w:rsidRPr="00C6628F">
        <w:rPr>
          <w:rFonts w:ascii="Arial" w:hAnsi="Arial" w:cs="Arial"/>
          <w:bCs/>
          <w:szCs w:val="24"/>
          <w:lang w:val="en-US"/>
        </w:rPr>
        <w:t xml:space="preserve">Rödenbeck, C., Saito, S., Schwinger, J., Segschneider, J., Stocker, B. D., Takahashi, T., Tilbrook, B., Van Heuven, S., Viovy, N., Wanninkhof, R.,Wiltshire, A., Zaehle, S. (2014) Global Carbon Budget 2013. Earth Syst. Sci. Data, 6, 235-263. </w:t>
      </w:r>
      <w:r w:rsidRPr="00C6628F">
        <w:rPr>
          <w:rFonts w:ascii="Arial" w:hAnsi="Arial" w:cs="Arial"/>
          <w:bCs/>
          <w:color w:val="000000"/>
          <w:szCs w:val="24"/>
        </w:rPr>
        <w:t>doi:10.5194/essd-6-235-2014.</w:t>
      </w:r>
    </w:p>
    <w:p w:rsidR="00C6628F" w:rsidRPr="00C6628F" w:rsidRDefault="007D1A2D" w:rsidP="00C6628F">
      <w:pPr>
        <w:numPr>
          <w:ilvl w:val="0"/>
          <w:numId w:val="35"/>
        </w:numPr>
        <w:tabs>
          <w:tab w:val="clear" w:pos="862"/>
          <w:tab w:val="num" w:pos="737"/>
          <w:tab w:val="left" w:pos="9900"/>
        </w:tabs>
        <w:ind w:left="737" w:right="454"/>
        <w:jc w:val="both"/>
        <w:rPr>
          <w:rStyle w:val="pbtoclink"/>
          <w:rFonts w:ascii="Arial" w:hAnsi="Arial" w:cs="Arial"/>
          <w:lang w:val="en-US"/>
        </w:rPr>
      </w:pPr>
      <w:r>
        <w:rPr>
          <w:rFonts w:ascii="Arial" w:eastAsia="SimSun" w:hAnsi="Arial" w:cs="Arial"/>
          <w:color w:val="000000"/>
          <w:lang w:val="en-GB" w:eastAsia="zh-CN"/>
        </w:rPr>
        <w:t xml:space="preserve">Visinelli, L., </w:t>
      </w:r>
      <w:r w:rsidR="00C6628F" w:rsidRPr="00C6628F">
        <w:rPr>
          <w:rFonts w:ascii="Arial" w:eastAsia="SimSun" w:hAnsi="Arial" w:cs="Arial"/>
          <w:color w:val="000000"/>
          <w:lang w:val="en-GB" w:eastAsia="zh-CN"/>
        </w:rPr>
        <w:t xml:space="preserve">Masina, S., Vichi, M., Storto, A. (2014) Impacts of physical data assimilation on the Global Ocean Carbonate System. Biogeosciences Discussions 11: 5299-5441. </w:t>
      </w:r>
      <w:proofErr w:type="gramStart"/>
      <w:r w:rsidR="00C6628F" w:rsidRPr="00C6628F">
        <w:rPr>
          <w:rFonts w:ascii="Arial" w:eastAsia="SimSun" w:hAnsi="Arial" w:cs="Arial"/>
          <w:color w:val="000000"/>
          <w:lang w:val="en-GB" w:eastAsia="zh-CN"/>
        </w:rPr>
        <w:t>doi:</w:t>
      </w:r>
      <w:proofErr w:type="gramEnd"/>
      <w:r w:rsidR="00C6628F" w:rsidRPr="00C6628F">
        <w:rPr>
          <w:rFonts w:ascii="Arial" w:eastAsia="SimSun" w:hAnsi="Arial" w:cs="Arial"/>
          <w:color w:val="000000"/>
          <w:lang w:val="en-GB" w:eastAsia="zh-CN"/>
        </w:rPr>
        <w:t>10.5194/bgd-11-5399-2014.</w:t>
      </w:r>
    </w:p>
    <w:p w:rsidR="00C437E0" w:rsidRDefault="00C437E0">
      <w:pPr>
        <w:numPr>
          <w:ilvl w:val="0"/>
          <w:numId w:val="22"/>
        </w:numPr>
        <w:tabs>
          <w:tab w:val="num" w:pos="720"/>
          <w:tab w:val="left" w:pos="9900"/>
        </w:tabs>
        <w:ind w:left="737" w:right="454"/>
        <w:jc w:val="both"/>
        <w:rPr>
          <w:rFonts w:ascii="Arial" w:hAnsi="Arial" w:cs="Arial"/>
          <w:color w:val="FF0000"/>
          <w:lang w:val="en-US"/>
        </w:rPr>
      </w:pPr>
      <w:r w:rsidRPr="00294D84">
        <w:rPr>
          <w:rStyle w:val="Accentuation"/>
          <w:rFonts w:ascii="Arial" w:hAnsi="Arial" w:cs="Arial"/>
          <w:i w:val="0"/>
          <w:lang w:val="de-DE"/>
        </w:rPr>
        <w:t xml:space="preserve">Tjiputra, J. F., A. Olsen, L. Bopp, A. Lenton, B. Pfeil, T. Roy, J. Segschneider, I. Totterdell, C. Heinze, 2014. </w:t>
      </w:r>
      <w:r>
        <w:rPr>
          <w:rFonts w:ascii="Arial" w:hAnsi="Arial" w:cs="Arial"/>
          <w:lang w:val="en-US"/>
        </w:rPr>
        <w:t>Long-term surface pCO</w:t>
      </w:r>
      <w:r>
        <w:rPr>
          <w:rFonts w:ascii="Arial" w:hAnsi="Arial" w:cs="Arial"/>
          <w:vertAlign w:val="subscript"/>
          <w:lang w:val="en-US"/>
        </w:rPr>
        <w:t>2</w:t>
      </w:r>
      <w:r>
        <w:rPr>
          <w:rFonts w:ascii="Arial" w:hAnsi="Arial" w:cs="Arial"/>
          <w:lang w:val="en-US"/>
        </w:rPr>
        <w:t xml:space="preserve"> trends from observations and models. Tellus-B, </w:t>
      </w:r>
      <w:r>
        <w:rPr>
          <w:rStyle w:val="lev"/>
          <w:rFonts w:ascii="Arial" w:hAnsi="Arial" w:cs="Arial"/>
          <w:lang w:val="en-US"/>
        </w:rPr>
        <w:t>66</w:t>
      </w:r>
      <w:r>
        <w:rPr>
          <w:rFonts w:ascii="Arial" w:hAnsi="Arial" w:cs="Arial"/>
          <w:lang w:val="en-US"/>
        </w:rPr>
        <w:t xml:space="preserve">, 23083, </w:t>
      </w:r>
      <w:r w:rsidRPr="00414D43">
        <w:rPr>
          <w:rFonts w:ascii="Arial" w:hAnsi="Arial" w:cs="Arial"/>
          <w:lang w:val="en-US"/>
        </w:rPr>
        <w:t>http://dx.doi.org/10.3402/tellusb.v66.23083</w:t>
      </w:r>
      <w:r>
        <w:rPr>
          <w:rFonts w:ascii="Arial" w:hAnsi="Arial" w:cs="Arial"/>
          <w:lang w:val="en-US"/>
        </w:rPr>
        <w:t>.</w:t>
      </w:r>
    </w:p>
    <w:p w:rsidR="00524C7E" w:rsidRPr="00524C7E" w:rsidRDefault="00C437E0" w:rsidP="002F060B">
      <w:pPr>
        <w:numPr>
          <w:ilvl w:val="0"/>
          <w:numId w:val="22"/>
        </w:numPr>
        <w:tabs>
          <w:tab w:val="num" w:pos="720"/>
          <w:tab w:val="left" w:pos="9900"/>
        </w:tabs>
        <w:ind w:left="737" w:right="454"/>
        <w:jc w:val="both"/>
        <w:rPr>
          <w:rFonts w:ascii="Arial" w:hAnsi="Arial" w:cs="Arial"/>
          <w:color w:val="FF0000"/>
          <w:lang w:val="en-US"/>
        </w:rPr>
      </w:pPr>
      <w:r w:rsidRPr="00524C7E">
        <w:rPr>
          <w:rFonts w:ascii="Arial" w:hAnsi="Arial" w:cs="Arial"/>
        </w:rPr>
        <w:t>Majkut, J. D., B. R. Carter, </w:t>
      </w:r>
      <w:r w:rsidRPr="00524C7E">
        <w:rPr>
          <w:rStyle w:val="lev"/>
          <w:rFonts w:ascii="Arial" w:hAnsi="Arial" w:cs="Arial"/>
        </w:rPr>
        <w:t>T. L. Frölicher</w:t>
      </w:r>
      <w:r w:rsidRPr="00524C7E">
        <w:rPr>
          <w:rFonts w:ascii="Arial" w:hAnsi="Arial" w:cs="Arial"/>
        </w:rPr>
        <w:t xml:space="preserve">, C. O. Dufour, K. B. Rodgers, J. L. Sarmiento, 2014. </w:t>
      </w:r>
      <w:r w:rsidR="00524C7E" w:rsidRPr="00524C7E">
        <w:rPr>
          <w:rFonts w:ascii="Arial" w:hAnsi="Arial" w:cs="Arial"/>
          <w:bCs/>
          <w:lang w:val="en-US"/>
        </w:rPr>
        <w:t>An observing system simulation for Southern Ocean carbon dioxide uptake</w:t>
      </w:r>
      <w:r w:rsidR="00524C7E" w:rsidRPr="00524C7E">
        <w:rPr>
          <w:rFonts w:ascii="Arial" w:hAnsi="Arial" w:cs="Arial"/>
          <w:lang w:val="en-US"/>
        </w:rPr>
        <w:t xml:space="preserve">. </w:t>
      </w:r>
      <w:r w:rsidR="00524C7E" w:rsidRPr="00524C7E">
        <w:rPr>
          <w:rFonts w:ascii="Arial" w:hAnsi="Arial" w:cs="Arial"/>
          <w:i/>
          <w:iCs/>
          <w:lang w:val="en-US"/>
        </w:rPr>
        <w:t xml:space="preserve">Philosophical Transactions </w:t>
      </w:r>
      <w:proofErr w:type="gramStart"/>
      <w:r w:rsidR="00524C7E" w:rsidRPr="00524C7E">
        <w:rPr>
          <w:rFonts w:ascii="Arial" w:hAnsi="Arial" w:cs="Arial"/>
          <w:i/>
          <w:iCs/>
          <w:lang w:val="en-US"/>
        </w:rPr>
        <w:t>Of The</w:t>
      </w:r>
      <w:proofErr w:type="gramEnd"/>
      <w:r w:rsidR="00524C7E" w:rsidRPr="00524C7E">
        <w:rPr>
          <w:rFonts w:ascii="Arial" w:hAnsi="Arial" w:cs="Arial"/>
          <w:i/>
          <w:iCs/>
          <w:lang w:val="en-US"/>
        </w:rPr>
        <w:t xml:space="preserve"> Royal Society A-mathematical Physical And Engineering Sciences</w:t>
      </w:r>
      <w:r w:rsidR="00524C7E" w:rsidRPr="00524C7E">
        <w:rPr>
          <w:rFonts w:ascii="Arial" w:hAnsi="Arial" w:cs="Arial"/>
          <w:lang w:val="en-US"/>
        </w:rPr>
        <w:t xml:space="preserve">, 372(2019), 1-17. </w:t>
      </w:r>
      <w:hyperlink r:id="rId47" w:history="1">
        <w:r w:rsidR="00524C7E" w:rsidRPr="00524C7E">
          <w:rPr>
            <w:rStyle w:val="Lienhypertexte"/>
            <w:rFonts w:ascii="Arial" w:hAnsi="Arial" w:cs="Arial"/>
            <w:lang w:val="en-US"/>
          </w:rPr>
          <w:t>https://doi.org/10.1098/rsta.2013.0046</w:t>
        </w:r>
      </w:hyperlink>
    </w:p>
    <w:p w:rsidR="002F060B" w:rsidRPr="002F060B" w:rsidRDefault="002F060B" w:rsidP="002F060B">
      <w:pPr>
        <w:numPr>
          <w:ilvl w:val="0"/>
          <w:numId w:val="22"/>
        </w:numPr>
        <w:tabs>
          <w:tab w:val="num" w:pos="720"/>
          <w:tab w:val="left" w:pos="9900"/>
        </w:tabs>
        <w:ind w:left="737" w:right="454"/>
        <w:jc w:val="both"/>
        <w:rPr>
          <w:rFonts w:ascii="Arial" w:hAnsi="Arial" w:cs="Arial"/>
          <w:color w:val="FF0000"/>
          <w:lang w:val="en-US"/>
        </w:rPr>
      </w:pPr>
      <w:r w:rsidRPr="002F060B">
        <w:rPr>
          <w:rFonts w:ascii="Arial" w:hAnsi="Arial" w:cs="Arial"/>
          <w:lang w:val="en-US"/>
        </w:rPr>
        <w:t>Takahashi, T., S.C. Sutherland, D.W. Chipman, J.G. Goddard, Cheng Ho, T. Newberger, C. Sweeney, D.R. Munro, 2014. Climatological Distributions of pH, pCO</w:t>
      </w:r>
      <w:r w:rsidRPr="002F060B">
        <w:rPr>
          <w:rFonts w:ascii="Arial" w:hAnsi="Arial" w:cs="Arial"/>
          <w:vertAlign w:val="subscript"/>
          <w:lang w:val="en-US"/>
        </w:rPr>
        <w:t>2</w:t>
      </w:r>
      <w:r w:rsidRPr="002F060B">
        <w:rPr>
          <w:rFonts w:ascii="Arial" w:hAnsi="Arial" w:cs="Arial"/>
          <w:lang w:val="en-US"/>
        </w:rPr>
        <w:t>, Total CO</w:t>
      </w:r>
      <w:r w:rsidRPr="002F060B">
        <w:rPr>
          <w:rFonts w:ascii="Arial" w:hAnsi="Arial" w:cs="Arial"/>
          <w:vertAlign w:val="subscript"/>
          <w:lang w:val="en-US"/>
        </w:rPr>
        <w:t>2</w:t>
      </w:r>
      <w:r w:rsidRPr="002F060B">
        <w:rPr>
          <w:rFonts w:ascii="Arial" w:hAnsi="Arial" w:cs="Arial"/>
          <w:lang w:val="en-US"/>
        </w:rPr>
        <w:t>, Alkalinity, and CaCO</w:t>
      </w:r>
      <w:r w:rsidRPr="002F060B">
        <w:rPr>
          <w:rFonts w:ascii="Arial" w:hAnsi="Arial" w:cs="Arial"/>
          <w:vertAlign w:val="subscript"/>
          <w:lang w:val="en-US"/>
        </w:rPr>
        <w:t>3</w:t>
      </w:r>
      <w:r w:rsidRPr="002F060B">
        <w:rPr>
          <w:rFonts w:ascii="Arial" w:hAnsi="Arial" w:cs="Arial"/>
          <w:lang w:val="en-US"/>
        </w:rPr>
        <w:t xml:space="preserve"> Saturation in the Global Surface Ocean, and Temporal Changes at Selected Locations. Marine Chemistry. </w:t>
      </w:r>
      <w:proofErr w:type="gramStart"/>
      <w:r w:rsidRPr="002F060B">
        <w:rPr>
          <w:rFonts w:ascii="Arial" w:hAnsi="Arial" w:cs="Arial"/>
          <w:lang w:val="en-US"/>
        </w:rPr>
        <w:t>doi</w:t>
      </w:r>
      <w:proofErr w:type="gramEnd"/>
      <w:r w:rsidRPr="002F060B">
        <w:rPr>
          <w:rFonts w:ascii="Arial" w:hAnsi="Arial" w:cs="Arial"/>
          <w:lang w:val="en-US"/>
        </w:rPr>
        <w:t>: 10.1016/j.jmarchem.2014.06.004.</w:t>
      </w:r>
    </w:p>
    <w:p w:rsidR="00C437E0" w:rsidRDefault="00C437E0">
      <w:pPr>
        <w:numPr>
          <w:ilvl w:val="0"/>
          <w:numId w:val="22"/>
        </w:numPr>
        <w:tabs>
          <w:tab w:val="num" w:pos="720"/>
          <w:tab w:val="left" w:pos="9900"/>
        </w:tabs>
        <w:ind w:left="737" w:right="454"/>
        <w:jc w:val="both"/>
        <w:rPr>
          <w:rStyle w:val="databold"/>
          <w:rFonts w:ascii="Arial" w:hAnsi="Arial" w:cs="Arial"/>
          <w:lang w:val="en-US"/>
        </w:rPr>
      </w:pPr>
      <w:r w:rsidRPr="002F060B">
        <w:rPr>
          <w:rFonts w:ascii="Arial" w:eastAsia="SimSun" w:hAnsi="Arial" w:cs="Arial"/>
          <w:bCs/>
          <w:color w:val="000000"/>
          <w:szCs w:val="24"/>
          <w:lang w:val="en-GB" w:eastAsia="en-GB"/>
        </w:rPr>
        <w:t xml:space="preserve">Majkut, J. D., </w:t>
      </w:r>
      <w:proofErr w:type="gramStart"/>
      <w:r w:rsidRPr="002F060B">
        <w:rPr>
          <w:rFonts w:ascii="Arial" w:eastAsia="SimSun" w:hAnsi="Arial" w:cs="Arial"/>
          <w:bCs/>
          <w:color w:val="000000"/>
          <w:szCs w:val="24"/>
          <w:lang w:val="en-GB" w:eastAsia="en-GB"/>
        </w:rPr>
        <w:t>Sarmiento ,</w:t>
      </w:r>
      <w:proofErr w:type="gramEnd"/>
      <w:r w:rsidRPr="002F060B">
        <w:rPr>
          <w:rFonts w:ascii="Arial" w:eastAsia="SimSun" w:hAnsi="Arial" w:cs="Arial"/>
          <w:bCs/>
          <w:color w:val="000000"/>
          <w:szCs w:val="24"/>
          <w:lang w:val="en-GB" w:eastAsia="en-GB"/>
        </w:rPr>
        <w:t xml:space="preserve"> J. L., and Rodgers, K. B. (2014) A growing oceanic carbon uptake: Results </w:t>
      </w:r>
      <w:r>
        <w:rPr>
          <w:rFonts w:ascii="Arial" w:eastAsia="SimSun" w:hAnsi="Arial" w:cs="Arial"/>
          <w:bCs/>
          <w:color w:val="000000"/>
          <w:szCs w:val="24"/>
          <w:lang w:val="en-GB" w:eastAsia="en-GB"/>
        </w:rPr>
        <w:t xml:space="preserve">from an inversion study of surface </w:t>
      </w:r>
      <w:r>
        <w:rPr>
          <w:rFonts w:ascii="Arial" w:eastAsia="SimSun" w:hAnsi="Arial" w:cs="Arial"/>
          <w:i/>
          <w:iCs/>
          <w:color w:val="000000"/>
          <w:szCs w:val="24"/>
          <w:lang w:val="en-GB" w:eastAsia="en-GB"/>
        </w:rPr>
        <w:t>p</w:t>
      </w:r>
      <w:r>
        <w:rPr>
          <w:rFonts w:ascii="Arial" w:eastAsia="SimSun" w:hAnsi="Arial" w:cs="Arial"/>
          <w:bCs/>
          <w:color w:val="000000"/>
          <w:szCs w:val="24"/>
          <w:lang w:val="en-GB" w:eastAsia="en-GB"/>
        </w:rPr>
        <w:t>CO</w:t>
      </w:r>
      <w:r>
        <w:rPr>
          <w:rFonts w:ascii="Arial" w:eastAsia="SimSun" w:hAnsi="Arial" w:cs="Arial"/>
          <w:color w:val="000000"/>
          <w:szCs w:val="24"/>
          <w:vertAlign w:val="subscript"/>
          <w:lang w:val="en-GB" w:eastAsia="en-GB"/>
        </w:rPr>
        <w:t>2</w:t>
      </w:r>
      <w:r>
        <w:rPr>
          <w:rFonts w:ascii="Arial" w:eastAsia="SimSun" w:hAnsi="Arial" w:cs="Arial"/>
          <w:color w:val="000000"/>
          <w:szCs w:val="24"/>
          <w:lang w:val="en-GB" w:eastAsia="en-GB"/>
        </w:rPr>
        <w:t xml:space="preserve"> </w:t>
      </w:r>
      <w:r>
        <w:rPr>
          <w:rFonts w:ascii="Arial" w:eastAsia="SimSun" w:hAnsi="Arial" w:cs="Arial"/>
          <w:bCs/>
          <w:color w:val="000000"/>
          <w:szCs w:val="24"/>
          <w:lang w:val="en-GB" w:eastAsia="en-GB"/>
        </w:rPr>
        <w:t xml:space="preserve">data. </w:t>
      </w:r>
      <w:r>
        <w:rPr>
          <w:rFonts w:ascii="Arial" w:hAnsi="Arial" w:cs="Arial"/>
          <w:color w:val="000000"/>
          <w:szCs w:val="24"/>
          <w:lang w:val="en-GB" w:eastAsia="en-GB"/>
        </w:rPr>
        <w:t xml:space="preserve">Global Biogeochemical Cycles 28: 1-17, </w:t>
      </w:r>
      <w:r>
        <w:rPr>
          <w:rFonts w:ascii="Arial" w:eastAsia="SimSun" w:hAnsi="Arial" w:cs="Arial"/>
          <w:color w:val="000000"/>
          <w:szCs w:val="24"/>
          <w:lang w:val="en-GB" w:eastAsia="en-GB"/>
        </w:rPr>
        <w:t>doi</w:t>
      </w:r>
      <w:proofErr w:type="gramStart"/>
      <w:r>
        <w:rPr>
          <w:rFonts w:ascii="Arial" w:eastAsia="SimSun" w:hAnsi="Arial" w:cs="Arial"/>
          <w:color w:val="000000"/>
          <w:szCs w:val="24"/>
          <w:lang w:val="en-GB" w:eastAsia="en-GB"/>
        </w:rPr>
        <w:t>:10.1002</w:t>
      </w:r>
      <w:proofErr w:type="gramEnd"/>
      <w:r>
        <w:rPr>
          <w:rFonts w:ascii="Arial" w:eastAsia="SimSun" w:hAnsi="Arial" w:cs="Arial"/>
          <w:color w:val="000000"/>
          <w:szCs w:val="24"/>
          <w:lang w:val="en-GB" w:eastAsia="en-GB"/>
        </w:rPr>
        <w:t>/2013GB004585.</w:t>
      </w:r>
    </w:p>
    <w:p w:rsidR="00C437E0" w:rsidRPr="00304C29" w:rsidRDefault="00C437E0">
      <w:pPr>
        <w:numPr>
          <w:ilvl w:val="0"/>
          <w:numId w:val="22"/>
        </w:numPr>
        <w:tabs>
          <w:tab w:val="num" w:pos="720"/>
          <w:tab w:val="left" w:pos="9900"/>
        </w:tabs>
        <w:ind w:left="737" w:right="454"/>
        <w:jc w:val="both"/>
        <w:rPr>
          <w:rFonts w:ascii="Arial" w:eastAsia="SimSun" w:hAnsi="Arial" w:cs="Arial"/>
          <w:color w:val="000000"/>
          <w:lang w:val="en-US" w:eastAsia="en-GB"/>
        </w:rPr>
      </w:pPr>
      <w:r>
        <w:rPr>
          <w:rFonts w:ascii="Arial" w:hAnsi="Arial" w:cs="Arial"/>
          <w:bCs/>
          <w:szCs w:val="24"/>
          <w:lang w:val="en-GB" w:eastAsia="en-GB"/>
        </w:rPr>
        <w:t xml:space="preserve">Woods, S., Minnet, P. J. Gentemann, C. L. and Bogucki, D., 2014. Influence of cool skin layer on </w:t>
      </w:r>
      <w:r w:rsidRPr="00304C29">
        <w:rPr>
          <w:rFonts w:ascii="Arial" w:hAnsi="Arial" w:cs="Arial"/>
          <w:bCs/>
          <w:lang w:val="en-GB" w:eastAsia="en-GB"/>
        </w:rPr>
        <w:t>global air-sea CO</w:t>
      </w:r>
      <w:r w:rsidRPr="00304C29">
        <w:rPr>
          <w:rFonts w:ascii="Arial" w:hAnsi="Arial" w:cs="Arial"/>
          <w:bCs/>
          <w:vertAlign w:val="subscript"/>
          <w:lang w:val="en-GB" w:eastAsia="en-GB"/>
        </w:rPr>
        <w:t>2</w:t>
      </w:r>
      <w:r w:rsidRPr="00304C29">
        <w:rPr>
          <w:rFonts w:ascii="Arial" w:hAnsi="Arial" w:cs="Arial"/>
          <w:bCs/>
          <w:lang w:val="en-GB" w:eastAsia="en-GB"/>
        </w:rPr>
        <w:t xml:space="preserve"> flux estimates. Remote Sensing of Environment 145:15-24.</w:t>
      </w:r>
      <w:r w:rsidRPr="00304C29">
        <w:rPr>
          <w:rFonts w:ascii="Arial" w:hAnsi="Arial" w:cs="Arial"/>
          <w:lang w:val="en-US"/>
        </w:rPr>
        <w:t xml:space="preserve"> </w:t>
      </w:r>
      <w:r w:rsidRPr="00304C29">
        <w:rPr>
          <w:rFonts w:ascii="Arial" w:hAnsi="Arial" w:cs="Arial"/>
          <w:bCs/>
          <w:lang w:val="en-GB" w:eastAsia="en-GB"/>
        </w:rPr>
        <w:t>doi:10.1016/j.rse.2013.11.023.</w:t>
      </w:r>
    </w:p>
    <w:p w:rsidR="00330566" w:rsidRPr="00FD5893" w:rsidRDefault="00C437E0" w:rsidP="00330566">
      <w:pPr>
        <w:numPr>
          <w:ilvl w:val="0"/>
          <w:numId w:val="22"/>
        </w:numPr>
        <w:tabs>
          <w:tab w:val="num" w:pos="720"/>
          <w:tab w:val="left" w:pos="9900"/>
        </w:tabs>
        <w:ind w:left="737" w:right="454"/>
        <w:jc w:val="both"/>
        <w:rPr>
          <w:rFonts w:ascii="Arial" w:eastAsia="SimSun" w:hAnsi="Arial" w:cs="Arial"/>
          <w:color w:val="000000"/>
          <w:lang w:val="en-US" w:eastAsia="en-GB"/>
        </w:rPr>
      </w:pPr>
      <w:r w:rsidRPr="00304C29">
        <w:rPr>
          <w:rFonts w:ascii="Arial" w:eastAsia="SimSun" w:hAnsi="Arial" w:cs="Arial"/>
          <w:bCs/>
          <w:color w:val="000000"/>
          <w:lang w:val="en-GB" w:eastAsia="en-GB"/>
        </w:rPr>
        <w:t>Resplandy</w:t>
      </w:r>
      <w:r w:rsidRPr="00304C29">
        <w:rPr>
          <w:rFonts w:ascii="Arial" w:eastAsia="SimSun" w:hAnsi="Arial" w:cs="Arial"/>
          <w:color w:val="000000"/>
          <w:lang w:val="en-GB" w:eastAsia="en-GB"/>
        </w:rPr>
        <w:t>, L.</w:t>
      </w:r>
      <w:r w:rsidRPr="00304C29">
        <w:rPr>
          <w:rFonts w:ascii="Arial" w:eastAsia="SimSun" w:hAnsi="Arial" w:cs="Arial"/>
          <w:bCs/>
          <w:color w:val="000000"/>
          <w:lang w:val="en-GB" w:eastAsia="en-GB"/>
        </w:rPr>
        <w:t>, Boutin</w:t>
      </w:r>
      <w:r w:rsidRPr="00304C29">
        <w:rPr>
          <w:rFonts w:ascii="Arial" w:eastAsia="SimSun" w:hAnsi="Arial" w:cs="Arial"/>
          <w:color w:val="000000"/>
          <w:lang w:val="en-GB" w:eastAsia="en-GB"/>
        </w:rPr>
        <w:t>, J.</w:t>
      </w:r>
      <w:r w:rsidRPr="00304C29">
        <w:rPr>
          <w:rFonts w:ascii="Arial" w:eastAsia="SimSun" w:hAnsi="Arial" w:cs="Arial"/>
          <w:bCs/>
          <w:color w:val="000000"/>
          <w:lang w:val="en-GB" w:eastAsia="en-GB"/>
        </w:rPr>
        <w:t>, and Merlivat, L.</w:t>
      </w:r>
      <w:r w:rsidR="00FD5893">
        <w:rPr>
          <w:rFonts w:ascii="Arial" w:eastAsia="SimSun" w:hAnsi="Arial" w:cs="Arial"/>
          <w:color w:val="000000"/>
          <w:lang w:val="en-GB" w:eastAsia="en-GB"/>
        </w:rPr>
        <w:t>, 2014.</w:t>
      </w:r>
      <w:r w:rsidRPr="00304C29">
        <w:rPr>
          <w:rFonts w:ascii="Arial" w:eastAsia="SimSun" w:hAnsi="Arial" w:cs="Arial"/>
          <w:color w:val="000000"/>
          <w:lang w:val="en-GB" w:eastAsia="en-GB"/>
        </w:rPr>
        <w:t xml:space="preserve"> </w:t>
      </w:r>
      <w:r w:rsidRPr="00304C29">
        <w:rPr>
          <w:rFonts w:ascii="Arial" w:eastAsia="SimSun" w:hAnsi="Arial" w:cs="Arial"/>
          <w:bCs/>
          <w:color w:val="000000"/>
          <w:lang w:val="en-GB" w:eastAsia="en-GB"/>
        </w:rPr>
        <w:t>Observed small spatial scale and seasonal variability of the CO</w:t>
      </w:r>
      <w:r w:rsidRPr="00304C29">
        <w:rPr>
          <w:rFonts w:ascii="Arial" w:eastAsia="SimSun" w:hAnsi="Arial" w:cs="Arial"/>
          <w:bCs/>
          <w:color w:val="000000"/>
          <w:vertAlign w:val="subscript"/>
          <w:lang w:val="en-GB" w:eastAsia="en-GB"/>
        </w:rPr>
        <w:t>2</w:t>
      </w:r>
      <w:r w:rsidRPr="00304C29">
        <w:rPr>
          <w:rFonts w:ascii="Arial" w:eastAsia="SimSun" w:hAnsi="Arial" w:cs="Arial"/>
          <w:bCs/>
          <w:color w:val="000000"/>
          <w:lang w:val="en-GB" w:eastAsia="en-GB"/>
        </w:rPr>
        <w:t xml:space="preserve"> system in the Southern Ocean</w:t>
      </w:r>
      <w:r w:rsidRPr="00304C29">
        <w:rPr>
          <w:rFonts w:ascii="Arial" w:eastAsia="SimSun" w:hAnsi="Arial" w:cs="Arial"/>
          <w:color w:val="000000"/>
          <w:lang w:val="en-GB" w:eastAsia="en-GB"/>
        </w:rPr>
        <w:t xml:space="preserve">. </w:t>
      </w:r>
      <w:r w:rsidRPr="00FD5893">
        <w:rPr>
          <w:rFonts w:ascii="Arial" w:eastAsia="SimSun" w:hAnsi="Arial" w:cs="Arial"/>
          <w:color w:val="000000"/>
          <w:lang w:val="en-US" w:eastAsia="en-GB"/>
        </w:rPr>
        <w:t>Biogeosciences 11: 75–90, doi</w:t>
      </w:r>
      <w:proofErr w:type="gramStart"/>
      <w:r w:rsidRPr="00FD5893">
        <w:rPr>
          <w:rFonts w:ascii="Arial" w:eastAsia="SimSun" w:hAnsi="Arial" w:cs="Arial"/>
          <w:color w:val="000000"/>
          <w:lang w:val="en-US" w:eastAsia="en-GB"/>
        </w:rPr>
        <w:t>:10.5194</w:t>
      </w:r>
      <w:proofErr w:type="gramEnd"/>
      <w:r w:rsidRPr="00FD5893">
        <w:rPr>
          <w:rFonts w:ascii="Arial" w:eastAsia="SimSun" w:hAnsi="Arial" w:cs="Arial"/>
          <w:color w:val="000000"/>
          <w:lang w:val="en-US" w:eastAsia="en-GB"/>
        </w:rPr>
        <w:t>/bg-11-75-2014.</w:t>
      </w:r>
    </w:p>
    <w:p w:rsidR="00330566" w:rsidRPr="00304C29" w:rsidRDefault="00330566" w:rsidP="00330566">
      <w:pPr>
        <w:numPr>
          <w:ilvl w:val="0"/>
          <w:numId w:val="22"/>
        </w:numPr>
        <w:tabs>
          <w:tab w:val="num" w:pos="720"/>
          <w:tab w:val="left" w:pos="9900"/>
        </w:tabs>
        <w:ind w:left="737" w:right="454"/>
        <w:jc w:val="both"/>
        <w:rPr>
          <w:rFonts w:ascii="Arial" w:eastAsia="SimSun" w:hAnsi="Arial" w:cs="Arial"/>
          <w:color w:val="000000"/>
          <w:lang w:eastAsia="en-GB"/>
        </w:rPr>
      </w:pPr>
      <w:r w:rsidRPr="00304C29">
        <w:rPr>
          <w:rStyle w:val="pbtocauthors"/>
          <w:rFonts w:ascii="Arial" w:hAnsi="Arial" w:cs="Arial"/>
          <w:lang w:val="en-US"/>
        </w:rPr>
        <w:t>Rödenbeck, C., D. C. E. Bakker, N. Metzl, A. Olsen, C. Sabine, N. Cassar, F. Reum, R. F. Keeling, and M. Heimann,</w:t>
      </w:r>
      <w:r w:rsidRPr="00304C29">
        <w:rPr>
          <w:rStyle w:val="pbtocarticletitle"/>
          <w:rFonts w:ascii="Arial" w:hAnsi="Arial" w:cs="Arial"/>
          <w:lang w:val="en-US"/>
        </w:rPr>
        <w:t xml:space="preserve"> 2014. Interannual sea–air CO</w:t>
      </w:r>
      <w:r w:rsidRPr="00304C29">
        <w:rPr>
          <w:rStyle w:val="pbtocarticletitle"/>
          <w:rFonts w:ascii="Arial" w:hAnsi="Arial" w:cs="Arial"/>
          <w:vertAlign w:val="subscript"/>
          <w:lang w:val="en-US"/>
        </w:rPr>
        <w:t>2</w:t>
      </w:r>
      <w:r w:rsidRPr="00304C29">
        <w:rPr>
          <w:rStyle w:val="pbtocarticletitle"/>
          <w:rFonts w:ascii="Arial" w:hAnsi="Arial" w:cs="Arial"/>
          <w:lang w:val="en-US"/>
        </w:rPr>
        <w:t xml:space="preserve"> </w:t>
      </w:r>
      <w:proofErr w:type="gramStart"/>
      <w:r w:rsidRPr="00304C29">
        <w:rPr>
          <w:rStyle w:val="pbtocarticletitle"/>
          <w:rFonts w:ascii="Arial" w:hAnsi="Arial" w:cs="Arial"/>
          <w:lang w:val="en-US"/>
        </w:rPr>
        <w:t>flux</w:t>
      </w:r>
      <w:proofErr w:type="gramEnd"/>
      <w:r w:rsidRPr="00304C29">
        <w:rPr>
          <w:rStyle w:val="pbtocarticletitle"/>
          <w:rFonts w:ascii="Arial" w:hAnsi="Arial" w:cs="Arial"/>
          <w:lang w:val="en-US"/>
        </w:rPr>
        <w:t xml:space="preserve"> variability from an observation-driven ocean mixed-layer scheme.</w:t>
      </w:r>
      <w:r w:rsidRPr="00304C29">
        <w:rPr>
          <w:rFonts w:ascii="Arial" w:hAnsi="Arial" w:cs="Arial"/>
          <w:lang w:val="en-US"/>
        </w:rPr>
        <w:t xml:space="preserve"> </w:t>
      </w:r>
      <w:r w:rsidRPr="00304C29">
        <w:rPr>
          <w:rStyle w:val="pbtocpages"/>
          <w:rFonts w:ascii="Arial" w:hAnsi="Arial" w:cs="Arial"/>
          <w:lang w:val="en-US"/>
        </w:rPr>
        <w:t xml:space="preserve">Biogeosciences, 11, 4599-4613, 2014 </w:t>
      </w:r>
      <w:r w:rsidRPr="00304C29">
        <w:rPr>
          <w:rFonts w:ascii="Arial" w:hAnsi="Arial" w:cs="Arial"/>
          <w:lang w:val="en-US"/>
        </w:rPr>
        <w:t>doi</w:t>
      </w:r>
      <w:proofErr w:type="gramStart"/>
      <w:r w:rsidRPr="00304C29">
        <w:rPr>
          <w:rFonts w:ascii="Arial" w:hAnsi="Arial" w:cs="Arial"/>
          <w:lang w:val="en-US"/>
        </w:rPr>
        <w:t>:10.5194</w:t>
      </w:r>
      <w:proofErr w:type="gramEnd"/>
      <w:r w:rsidRPr="00304C29">
        <w:rPr>
          <w:rFonts w:ascii="Arial" w:hAnsi="Arial" w:cs="Arial"/>
          <w:lang w:val="en-US"/>
        </w:rPr>
        <w:t>/bg-11-4599-2014.</w:t>
      </w:r>
    </w:p>
    <w:p w:rsidR="00304C29" w:rsidRPr="00304C29" w:rsidRDefault="00CF6D48" w:rsidP="00304C29">
      <w:pPr>
        <w:numPr>
          <w:ilvl w:val="0"/>
          <w:numId w:val="22"/>
        </w:numPr>
        <w:tabs>
          <w:tab w:val="num" w:pos="720"/>
          <w:tab w:val="left" w:pos="9900"/>
        </w:tabs>
        <w:ind w:left="737" w:right="454"/>
        <w:jc w:val="both"/>
        <w:rPr>
          <w:rFonts w:ascii="Arial" w:eastAsia="SimSun" w:hAnsi="Arial" w:cs="Arial"/>
          <w:color w:val="000000"/>
          <w:lang w:eastAsia="en-GB"/>
        </w:rPr>
      </w:pPr>
      <w:r w:rsidRPr="00304C29">
        <w:rPr>
          <w:rFonts w:ascii="Arial" w:hAnsi="Arial" w:cs="Arial"/>
        </w:rPr>
        <w:t>Andre, A, Quillevere, F., Morard, R., Ujiie</w:t>
      </w:r>
      <w:proofErr w:type="gramStart"/>
      <w:r w:rsidRPr="00304C29">
        <w:rPr>
          <w:rFonts w:ascii="Arial" w:hAnsi="Arial" w:cs="Arial"/>
        </w:rPr>
        <w:t>,Y</w:t>
      </w:r>
      <w:proofErr w:type="gramEnd"/>
      <w:r w:rsidRPr="00304C29">
        <w:rPr>
          <w:rFonts w:ascii="Arial" w:hAnsi="Arial" w:cs="Arial"/>
        </w:rPr>
        <w:t xml:space="preserve">., Escarguel, G., de Vargas, C., de Garidel-Thoron, T., Douady, C., 2014. SSU rDNA Divergence in Planktonic Foraminifera: Molecular Taxonomy and Biogeographic Implications. </w:t>
      </w:r>
      <w:r w:rsidRPr="00304C29">
        <w:rPr>
          <w:rFonts w:ascii="Arial" w:hAnsi="Arial" w:cs="Arial"/>
          <w:lang w:val="en-US"/>
        </w:rPr>
        <w:t xml:space="preserve">PloS one, </w:t>
      </w:r>
      <w:r w:rsidRPr="00304C29">
        <w:rPr>
          <w:rStyle w:val="frlabel"/>
          <w:rFonts w:ascii="Arial" w:hAnsi="Arial" w:cs="Arial"/>
        </w:rPr>
        <w:t xml:space="preserve">Volume </w:t>
      </w:r>
      <w:r w:rsidRPr="00304C29">
        <w:rPr>
          <w:rFonts w:ascii="Arial" w:hAnsi="Arial" w:cs="Arial"/>
        </w:rPr>
        <w:t xml:space="preserve">9, Issue 8, </w:t>
      </w:r>
      <w:r w:rsidRPr="00304C29">
        <w:rPr>
          <w:rStyle w:val="frlabel"/>
          <w:rFonts w:ascii="Arial" w:hAnsi="Arial" w:cs="Arial"/>
        </w:rPr>
        <w:t>Pages:</w:t>
      </w:r>
      <w:r w:rsidRPr="00304C29">
        <w:rPr>
          <w:rFonts w:ascii="Arial" w:hAnsi="Arial" w:cs="Arial"/>
        </w:rPr>
        <w:t xml:space="preserve">e104641, </w:t>
      </w:r>
      <w:r w:rsidRPr="00304C29">
        <w:rPr>
          <w:rStyle w:val="frlabel"/>
          <w:rFonts w:ascii="Arial" w:hAnsi="Arial" w:cs="Arial"/>
        </w:rPr>
        <w:t>DOI:</w:t>
      </w:r>
      <w:r w:rsidRPr="00304C29">
        <w:rPr>
          <w:rFonts w:ascii="Arial" w:hAnsi="Arial" w:cs="Arial"/>
        </w:rPr>
        <w:t>10.1371/journal.pone.0104641</w:t>
      </w:r>
    </w:p>
    <w:p w:rsidR="00304C29" w:rsidRPr="007D1A2D" w:rsidRDefault="00304C29" w:rsidP="00304C29">
      <w:pPr>
        <w:numPr>
          <w:ilvl w:val="0"/>
          <w:numId w:val="22"/>
        </w:numPr>
        <w:tabs>
          <w:tab w:val="num" w:pos="720"/>
          <w:tab w:val="left" w:pos="9900"/>
        </w:tabs>
        <w:ind w:left="737" w:right="454"/>
        <w:jc w:val="both"/>
        <w:rPr>
          <w:rFonts w:ascii="Arial" w:eastAsia="SimSun" w:hAnsi="Arial" w:cs="Arial"/>
          <w:color w:val="000000"/>
          <w:lang w:val="en-US" w:eastAsia="en-GB"/>
        </w:rPr>
      </w:pPr>
      <w:r w:rsidRPr="007D1A2D">
        <w:rPr>
          <w:rFonts w:ascii="Arial" w:hAnsi="Arial" w:cs="Arial"/>
          <w:lang w:val="en-US"/>
        </w:rPr>
        <w:t>Zeng, J., Y. Nojiri, P. Landschützer, M. Telszewski, and S. Nakaoka</w:t>
      </w:r>
      <w:r w:rsidR="007D1A2D" w:rsidRPr="007D1A2D">
        <w:rPr>
          <w:rFonts w:ascii="Arial" w:hAnsi="Arial" w:cs="Arial"/>
          <w:lang w:val="en-US"/>
        </w:rPr>
        <w:t>, 2014</w:t>
      </w:r>
      <w:r w:rsidRPr="007D1A2D">
        <w:rPr>
          <w:rFonts w:ascii="Arial" w:hAnsi="Arial" w:cs="Arial"/>
          <w:lang w:val="en-US"/>
        </w:rPr>
        <w:t>: A global surface ocean</w:t>
      </w:r>
      <w:r w:rsidRPr="007D1A2D">
        <w:rPr>
          <w:rFonts w:ascii="Arial" w:eastAsia="SimSun" w:hAnsi="Arial" w:cs="Arial"/>
          <w:color w:val="000000"/>
          <w:lang w:val="en-US" w:eastAsia="en-GB"/>
        </w:rPr>
        <w:t xml:space="preserve"> </w:t>
      </w:r>
      <w:r w:rsidRPr="007D1A2D">
        <w:rPr>
          <w:rFonts w:ascii="Arial" w:hAnsi="Arial" w:cs="Arial"/>
          <w:i/>
          <w:iCs/>
          <w:lang w:val="en-US"/>
        </w:rPr>
        <w:t>f</w:t>
      </w:r>
      <w:r w:rsidRPr="007D1A2D">
        <w:rPr>
          <w:rFonts w:ascii="Arial" w:hAnsi="Arial" w:cs="Arial"/>
          <w:lang w:val="en-US"/>
        </w:rPr>
        <w:t>CO2 climatology based on a feed-forward neural network, J. Atmos. Ocean Tech., 31, 1838–</w:t>
      </w:r>
      <w:r w:rsidR="007D1A2D" w:rsidRPr="007D1A2D">
        <w:rPr>
          <w:rFonts w:ascii="Arial" w:hAnsi="Arial" w:cs="Arial"/>
          <w:lang w:val="en-US"/>
        </w:rPr>
        <w:t xml:space="preserve">1849, </w:t>
      </w:r>
      <w:hyperlink r:id="rId48" w:history="1">
        <w:r w:rsidR="007D1A2D" w:rsidRPr="007D1A2D">
          <w:rPr>
            <w:rStyle w:val="Lienhypertexte"/>
            <w:rFonts w:ascii="Arial" w:hAnsi="Arial" w:cs="Arial"/>
            <w:lang w:val="en-US"/>
          </w:rPr>
          <w:t>https://doi.org/10.1175/JTECH-D-13-00137.1</w:t>
        </w:r>
      </w:hyperlink>
    </w:p>
    <w:p w:rsidR="00A66548" w:rsidRPr="00304C29" w:rsidRDefault="00CF6D48" w:rsidP="00A66548">
      <w:pPr>
        <w:numPr>
          <w:ilvl w:val="0"/>
          <w:numId w:val="22"/>
        </w:numPr>
        <w:tabs>
          <w:tab w:val="num" w:pos="720"/>
          <w:tab w:val="left" w:pos="9900"/>
        </w:tabs>
        <w:ind w:left="737" w:right="454"/>
        <w:jc w:val="both"/>
        <w:rPr>
          <w:rFonts w:ascii="Arial" w:eastAsia="SimSun" w:hAnsi="Arial" w:cs="Arial"/>
          <w:color w:val="000000"/>
          <w:lang w:val="en-US" w:eastAsia="en-GB"/>
        </w:rPr>
      </w:pPr>
      <w:r w:rsidRPr="00304C29">
        <w:rPr>
          <w:rFonts w:ascii="Arial" w:hAnsi="Arial" w:cs="Arial"/>
          <w:bCs/>
          <w:lang w:val="en-US"/>
        </w:rPr>
        <w:t xml:space="preserve">Séférian R, Ribes </w:t>
      </w:r>
      <w:proofErr w:type="gramStart"/>
      <w:r w:rsidRPr="00304C29">
        <w:rPr>
          <w:rFonts w:ascii="Arial" w:hAnsi="Arial" w:cs="Arial"/>
          <w:bCs/>
          <w:lang w:val="en-US"/>
        </w:rPr>
        <w:t>A</w:t>
      </w:r>
      <w:proofErr w:type="gramEnd"/>
      <w:r w:rsidRPr="00304C29">
        <w:rPr>
          <w:rFonts w:ascii="Arial" w:hAnsi="Arial" w:cs="Arial"/>
          <w:bCs/>
          <w:lang w:val="en-US"/>
        </w:rPr>
        <w:t xml:space="preserve"> &amp; Bopp L</w:t>
      </w:r>
      <w:r w:rsidRPr="00304C29">
        <w:rPr>
          <w:rFonts w:ascii="Arial" w:hAnsi="Arial" w:cs="Arial"/>
          <w:lang w:val="en-US"/>
        </w:rPr>
        <w:t xml:space="preserve"> (2014) Detecting the anthropogenic influences on recent changes in ocean carbon uptake. </w:t>
      </w:r>
      <w:r w:rsidRPr="00304C29">
        <w:rPr>
          <w:rFonts w:ascii="Arial" w:hAnsi="Arial" w:cs="Arial"/>
          <w:i/>
          <w:iCs/>
          <w:lang w:val="en-US"/>
        </w:rPr>
        <w:t>Geophysical Research Letters</w:t>
      </w:r>
      <w:r w:rsidRPr="00304C29">
        <w:rPr>
          <w:rFonts w:ascii="Arial" w:hAnsi="Arial" w:cs="Arial"/>
          <w:lang w:val="en-US"/>
        </w:rPr>
        <w:t>. doi: 10.1002/2014GL061223</w:t>
      </w:r>
    </w:p>
    <w:p w:rsidR="00A66548" w:rsidRPr="008D5A5C" w:rsidRDefault="00A66548" w:rsidP="008D5A5C">
      <w:pPr>
        <w:numPr>
          <w:ilvl w:val="0"/>
          <w:numId w:val="22"/>
        </w:numPr>
        <w:tabs>
          <w:tab w:val="num" w:pos="720"/>
          <w:tab w:val="left" w:pos="9900"/>
        </w:tabs>
        <w:ind w:left="737" w:right="454"/>
        <w:jc w:val="both"/>
        <w:rPr>
          <w:rFonts w:ascii="Arial" w:eastAsia="SimSun" w:hAnsi="Arial" w:cs="Arial"/>
          <w:color w:val="000000"/>
          <w:lang w:val="en-US" w:eastAsia="en-GB"/>
        </w:rPr>
      </w:pPr>
      <w:r w:rsidRPr="00304C29">
        <w:rPr>
          <w:rFonts w:ascii="Arial" w:hAnsi="Arial" w:cs="Arial"/>
          <w:lang w:val="en-US"/>
        </w:rPr>
        <w:t>Landschützer, P., Gruber, N., Bakker</w:t>
      </w:r>
      <w:r w:rsidRPr="008D5A5C">
        <w:rPr>
          <w:rFonts w:ascii="Arial" w:hAnsi="Arial" w:cs="Arial"/>
          <w:lang w:val="en-US"/>
        </w:rPr>
        <w:t>, D. C. E., Schuster, U.: Recent variability of the global ocean carbon sink, Global Biogeochemical Cycles, 28, doi: 10.1002/2014GB004853, 2014</w:t>
      </w:r>
    </w:p>
    <w:p w:rsidR="00085111" w:rsidRPr="00C62D82" w:rsidRDefault="00063B0C" w:rsidP="00085111">
      <w:pPr>
        <w:numPr>
          <w:ilvl w:val="0"/>
          <w:numId w:val="22"/>
        </w:numPr>
        <w:tabs>
          <w:tab w:val="num" w:pos="720"/>
          <w:tab w:val="left" w:pos="9900"/>
        </w:tabs>
        <w:ind w:left="737" w:right="454"/>
        <w:jc w:val="both"/>
        <w:rPr>
          <w:rStyle w:val="pbtocpages"/>
          <w:rFonts w:ascii="Arial" w:hAnsi="Arial" w:cs="Arial"/>
          <w:color w:val="0070C0"/>
          <w:lang w:val="en-US"/>
        </w:rPr>
      </w:pPr>
      <w:r w:rsidRPr="00C62D82">
        <w:rPr>
          <w:rStyle w:val="pbtocauthors"/>
          <w:rFonts w:ascii="Arial" w:hAnsi="Arial" w:cs="Arial"/>
          <w:lang w:val="en-US"/>
        </w:rPr>
        <w:t xml:space="preserve">Carter, B. R., J. R. Toggweiler, R. M. Key, and J. L. Sarmiento, 2014. </w:t>
      </w:r>
      <w:r w:rsidRPr="00C62D82">
        <w:rPr>
          <w:rStyle w:val="pbtocarticletitle"/>
          <w:rFonts w:ascii="Arial" w:hAnsi="Arial" w:cs="Arial"/>
          <w:lang w:val="en-US"/>
        </w:rPr>
        <w:t>Processes determining the marine alkalinity and calcium carbonate saturation state distributions.</w:t>
      </w:r>
      <w:r w:rsidRPr="00C62D82">
        <w:rPr>
          <w:rFonts w:ascii="Arial" w:hAnsi="Arial" w:cs="Arial"/>
          <w:lang w:val="en-US"/>
        </w:rPr>
        <w:t xml:space="preserve"> </w:t>
      </w:r>
      <w:r w:rsidRPr="00C62D82">
        <w:rPr>
          <w:rStyle w:val="pbtocpages"/>
          <w:rFonts w:ascii="Arial" w:hAnsi="Arial" w:cs="Arial"/>
          <w:lang w:val="en-US"/>
        </w:rPr>
        <w:t>Bio</w:t>
      </w:r>
      <w:r w:rsidR="00C62D82" w:rsidRPr="00C62D82">
        <w:rPr>
          <w:rStyle w:val="pbtocpages"/>
          <w:rFonts w:ascii="Arial" w:hAnsi="Arial" w:cs="Arial"/>
          <w:lang w:val="en-US"/>
        </w:rPr>
        <w:t>geosciences, 11, 7349-7362,</w:t>
      </w:r>
      <w:r w:rsidR="00C62D82" w:rsidRPr="00C62D82">
        <w:rPr>
          <w:rFonts w:ascii="Arial" w:hAnsi="Arial" w:cs="Arial"/>
        </w:rPr>
        <w:t xml:space="preserve"> </w:t>
      </w:r>
      <w:hyperlink r:id="rId49" w:history="1">
        <w:r w:rsidR="00C62D82" w:rsidRPr="00C62D82">
          <w:rPr>
            <w:rStyle w:val="Lienhypertexte"/>
            <w:rFonts w:ascii="Arial" w:hAnsi="Arial" w:cs="Arial"/>
          </w:rPr>
          <w:t>https://doi.org/10.5194/bg-11-7349-2014</w:t>
        </w:r>
      </w:hyperlink>
    </w:p>
    <w:p w:rsidR="002B6517" w:rsidRPr="002B6517" w:rsidRDefault="00085111" w:rsidP="002B6517">
      <w:pPr>
        <w:numPr>
          <w:ilvl w:val="0"/>
          <w:numId w:val="22"/>
        </w:numPr>
        <w:tabs>
          <w:tab w:val="num" w:pos="720"/>
          <w:tab w:val="left" w:pos="9900"/>
        </w:tabs>
        <w:ind w:left="737" w:right="454"/>
        <w:jc w:val="both"/>
        <w:rPr>
          <w:rFonts w:ascii="Arial" w:hAnsi="Arial" w:cs="Arial"/>
          <w:color w:val="0070C0"/>
          <w:lang w:val="en-US"/>
        </w:rPr>
      </w:pPr>
      <w:r w:rsidRPr="002B6517">
        <w:rPr>
          <w:rFonts w:ascii="Arial" w:hAnsi="Arial" w:cs="Arial"/>
          <w:lang w:val="en-US"/>
        </w:rPr>
        <w:lastRenderedPageBreak/>
        <w:t>Laruelle, G. G., R. Lauerwald, B. Pfeil, and P. Regnier (2014), Regionalized global budget of the CO2 exchange at the air-water interface in continental shelf seas, Global Biogeochem. Cycles, 28, 1199–1214, doi</w:t>
      </w:r>
      <w:proofErr w:type="gramStart"/>
      <w:r w:rsidRPr="002B6517">
        <w:rPr>
          <w:rFonts w:ascii="Arial" w:hAnsi="Arial" w:cs="Arial"/>
          <w:lang w:val="en-US"/>
        </w:rPr>
        <w:t>:10.1002</w:t>
      </w:r>
      <w:proofErr w:type="gramEnd"/>
      <w:r w:rsidRPr="002B6517">
        <w:rPr>
          <w:rFonts w:ascii="Arial" w:hAnsi="Arial" w:cs="Arial"/>
          <w:lang w:val="en-US"/>
        </w:rPr>
        <w:t>/2014GB004832.</w:t>
      </w:r>
    </w:p>
    <w:p w:rsidR="002B6517" w:rsidRPr="002B6517" w:rsidRDefault="002B6517" w:rsidP="002B6517">
      <w:pPr>
        <w:numPr>
          <w:ilvl w:val="0"/>
          <w:numId w:val="22"/>
        </w:numPr>
        <w:tabs>
          <w:tab w:val="num" w:pos="720"/>
          <w:tab w:val="left" w:pos="9900"/>
        </w:tabs>
        <w:ind w:left="737" w:right="454"/>
        <w:jc w:val="both"/>
        <w:rPr>
          <w:rFonts w:ascii="Arial" w:hAnsi="Arial" w:cs="Arial"/>
          <w:color w:val="0070C0"/>
          <w:lang w:val="en-US"/>
        </w:rPr>
      </w:pPr>
      <w:r w:rsidRPr="002B6517">
        <w:rPr>
          <w:rFonts w:ascii="Arial" w:hAnsi="Arial" w:cs="Arial"/>
          <w:lang w:val="en-US"/>
        </w:rPr>
        <w:t xml:space="preserve">Kouketsu, S.  </w:t>
      </w:r>
      <w:proofErr w:type="gramStart"/>
      <w:r w:rsidRPr="002B6517">
        <w:rPr>
          <w:rFonts w:ascii="Arial" w:hAnsi="Arial" w:cs="Arial"/>
          <w:lang w:val="en-US"/>
        </w:rPr>
        <w:t>and</w:t>
      </w:r>
      <w:proofErr w:type="gramEnd"/>
      <w:r w:rsidRPr="002B6517">
        <w:rPr>
          <w:rFonts w:ascii="Arial" w:hAnsi="Arial" w:cs="Arial"/>
          <w:lang w:val="en-US"/>
        </w:rPr>
        <w:t xml:space="preserve"> A. M. Murata, 2014. Detecting decadal scale increases in anthropogenic CO</w:t>
      </w:r>
      <w:r w:rsidRPr="002B6517">
        <w:rPr>
          <w:rFonts w:ascii="Arial" w:hAnsi="Arial" w:cs="Arial"/>
          <w:vertAlign w:val="subscript"/>
          <w:lang w:val="en-US"/>
        </w:rPr>
        <w:t>2</w:t>
      </w:r>
      <w:r w:rsidRPr="002B6517">
        <w:rPr>
          <w:rFonts w:ascii="Arial" w:hAnsi="Arial" w:cs="Arial"/>
          <w:lang w:val="en-US"/>
        </w:rPr>
        <w:t xml:space="preserve"> in the ocean. Geophysical Research Letters, Vol 41, 13, 4594–4600.</w:t>
      </w:r>
      <w:r w:rsidRPr="002B6517">
        <w:rPr>
          <w:rFonts w:ascii="Arial" w:hAnsi="Arial" w:cs="Arial"/>
        </w:rPr>
        <w:t xml:space="preserve"> DOI: 10.1002/2014GL060516</w:t>
      </w:r>
    </w:p>
    <w:p w:rsidR="0082542B" w:rsidRPr="00D53A45" w:rsidRDefault="0082542B" w:rsidP="0082542B">
      <w:pPr>
        <w:numPr>
          <w:ilvl w:val="0"/>
          <w:numId w:val="22"/>
        </w:numPr>
        <w:tabs>
          <w:tab w:val="num" w:pos="720"/>
          <w:tab w:val="left" w:pos="9900"/>
        </w:tabs>
        <w:ind w:left="737" w:right="454"/>
        <w:jc w:val="both"/>
        <w:rPr>
          <w:rFonts w:ascii="Arial" w:hAnsi="Arial" w:cs="Arial"/>
          <w:color w:val="0070C0"/>
          <w:lang w:val="en-US"/>
        </w:rPr>
      </w:pPr>
      <w:r w:rsidRPr="0082542B">
        <w:rPr>
          <w:rFonts w:ascii="Arial" w:hAnsi="Arial" w:cs="Arial"/>
          <w:lang w:val="en-US"/>
        </w:rPr>
        <w:t xml:space="preserve">Winter, A., J. Henderiks, L. Beaufort, R. E. M. Rickaby and C. W. Brown, 2014. Poleward expansion of </w:t>
      </w:r>
      <w:r w:rsidRPr="008E4C69">
        <w:rPr>
          <w:rFonts w:ascii="Arial" w:hAnsi="Arial" w:cs="Arial"/>
          <w:lang w:val="en-US"/>
        </w:rPr>
        <w:t xml:space="preserve">the coccolithophore </w:t>
      </w:r>
      <w:r w:rsidRPr="008E4C69">
        <w:rPr>
          <w:rFonts w:ascii="Arial" w:hAnsi="Arial" w:cs="Arial"/>
          <w:i/>
          <w:iCs/>
          <w:lang w:val="en-US"/>
        </w:rPr>
        <w:t>Emiliania huxleyi</w:t>
      </w:r>
      <w:r w:rsidRPr="008E4C69">
        <w:rPr>
          <w:rFonts w:ascii="Arial" w:hAnsi="Arial" w:cs="Arial"/>
          <w:lang w:val="en-US"/>
        </w:rPr>
        <w:t xml:space="preserve"> </w:t>
      </w:r>
      <w:r w:rsidRPr="008E4C69">
        <w:rPr>
          <w:rFonts w:ascii="Arial" w:hAnsi="Arial" w:cs="Arial"/>
          <w:i/>
          <w:iCs/>
          <w:lang w:val="en-US"/>
        </w:rPr>
        <w:t>J. Plankton Res. 36 (2): 316-325 doi:10.1093/plankt/fbt110</w:t>
      </w:r>
    </w:p>
    <w:p w:rsidR="00BB135A" w:rsidRPr="00C20FC5" w:rsidRDefault="00D53A45" w:rsidP="00BB135A">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 xml:space="preserve">Fay, A. R., McKinley, G. A. &amp; Lovenduski, N. S., 2014. Southern Ocean carbon trends: Sensitivity to methods. Geophysical Research Letters 41, 6833–6840, </w:t>
      </w:r>
      <w:r w:rsidRPr="00C20FC5">
        <w:rPr>
          <w:rFonts w:ascii="Arial" w:hAnsi="Arial" w:cs="Arial"/>
        </w:rPr>
        <w:t>doi:10.1002/2014GL061324</w:t>
      </w:r>
    </w:p>
    <w:p w:rsidR="00FE2329" w:rsidRDefault="00BB135A" w:rsidP="00FE2329">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Jiang, Z.-P., T. Tyrrell, D. J. Hydes, M. Dai, and S. E. Hartman (2014), Variability of alkalinity and the alkalinity-salinity relationship in the tropical and subtropical surface ocean, Global Biogeochem. Cycles, 28, 729–742, doi</w:t>
      </w:r>
      <w:proofErr w:type="gramStart"/>
      <w:r w:rsidRPr="00C20FC5">
        <w:rPr>
          <w:rFonts w:ascii="Arial" w:hAnsi="Arial" w:cs="Arial"/>
          <w:lang w:val="en-US"/>
        </w:rPr>
        <w:t>:10.1002</w:t>
      </w:r>
      <w:proofErr w:type="gramEnd"/>
      <w:r w:rsidRPr="00C20FC5">
        <w:rPr>
          <w:rFonts w:ascii="Arial" w:hAnsi="Arial" w:cs="Arial"/>
          <w:lang w:val="en-US"/>
        </w:rPr>
        <w:t>/2013GB004678.</w:t>
      </w:r>
    </w:p>
    <w:p w:rsidR="002109D3" w:rsidRPr="002109D3" w:rsidRDefault="00FE2329" w:rsidP="002109D3">
      <w:pPr>
        <w:numPr>
          <w:ilvl w:val="0"/>
          <w:numId w:val="22"/>
        </w:numPr>
        <w:tabs>
          <w:tab w:val="num" w:pos="720"/>
          <w:tab w:val="left" w:pos="9900"/>
        </w:tabs>
        <w:ind w:left="737" w:right="454"/>
        <w:jc w:val="both"/>
        <w:rPr>
          <w:rFonts w:ascii="Arial" w:hAnsi="Arial" w:cs="Arial"/>
          <w:lang w:val="en-US"/>
        </w:rPr>
      </w:pPr>
      <w:r w:rsidRPr="00FE2329">
        <w:rPr>
          <w:rFonts w:ascii="Arial" w:hAnsi="Arial" w:cs="Arial"/>
          <w:lang w:val="en-US"/>
        </w:rPr>
        <w:t>Yu,</w:t>
      </w:r>
      <w:r w:rsidR="00AF5169">
        <w:rPr>
          <w:rFonts w:ascii="Arial" w:hAnsi="Arial" w:cs="Arial"/>
          <w:lang w:val="en-US"/>
        </w:rPr>
        <w:t xml:space="preserve"> T.,</w:t>
      </w:r>
      <w:r w:rsidRPr="00FE2329">
        <w:rPr>
          <w:rFonts w:ascii="Arial" w:hAnsi="Arial" w:cs="Arial"/>
          <w:lang w:val="en-US"/>
        </w:rPr>
        <w:t xml:space="preserve"> Yijun He, Jinbao Song, Hui Shen, Juanjuan Wang &amp; Guoping Gao, 2014. Uncertainty in air–sea CO2flux due to transfer velocity, Interna</w:t>
      </w:r>
      <w:r w:rsidRPr="002109D3">
        <w:rPr>
          <w:rFonts w:ascii="Arial" w:hAnsi="Arial" w:cs="Arial"/>
          <w:lang w:val="en-US"/>
        </w:rPr>
        <w:t>tional Journal of Remote Sensing, 35:11-12, 4340-4370,DOI:10.1080/01431161.2014.916046</w:t>
      </w:r>
      <w:r w:rsidR="00DC777A" w:rsidRPr="002109D3">
        <w:rPr>
          <w:rFonts w:ascii="Arial" w:hAnsi="Arial" w:cs="Arial"/>
          <w:lang w:val="en-US"/>
        </w:rPr>
        <w:t>.</w:t>
      </w:r>
    </w:p>
    <w:p w:rsidR="005A3C00" w:rsidRPr="005A3C00" w:rsidRDefault="002109D3" w:rsidP="005A3C00">
      <w:pPr>
        <w:numPr>
          <w:ilvl w:val="0"/>
          <w:numId w:val="22"/>
        </w:numPr>
        <w:tabs>
          <w:tab w:val="num" w:pos="720"/>
          <w:tab w:val="left" w:pos="9900"/>
        </w:tabs>
        <w:ind w:left="737" w:right="454"/>
        <w:jc w:val="both"/>
        <w:rPr>
          <w:rFonts w:ascii="Arial" w:hAnsi="Arial" w:cs="Arial"/>
          <w:lang w:val="en-US"/>
        </w:rPr>
      </w:pPr>
      <w:r w:rsidRPr="002109D3">
        <w:rPr>
          <w:rFonts w:ascii="Arial" w:hAnsi="Arial" w:cs="Arial"/>
          <w:lang w:val="en-US"/>
        </w:rPr>
        <w:t>Feely, R. A., R. Wanninkhof, C. L. Sabine, J. T. Mathis, T. Takahashi and S. Khatiwala,</w:t>
      </w:r>
      <w:r w:rsidRPr="002109D3">
        <w:rPr>
          <w:rFonts w:ascii="Arial" w:hAnsi="Arial" w:cs="Arial"/>
          <w:iCs/>
          <w:lang w:val="en-US"/>
        </w:rPr>
        <w:t xml:space="preserve"> 2014,</w:t>
      </w:r>
      <w:r w:rsidRPr="002109D3">
        <w:rPr>
          <w:rFonts w:ascii="Arial" w:hAnsi="Arial" w:cs="Arial"/>
          <w:i/>
          <w:iCs/>
          <w:lang w:val="en-US"/>
        </w:rPr>
        <w:t xml:space="preserve"> Global ocean carbon cycle.In Chapt. 3, Global Oceans,</w:t>
      </w:r>
      <w:r w:rsidRPr="002109D3">
        <w:rPr>
          <w:rFonts w:ascii="Arial" w:hAnsi="Arial" w:cs="Arial"/>
          <w:lang w:val="en-US"/>
        </w:rPr>
        <w:t xml:space="preserve"> M. L. Newlin and M. C. Gregg,</w:t>
      </w:r>
      <w:r>
        <w:rPr>
          <w:rFonts w:ascii="Arial" w:hAnsi="Arial" w:cs="Arial"/>
          <w:lang w:val="en-US"/>
        </w:rPr>
        <w:t xml:space="preserve"> Eds.</w:t>
      </w:r>
      <w:r w:rsidRPr="002109D3">
        <w:rPr>
          <w:rFonts w:ascii="Arial" w:hAnsi="Arial" w:cs="Arial"/>
          <w:lang w:val="en-US"/>
        </w:rPr>
        <w:t>: in “State of the Climate in 2013”.</w:t>
      </w:r>
      <w:r w:rsidRPr="002109D3">
        <w:rPr>
          <w:rFonts w:ascii="Arial" w:hAnsi="Arial" w:cs="Arial"/>
          <w:color w:val="FF0000"/>
          <w:lang w:val="en-US"/>
        </w:rPr>
        <w:t xml:space="preserve"> </w:t>
      </w:r>
      <w:r w:rsidRPr="002109D3">
        <w:rPr>
          <w:rFonts w:ascii="Arial" w:hAnsi="Arial" w:cs="Arial"/>
          <w:i/>
          <w:iCs/>
          <w:lang w:val="en-US"/>
        </w:rPr>
        <w:t>Bull. Amer. Meteor. Soc</w:t>
      </w:r>
      <w:r w:rsidRPr="002109D3">
        <w:rPr>
          <w:rFonts w:ascii="Arial" w:hAnsi="Arial" w:cs="Arial"/>
          <w:lang w:val="en-US"/>
        </w:rPr>
        <w:t xml:space="preserve">., </w:t>
      </w:r>
      <w:r w:rsidRPr="002109D3">
        <w:rPr>
          <w:rFonts w:ascii="Arial" w:hAnsi="Arial" w:cs="Arial"/>
          <w:b/>
          <w:bCs/>
          <w:lang w:val="en-US"/>
        </w:rPr>
        <w:t xml:space="preserve">95 </w:t>
      </w:r>
      <w:r w:rsidRPr="002109D3">
        <w:rPr>
          <w:rFonts w:ascii="Arial" w:hAnsi="Arial" w:cs="Arial"/>
          <w:lang w:val="en-US"/>
        </w:rPr>
        <w:t>(7), S73–S78.</w:t>
      </w:r>
    </w:p>
    <w:p w:rsidR="005A3C00" w:rsidRPr="005A3C00" w:rsidRDefault="005A3C00" w:rsidP="005A3C00">
      <w:pPr>
        <w:numPr>
          <w:ilvl w:val="0"/>
          <w:numId w:val="22"/>
        </w:numPr>
        <w:tabs>
          <w:tab w:val="num" w:pos="720"/>
          <w:tab w:val="left" w:pos="9900"/>
        </w:tabs>
        <w:ind w:left="737" w:right="454"/>
        <w:jc w:val="both"/>
        <w:rPr>
          <w:rFonts w:ascii="Arial" w:hAnsi="Arial" w:cs="Arial"/>
          <w:lang w:val="en-US"/>
        </w:rPr>
      </w:pPr>
      <w:r w:rsidRPr="005A3C00">
        <w:rPr>
          <w:rFonts w:ascii="Arial" w:hAnsi="Arial" w:cs="Arial"/>
        </w:rPr>
        <w:t xml:space="preserve">Ben Mustapha, Z., Alvain, S., Jamet, C., Loisel, H., Dessailly, D., 2014. </w:t>
      </w:r>
      <w:r w:rsidRPr="005A3C00">
        <w:rPr>
          <w:rFonts w:ascii="Arial" w:hAnsi="Arial" w:cs="Arial"/>
          <w:lang w:val="en-US"/>
        </w:rPr>
        <w:t xml:space="preserve">Automatic classification of water-leaving radiance anomalies from global </w:t>
      </w:r>
      <w:r>
        <w:rPr>
          <w:rFonts w:ascii="Arial" w:hAnsi="Arial" w:cs="Arial"/>
          <w:lang w:val="en-US"/>
        </w:rPr>
        <w:t>SeaWiFS imagery</w:t>
      </w:r>
      <w:r w:rsidRPr="005A3C00">
        <w:rPr>
          <w:rFonts w:ascii="Arial" w:hAnsi="Arial" w:cs="Arial"/>
          <w:lang w:val="en-US"/>
        </w:rPr>
        <w:t xml:space="preserve">: Application to the detection of phytoplankton groups </w:t>
      </w:r>
      <w:r>
        <w:rPr>
          <w:rFonts w:ascii="Arial" w:hAnsi="Arial" w:cs="Arial"/>
          <w:lang w:val="en-US"/>
        </w:rPr>
        <w:t>in open ocean waters</w:t>
      </w:r>
      <w:r w:rsidRPr="005A3C00">
        <w:rPr>
          <w:rFonts w:ascii="Arial" w:hAnsi="Arial" w:cs="Arial"/>
          <w:lang w:val="en-US"/>
        </w:rPr>
        <w:t>. Remote Sensing of Environment, 146, pp. 97-112. DOI : 10.1016/j.rse.2013.08.046</w:t>
      </w:r>
    </w:p>
    <w:p w:rsidR="008E4C69" w:rsidRPr="008E4C69" w:rsidRDefault="00CC6E38" w:rsidP="008E4C69">
      <w:pPr>
        <w:numPr>
          <w:ilvl w:val="0"/>
          <w:numId w:val="22"/>
        </w:numPr>
        <w:tabs>
          <w:tab w:val="num" w:pos="720"/>
          <w:tab w:val="left" w:pos="9900"/>
        </w:tabs>
        <w:ind w:left="737" w:right="454"/>
        <w:jc w:val="both"/>
        <w:rPr>
          <w:rFonts w:ascii="Arial" w:hAnsi="Arial" w:cs="Arial"/>
          <w:color w:val="0070C0"/>
          <w:lang w:val="en-US"/>
        </w:rPr>
      </w:pPr>
      <w:r w:rsidRPr="005A3C00">
        <w:rPr>
          <w:rFonts w:ascii="Arial" w:hAnsi="Arial" w:cs="Arial"/>
          <w:lang w:val="en-US"/>
        </w:rPr>
        <w:t xml:space="preserve">Gruber, N., 2015. Ocean biogeochemistry: Carbon at the coastal interface. </w:t>
      </w:r>
      <w:r w:rsidRPr="005A3C00">
        <w:rPr>
          <w:rFonts w:ascii="Arial" w:hAnsi="Arial" w:cs="Arial"/>
          <w:i/>
          <w:lang w:val="en-US"/>
        </w:rPr>
        <w:t>Nature</w:t>
      </w:r>
      <w:r w:rsidRPr="005A3C00">
        <w:rPr>
          <w:rFonts w:ascii="Arial" w:hAnsi="Arial" w:cs="Arial"/>
          <w:lang w:val="en-US"/>
        </w:rPr>
        <w:t>, 517, 148–</w:t>
      </w:r>
      <w:r w:rsidRPr="008E4C69">
        <w:rPr>
          <w:rFonts w:ascii="Arial" w:hAnsi="Arial" w:cs="Arial"/>
          <w:lang w:val="en-US"/>
        </w:rPr>
        <w:t>149 (08 January 2015) doi:10.1038/nature14082</w:t>
      </w:r>
    </w:p>
    <w:p w:rsidR="004F64CC" w:rsidRPr="004F64CC" w:rsidRDefault="008E4C69" w:rsidP="004F64CC">
      <w:pPr>
        <w:numPr>
          <w:ilvl w:val="0"/>
          <w:numId w:val="22"/>
        </w:numPr>
        <w:tabs>
          <w:tab w:val="num" w:pos="720"/>
          <w:tab w:val="left" w:pos="9900"/>
        </w:tabs>
        <w:ind w:left="737" w:right="454"/>
        <w:jc w:val="both"/>
        <w:rPr>
          <w:rStyle w:val="pbtocpages"/>
          <w:rFonts w:ascii="Arial" w:hAnsi="Arial" w:cs="Arial"/>
          <w:color w:val="0070C0"/>
          <w:lang w:val="en-US"/>
        </w:rPr>
      </w:pPr>
      <w:r w:rsidRPr="00294D84">
        <w:rPr>
          <w:rStyle w:val="pbtocauthors"/>
          <w:rFonts w:ascii="Arial" w:hAnsi="Arial" w:cs="Arial"/>
          <w:lang w:val="de-DE"/>
        </w:rPr>
        <w:t xml:space="preserve">Lauvset, </w:t>
      </w:r>
      <w:proofErr w:type="gramStart"/>
      <w:r w:rsidRPr="00294D84">
        <w:rPr>
          <w:rStyle w:val="pbtocauthors"/>
          <w:rFonts w:ascii="Arial" w:hAnsi="Arial" w:cs="Arial"/>
          <w:lang w:val="de-DE"/>
        </w:rPr>
        <w:t>S.K.,</w:t>
      </w:r>
      <w:proofErr w:type="gramEnd"/>
      <w:r w:rsidRPr="00294D84">
        <w:rPr>
          <w:rStyle w:val="pbtocauthors"/>
          <w:rFonts w:ascii="Arial" w:hAnsi="Arial" w:cs="Arial"/>
          <w:lang w:val="de-DE"/>
        </w:rPr>
        <w:t xml:space="preserve"> N. Gruber, P. Landschützer, A. Olsen, and J. Tjiputra, 2015. </w:t>
      </w:r>
      <w:r w:rsidRPr="004F64CC">
        <w:rPr>
          <w:rStyle w:val="pbtocarticletitle"/>
          <w:rFonts w:ascii="Arial" w:hAnsi="Arial" w:cs="Arial"/>
          <w:lang w:val="en-US"/>
        </w:rPr>
        <w:t>Trends and drivers in global surface ocean pH over the past 3 decades.</w:t>
      </w:r>
      <w:r w:rsidRPr="004F64CC">
        <w:rPr>
          <w:rFonts w:ascii="Arial" w:hAnsi="Arial" w:cs="Arial"/>
          <w:lang w:val="en-US"/>
        </w:rPr>
        <w:t xml:space="preserve"> </w:t>
      </w:r>
      <w:r w:rsidRPr="004F64CC">
        <w:rPr>
          <w:rStyle w:val="pbtocpages"/>
          <w:rFonts w:ascii="Arial" w:hAnsi="Arial" w:cs="Arial"/>
          <w:lang w:val="en-US"/>
        </w:rPr>
        <w:t>Biogeosciences, 12, 1285-1298, doi:10.5194/bg-12-1285-2015, 2015</w:t>
      </w:r>
    </w:p>
    <w:p w:rsidR="00AD24C9" w:rsidRPr="00AD24C9" w:rsidRDefault="004F64CC" w:rsidP="00AD24C9">
      <w:pPr>
        <w:numPr>
          <w:ilvl w:val="0"/>
          <w:numId w:val="22"/>
        </w:numPr>
        <w:tabs>
          <w:tab w:val="num" w:pos="720"/>
          <w:tab w:val="left" w:pos="9900"/>
        </w:tabs>
        <w:ind w:left="737" w:right="454"/>
        <w:jc w:val="both"/>
        <w:rPr>
          <w:rFonts w:ascii="Arial" w:hAnsi="Arial" w:cs="Arial"/>
          <w:color w:val="0070C0"/>
          <w:lang w:val="en-US"/>
        </w:rPr>
      </w:pPr>
      <w:r w:rsidRPr="00AD24C9">
        <w:rPr>
          <w:rFonts w:ascii="Arial" w:hAnsi="Arial" w:cs="Arial"/>
          <w:lang w:val="en-US"/>
        </w:rPr>
        <w:t xml:space="preserve">Freeman, N.M., and N.S. Lovenduski, 2015: Decreased calcification in the Southern Ocean over the satellite record, </w:t>
      </w:r>
      <w:r w:rsidRPr="00AD24C9">
        <w:rPr>
          <w:rStyle w:val="Accentuation"/>
          <w:rFonts w:ascii="Arial" w:hAnsi="Arial" w:cs="Arial"/>
          <w:lang w:val="en-US"/>
        </w:rPr>
        <w:t>Geophysical Research Letters</w:t>
      </w:r>
      <w:r w:rsidRPr="00AD24C9">
        <w:rPr>
          <w:rFonts w:ascii="Arial" w:hAnsi="Arial" w:cs="Arial"/>
          <w:lang w:val="en-US"/>
        </w:rPr>
        <w:t>, doi</w:t>
      </w:r>
      <w:proofErr w:type="gramStart"/>
      <w:r w:rsidRPr="00AD24C9">
        <w:rPr>
          <w:rFonts w:ascii="Arial" w:hAnsi="Arial" w:cs="Arial"/>
          <w:lang w:val="en-US"/>
        </w:rPr>
        <w:t>:10.1002</w:t>
      </w:r>
      <w:proofErr w:type="gramEnd"/>
      <w:r w:rsidRPr="00AD24C9">
        <w:rPr>
          <w:rFonts w:ascii="Arial" w:hAnsi="Arial" w:cs="Arial"/>
          <w:lang w:val="en-US"/>
        </w:rPr>
        <w:t>/2014GL062769.</w:t>
      </w:r>
    </w:p>
    <w:p w:rsidR="00561B12" w:rsidRPr="007D6038" w:rsidRDefault="00AD24C9" w:rsidP="007D6038">
      <w:pPr>
        <w:numPr>
          <w:ilvl w:val="0"/>
          <w:numId w:val="22"/>
        </w:numPr>
        <w:tabs>
          <w:tab w:val="num" w:pos="720"/>
          <w:tab w:val="left" w:pos="9900"/>
        </w:tabs>
        <w:ind w:left="737" w:right="454"/>
        <w:jc w:val="both"/>
        <w:rPr>
          <w:rFonts w:ascii="Arial" w:hAnsi="Arial" w:cs="Arial"/>
          <w:color w:val="0070C0"/>
          <w:lang w:val="en-US"/>
        </w:rPr>
      </w:pPr>
      <w:r w:rsidRPr="00AD24C9">
        <w:rPr>
          <w:rStyle w:val="pbtocauthors"/>
          <w:rFonts w:ascii="Arial" w:hAnsi="Arial" w:cs="Arial"/>
          <w:lang w:val="en-US"/>
        </w:rPr>
        <w:t>Le Quéré, C., R. Moriarty, R. M. Andrew, G. P. Peters, P. Ciais, P. Friedlingstein, S. D. Jones, S. Sitch, P. Tans, A. Arneth, T. A. Boden, L. Bopp, Y. Bozec, J. G. Canadell, L. P. Chini, F. Chevallier, C. E. Cosca, I. Harris, M. Hoppema, R. A. Houghton, J. I. House, A. K. Jain, T. Johannessen, E. Kato, R. F. Keeling, V. Kitidis, K. Klein Goldewijk, C. Koven, C. S. Landa, P. Landschützer, A. Lenton, I. D. Lima, G. Marland, J. T. Mathis, N. Metzl, Y. Nojiri, A. Olsen, T. Ono, S. Peng, W. Peters, B. Pfeil, B. Poulter, M. R. Raupach, P. Regnier, C. Rödenbeck, S. Saito, J. E. Salisbury, U. Schuster, J. Schwinger, R. Séférian, J. Segschneider, T. Steinhoff, B. D. Stocker, A. J. Sutton, T. Takahashi, B. Tilbrook, G. R. van der Werf, N. Viovy, Y.-P. Wang, R. Wanninkhof, A. Wiltshire, and N. Zeng, 2015.</w:t>
      </w:r>
      <w:r w:rsidRPr="00AD24C9">
        <w:rPr>
          <w:rFonts w:ascii="Arial" w:hAnsi="Arial" w:cs="Arial"/>
          <w:lang w:val="en-US"/>
        </w:rPr>
        <w:t xml:space="preserve"> Global Carbon Budget 2014. </w:t>
      </w:r>
      <w:r w:rsidRPr="00AD24C9">
        <w:rPr>
          <w:rStyle w:val="pbtocpages"/>
          <w:rFonts w:ascii="Arial" w:hAnsi="Arial" w:cs="Arial"/>
          <w:lang w:val="en-US"/>
        </w:rPr>
        <w:t>Earth Syst. Sci. Data, 7, 47-85, doi</w:t>
      </w:r>
      <w:proofErr w:type="gramStart"/>
      <w:r w:rsidRPr="00AD24C9">
        <w:rPr>
          <w:rStyle w:val="pbtocpages"/>
          <w:rFonts w:ascii="Arial" w:hAnsi="Arial" w:cs="Arial"/>
          <w:lang w:val="en-US"/>
        </w:rPr>
        <w:t>:10.5194</w:t>
      </w:r>
      <w:proofErr w:type="gramEnd"/>
      <w:r w:rsidRPr="00AD24C9">
        <w:rPr>
          <w:rStyle w:val="pbtocpages"/>
          <w:rFonts w:ascii="Arial" w:hAnsi="Arial" w:cs="Arial"/>
          <w:lang w:val="en-US"/>
        </w:rPr>
        <w:t>/essd-7-47-2015.</w:t>
      </w:r>
    </w:p>
    <w:p w:rsidR="00873064" w:rsidRPr="00C20FC5" w:rsidRDefault="00C453AC" w:rsidP="00873064">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Xue,</w:t>
      </w:r>
      <w:r w:rsidR="007A45DC">
        <w:rPr>
          <w:rFonts w:ascii="Arial" w:hAnsi="Arial" w:cs="Arial"/>
          <w:lang w:val="en-US"/>
        </w:rPr>
        <w:t xml:space="preserve"> L.,</w:t>
      </w:r>
      <w:r w:rsidRPr="00C20FC5">
        <w:rPr>
          <w:rFonts w:ascii="Arial" w:hAnsi="Arial" w:cs="Arial"/>
          <w:lang w:val="en-US"/>
        </w:rPr>
        <w:t xml:space="preserve"> L. </w:t>
      </w:r>
      <w:proofErr w:type="gramStart"/>
      <w:r w:rsidRPr="00C20FC5">
        <w:rPr>
          <w:rFonts w:ascii="Arial" w:hAnsi="Arial" w:cs="Arial"/>
          <w:lang w:val="en-US"/>
        </w:rPr>
        <w:t>Gao</w:t>
      </w:r>
      <w:proofErr w:type="gramEnd"/>
      <w:r w:rsidRPr="00C20FC5">
        <w:rPr>
          <w:rFonts w:ascii="Arial" w:hAnsi="Arial" w:cs="Arial"/>
          <w:lang w:val="en-US"/>
        </w:rPr>
        <w:t xml:space="preserve">, W.-J. </w:t>
      </w:r>
      <w:proofErr w:type="gramStart"/>
      <w:r w:rsidRPr="00C20FC5">
        <w:rPr>
          <w:rFonts w:ascii="Arial" w:hAnsi="Arial" w:cs="Arial"/>
          <w:lang w:val="en-US"/>
        </w:rPr>
        <w:t>Cai</w:t>
      </w:r>
      <w:proofErr w:type="gramEnd"/>
      <w:r w:rsidRPr="00C20FC5">
        <w:rPr>
          <w:rFonts w:ascii="Arial" w:hAnsi="Arial" w:cs="Arial"/>
          <w:lang w:val="en-US"/>
        </w:rPr>
        <w:t>, W. Yu and M. Wei, 2015. Response of sea surface fugacity of CO</w:t>
      </w:r>
      <w:r w:rsidRPr="00C20FC5">
        <w:rPr>
          <w:rFonts w:ascii="Arial" w:hAnsi="Arial" w:cs="Arial"/>
          <w:vertAlign w:val="subscript"/>
          <w:lang w:val="en-US"/>
        </w:rPr>
        <w:t>2</w:t>
      </w:r>
      <w:r w:rsidRPr="00C20FC5">
        <w:rPr>
          <w:rFonts w:ascii="Arial" w:hAnsi="Arial" w:cs="Arial"/>
          <w:lang w:val="en-US"/>
        </w:rPr>
        <w:t xml:space="preserve"> to the SAM shift south of Tasmania: Regional differences. Geophysical Research Letters, DOI: 10.1002/2015GL063926</w:t>
      </w:r>
    </w:p>
    <w:p w:rsidR="00760802" w:rsidRPr="00C20FC5" w:rsidRDefault="00873064" w:rsidP="00760802">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 xml:space="preserve">Fry, C. H., T. </w:t>
      </w:r>
      <w:r w:rsidRPr="00C20FC5">
        <w:rPr>
          <w:rStyle w:val="hit"/>
          <w:rFonts w:ascii="Arial" w:hAnsi="Arial" w:cs="Arial"/>
          <w:lang w:val="en-US"/>
        </w:rPr>
        <w:t>Tyrrell</w:t>
      </w:r>
      <w:r w:rsidRPr="00C20FC5">
        <w:rPr>
          <w:rFonts w:ascii="Arial" w:hAnsi="Arial" w:cs="Arial"/>
          <w:lang w:val="en-US"/>
        </w:rPr>
        <w:t xml:space="preserve">, M. P. Hain, N. R. Bates, E. P. Achterberg, 2015. </w:t>
      </w:r>
      <w:r w:rsidRPr="00C20FC5">
        <w:rPr>
          <w:rFonts w:ascii="Arial" w:hAnsi="Arial" w:cs="Arial"/>
          <w:i/>
          <w:iCs/>
          <w:lang w:val="en-US"/>
        </w:rPr>
        <w:t xml:space="preserve"> </w:t>
      </w:r>
      <w:r w:rsidRPr="00C20FC5">
        <w:rPr>
          <w:rFonts w:ascii="Arial" w:hAnsi="Arial" w:cs="Arial"/>
          <w:lang w:val="en-US"/>
        </w:rPr>
        <w:t>Analysis of global surface ocean alkalinity to determine controlling processes</w:t>
      </w:r>
      <w:r w:rsidRPr="00C20FC5">
        <w:rPr>
          <w:rFonts w:ascii="Arial" w:hAnsi="Arial" w:cs="Arial"/>
          <w:i/>
          <w:iCs/>
          <w:lang w:val="en-US"/>
        </w:rPr>
        <w:t xml:space="preserve"> Marine Chemistry</w:t>
      </w:r>
      <w:r w:rsidRPr="00C20FC5">
        <w:rPr>
          <w:rFonts w:ascii="Arial" w:hAnsi="Arial" w:cs="Arial"/>
          <w:lang w:val="en-US"/>
        </w:rPr>
        <w:t xml:space="preserve">, </w:t>
      </w:r>
      <w:r w:rsidRPr="00C20FC5">
        <w:rPr>
          <w:rFonts w:ascii="Arial" w:hAnsi="Arial" w:cs="Arial"/>
          <w:i/>
          <w:iCs/>
          <w:lang w:val="en-US"/>
        </w:rPr>
        <w:t>Volume 174</w:t>
      </w:r>
      <w:r w:rsidRPr="00C20FC5">
        <w:rPr>
          <w:rFonts w:ascii="Arial" w:hAnsi="Arial" w:cs="Arial"/>
          <w:lang w:val="en-US"/>
        </w:rPr>
        <w:t xml:space="preserve">, </w:t>
      </w:r>
      <w:r w:rsidRPr="00C20FC5">
        <w:rPr>
          <w:rFonts w:ascii="Arial" w:hAnsi="Arial" w:cs="Arial"/>
          <w:i/>
          <w:iCs/>
          <w:lang w:val="en-US"/>
        </w:rPr>
        <w:t>Pages 46-57</w:t>
      </w:r>
      <w:r w:rsidRPr="00C20FC5">
        <w:rPr>
          <w:rFonts w:ascii="Arial" w:hAnsi="Arial" w:cs="Arial"/>
          <w:lang w:val="en-US"/>
        </w:rPr>
        <w:t>, DOI:10.1016/j.marchem.2015.05.003</w:t>
      </w:r>
    </w:p>
    <w:p w:rsidR="00644C98" w:rsidRPr="00C20FC5" w:rsidRDefault="00760802" w:rsidP="00644C98">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 xml:space="preserve">Suzuki, N., Donelan, M. A., Komori, S., Takagaki, N., 2015. Estimation of the global air-sea CO2 gas flux considering wave breaking. J. OCEANOGR., </w:t>
      </w:r>
      <w:r w:rsidRPr="00C20FC5">
        <w:rPr>
          <w:rStyle w:val="databold"/>
          <w:rFonts w:ascii="Arial" w:hAnsi="Arial" w:cs="Arial"/>
          <w:lang w:val="en-US"/>
        </w:rPr>
        <w:t>71,</w:t>
      </w:r>
      <w:r w:rsidRPr="00C20FC5">
        <w:rPr>
          <w:rFonts w:ascii="Arial" w:hAnsi="Arial" w:cs="Arial"/>
          <w:lang w:val="en-US"/>
        </w:rPr>
        <w:t xml:space="preserve"> </w:t>
      </w:r>
      <w:r w:rsidRPr="00C20FC5">
        <w:rPr>
          <w:rStyle w:val="databold"/>
          <w:rFonts w:ascii="Arial" w:hAnsi="Arial" w:cs="Arial"/>
          <w:lang w:val="en-US"/>
        </w:rPr>
        <w:t>2,</w:t>
      </w:r>
      <w:r w:rsidRPr="00C20FC5">
        <w:rPr>
          <w:rFonts w:ascii="Arial" w:hAnsi="Arial" w:cs="Arial"/>
          <w:lang w:val="en-US"/>
        </w:rPr>
        <w:t xml:space="preserve"> </w:t>
      </w:r>
      <w:r w:rsidRPr="00C20FC5">
        <w:rPr>
          <w:rStyle w:val="databold"/>
          <w:rFonts w:ascii="Arial" w:hAnsi="Arial" w:cs="Arial"/>
          <w:lang w:val="en-US"/>
        </w:rPr>
        <w:t>199-204</w:t>
      </w:r>
      <w:r w:rsidRPr="00C20FC5">
        <w:rPr>
          <w:rFonts w:ascii="Arial" w:hAnsi="Arial" w:cs="Arial"/>
          <w:lang w:val="en-US"/>
        </w:rPr>
        <w:t>. DOI 10.1007/s10872-015-0271-y</w:t>
      </w:r>
    </w:p>
    <w:p w:rsidR="00644C98" w:rsidRPr="00C20FC5" w:rsidRDefault="00644C98" w:rsidP="00644C98">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 xml:space="preserve">Heinze, C., Meyer, S., Goris, N., Anderson, L., Steinfeldt, R.,  Chang, N., Le Quéré , C., Bakker, D. C. E. (2015) The ocean carbon sink – impacts, vulnerabilities and challenges. Earth System Dynamics 6:327-358. </w:t>
      </w:r>
      <w:proofErr w:type="gramStart"/>
      <w:r w:rsidRPr="00C20FC5">
        <w:rPr>
          <w:rStyle w:val="c6"/>
          <w:rFonts w:ascii="Arial" w:hAnsi="Arial" w:cs="Arial"/>
          <w:lang w:val="en-US"/>
        </w:rPr>
        <w:t>doi:</w:t>
      </w:r>
      <w:proofErr w:type="gramEnd"/>
      <w:r w:rsidRPr="00C20FC5">
        <w:rPr>
          <w:rStyle w:val="c6"/>
          <w:rFonts w:ascii="Arial" w:hAnsi="Arial" w:cs="Arial"/>
          <w:lang w:val="en-US"/>
        </w:rPr>
        <w:t>10.5194/esd-6-327-2015</w:t>
      </w:r>
      <w:r w:rsidRPr="00C20FC5">
        <w:rPr>
          <w:rFonts w:ascii="Arial" w:hAnsi="Arial" w:cs="Arial"/>
          <w:lang w:val="en-US"/>
        </w:rPr>
        <w:t>.</w:t>
      </w:r>
    </w:p>
    <w:p w:rsidR="0065639A" w:rsidRPr="001C1E1B" w:rsidRDefault="00AB0344" w:rsidP="0065639A">
      <w:pPr>
        <w:numPr>
          <w:ilvl w:val="0"/>
          <w:numId w:val="22"/>
        </w:numPr>
        <w:tabs>
          <w:tab w:val="num" w:pos="720"/>
          <w:tab w:val="left" w:pos="9900"/>
        </w:tabs>
        <w:ind w:left="737" w:right="454"/>
        <w:jc w:val="both"/>
        <w:rPr>
          <w:rFonts w:ascii="Arial" w:hAnsi="Arial" w:cs="Arial"/>
          <w:lang w:val="en-US"/>
        </w:rPr>
      </w:pPr>
      <w:r w:rsidRPr="00C20FC5">
        <w:rPr>
          <w:rFonts w:ascii="Arial" w:hAnsi="Arial" w:cs="Arial"/>
          <w:lang w:val="en-US"/>
        </w:rPr>
        <w:t>Pilcher, D. J., Bro</w:t>
      </w:r>
      <w:r w:rsidRPr="001C1E1B">
        <w:rPr>
          <w:rFonts w:ascii="Arial" w:hAnsi="Arial" w:cs="Arial"/>
          <w:lang w:val="en-US"/>
        </w:rPr>
        <w:t>dy, S. R., Johnson, L., Bronselaer, B., 2015. Assessing the abilities of CMIP5 models to represent the seasonal cycle of surface ocean pCO2. Journal of Geophy</w:t>
      </w:r>
      <w:r w:rsidR="001C1E1B" w:rsidRPr="001C1E1B">
        <w:rPr>
          <w:rFonts w:ascii="Arial" w:hAnsi="Arial" w:cs="Arial"/>
          <w:lang w:val="en-US"/>
        </w:rPr>
        <w:t>sical Research Oceans, 120, 7, 4625–4637,</w:t>
      </w:r>
      <w:r w:rsidRPr="001C1E1B">
        <w:rPr>
          <w:rFonts w:ascii="Arial" w:hAnsi="Arial" w:cs="Arial"/>
          <w:lang w:val="en-US"/>
        </w:rPr>
        <w:t xml:space="preserve"> </w:t>
      </w:r>
      <w:r w:rsidRPr="001C1E1B">
        <w:rPr>
          <w:rStyle w:val="c6"/>
          <w:rFonts w:ascii="Arial" w:hAnsi="Arial" w:cs="Arial"/>
          <w:lang w:val="en-US"/>
        </w:rPr>
        <w:t>doi: 10.1002/2015JC010759</w:t>
      </w:r>
      <w:r w:rsidRPr="001C1E1B">
        <w:rPr>
          <w:rFonts w:ascii="Arial" w:hAnsi="Arial" w:cs="Arial"/>
          <w:lang w:val="en-US"/>
        </w:rPr>
        <w:t>.</w:t>
      </w:r>
    </w:p>
    <w:p w:rsidR="007F3BA7" w:rsidRPr="007F3BA7" w:rsidRDefault="001F718D" w:rsidP="007F3BA7">
      <w:pPr>
        <w:numPr>
          <w:ilvl w:val="0"/>
          <w:numId w:val="22"/>
        </w:numPr>
        <w:tabs>
          <w:tab w:val="num" w:pos="720"/>
          <w:tab w:val="left" w:pos="9900"/>
        </w:tabs>
        <w:ind w:left="737" w:right="454"/>
        <w:jc w:val="both"/>
        <w:rPr>
          <w:rStyle w:val="pbtocpages"/>
          <w:rFonts w:ascii="Arial" w:hAnsi="Arial" w:cs="Arial"/>
          <w:lang w:val="en-US"/>
        </w:rPr>
      </w:pPr>
      <w:r w:rsidRPr="001C1E1B">
        <w:rPr>
          <w:rStyle w:val="pbtocauthors"/>
          <w:rFonts w:ascii="Arial" w:hAnsi="Arial" w:cs="Arial"/>
          <w:lang w:val="en-US"/>
        </w:rPr>
        <w:t xml:space="preserve">Goddijn-Murphy, L. M., D. K. Woolf, P. E. Land, J. D. Shutler, and C. Donlon, 2015. </w:t>
      </w:r>
      <w:r w:rsidRPr="001C1E1B">
        <w:rPr>
          <w:rStyle w:val="pbtocarticletitle"/>
          <w:rFonts w:ascii="Arial" w:hAnsi="Arial" w:cs="Arial"/>
          <w:lang w:val="en-US"/>
        </w:rPr>
        <w:t>The OceanFlux Greenhouse Gase</w:t>
      </w:r>
      <w:r w:rsidRPr="007F3BA7">
        <w:rPr>
          <w:rStyle w:val="pbtocarticletitle"/>
          <w:rFonts w:ascii="Arial" w:hAnsi="Arial" w:cs="Arial"/>
          <w:lang w:val="en-US"/>
        </w:rPr>
        <w:t>s methodology for deriving a sea surface climatology of CO</w:t>
      </w:r>
      <w:r w:rsidRPr="007F3BA7">
        <w:rPr>
          <w:rStyle w:val="pbtocarticletitle"/>
          <w:rFonts w:ascii="Arial" w:hAnsi="Arial" w:cs="Arial"/>
          <w:vertAlign w:val="subscript"/>
          <w:lang w:val="en-US"/>
        </w:rPr>
        <w:t>2</w:t>
      </w:r>
      <w:r w:rsidRPr="007F3BA7">
        <w:rPr>
          <w:rStyle w:val="pbtocarticletitle"/>
          <w:rFonts w:ascii="Arial" w:hAnsi="Arial" w:cs="Arial"/>
          <w:lang w:val="en-US"/>
        </w:rPr>
        <w:t xml:space="preserve"> fugacity in support of air–sea gas flux studies. </w:t>
      </w:r>
      <w:r w:rsidRPr="007F3BA7">
        <w:rPr>
          <w:rStyle w:val="pbtocpages"/>
          <w:rFonts w:ascii="Arial" w:hAnsi="Arial" w:cs="Arial"/>
          <w:lang w:val="en-US"/>
        </w:rPr>
        <w:t>Ocean Sci., 11, 519-541, doi</w:t>
      </w:r>
      <w:proofErr w:type="gramStart"/>
      <w:r w:rsidRPr="007F3BA7">
        <w:rPr>
          <w:rStyle w:val="pbtocpages"/>
          <w:rFonts w:ascii="Arial" w:hAnsi="Arial" w:cs="Arial"/>
          <w:lang w:val="en-US"/>
        </w:rPr>
        <w:t>:10.5194</w:t>
      </w:r>
      <w:proofErr w:type="gramEnd"/>
      <w:r w:rsidRPr="007F3BA7">
        <w:rPr>
          <w:rStyle w:val="pbtocpages"/>
          <w:rFonts w:ascii="Arial" w:hAnsi="Arial" w:cs="Arial"/>
          <w:lang w:val="en-US"/>
        </w:rPr>
        <w:t>/os-11-519-2015.</w:t>
      </w:r>
    </w:p>
    <w:p w:rsidR="00EA36AF" w:rsidRPr="007F3BA7" w:rsidRDefault="003E5B72" w:rsidP="007F3BA7">
      <w:pPr>
        <w:numPr>
          <w:ilvl w:val="0"/>
          <w:numId w:val="22"/>
        </w:numPr>
        <w:tabs>
          <w:tab w:val="num" w:pos="720"/>
          <w:tab w:val="left" w:pos="9900"/>
        </w:tabs>
        <w:ind w:left="737" w:right="454"/>
        <w:jc w:val="both"/>
        <w:rPr>
          <w:rFonts w:ascii="Arial" w:hAnsi="Arial" w:cs="Arial"/>
          <w:lang w:val="en-US"/>
        </w:rPr>
      </w:pPr>
      <w:r w:rsidRPr="007F3BA7">
        <w:rPr>
          <w:rStyle w:val="c3"/>
          <w:rFonts w:ascii="Arial" w:hAnsi="Arial" w:cs="Arial"/>
          <w:lang w:val="en-US"/>
        </w:rPr>
        <w:t xml:space="preserve">Iida, Y., Kojima, A., Takatani, Y., Nakano, T., Sugimoto, H., Midorikawa, T., Ishii, M. (2015). Trends in pCO2 and sea–air CO2 flux over the global open oceans for the last two decades. Journal of Oceanography, </w:t>
      </w:r>
      <w:r w:rsidR="007F3BA7" w:rsidRPr="007F3BA7">
        <w:rPr>
          <w:rStyle w:val="articlecitationyear"/>
          <w:rFonts w:ascii="Arial" w:hAnsi="Arial" w:cs="Arial"/>
          <w:lang w:val="en-US"/>
        </w:rPr>
        <w:t xml:space="preserve">December 2015, </w:t>
      </w:r>
      <w:r w:rsidR="007F3BA7" w:rsidRPr="007F3BA7">
        <w:rPr>
          <w:rStyle w:val="articlecitationvolume"/>
          <w:rFonts w:ascii="Arial" w:hAnsi="Arial" w:cs="Arial"/>
          <w:lang w:val="en-US"/>
        </w:rPr>
        <w:t>Volume 71,</w:t>
      </w:r>
      <w:r w:rsidR="007F3BA7" w:rsidRPr="007F3BA7">
        <w:rPr>
          <w:rFonts w:ascii="Arial" w:hAnsi="Arial" w:cs="Arial"/>
          <w:lang w:val="en-US"/>
        </w:rPr>
        <w:t> Issue 6,</w:t>
      </w:r>
      <w:r w:rsidR="007F3BA7" w:rsidRPr="007F3BA7">
        <w:rPr>
          <w:rStyle w:val="articlecitationpages"/>
          <w:rFonts w:ascii="Arial" w:hAnsi="Arial" w:cs="Arial"/>
          <w:lang w:val="en-US"/>
        </w:rPr>
        <w:t xml:space="preserve"> pp 637-661. </w:t>
      </w:r>
      <w:proofErr w:type="gramStart"/>
      <w:r w:rsidRPr="007F3BA7">
        <w:rPr>
          <w:rFonts w:ascii="Arial" w:hAnsi="Arial" w:cs="Arial"/>
          <w:lang w:val="en-US"/>
        </w:rPr>
        <w:t>doi</w:t>
      </w:r>
      <w:proofErr w:type="gramEnd"/>
      <w:r w:rsidRPr="007F3BA7">
        <w:rPr>
          <w:rFonts w:ascii="Arial" w:hAnsi="Arial" w:cs="Arial"/>
          <w:lang w:val="en-US"/>
        </w:rPr>
        <w:t>: 10.1007/s10872-015-0306-4.</w:t>
      </w:r>
    </w:p>
    <w:p w:rsidR="004216D6" w:rsidRPr="007F3BA7" w:rsidRDefault="00EA36AF" w:rsidP="004216D6">
      <w:pPr>
        <w:numPr>
          <w:ilvl w:val="0"/>
          <w:numId w:val="22"/>
        </w:numPr>
        <w:tabs>
          <w:tab w:val="num" w:pos="720"/>
          <w:tab w:val="left" w:pos="9900"/>
        </w:tabs>
        <w:ind w:left="737" w:right="454"/>
        <w:jc w:val="both"/>
        <w:rPr>
          <w:rFonts w:ascii="Arial" w:hAnsi="Arial" w:cs="Arial"/>
          <w:lang w:val="en-US"/>
        </w:rPr>
      </w:pPr>
      <w:r w:rsidRPr="007F3BA7">
        <w:rPr>
          <w:rFonts w:ascii="Arial" w:hAnsi="Arial" w:cs="Arial"/>
          <w:lang w:val="en-US"/>
        </w:rPr>
        <w:t xml:space="preserve">Zeng, J., Nojiri, Y., Nakaoka, S., Nakajima, H., Shirai, T. (2015) Surface </w:t>
      </w:r>
      <w:proofErr w:type="gramStart"/>
      <w:r w:rsidRPr="007F3BA7">
        <w:rPr>
          <w:rFonts w:ascii="Arial" w:hAnsi="Arial" w:cs="Arial"/>
          <w:lang w:val="en-US"/>
        </w:rPr>
        <w:t>ocean</w:t>
      </w:r>
      <w:proofErr w:type="gramEnd"/>
      <w:r w:rsidRPr="007F3BA7">
        <w:rPr>
          <w:rFonts w:ascii="Arial" w:hAnsi="Arial" w:cs="Arial"/>
          <w:lang w:val="en-US"/>
        </w:rPr>
        <w:t xml:space="preserve"> CO2 in 1990–2011 modelled using a feed-forward neural network. Geoscience Data Journal 2: 47-51. </w:t>
      </w:r>
      <w:proofErr w:type="gramStart"/>
      <w:r w:rsidRPr="007F3BA7">
        <w:rPr>
          <w:rStyle w:val="c6"/>
          <w:rFonts w:ascii="Arial" w:hAnsi="Arial" w:cs="Arial"/>
          <w:lang w:val="en-US"/>
        </w:rPr>
        <w:t>doi</w:t>
      </w:r>
      <w:proofErr w:type="gramEnd"/>
      <w:r w:rsidRPr="007F3BA7">
        <w:rPr>
          <w:rStyle w:val="c6"/>
          <w:rFonts w:ascii="Arial" w:hAnsi="Arial" w:cs="Arial"/>
          <w:lang w:val="en-US"/>
        </w:rPr>
        <w:t>: 10.1002/gdj3.26</w:t>
      </w:r>
      <w:r w:rsidRPr="007F3BA7">
        <w:rPr>
          <w:rFonts w:ascii="Arial" w:hAnsi="Arial" w:cs="Arial"/>
          <w:lang w:val="en-US"/>
        </w:rPr>
        <w:t>.</w:t>
      </w:r>
    </w:p>
    <w:p w:rsidR="00D3292E" w:rsidRPr="004216D6" w:rsidRDefault="00270D5F" w:rsidP="004216D6">
      <w:pPr>
        <w:numPr>
          <w:ilvl w:val="0"/>
          <w:numId w:val="22"/>
        </w:numPr>
        <w:tabs>
          <w:tab w:val="num" w:pos="720"/>
          <w:tab w:val="left" w:pos="9900"/>
        </w:tabs>
        <w:ind w:left="737" w:right="454"/>
        <w:jc w:val="both"/>
        <w:rPr>
          <w:rFonts w:ascii="Arial" w:hAnsi="Arial" w:cs="Arial"/>
          <w:lang w:val="en-US"/>
        </w:rPr>
      </w:pPr>
      <w:r w:rsidRPr="007F3BA7">
        <w:rPr>
          <w:rFonts w:ascii="Arial" w:hAnsi="Arial" w:cs="Arial"/>
          <w:lang w:val="en-US"/>
        </w:rPr>
        <w:t>Landschutzer, P., N. Gruber, F. A. Haumann, C. Rodenbeck, D. C.E. Bakker, S. van Heuven, M. Hoppema, N. Metzl</w:t>
      </w:r>
      <w:r w:rsidRPr="004216D6">
        <w:rPr>
          <w:rFonts w:ascii="Arial" w:hAnsi="Arial" w:cs="Arial"/>
          <w:lang w:val="en-US"/>
        </w:rPr>
        <w:t xml:space="preserve">, C. Sweeney, T. Takahashi, B. Tilbrook, and R. Wanninkhof, 2015. </w:t>
      </w:r>
      <w:r w:rsidRPr="004216D6">
        <w:rPr>
          <w:rFonts w:ascii="Arial" w:hAnsi="Arial" w:cs="Arial"/>
          <w:bCs/>
          <w:lang w:val="en-US"/>
        </w:rPr>
        <w:t xml:space="preserve">The </w:t>
      </w:r>
      <w:r w:rsidRPr="004216D6">
        <w:rPr>
          <w:rFonts w:ascii="Arial" w:hAnsi="Arial" w:cs="Arial"/>
          <w:bCs/>
          <w:lang w:val="en-US"/>
        </w:rPr>
        <w:lastRenderedPageBreak/>
        <w:t xml:space="preserve">Reinvigoration of the Southern Ocean Carbon Sink. </w:t>
      </w:r>
      <w:r w:rsidR="004216D6" w:rsidRPr="004216D6">
        <w:rPr>
          <w:rFonts w:ascii="Arial" w:hAnsi="Arial" w:cs="Arial"/>
          <w:bCs/>
          <w:i/>
          <w:lang w:val="en-US"/>
        </w:rPr>
        <w:t>Science</w:t>
      </w:r>
      <w:r w:rsidR="004216D6" w:rsidRPr="004216D6">
        <w:rPr>
          <w:rFonts w:ascii="Arial" w:hAnsi="Arial" w:cs="Arial"/>
          <w:bCs/>
          <w:lang w:val="en-US"/>
        </w:rPr>
        <w:t xml:space="preserve">, </w:t>
      </w:r>
      <w:r w:rsidR="004216D6" w:rsidRPr="00405BDA">
        <w:rPr>
          <w:rStyle w:val="cit-sep"/>
          <w:rFonts w:ascii="Arial" w:hAnsi="Arial" w:cs="Arial"/>
          <w:iCs/>
          <w:lang w:val="en-US"/>
        </w:rPr>
        <w:t xml:space="preserve">Vol. </w:t>
      </w:r>
      <w:r w:rsidR="004216D6" w:rsidRPr="00405BDA">
        <w:rPr>
          <w:rStyle w:val="cit-vol"/>
          <w:rFonts w:ascii="Arial" w:hAnsi="Arial" w:cs="Arial"/>
          <w:iCs/>
          <w:lang w:val="en-US"/>
        </w:rPr>
        <w:t xml:space="preserve">349 </w:t>
      </w:r>
      <w:r w:rsidR="004216D6" w:rsidRPr="00405BDA">
        <w:rPr>
          <w:rStyle w:val="cit-sep"/>
          <w:rFonts w:ascii="Arial" w:hAnsi="Arial" w:cs="Arial"/>
          <w:iCs/>
          <w:lang w:val="en-US"/>
        </w:rPr>
        <w:t xml:space="preserve">no. </w:t>
      </w:r>
      <w:r w:rsidR="004216D6" w:rsidRPr="00405BDA">
        <w:rPr>
          <w:rStyle w:val="cit-issue"/>
          <w:rFonts w:ascii="Arial" w:hAnsi="Arial" w:cs="Arial"/>
          <w:iCs/>
          <w:lang w:val="en-US"/>
        </w:rPr>
        <w:t xml:space="preserve">6253 </w:t>
      </w:r>
      <w:r w:rsidR="004216D6" w:rsidRPr="00405BDA">
        <w:rPr>
          <w:rStyle w:val="cit-sep"/>
          <w:rFonts w:ascii="Arial" w:hAnsi="Arial" w:cs="Arial"/>
          <w:iCs/>
          <w:lang w:val="en-US"/>
        </w:rPr>
        <w:t xml:space="preserve">pp. </w:t>
      </w:r>
      <w:r w:rsidR="004216D6" w:rsidRPr="00405BDA">
        <w:rPr>
          <w:rStyle w:val="cit-first-page"/>
          <w:rFonts w:ascii="Arial" w:hAnsi="Arial" w:cs="Arial"/>
          <w:iCs/>
          <w:lang w:val="en-US"/>
        </w:rPr>
        <w:t>1221</w:t>
      </w:r>
      <w:r w:rsidR="004216D6" w:rsidRPr="00405BDA">
        <w:rPr>
          <w:rStyle w:val="cit-sep"/>
          <w:rFonts w:ascii="Arial" w:hAnsi="Arial" w:cs="Arial"/>
          <w:iCs/>
          <w:lang w:val="en-US"/>
        </w:rPr>
        <w:t>-</w:t>
      </w:r>
      <w:r w:rsidR="004216D6" w:rsidRPr="00405BDA">
        <w:rPr>
          <w:rStyle w:val="cit-last-page"/>
          <w:rFonts w:ascii="Arial" w:hAnsi="Arial" w:cs="Arial"/>
          <w:iCs/>
          <w:lang w:val="en-US"/>
        </w:rPr>
        <w:t xml:space="preserve">1224, </w:t>
      </w:r>
      <w:r w:rsidR="004216D6" w:rsidRPr="00405BDA">
        <w:rPr>
          <w:rStyle w:val="cit-sep"/>
          <w:rFonts w:ascii="Arial" w:hAnsi="Arial" w:cs="Arial"/>
          <w:iCs/>
          <w:lang w:val="en-US"/>
        </w:rPr>
        <w:t>DOI:</w:t>
      </w:r>
      <w:r w:rsidR="004216D6" w:rsidRPr="00405BDA">
        <w:rPr>
          <w:rStyle w:val="cit-doi"/>
          <w:rFonts w:ascii="Arial" w:hAnsi="Arial" w:cs="Arial"/>
          <w:iCs/>
          <w:lang w:val="en-US"/>
        </w:rPr>
        <w:t>10.1126/science.aab2620.</w:t>
      </w:r>
    </w:p>
    <w:p w:rsidR="00F36513" w:rsidRPr="00F36513" w:rsidRDefault="00D3292E" w:rsidP="00F36513">
      <w:pPr>
        <w:numPr>
          <w:ilvl w:val="0"/>
          <w:numId w:val="22"/>
        </w:numPr>
        <w:tabs>
          <w:tab w:val="num" w:pos="720"/>
          <w:tab w:val="left" w:pos="9900"/>
        </w:tabs>
        <w:ind w:left="737" w:right="454"/>
        <w:jc w:val="both"/>
        <w:rPr>
          <w:rFonts w:ascii="Arial" w:hAnsi="Arial" w:cs="Arial"/>
          <w:lang w:val="en-US"/>
        </w:rPr>
      </w:pPr>
      <w:r w:rsidRPr="004216D6">
        <w:rPr>
          <w:rFonts w:ascii="Arial" w:hAnsi="Arial" w:cs="Arial"/>
          <w:lang w:val="en-US"/>
        </w:rPr>
        <w:t>Jiang L.-Q., Richard A. Feel</w:t>
      </w:r>
      <w:r w:rsidRPr="00D3292E">
        <w:rPr>
          <w:rFonts w:ascii="Arial" w:hAnsi="Arial" w:cs="Arial"/>
          <w:lang w:val="en-US"/>
        </w:rPr>
        <w:t xml:space="preserve">y, Brendan R. Carter, Dana J. Greeley, Dwight K. Gledhill and Krisa M. Arzayus, 2015. Climatological distribution of aragonite saturation state in the global oceans, Global </w:t>
      </w:r>
      <w:r w:rsidRPr="00F36513">
        <w:rPr>
          <w:rFonts w:ascii="Arial" w:hAnsi="Arial" w:cs="Arial"/>
          <w:lang w:val="en-US"/>
        </w:rPr>
        <w:t>Biog. Cycles, DOI: 10.1002/2015GB005198</w:t>
      </w:r>
    </w:p>
    <w:p w:rsidR="00405BDA" w:rsidRDefault="00F36513" w:rsidP="00405BDA">
      <w:pPr>
        <w:numPr>
          <w:ilvl w:val="0"/>
          <w:numId w:val="22"/>
        </w:numPr>
        <w:tabs>
          <w:tab w:val="num" w:pos="720"/>
          <w:tab w:val="left" w:pos="9900"/>
        </w:tabs>
        <w:ind w:left="737" w:right="454"/>
        <w:jc w:val="both"/>
        <w:rPr>
          <w:rFonts w:ascii="Arial" w:hAnsi="Arial" w:cs="Arial"/>
          <w:lang w:val="en-US"/>
        </w:rPr>
      </w:pPr>
      <w:r w:rsidRPr="00F36513">
        <w:rPr>
          <w:rFonts w:ascii="Arial" w:hAnsi="Arial" w:cs="Arial"/>
          <w:lang w:val="en-US"/>
        </w:rPr>
        <w:t xml:space="preserve">Brix, H., D. Menemenlis, C. Hill, S. Dutkiewicz, O. Jahn, D. Wang, K. Bowman, H. Zhang, Using Green’s Functions to initialize and adjust a global, eddying </w:t>
      </w:r>
      <w:r w:rsidRPr="00F36513">
        <w:rPr>
          <w:rStyle w:val="hit"/>
          <w:rFonts w:ascii="Arial" w:hAnsi="Arial" w:cs="Arial"/>
          <w:lang w:val="en-US"/>
        </w:rPr>
        <w:t>ocean</w:t>
      </w:r>
      <w:r w:rsidRPr="00F36513">
        <w:rPr>
          <w:rFonts w:ascii="Arial" w:hAnsi="Arial" w:cs="Arial"/>
          <w:lang w:val="en-US"/>
        </w:rPr>
        <w:t xml:space="preserve"> biogeochemistry general circulation model, 2015. </w:t>
      </w:r>
      <w:r w:rsidRPr="00F36513">
        <w:rPr>
          <w:rFonts w:ascii="Arial" w:hAnsi="Arial" w:cs="Arial"/>
          <w:i/>
          <w:iCs/>
          <w:lang w:val="en-US"/>
        </w:rPr>
        <w:t>Ocean Modelling</w:t>
      </w:r>
      <w:r w:rsidRPr="00F36513">
        <w:rPr>
          <w:rFonts w:ascii="Arial" w:hAnsi="Arial" w:cs="Arial"/>
          <w:lang w:val="en-US"/>
        </w:rPr>
        <w:t xml:space="preserve">, </w:t>
      </w:r>
      <w:r w:rsidRPr="00F36513">
        <w:rPr>
          <w:rFonts w:ascii="Arial" w:hAnsi="Arial" w:cs="Arial"/>
          <w:iCs/>
          <w:lang w:val="en-US"/>
        </w:rPr>
        <w:t>Volume 95</w:t>
      </w:r>
      <w:r w:rsidRPr="00F36513">
        <w:rPr>
          <w:rFonts w:ascii="Arial" w:hAnsi="Arial" w:cs="Arial"/>
          <w:lang w:val="en-US"/>
        </w:rPr>
        <w:t xml:space="preserve">, </w:t>
      </w:r>
      <w:r w:rsidRPr="00F36513">
        <w:rPr>
          <w:rFonts w:ascii="Arial" w:hAnsi="Arial" w:cs="Arial"/>
          <w:iCs/>
          <w:lang w:val="en-US"/>
        </w:rPr>
        <w:t>November 2015</w:t>
      </w:r>
      <w:r w:rsidRPr="00F36513">
        <w:rPr>
          <w:rFonts w:ascii="Arial" w:hAnsi="Arial" w:cs="Arial"/>
          <w:lang w:val="en-US"/>
        </w:rPr>
        <w:t xml:space="preserve">, </w:t>
      </w:r>
      <w:r w:rsidRPr="00F36513">
        <w:rPr>
          <w:rFonts w:ascii="Arial" w:hAnsi="Arial" w:cs="Arial"/>
          <w:iCs/>
          <w:lang w:val="en-US"/>
        </w:rPr>
        <w:t xml:space="preserve">Pages 1-14, </w:t>
      </w:r>
      <w:r w:rsidRPr="00611844">
        <w:rPr>
          <w:rFonts w:ascii="Arial" w:hAnsi="Arial" w:cs="Arial"/>
          <w:lang w:val="en-US"/>
        </w:rPr>
        <w:t>doi:10.1016/j.ocemod.2015.07.008</w:t>
      </w:r>
    </w:p>
    <w:p w:rsidR="008E0C29" w:rsidRPr="008E0C29" w:rsidRDefault="00405BDA" w:rsidP="008E0C29">
      <w:pPr>
        <w:numPr>
          <w:ilvl w:val="0"/>
          <w:numId w:val="22"/>
        </w:numPr>
        <w:tabs>
          <w:tab w:val="num" w:pos="720"/>
          <w:tab w:val="left" w:pos="9900"/>
        </w:tabs>
        <w:ind w:left="737" w:right="454"/>
        <w:jc w:val="both"/>
        <w:rPr>
          <w:rFonts w:ascii="Arial" w:hAnsi="Arial" w:cs="Arial"/>
          <w:lang w:val="en-US"/>
        </w:rPr>
      </w:pPr>
      <w:r w:rsidRPr="00405BDA">
        <w:rPr>
          <w:rFonts w:ascii="Arial" w:hAnsi="Arial" w:cs="Arial"/>
          <w:lang w:val="en-US"/>
        </w:rPr>
        <w:t>Jones, S. D., C. Le Quéré, C. Rödenbeck, A. C. Manning, A. Olsen, 2015. A statistical gap-filling method to interpolate global monthly surface ocean carbon dioxide data. J. of Advances in Modeling Earth Sys</w:t>
      </w:r>
      <w:r w:rsidRPr="008E0C29">
        <w:rPr>
          <w:rFonts w:ascii="Arial" w:hAnsi="Arial" w:cs="Arial"/>
          <w:lang w:val="en-US"/>
        </w:rPr>
        <w:t>tems, DOI: 10.1002/2014MS000416</w:t>
      </w:r>
    </w:p>
    <w:p w:rsidR="00704657" w:rsidRPr="00704657" w:rsidRDefault="008E0C29" w:rsidP="00704657">
      <w:pPr>
        <w:numPr>
          <w:ilvl w:val="0"/>
          <w:numId w:val="22"/>
        </w:numPr>
        <w:tabs>
          <w:tab w:val="num" w:pos="720"/>
          <w:tab w:val="left" w:pos="9900"/>
        </w:tabs>
        <w:ind w:left="737" w:right="454"/>
        <w:jc w:val="both"/>
        <w:rPr>
          <w:rStyle w:val="pbtocpages"/>
          <w:rFonts w:ascii="Arial" w:hAnsi="Arial" w:cs="Arial"/>
          <w:lang w:val="en-US"/>
        </w:rPr>
      </w:pPr>
      <w:r w:rsidRPr="008E0C29">
        <w:rPr>
          <w:rStyle w:val="pbtocauthors"/>
          <w:rFonts w:ascii="Arial" w:hAnsi="Arial" w:cs="Arial"/>
          <w:lang w:val="en-US"/>
        </w:rPr>
        <w:t xml:space="preserve">Sauzède, R., H. Lavigne, H. Claustre, J. Uitz, C. Schmechtig, F. D'Ortenzio, C. Guinet, and S. Pesant, 2015. </w:t>
      </w:r>
      <w:r w:rsidRPr="008E0C29">
        <w:rPr>
          <w:rStyle w:val="pbtocarticletitle"/>
          <w:rFonts w:ascii="Arial" w:hAnsi="Arial" w:cs="Arial"/>
          <w:lang w:val="en-US"/>
        </w:rPr>
        <w:t xml:space="preserve">Vertical distribution of chlorophyll </w:t>
      </w:r>
      <w:r w:rsidRPr="008E0C29">
        <w:rPr>
          <w:rStyle w:val="pbtocarticletitle"/>
          <w:rFonts w:ascii="Arial" w:hAnsi="Arial" w:cs="Arial"/>
          <w:i/>
          <w:iCs/>
          <w:lang w:val="en-US"/>
        </w:rPr>
        <w:t>a</w:t>
      </w:r>
      <w:r w:rsidRPr="008E0C29">
        <w:rPr>
          <w:rStyle w:val="pbtocarticletitle"/>
          <w:rFonts w:ascii="Arial" w:hAnsi="Arial" w:cs="Arial"/>
          <w:lang w:val="en-US"/>
        </w:rPr>
        <w:t xml:space="preserve"> concentration and phytoplankton co</w:t>
      </w:r>
      <w:r w:rsidRPr="00704657">
        <w:rPr>
          <w:rStyle w:val="pbtocarticletitle"/>
          <w:rFonts w:ascii="Arial" w:hAnsi="Arial" w:cs="Arial"/>
          <w:lang w:val="en-US"/>
        </w:rPr>
        <w:t>mmunity composition from in situ fluorescence profiles: a first database for the global ocean</w:t>
      </w:r>
      <w:r w:rsidRPr="00704657">
        <w:rPr>
          <w:rFonts w:ascii="Arial" w:hAnsi="Arial" w:cs="Arial"/>
          <w:lang w:val="en-US"/>
        </w:rPr>
        <w:t xml:space="preserve">. </w:t>
      </w:r>
      <w:r w:rsidRPr="00704657">
        <w:rPr>
          <w:rStyle w:val="pbtocpages"/>
          <w:rFonts w:ascii="Arial" w:hAnsi="Arial" w:cs="Arial"/>
          <w:lang w:val="en-US"/>
        </w:rPr>
        <w:t>Earth Syst. Sci. Data, 7, 261-273, doi</w:t>
      </w:r>
      <w:proofErr w:type="gramStart"/>
      <w:r w:rsidRPr="00704657">
        <w:rPr>
          <w:rStyle w:val="pbtocpages"/>
          <w:rFonts w:ascii="Arial" w:hAnsi="Arial" w:cs="Arial"/>
          <w:lang w:val="en-US"/>
        </w:rPr>
        <w:t>:10.5194</w:t>
      </w:r>
      <w:proofErr w:type="gramEnd"/>
      <w:r w:rsidRPr="00704657">
        <w:rPr>
          <w:rStyle w:val="pbtocpages"/>
          <w:rFonts w:ascii="Arial" w:hAnsi="Arial" w:cs="Arial"/>
          <w:lang w:val="en-US"/>
        </w:rPr>
        <w:t>/essd-7-261-2015.</w:t>
      </w:r>
    </w:p>
    <w:p w:rsidR="00B8077C" w:rsidRPr="00B8077C" w:rsidRDefault="00704657" w:rsidP="00B8077C">
      <w:pPr>
        <w:numPr>
          <w:ilvl w:val="0"/>
          <w:numId w:val="22"/>
        </w:numPr>
        <w:tabs>
          <w:tab w:val="num" w:pos="720"/>
          <w:tab w:val="left" w:pos="9900"/>
        </w:tabs>
        <w:ind w:left="737" w:right="454"/>
        <w:jc w:val="both"/>
        <w:rPr>
          <w:rStyle w:val="pbtocpages"/>
          <w:rFonts w:ascii="Arial" w:hAnsi="Arial" w:cs="Arial"/>
          <w:lang w:val="en-US"/>
        </w:rPr>
      </w:pPr>
      <w:r w:rsidRPr="00B8077C">
        <w:rPr>
          <w:rStyle w:val="pbtocauthors"/>
          <w:rFonts w:ascii="Arial" w:hAnsi="Arial" w:cs="Arial"/>
          <w:lang w:val="en-US"/>
        </w:rPr>
        <w:t xml:space="preserve">Arruda R., P. H. R. Calil, A. A. Bianchi, S. C. Doney, N. Gruber, I. Lima, and G. Turi, 2015. </w:t>
      </w:r>
      <w:r w:rsidRPr="00B8077C">
        <w:rPr>
          <w:rStyle w:val="pbtocarticletitle"/>
          <w:rFonts w:ascii="Arial" w:hAnsi="Arial" w:cs="Arial"/>
          <w:lang w:val="en-US"/>
        </w:rPr>
        <w:t>Air-sea CO</w:t>
      </w:r>
      <w:r w:rsidRPr="00B8077C">
        <w:rPr>
          <w:rStyle w:val="pbtocarticletitle"/>
          <w:rFonts w:ascii="Arial" w:hAnsi="Arial" w:cs="Arial"/>
          <w:vertAlign w:val="subscript"/>
          <w:lang w:val="en-US"/>
        </w:rPr>
        <w:t>2</w:t>
      </w:r>
      <w:r w:rsidRPr="00B8077C">
        <w:rPr>
          <w:rStyle w:val="pbtocarticletitle"/>
          <w:rFonts w:ascii="Arial" w:hAnsi="Arial" w:cs="Arial"/>
          <w:lang w:val="en-US"/>
        </w:rPr>
        <w:t xml:space="preserve"> fluxes and the controls on ocean surface </w:t>
      </w:r>
      <w:r w:rsidRPr="00B8077C">
        <w:rPr>
          <w:rStyle w:val="pbtocarticletitle"/>
          <w:rFonts w:ascii="Arial" w:hAnsi="Arial" w:cs="Arial"/>
          <w:i/>
          <w:iCs/>
          <w:lang w:val="en-US"/>
        </w:rPr>
        <w:t>p</w:t>
      </w:r>
      <w:r w:rsidRPr="00B8077C">
        <w:rPr>
          <w:rStyle w:val="pbtocarticletitle"/>
          <w:rFonts w:ascii="Arial" w:hAnsi="Arial" w:cs="Arial"/>
          <w:lang w:val="en-US"/>
        </w:rPr>
        <w:t>CO</w:t>
      </w:r>
      <w:r w:rsidRPr="00B8077C">
        <w:rPr>
          <w:rStyle w:val="pbtocarticletitle"/>
          <w:rFonts w:ascii="Arial" w:hAnsi="Arial" w:cs="Arial"/>
          <w:vertAlign w:val="subscript"/>
          <w:lang w:val="en-US"/>
        </w:rPr>
        <w:t>2</w:t>
      </w:r>
      <w:r w:rsidRPr="00B8077C">
        <w:rPr>
          <w:rStyle w:val="pbtocarticletitle"/>
          <w:rFonts w:ascii="Arial" w:hAnsi="Arial" w:cs="Arial"/>
          <w:lang w:val="en-US"/>
        </w:rPr>
        <w:t xml:space="preserve"> seasonal variability in the coastal and open-ocean southwestern Atlantic Ocean: a modeling study.</w:t>
      </w:r>
      <w:r w:rsidRPr="00B8077C">
        <w:rPr>
          <w:rFonts w:ascii="Arial" w:hAnsi="Arial" w:cs="Arial"/>
          <w:lang w:val="en-US"/>
        </w:rPr>
        <w:t> </w:t>
      </w:r>
      <w:r w:rsidRPr="00B8077C">
        <w:rPr>
          <w:rStyle w:val="pbtocpages"/>
          <w:rFonts w:ascii="Arial" w:hAnsi="Arial" w:cs="Arial"/>
          <w:lang w:val="en-US"/>
        </w:rPr>
        <w:t>Biogeosciences, 12, 5793-5809, doi</w:t>
      </w:r>
      <w:proofErr w:type="gramStart"/>
      <w:r w:rsidRPr="00B8077C">
        <w:rPr>
          <w:rStyle w:val="pbtocpages"/>
          <w:rFonts w:ascii="Arial" w:hAnsi="Arial" w:cs="Arial"/>
          <w:lang w:val="en-US"/>
        </w:rPr>
        <w:t>:10.5194</w:t>
      </w:r>
      <w:proofErr w:type="gramEnd"/>
      <w:r w:rsidRPr="00B8077C">
        <w:rPr>
          <w:rStyle w:val="pbtocpages"/>
          <w:rFonts w:ascii="Arial" w:hAnsi="Arial" w:cs="Arial"/>
          <w:lang w:val="en-US"/>
        </w:rPr>
        <w:t>/bg-12-5793-2015.</w:t>
      </w:r>
    </w:p>
    <w:p w:rsidR="00E160F6" w:rsidRPr="00E160F6" w:rsidRDefault="00B8077C" w:rsidP="00E160F6">
      <w:pPr>
        <w:numPr>
          <w:ilvl w:val="0"/>
          <w:numId w:val="22"/>
        </w:numPr>
        <w:tabs>
          <w:tab w:val="num" w:pos="720"/>
          <w:tab w:val="left" w:pos="9900"/>
        </w:tabs>
        <w:ind w:left="737" w:right="454"/>
        <w:jc w:val="both"/>
        <w:rPr>
          <w:rStyle w:val="pbtocpages"/>
          <w:rFonts w:ascii="Arial" w:hAnsi="Arial" w:cs="Arial"/>
          <w:lang w:val="en-US"/>
        </w:rPr>
      </w:pPr>
      <w:r w:rsidRPr="00E160F6">
        <w:rPr>
          <w:rStyle w:val="pbtocauthors"/>
          <w:rFonts w:ascii="Arial" w:hAnsi="Arial" w:cs="Arial"/>
          <w:lang w:val="en-US"/>
        </w:rPr>
        <w:t xml:space="preserve">Sasse, T. P., B. I. McNeil, R. J. Matear, and A. Lenton, 2015. </w:t>
      </w:r>
      <w:r w:rsidRPr="00E160F6">
        <w:rPr>
          <w:rStyle w:val="pbtocarticletitle"/>
          <w:rFonts w:ascii="Arial" w:hAnsi="Arial" w:cs="Arial"/>
          <w:lang w:val="en-US"/>
        </w:rPr>
        <w:t>Quantifying the influence of CO</w:t>
      </w:r>
      <w:r w:rsidRPr="00E160F6">
        <w:rPr>
          <w:rStyle w:val="pbtocarticletitle"/>
          <w:rFonts w:ascii="Arial" w:hAnsi="Arial" w:cs="Arial"/>
          <w:vertAlign w:val="subscript"/>
          <w:lang w:val="en-US"/>
        </w:rPr>
        <w:t>2</w:t>
      </w:r>
      <w:r w:rsidRPr="00E160F6">
        <w:rPr>
          <w:rStyle w:val="pbtocarticletitle"/>
          <w:rFonts w:ascii="Arial" w:hAnsi="Arial" w:cs="Arial"/>
          <w:lang w:val="en-US"/>
        </w:rPr>
        <w:t xml:space="preserve"> seasonality on future aragonite undersaturation onset</w:t>
      </w:r>
      <w:r w:rsidRPr="00E160F6">
        <w:rPr>
          <w:rFonts w:ascii="Arial" w:hAnsi="Arial" w:cs="Arial"/>
          <w:lang w:val="en-US"/>
        </w:rPr>
        <w:t xml:space="preserve">. </w:t>
      </w:r>
      <w:r w:rsidRPr="00E160F6">
        <w:rPr>
          <w:rStyle w:val="pbtocpages"/>
          <w:rFonts w:ascii="Arial" w:hAnsi="Arial" w:cs="Arial"/>
          <w:lang w:val="en-US"/>
        </w:rPr>
        <w:t>Biogeosciences, 12, 6017-6031, doi:10.5194/bg-12-6017-2015, 2015</w:t>
      </w:r>
    </w:p>
    <w:p w:rsidR="00084017" w:rsidRPr="00086082" w:rsidRDefault="00E160F6" w:rsidP="00084017">
      <w:pPr>
        <w:numPr>
          <w:ilvl w:val="0"/>
          <w:numId w:val="22"/>
        </w:numPr>
        <w:tabs>
          <w:tab w:val="num" w:pos="720"/>
          <w:tab w:val="left" w:pos="9900"/>
        </w:tabs>
        <w:ind w:left="737" w:right="454"/>
        <w:jc w:val="both"/>
        <w:rPr>
          <w:rFonts w:ascii="Arial" w:hAnsi="Arial" w:cs="Arial"/>
          <w:lang w:val="en-US"/>
        </w:rPr>
      </w:pPr>
      <w:r w:rsidRPr="00086082">
        <w:rPr>
          <w:rFonts w:ascii="Arial" w:hAnsi="Arial" w:cs="Arial"/>
          <w:lang w:val="en-US"/>
        </w:rPr>
        <w:t>Brévière E. H.G., Bakker D. C.E., Bange H. W., Bates T. S., Bell T.G., Boyd P. W., Duce R. A., Garçon V., Johnson M. T., Law C. S., Marandino C. A., Olsen A., Quack B., Quinn P. K., Sabine C. L., Saltzman E. S., 2015. Surface ocean-lower atmosphere study: Scientific synthesis and contribution to Earth system science. Anthropocene.</w:t>
      </w:r>
      <w:r w:rsidR="00086082" w:rsidRPr="00086082">
        <w:rPr>
          <w:rFonts w:ascii="Arial" w:hAnsi="Arial" w:cs="Arial"/>
          <w:lang w:val="en-US"/>
        </w:rPr>
        <w:t>12, pp 54-68</w:t>
      </w:r>
      <w:r w:rsidRPr="00086082">
        <w:rPr>
          <w:rFonts w:ascii="Arial" w:hAnsi="Arial" w:cs="Arial"/>
          <w:lang w:val="en-US"/>
        </w:rPr>
        <w:t xml:space="preserve">. </w:t>
      </w:r>
      <w:r w:rsidR="004C06AE" w:rsidRPr="00086082">
        <w:rPr>
          <w:rFonts w:ascii="Arial" w:hAnsi="Arial" w:cs="Arial"/>
          <w:lang w:val="en-US"/>
        </w:rPr>
        <w:t>http://dx.doi.org/10.1016/j.ancene.2015.11.001</w:t>
      </w:r>
    </w:p>
    <w:p w:rsidR="00084017" w:rsidRPr="008466F2" w:rsidRDefault="00084017" w:rsidP="00084017">
      <w:pPr>
        <w:numPr>
          <w:ilvl w:val="0"/>
          <w:numId w:val="22"/>
        </w:numPr>
        <w:tabs>
          <w:tab w:val="num" w:pos="720"/>
          <w:tab w:val="left" w:pos="9900"/>
        </w:tabs>
        <w:ind w:left="737" w:right="454"/>
        <w:jc w:val="both"/>
        <w:rPr>
          <w:rFonts w:ascii="Arial" w:hAnsi="Arial" w:cs="Arial"/>
          <w:lang w:val="en-US"/>
        </w:rPr>
      </w:pPr>
      <w:r w:rsidRPr="008466F2">
        <w:rPr>
          <w:rFonts w:ascii="Arial" w:hAnsi="Arial" w:cs="Arial"/>
          <w:lang w:val="en-US"/>
        </w:rPr>
        <w:t>Hofmann, Eileen, Bundy, Alida, Drinkwater, Ken, Piola, Alberto R., Avril, Bernard, Robinson, Carol, Murphy, Eugene, Maddison, Lisa, Svendsen, Einar, Hall, Julie, Xu, Yi, IMBER ndash Research for Marine Sustainability: Synthesis and the Way Forward.</w:t>
      </w:r>
      <w:r w:rsidR="00BA7A6B" w:rsidRPr="008466F2">
        <w:rPr>
          <w:rFonts w:ascii="Arial" w:hAnsi="Arial" w:cs="Arial"/>
          <w:lang w:val="en-US"/>
        </w:rPr>
        <w:t xml:space="preserve"> </w:t>
      </w:r>
      <w:r w:rsidRPr="008466F2">
        <w:rPr>
          <w:rFonts w:ascii="Arial" w:hAnsi="Arial" w:cs="Arial"/>
          <w:lang w:val="en-US"/>
        </w:rPr>
        <w:t xml:space="preserve">Anthropocene </w:t>
      </w:r>
      <w:hyperlink r:id="rId50" w:history="1">
        <w:r w:rsidR="00F74286" w:rsidRPr="008C39E0">
          <w:rPr>
            <w:rStyle w:val="Lienhypertexte"/>
            <w:rFonts w:ascii="Arial" w:hAnsi="Arial" w:cs="Arial"/>
            <w:lang w:val="en-US"/>
          </w:rPr>
          <w:t>http://dx.doi.org/10.1016/j.ancene.2015.12.002</w:t>
        </w:r>
      </w:hyperlink>
      <w:r w:rsidR="00F74286">
        <w:rPr>
          <w:rFonts w:ascii="Arial" w:hAnsi="Arial" w:cs="Arial"/>
          <w:lang w:val="en-US"/>
        </w:rPr>
        <w:t>, 2015</w:t>
      </w:r>
    </w:p>
    <w:p w:rsidR="004C06AE" w:rsidRPr="008466F2" w:rsidRDefault="004C06AE" w:rsidP="004C06AE">
      <w:pPr>
        <w:numPr>
          <w:ilvl w:val="0"/>
          <w:numId w:val="22"/>
        </w:numPr>
        <w:tabs>
          <w:tab w:val="num" w:pos="720"/>
          <w:tab w:val="left" w:pos="9900"/>
        </w:tabs>
        <w:ind w:left="737" w:right="454"/>
        <w:jc w:val="both"/>
        <w:rPr>
          <w:rFonts w:ascii="Arial" w:hAnsi="Arial" w:cs="Arial"/>
          <w:lang w:val="en-US"/>
        </w:rPr>
      </w:pPr>
      <w:r w:rsidRPr="008466F2">
        <w:rPr>
          <w:rFonts w:ascii="Arial" w:hAnsi="Arial" w:cs="Arial"/>
          <w:lang w:val="en-US"/>
        </w:rPr>
        <w:t xml:space="preserve">Menviel, L., A. Mouchet, K. J. Meissner, F. Joos and M. H. England, 2015. Impact of oceanic circulation changes on atmospheric </w:t>
      </w:r>
      <w:r w:rsidRPr="008466F2">
        <w:rPr>
          <w:rStyle w:val="Accentuation"/>
          <w:rFonts w:ascii="Arial" w:hAnsi="Arial" w:cs="Arial"/>
        </w:rPr>
        <w:t>δ</w:t>
      </w:r>
      <w:r w:rsidRPr="008466F2">
        <w:rPr>
          <w:rFonts w:ascii="Arial" w:hAnsi="Arial" w:cs="Arial"/>
          <w:vertAlign w:val="superscript"/>
          <w:lang w:val="en-US"/>
        </w:rPr>
        <w:t>13</w:t>
      </w:r>
      <w:r w:rsidRPr="008466F2">
        <w:rPr>
          <w:rFonts w:ascii="Arial" w:hAnsi="Arial" w:cs="Arial"/>
          <w:lang w:val="en-US"/>
        </w:rPr>
        <w:t>CO</w:t>
      </w:r>
      <w:r w:rsidRPr="008466F2">
        <w:rPr>
          <w:rFonts w:ascii="Arial" w:hAnsi="Arial" w:cs="Arial"/>
          <w:vertAlign w:val="subscript"/>
          <w:lang w:val="en-US"/>
        </w:rPr>
        <w:t>2</w:t>
      </w:r>
      <w:r w:rsidRPr="008466F2">
        <w:rPr>
          <w:rFonts w:ascii="Arial" w:hAnsi="Arial" w:cs="Arial"/>
          <w:lang w:val="en-US"/>
        </w:rPr>
        <w:t xml:space="preserve">. </w:t>
      </w:r>
      <w:r w:rsidRPr="008466F2">
        <w:rPr>
          <w:rStyle w:val="c7"/>
          <w:rFonts w:ascii="Arial" w:hAnsi="Arial" w:cs="Arial"/>
          <w:lang w:val="en-US"/>
        </w:rPr>
        <w:t xml:space="preserve">Global Biogeochemical Cycles. </w:t>
      </w:r>
      <w:r w:rsidRPr="008466F2">
        <w:rPr>
          <w:rFonts w:ascii="Arial" w:hAnsi="Arial" w:cs="Arial"/>
        </w:rPr>
        <w:t>doi: 10.1002/2015GB005207</w:t>
      </w:r>
    </w:p>
    <w:p w:rsidR="00B14A66" w:rsidRPr="00B14A66" w:rsidRDefault="00B14A66" w:rsidP="00B14A66">
      <w:pPr>
        <w:numPr>
          <w:ilvl w:val="0"/>
          <w:numId w:val="22"/>
        </w:numPr>
        <w:tabs>
          <w:tab w:val="num" w:pos="720"/>
          <w:tab w:val="left" w:pos="9900"/>
        </w:tabs>
        <w:ind w:left="737" w:right="454"/>
        <w:jc w:val="both"/>
        <w:rPr>
          <w:rFonts w:ascii="Arial" w:hAnsi="Arial" w:cs="Arial"/>
          <w:color w:val="00B050"/>
          <w:lang w:val="en-US"/>
        </w:rPr>
      </w:pPr>
      <w:r w:rsidRPr="00013CAB">
        <w:rPr>
          <w:rStyle w:val="pbtoclink"/>
          <w:rFonts w:ascii="Arial" w:hAnsi="Arial" w:cs="Arial"/>
          <w:lang w:val="en-GB"/>
        </w:rPr>
        <w:t>Le Quéré, C., Moriarty, R., Andrew</w:t>
      </w:r>
      <w:r w:rsidRPr="00B14A66">
        <w:rPr>
          <w:rStyle w:val="pbtoclink"/>
          <w:rFonts w:ascii="Arial" w:hAnsi="Arial" w:cs="Arial"/>
          <w:lang w:val="en-GB"/>
        </w:rPr>
        <w:t>, R. M., Canadell, J. G., Sitch, S., Korsbakken, J. I., Friedlingstein, P., Peters, G. P., Andres, R. J., Boden, T. A., Houghton, R. A., House, J. I., Keeling, R. F., Tans, P., Arneth, A., Bakker, D. C. E., Barbero, L., Bopp, L., Chang, J., Chevallier, F., Chini, L. P., Ciais, P., Fader, M., Feely, R. A., Gkritzalis, T., Harris, I., Hauck, J., Ilyina, T., Jain, A. K., Kato, E., Kitidis, V., Klein Goldewijk, K., Koven, C., Landschützer, P., Lauvset, S. K., Lefèvre, N., Lenton, A., Lima, I. D., Metzl, N., Millero, F., Munro, D. R., Murata, A., Nabel, J. E. M. S., Nakaoka, S., Nojiri, Y., O'Brien, K., Olsen, A., Ono, T., Pérez, F. F., Pfeil, B., Pierrot, D., Poulter, B., Rehder, G., Rödenbeck, C., Saito, S., Schuster, U., Schwinger, J., Séférian, R., Steinhoff, T., Stocker, B. D., Sutton, A. J., Takahashi, T., Tilbrook, B., van der Laan-Luijkx, I. T., van der Werf, G. R., van Heuven, S., Vandemark, D., Viovy, N., Wiltshire, A., Zaehle, S., and Zeng, N.: Global Carbon Budget 2015, Earth Syst. Sci. Data, 7, 349-396, doi:10.5194/essd-7-349-2015, 2015.</w:t>
      </w:r>
    </w:p>
    <w:p w:rsidR="00E00280" w:rsidRPr="006522F3" w:rsidRDefault="00946E12" w:rsidP="006522F3">
      <w:pPr>
        <w:numPr>
          <w:ilvl w:val="0"/>
          <w:numId w:val="22"/>
        </w:numPr>
        <w:tabs>
          <w:tab w:val="num" w:pos="720"/>
        </w:tabs>
        <w:ind w:left="737" w:right="454"/>
        <w:jc w:val="both"/>
        <w:rPr>
          <w:rStyle w:val="c4"/>
          <w:rFonts w:ascii="Arial" w:hAnsi="Arial" w:cs="Arial"/>
          <w:color w:val="00B050"/>
        </w:rPr>
      </w:pPr>
      <w:r w:rsidRPr="00E00280">
        <w:rPr>
          <w:rStyle w:val="c4"/>
          <w:rFonts w:ascii="Arial" w:hAnsi="Arial" w:cs="Arial"/>
          <w:lang w:val="en-US"/>
        </w:rPr>
        <w:t>Rödenbeck, C., Bakker, D. C. E., Gruber, N., Iida, Y., Jacobson, A.R., Jones, S., Landschützer, P., Metzl, N., Nakaoka, S., Olsen, A., Park, G.-H., Peylin, P., Rodgers, K. B., Sasse, T. P., Schuster, U., Shutler, J. D., Valsala,</w:t>
      </w:r>
      <w:r w:rsidR="003C4AB9" w:rsidRPr="00E00280">
        <w:rPr>
          <w:rStyle w:val="c4"/>
          <w:rFonts w:ascii="Arial" w:hAnsi="Arial" w:cs="Arial"/>
          <w:lang w:val="en-US"/>
        </w:rPr>
        <w:t xml:space="preserve"> V., Wanninkhof,  R., Zeng, J., 2015.</w:t>
      </w:r>
      <w:r w:rsidRPr="00E00280">
        <w:rPr>
          <w:rStyle w:val="c4"/>
          <w:rFonts w:ascii="Arial" w:hAnsi="Arial" w:cs="Arial"/>
          <w:lang w:val="en-US"/>
        </w:rPr>
        <w:t xml:space="preserve"> Data-based estimates of the ocean carbon sink variability – First results of the Surface Ocean pCO2 Mapping intercomparison (SOCOM). Biogeosciences 12: 7251-7278. </w:t>
      </w:r>
      <w:proofErr w:type="gramStart"/>
      <w:r w:rsidRPr="0010650B">
        <w:rPr>
          <w:rStyle w:val="c8"/>
          <w:rFonts w:ascii="Arial" w:hAnsi="Arial" w:cs="Arial"/>
          <w:lang w:val="en-US"/>
        </w:rPr>
        <w:t>doi:</w:t>
      </w:r>
      <w:proofErr w:type="gramEnd"/>
      <w:r w:rsidRPr="0010650B">
        <w:rPr>
          <w:rStyle w:val="c8"/>
          <w:rFonts w:ascii="Arial" w:hAnsi="Arial" w:cs="Arial"/>
          <w:lang w:val="en-US"/>
        </w:rPr>
        <w:t>10.5194/bg-12-7251-2015</w:t>
      </w:r>
      <w:r w:rsidRPr="00E00280">
        <w:rPr>
          <w:rStyle w:val="c4"/>
          <w:rFonts w:ascii="Arial" w:hAnsi="Arial" w:cs="Arial"/>
          <w:color w:val="00B050"/>
          <w:lang w:val="en-US"/>
        </w:rPr>
        <w:t>.</w:t>
      </w:r>
      <w:r w:rsidR="00E00280" w:rsidRPr="006522F3">
        <w:rPr>
          <w:rStyle w:val="c4"/>
          <w:rFonts w:ascii="Arial" w:hAnsi="Arial" w:cs="Arial"/>
          <w:color w:val="00B050"/>
          <w:lang w:val="en-US"/>
        </w:rPr>
        <w:t>.</w:t>
      </w:r>
    </w:p>
    <w:p w:rsidR="00215638" w:rsidRDefault="001842E6" w:rsidP="00215638">
      <w:pPr>
        <w:numPr>
          <w:ilvl w:val="0"/>
          <w:numId w:val="22"/>
        </w:numPr>
        <w:tabs>
          <w:tab w:val="num" w:pos="720"/>
        </w:tabs>
        <w:ind w:left="737" w:right="454"/>
        <w:jc w:val="both"/>
        <w:rPr>
          <w:rFonts w:ascii="Arial" w:hAnsi="Arial" w:cs="Arial"/>
        </w:rPr>
      </w:pPr>
      <w:r w:rsidRPr="00DA6675">
        <w:rPr>
          <w:rFonts w:ascii="Arial" w:hAnsi="Arial" w:cs="Arial"/>
        </w:rPr>
        <w:t xml:space="preserve">Morard R., </w:t>
      </w:r>
      <w:hyperlink r:id="rId51" w:history="1">
        <w:r w:rsidRPr="00DA6675">
          <w:rPr>
            <w:rStyle w:val="Lienhypertexte"/>
            <w:rFonts w:ascii="Arial" w:hAnsi="Arial" w:cs="Arial"/>
            <w:color w:val="auto"/>
            <w:u w:val="none"/>
          </w:rPr>
          <w:t>K F Darling</w:t>
        </w:r>
      </w:hyperlink>
      <w:r w:rsidRPr="00DA6675">
        <w:rPr>
          <w:rFonts w:ascii="Arial" w:hAnsi="Arial" w:cs="Arial"/>
        </w:rPr>
        <w:t xml:space="preserve">, </w:t>
      </w:r>
      <w:hyperlink r:id="rId52" w:history="1">
        <w:r w:rsidRPr="00DA6675">
          <w:rPr>
            <w:rStyle w:val="Lienhypertexte"/>
            <w:rFonts w:ascii="Arial" w:hAnsi="Arial" w:cs="Arial"/>
            <w:color w:val="auto"/>
            <w:u w:val="none"/>
          </w:rPr>
          <w:t>F. Mahé</w:t>
        </w:r>
      </w:hyperlink>
      <w:r w:rsidRPr="00DA6675">
        <w:rPr>
          <w:rFonts w:ascii="Arial" w:hAnsi="Arial" w:cs="Arial"/>
        </w:rPr>
        <w:t xml:space="preserve">, </w:t>
      </w:r>
      <w:hyperlink r:id="rId53" w:history="1">
        <w:r w:rsidRPr="00DA6675">
          <w:rPr>
            <w:rStyle w:val="Lienhypertexte"/>
            <w:rFonts w:ascii="Arial" w:hAnsi="Arial" w:cs="Arial"/>
            <w:color w:val="auto"/>
            <w:u w:val="none"/>
          </w:rPr>
          <w:t>S. Audic</w:t>
        </w:r>
      </w:hyperlink>
      <w:r w:rsidRPr="00DA6675">
        <w:rPr>
          <w:rFonts w:ascii="Arial" w:hAnsi="Arial" w:cs="Arial"/>
        </w:rPr>
        <w:t xml:space="preserve">, </w:t>
      </w:r>
      <w:hyperlink r:id="rId54" w:history="1">
        <w:r w:rsidRPr="00DA6675">
          <w:rPr>
            <w:rStyle w:val="Lienhypertexte"/>
            <w:rFonts w:ascii="Arial" w:hAnsi="Arial" w:cs="Arial"/>
            <w:color w:val="auto"/>
            <w:u w:val="none"/>
          </w:rPr>
          <w:t>Y. Ujiié</w:t>
        </w:r>
      </w:hyperlink>
      <w:r w:rsidRPr="00DA6675">
        <w:rPr>
          <w:rFonts w:ascii="Arial" w:hAnsi="Arial" w:cs="Arial"/>
        </w:rPr>
        <w:t xml:space="preserve">, </w:t>
      </w:r>
      <w:hyperlink r:id="rId55" w:history="1">
        <w:r w:rsidRPr="00DA6675">
          <w:rPr>
            <w:rStyle w:val="Lienhypertexte"/>
            <w:rFonts w:ascii="Arial" w:hAnsi="Arial" w:cs="Arial"/>
            <w:color w:val="auto"/>
            <w:u w:val="none"/>
          </w:rPr>
          <w:t>A. K M Weiner</w:t>
        </w:r>
      </w:hyperlink>
      <w:r w:rsidRPr="00DA6675">
        <w:rPr>
          <w:rFonts w:ascii="Arial" w:hAnsi="Arial" w:cs="Arial"/>
        </w:rPr>
        <w:t xml:space="preserve">, </w:t>
      </w:r>
      <w:hyperlink r:id="rId56" w:history="1">
        <w:r w:rsidRPr="00DA6675">
          <w:rPr>
            <w:rStyle w:val="Lienhypertexte"/>
            <w:rFonts w:ascii="Arial" w:hAnsi="Arial" w:cs="Arial"/>
            <w:color w:val="auto"/>
            <w:u w:val="none"/>
          </w:rPr>
          <w:t>A. André</w:t>
        </w:r>
      </w:hyperlink>
      <w:r w:rsidRPr="00DA6675">
        <w:rPr>
          <w:rFonts w:ascii="Arial" w:hAnsi="Arial" w:cs="Arial"/>
        </w:rPr>
        <w:t xml:space="preserve">, </w:t>
      </w:r>
      <w:hyperlink r:id="rId57" w:history="1">
        <w:r w:rsidRPr="00DA6675">
          <w:rPr>
            <w:rStyle w:val="Lienhypertexte"/>
            <w:rFonts w:ascii="Arial" w:hAnsi="Arial" w:cs="Arial"/>
            <w:color w:val="auto"/>
            <w:u w:val="none"/>
          </w:rPr>
          <w:t>H. A Seears</w:t>
        </w:r>
      </w:hyperlink>
      <w:r w:rsidRPr="00DA6675">
        <w:rPr>
          <w:rFonts w:ascii="Arial" w:hAnsi="Arial" w:cs="Arial"/>
        </w:rPr>
        <w:t xml:space="preserve">, </w:t>
      </w:r>
      <w:hyperlink r:id="rId58" w:history="1">
        <w:r w:rsidRPr="00DA6675">
          <w:rPr>
            <w:rStyle w:val="Lienhypertexte"/>
            <w:rFonts w:ascii="Arial" w:hAnsi="Arial" w:cs="Arial"/>
            <w:color w:val="auto"/>
            <w:u w:val="none"/>
          </w:rPr>
          <w:t>C. M Wade</w:t>
        </w:r>
      </w:hyperlink>
      <w:r w:rsidRPr="00DA6675">
        <w:rPr>
          <w:rFonts w:ascii="Arial" w:hAnsi="Arial" w:cs="Arial"/>
        </w:rPr>
        <w:t xml:space="preserve">, </w:t>
      </w:r>
      <w:hyperlink r:id="rId59" w:history="1">
        <w:r w:rsidRPr="00DA6675">
          <w:rPr>
            <w:rStyle w:val="Lienhypertexte"/>
            <w:rFonts w:ascii="Arial" w:hAnsi="Arial" w:cs="Arial"/>
            <w:color w:val="auto"/>
            <w:u w:val="none"/>
          </w:rPr>
          <w:t>F. Quillévéré</w:t>
        </w:r>
      </w:hyperlink>
      <w:r w:rsidRPr="00DA6675">
        <w:rPr>
          <w:rFonts w:ascii="Arial" w:hAnsi="Arial" w:cs="Arial"/>
        </w:rPr>
        <w:t xml:space="preserve">, </w:t>
      </w:r>
      <w:hyperlink r:id="rId60" w:history="1">
        <w:r w:rsidRPr="00DA6675">
          <w:rPr>
            <w:rStyle w:val="Lienhypertexte"/>
            <w:rFonts w:ascii="Arial" w:hAnsi="Arial" w:cs="Arial"/>
            <w:color w:val="auto"/>
            <w:u w:val="none"/>
          </w:rPr>
          <w:t>C. J Douady</w:t>
        </w:r>
      </w:hyperlink>
      <w:r w:rsidRPr="00DA6675">
        <w:rPr>
          <w:rFonts w:ascii="Arial" w:hAnsi="Arial" w:cs="Arial"/>
        </w:rPr>
        <w:t xml:space="preserve">, </w:t>
      </w:r>
      <w:hyperlink r:id="rId61" w:history="1">
        <w:r w:rsidRPr="00DA6675">
          <w:rPr>
            <w:rStyle w:val="Lienhypertexte"/>
            <w:rFonts w:ascii="Arial" w:hAnsi="Arial" w:cs="Arial"/>
            <w:color w:val="auto"/>
            <w:u w:val="none"/>
          </w:rPr>
          <w:t>G. Escarguel</w:t>
        </w:r>
      </w:hyperlink>
      <w:r w:rsidRPr="00DA6675">
        <w:rPr>
          <w:rFonts w:ascii="Arial" w:hAnsi="Arial" w:cs="Arial"/>
        </w:rPr>
        <w:t xml:space="preserve">, </w:t>
      </w:r>
      <w:hyperlink r:id="rId62" w:history="1">
        <w:r w:rsidRPr="00DA6675">
          <w:rPr>
            <w:rStyle w:val="Lienhypertexte"/>
            <w:rFonts w:ascii="Arial" w:hAnsi="Arial" w:cs="Arial"/>
            <w:color w:val="auto"/>
            <w:u w:val="none"/>
          </w:rPr>
          <w:t>T. De Garidel-Thoron</w:t>
        </w:r>
      </w:hyperlink>
      <w:r w:rsidRPr="00DA6675">
        <w:rPr>
          <w:rFonts w:ascii="Arial" w:hAnsi="Arial" w:cs="Arial"/>
        </w:rPr>
        <w:t xml:space="preserve">, </w:t>
      </w:r>
      <w:hyperlink r:id="rId63" w:history="1">
        <w:r w:rsidRPr="00DA6675">
          <w:rPr>
            <w:rStyle w:val="Lienhypertexte"/>
            <w:rFonts w:ascii="Arial" w:hAnsi="Arial" w:cs="Arial"/>
            <w:color w:val="auto"/>
            <w:u w:val="none"/>
          </w:rPr>
          <w:t>M. Siccha</w:t>
        </w:r>
      </w:hyperlink>
      <w:r w:rsidRPr="00DA6675">
        <w:rPr>
          <w:rFonts w:ascii="Arial" w:hAnsi="Arial" w:cs="Arial"/>
        </w:rPr>
        <w:t xml:space="preserve">, </w:t>
      </w:r>
      <w:hyperlink r:id="rId64" w:history="1">
        <w:r w:rsidRPr="00DA6675">
          <w:rPr>
            <w:rStyle w:val="Lienhypertexte"/>
            <w:rFonts w:ascii="Arial" w:hAnsi="Arial" w:cs="Arial"/>
            <w:color w:val="auto"/>
            <w:u w:val="none"/>
          </w:rPr>
          <w:t>M. Kucera</w:t>
        </w:r>
      </w:hyperlink>
      <w:r w:rsidRPr="00DA6675">
        <w:rPr>
          <w:rFonts w:ascii="Arial" w:hAnsi="Arial" w:cs="Arial"/>
        </w:rPr>
        <w:t xml:space="preserve">, </w:t>
      </w:r>
      <w:hyperlink r:id="rId65" w:history="1">
        <w:r w:rsidRPr="00DA6675">
          <w:rPr>
            <w:rStyle w:val="Lienhypertexte"/>
            <w:rFonts w:ascii="Arial" w:hAnsi="Arial" w:cs="Arial"/>
            <w:color w:val="auto"/>
            <w:u w:val="none"/>
          </w:rPr>
          <w:t>C. De Vargas</w:t>
        </w:r>
      </w:hyperlink>
      <w:r w:rsidRPr="00DA6675">
        <w:rPr>
          <w:rFonts w:ascii="Arial" w:hAnsi="Arial" w:cs="Arial"/>
        </w:rPr>
        <w:t xml:space="preserve"> , 2015. </w:t>
      </w:r>
      <w:r w:rsidRPr="00DA6675">
        <w:rPr>
          <w:rStyle w:val="publication-title"/>
          <w:rFonts w:ascii="Arial" w:hAnsi="Arial" w:cs="Arial"/>
          <w:lang w:val="en-US"/>
        </w:rPr>
        <w:t>PFR²: a curated database of planktonic Foram</w:t>
      </w:r>
      <w:r w:rsidRPr="0079710E">
        <w:rPr>
          <w:rStyle w:val="publication-title"/>
          <w:rFonts w:ascii="Arial" w:hAnsi="Arial" w:cs="Arial"/>
          <w:lang w:val="en-US"/>
        </w:rPr>
        <w:t>inife</w:t>
      </w:r>
      <w:r w:rsidRPr="0090639D">
        <w:rPr>
          <w:rStyle w:val="publication-title"/>
          <w:rFonts w:ascii="Arial" w:hAnsi="Arial" w:cs="Arial"/>
          <w:lang w:val="en-US"/>
        </w:rPr>
        <w:t>ra18S ribosomal DNA as a resource for studies of plankton ecology, biogeography, and evolution</w:t>
      </w:r>
      <w:r w:rsidRPr="0090639D">
        <w:rPr>
          <w:rFonts w:ascii="Arial" w:hAnsi="Arial" w:cs="Arial"/>
          <w:lang w:val="en-US"/>
        </w:rPr>
        <w:t xml:space="preserve">. </w:t>
      </w:r>
      <w:r w:rsidRPr="0090639D">
        <w:rPr>
          <w:rFonts w:ascii="Arial" w:hAnsi="Arial" w:cs="Arial"/>
        </w:rPr>
        <w:t>MOLECULAR ECOLOGY RESOURCES, 15,6, 10.1111/1755-0998.12410</w:t>
      </w:r>
    </w:p>
    <w:p w:rsidR="00EC09E0" w:rsidRPr="00215638" w:rsidRDefault="00215638" w:rsidP="00215638">
      <w:pPr>
        <w:numPr>
          <w:ilvl w:val="0"/>
          <w:numId w:val="22"/>
        </w:numPr>
        <w:tabs>
          <w:tab w:val="num" w:pos="720"/>
        </w:tabs>
        <w:ind w:left="737" w:right="454"/>
        <w:jc w:val="both"/>
        <w:rPr>
          <w:rStyle w:val="c0"/>
          <w:rFonts w:ascii="Arial" w:hAnsi="Arial" w:cs="Arial"/>
        </w:rPr>
      </w:pPr>
      <w:r w:rsidRPr="00215638">
        <w:rPr>
          <w:rFonts w:ascii="Arial" w:hAnsi="Arial" w:cs="Arial"/>
          <w:lang w:val="en-US"/>
        </w:rPr>
        <w:t>Feely, R. A., R. Wanninkhof, B. Carter, J. T. Mathis, and C. L. Sabine,</w:t>
      </w:r>
      <w:r w:rsidRPr="00215638">
        <w:rPr>
          <w:rFonts w:ascii="Arial" w:hAnsi="Arial" w:cs="Arial"/>
          <w:iCs/>
          <w:lang w:val="en-US"/>
        </w:rPr>
        <w:t xml:space="preserve"> 2015.</w:t>
      </w:r>
      <w:r w:rsidRPr="00215638">
        <w:rPr>
          <w:rFonts w:ascii="Arial" w:hAnsi="Arial" w:cs="Arial"/>
          <w:i/>
          <w:iCs/>
          <w:lang w:val="en-US"/>
        </w:rPr>
        <w:t xml:space="preserve"> </w:t>
      </w:r>
      <w:r w:rsidRPr="00215638">
        <w:rPr>
          <w:rFonts w:ascii="Arial" w:hAnsi="Arial" w:cs="Arial"/>
          <w:lang w:val="en-US"/>
        </w:rPr>
        <w:t>Ocean carbon</w:t>
      </w:r>
      <w:r w:rsidRPr="00215638">
        <w:rPr>
          <w:rFonts w:ascii="Arial" w:hAnsi="Arial" w:cs="Arial"/>
          <w:i/>
          <w:iCs/>
          <w:lang w:val="en-US"/>
        </w:rPr>
        <w:t>.</w:t>
      </w:r>
      <w:r>
        <w:rPr>
          <w:rFonts w:ascii="Arial" w:hAnsi="Arial" w:cs="Arial"/>
          <w:i/>
          <w:iCs/>
          <w:lang w:val="en-US"/>
        </w:rPr>
        <w:t xml:space="preserve"> </w:t>
      </w:r>
      <w:r w:rsidRPr="00215638">
        <w:rPr>
          <w:rFonts w:ascii="Arial" w:hAnsi="Arial" w:cs="Arial"/>
          <w:i/>
          <w:iCs/>
          <w:lang w:val="en-US"/>
        </w:rPr>
        <w:t>In Chapt. 3, Global Oceans,</w:t>
      </w:r>
      <w:r w:rsidRPr="00215638">
        <w:rPr>
          <w:rFonts w:ascii="Arial" w:hAnsi="Arial" w:cs="Arial"/>
          <w:lang w:val="en-US"/>
        </w:rPr>
        <w:t xml:space="preserve"> G. C. Johnson and A. R. Parsons Eds.: in “State of the Climate in 2014”. </w:t>
      </w:r>
      <w:r w:rsidRPr="00215638">
        <w:rPr>
          <w:rFonts w:ascii="Arial" w:hAnsi="Arial" w:cs="Arial"/>
          <w:i/>
          <w:iCs/>
          <w:lang w:val="en-US"/>
        </w:rPr>
        <w:t>Bull. Amer. Meteor. Soc</w:t>
      </w:r>
      <w:r w:rsidRPr="00215638">
        <w:rPr>
          <w:rFonts w:ascii="Arial" w:hAnsi="Arial" w:cs="Arial"/>
          <w:lang w:val="en-US"/>
        </w:rPr>
        <w:t xml:space="preserve">., </w:t>
      </w:r>
      <w:r w:rsidRPr="00215638">
        <w:rPr>
          <w:rFonts w:ascii="Arial" w:hAnsi="Arial" w:cs="Arial"/>
          <w:b/>
          <w:bCs/>
          <w:lang w:val="en-US"/>
        </w:rPr>
        <w:t xml:space="preserve">96 </w:t>
      </w:r>
      <w:r w:rsidRPr="00215638">
        <w:rPr>
          <w:rFonts w:ascii="Arial" w:hAnsi="Arial" w:cs="Arial"/>
          <w:lang w:val="en-US"/>
        </w:rPr>
        <w:t>(7), S87–S90.</w:t>
      </w:r>
    </w:p>
    <w:p w:rsidR="004A77F8" w:rsidRPr="004A77F8" w:rsidRDefault="00EC09E0" w:rsidP="004A77F8">
      <w:pPr>
        <w:numPr>
          <w:ilvl w:val="0"/>
          <w:numId w:val="22"/>
        </w:numPr>
        <w:tabs>
          <w:tab w:val="num" w:pos="720"/>
        </w:tabs>
        <w:ind w:left="737" w:right="454"/>
        <w:jc w:val="both"/>
        <w:rPr>
          <w:rFonts w:ascii="Arial" w:hAnsi="Arial" w:cs="Arial"/>
          <w:lang w:val="en-US"/>
        </w:rPr>
      </w:pPr>
      <w:r w:rsidRPr="00EC09E0">
        <w:rPr>
          <w:rFonts w:ascii="Arial" w:hAnsi="Arial" w:cs="Arial"/>
          <w:lang w:val="en-US"/>
        </w:rPr>
        <w:t>Thomas, L. N., and C. J. Shakespeare, 2015. A new mechanism for mode water formation involving cabbeling and frontogenetic strain at thermohaline fronts, J. Phys. Ocean., 45, 2444-2456.</w:t>
      </w:r>
      <w:r w:rsidRPr="00EC09E0">
        <w:rPr>
          <w:rFonts w:ascii="Arial" w:hAnsi="Arial" w:cs="Arial"/>
        </w:rPr>
        <w:t xml:space="preserve"> dx.doi.org/10.1175/JPO-D-15-0007.1</w:t>
      </w:r>
    </w:p>
    <w:p w:rsidR="00DC777A" w:rsidRDefault="004A77F8" w:rsidP="00DC777A">
      <w:pPr>
        <w:numPr>
          <w:ilvl w:val="0"/>
          <w:numId w:val="22"/>
        </w:numPr>
        <w:tabs>
          <w:tab w:val="num" w:pos="720"/>
        </w:tabs>
        <w:ind w:left="737" w:right="454"/>
        <w:jc w:val="both"/>
        <w:rPr>
          <w:rStyle w:val="standard-view-style"/>
          <w:rFonts w:ascii="Arial" w:hAnsi="Arial" w:cs="Arial"/>
          <w:lang w:val="en-US"/>
        </w:rPr>
      </w:pPr>
      <w:r w:rsidRPr="00294D84">
        <w:rPr>
          <w:rStyle w:val="standard-view-style"/>
          <w:rFonts w:ascii="Arial" w:hAnsi="Arial" w:cs="Arial"/>
          <w:lang w:val="de-DE"/>
        </w:rPr>
        <w:lastRenderedPageBreak/>
        <w:t xml:space="preserve">Frölicher, T. L., </w:t>
      </w:r>
      <w:r w:rsidRPr="00294D84">
        <w:rPr>
          <w:rStyle w:val="lev"/>
          <w:rFonts w:ascii="Arial" w:hAnsi="Arial" w:cs="Arial"/>
          <w:b w:val="0"/>
          <w:lang w:val="de-DE"/>
        </w:rPr>
        <w:t>Sarmiento</w:t>
      </w:r>
      <w:r w:rsidRPr="00294D84">
        <w:rPr>
          <w:rStyle w:val="standard-view-style"/>
          <w:rFonts w:ascii="Arial" w:hAnsi="Arial" w:cs="Arial"/>
          <w:lang w:val="de-DE"/>
        </w:rPr>
        <w:t xml:space="preserve">, J. L., Paynter, D. J., Dunne, J. P., Krasting, J. P., Winton, M, 2015. </w:t>
      </w:r>
      <w:bookmarkStart w:id="1" w:name="Result_1"/>
      <w:r w:rsidRPr="0010650B">
        <w:rPr>
          <w:rFonts w:ascii="Arial" w:hAnsi="Arial" w:cs="Arial"/>
          <w:lang w:val="en-US"/>
        </w:rPr>
        <w:t xml:space="preserve">Dominance of the Southern Ocean in Anthropogenic Carbon and Heat Uptake in CMIP5 Models. </w:t>
      </w:r>
      <w:bookmarkEnd w:id="1"/>
      <w:r w:rsidRPr="004A77F8">
        <w:rPr>
          <w:rStyle w:val="standard-view-style"/>
          <w:rFonts w:ascii="Arial" w:hAnsi="Arial" w:cs="Arial"/>
          <w:lang w:val="en-US"/>
        </w:rPr>
        <w:t xml:space="preserve"> </w:t>
      </w:r>
      <w:r w:rsidRPr="004A77F8">
        <w:rPr>
          <w:rStyle w:val="lev"/>
          <w:rFonts w:ascii="Arial" w:hAnsi="Arial" w:cs="Arial"/>
          <w:b w:val="0"/>
          <w:i/>
          <w:lang w:val="en-US"/>
        </w:rPr>
        <w:t>Journal of Climate</w:t>
      </w:r>
      <w:r>
        <w:rPr>
          <w:rStyle w:val="standard-view-style"/>
          <w:rFonts w:ascii="Arial" w:hAnsi="Arial" w:cs="Arial"/>
          <w:lang w:val="en-US"/>
        </w:rPr>
        <w:t xml:space="preserve">. </w:t>
      </w:r>
      <w:r w:rsidRPr="004A77F8">
        <w:rPr>
          <w:rStyle w:val="standard-view-style"/>
          <w:rFonts w:ascii="Arial" w:hAnsi="Arial" w:cs="Arial"/>
          <w:lang w:val="en-US"/>
        </w:rPr>
        <w:t>Vol. 28</w:t>
      </w:r>
      <w:r>
        <w:rPr>
          <w:rStyle w:val="standard-view-style"/>
          <w:rFonts w:ascii="Arial" w:hAnsi="Arial" w:cs="Arial"/>
          <w:lang w:val="en-US"/>
        </w:rPr>
        <w:t>,</w:t>
      </w:r>
      <w:r w:rsidRPr="004A77F8">
        <w:rPr>
          <w:rStyle w:val="standard-view-style"/>
          <w:rFonts w:ascii="Arial" w:hAnsi="Arial" w:cs="Arial"/>
          <w:lang w:val="en-US"/>
        </w:rPr>
        <w:t xml:space="preserve"> Issue 2, p862-886. DOI: 10.1175/JCLI-D-14-00117.1.</w:t>
      </w:r>
    </w:p>
    <w:p w:rsidR="00E9088E" w:rsidRPr="00E9088E" w:rsidRDefault="00DC777A" w:rsidP="00E9088E">
      <w:pPr>
        <w:numPr>
          <w:ilvl w:val="0"/>
          <w:numId w:val="22"/>
        </w:numPr>
        <w:tabs>
          <w:tab w:val="num" w:pos="720"/>
        </w:tabs>
        <w:ind w:left="737" w:right="454"/>
        <w:jc w:val="both"/>
        <w:rPr>
          <w:rStyle w:val="CitationHTML"/>
          <w:rFonts w:ascii="Arial" w:hAnsi="Arial" w:cs="Arial"/>
          <w:i w:val="0"/>
          <w:iCs w:val="0"/>
          <w:lang w:val="en-US"/>
        </w:rPr>
      </w:pPr>
      <w:r w:rsidRPr="00E9088E">
        <w:rPr>
          <w:rFonts w:ascii="Arial" w:hAnsi="Arial" w:cs="Arial"/>
          <w:iCs/>
          <w:lang w:val="en-US"/>
        </w:rPr>
        <w:t>Lovenduski, N. S.</w:t>
      </w:r>
      <w:r w:rsidRPr="00E9088E">
        <w:rPr>
          <w:rStyle w:val="CitationHTML"/>
          <w:rFonts w:ascii="Arial" w:hAnsi="Arial" w:cs="Arial"/>
          <w:lang w:val="en-US"/>
        </w:rPr>
        <w:t xml:space="preserve">, </w:t>
      </w:r>
      <w:r w:rsidRPr="00E9088E">
        <w:rPr>
          <w:rFonts w:ascii="Arial" w:hAnsi="Arial" w:cs="Arial"/>
          <w:iCs/>
          <w:lang w:val="en-US"/>
        </w:rPr>
        <w:t>A. R. Fay</w:t>
      </w:r>
      <w:r w:rsidRPr="00E9088E">
        <w:rPr>
          <w:rStyle w:val="CitationHTML"/>
          <w:rFonts w:ascii="Arial" w:hAnsi="Arial" w:cs="Arial"/>
          <w:lang w:val="en-US"/>
        </w:rPr>
        <w:t xml:space="preserve">, and </w:t>
      </w:r>
      <w:r w:rsidRPr="00E9088E">
        <w:rPr>
          <w:rFonts w:ascii="Arial" w:hAnsi="Arial" w:cs="Arial"/>
          <w:iCs/>
          <w:lang w:val="en-US"/>
        </w:rPr>
        <w:t>G. A. McKinley</w:t>
      </w:r>
      <w:r w:rsidRPr="00E9088E">
        <w:rPr>
          <w:rStyle w:val="CitationHTML"/>
          <w:rFonts w:ascii="Arial" w:hAnsi="Arial" w:cs="Arial"/>
          <w:lang w:val="en-US"/>
        </w:rPr>
        <w:t xml:space="preserve"> (</w:t>
      </w:r>
      <w:r w:rsidRPr="00E9088E">
        <w:rPr>
          <w:rStyle w:val="pubyear"/>
          <w:rFonts w:ascii="Arial" w:hAnsi="Arial" w:cs="Arial"/>
          <w:iCs/>
          <w:lang w:val="en-US"/>
        </w:rPr>
        <w:t>2015</w:t>
      </w:r>
      <w:r w:rsidRPr="00E9088E">
        <w:rPr>
          <w:rStyle w:val="CitationHTML"/>
          <w:rFonts w:ascii="Arial" w:hAnsi="Arial" w:cs="Arial"/>
          <w:lang w:val="en-US"/>
        </w:rPr>
        <w:t xml:space="preserve">), </w:t>
      </w:r>
      <w:r w:rsidRPr="00E9088E">
        <w:rPr>
          <w:rStyle w:val="articletitle"/>
          <w:rFonts w:ascii="Arial" w:hAnsi="Arial" w:cs="Arial"/>
          <w:iCs/>
          <w:lang w:val="en-US"/>
        </w:rPr>
        <w:t>Observing multidecadal trends in Southern Ocean CO</w:t>
      </w:r>
      <w:r w:rsidRPr="00E9088E">
        <w:rPr>
          <w:rStyle w:val="articletitle"/>
          <w:rFonts w:ascii="Arial" w:hAnsi="Arial" w:cs="Arial"/>
          <w:iCs/>
          <w:vertAlign w:val="subscript"/>
          <w:lang w:val="en-US"/>
        </w:rPr>
        <w:t>2</w:t>
      </w:r>
      <w:r w:rsidRPr="00E9088E">
        <w:rPr>
          <w:rStyle w:val="articletitle"/>
          <w:rFonts w:ascii="Arial" w:hAnsi="Arial" w:cs="Arial"/>
          <w:iCs/>
          <w:lang w:val="en-US"/>
        </w:rPr>
        <w:t xml:space="preserve"> uptake: What can we learn from an ocean model ?</w:t>
      </w:r>
      <w:r w:rsidRPr="00E9088E">
        <w:rPr>
          <w:rStyle w:val="CitationHTML"/>
          <w:rFonts w:ascii="Arial" w:hAnsi="Arial" w:cs="Arial"/>
          <w:lang w:val="en-US"/>
        </w:rPr>
        <w:t xml:space="preserve">, </w:t>
      </w:r>
      <w:r w:rsidRPr="00E9088E">
        <w:rPr>
          <w:rStyle w:val="journaltitle"/>
          <w:rFonts w:ascii="Arial" w:hAnsi="Arial" w:cs="Arial"/>
          <w:iCs/>
          <w:lang w:val="en-US"/>
        </w:rPr>
        <w:t>Global Biogeochem. Cycles</w:t>
      </w:r>
      <w:r w:rsidRPr="00E9088E">
        <w:rPr>
          <w:rStyle w:val="CitationHTML"/>
          <w:rFonts w:ascii="Arial" w:hAnsi="Arial" w:cs="Arial"/>
          <w:lang w:val="en-US"/>
        </w:rPr>
        <w:t xml:space="preserve">, </w:t>
      </w:r>
      <w:r w:rsidRPr="00E9088E">
        <w:rPr>
          <w:rStyle w:val="vol"/>
          <w:rFonts w:ascii="Arial" w:hAnsi="Arial" w:cs="Arial"/>
          <w:iCs/>
          <w:lang w:val="en-US"/>
        </w:rPr>
        <w:t>29</w:t>
      </w:r>
      <w:r w:rsidRPr="00E9088E">
        <w:rPr>
          <w:rStyle w:val="CitationHTML"/>
          <w:rFonts w:ascii="Arial" w:hAnsi="Arial" w:cs="Arial"/>
          <w:lang w:val="en-US"/>
        </w:rPr>
        <w:t xml:space="preserve">, </w:t>
      </w:r>
      <w:r w:rsidRPr="00E9088E">
        <w:rPr>
          <w:rStyle w:val="pagefirst"/>
          <w:rFonts w:ascii="Arial" w:hAnsi="Arial" w:cs="Arial"/>
          <w:iCs/>
          <w:lang w:val="en-US"/>
        </w:rPr>
        <w:t>416</w:t>
      </w:r>
      <w:r w:rsidRPr="00E9088E">
        <w:rPr>
          <w:rStyle w:val="CitationHTML"/>
          <w:rFonts w:ascii="Arial" w:hAnsi="Arial" w:cs="Arial"/>
          <w:lang w:val="en-US"/>
        </w:rPr>
        <w:t>–</w:t>
      </w:r>
      <w:r w:rsidRPr="00E9088E">
        <w:rPr>
          <w:rStyle w:val="pagelast"/>
          <w:rFonts w:ascii="Arial" w:hAnsi="Arial" w:cs="Arial"/>
          <w:iCs/>
          <w:lang w:val="en-US"/>
        </w:rPr>
        <w:t>426</w:t>
      </w:r>
      <w:r w:rsidRPr="00E9088E">
        <w:rPr>
          <w:rStyle w:val="CitationHTML"/>
          <w:rFonts w:ascii="Arial" w:hAnsi="Arial" w:cs="Arial"/>
          <w:lang w:val="en-US"/>
        </w:rPr>
        <w:t xml:space="preserve">, doi: </w:t>
      </w:r>
      <w:r w:rsidRPr="0010650B">
        <w:rPr>
          <w:rStyle w:val="CitationHTML"/>
          <w:rFonts w:ascii="Arial" w:hAnsi="Arial" w:cs="Arial"/>
          <w:i w:val="0"/>
          <w:lang w:val="en-US"/>
        </w:rPr>
        <w:t>10.1002/2014GB004933</w:t>
      </w:r>
      <w:r w:rsidRPr="00E9088E">
        <w:rPr>
          <w:rStyle w:val="CitationHTML"/>
          <w:rFonts w:ascii="Arial" w:hAnsi="Arial" w:cs="Arial"/>
          <w:lang w:val="en-US"/>
        </w:rPr>
        <w:t>.</w:t>
      </w:r>
    </w:p>
    <w:p w:rsidR="00A26798" w:rsidRPr="00A26798" w:rsidRDefault="00E9088E" w:rsidP="00A26798">
      <w:pPr>
        <w:numPr>
          <w:ilvl w:val="0"/>
          <w:numId w:val="22"/>
        </w:numPr>
        <w:tabs>
          <w:tab w:val="num" w:pos="720"/>
        </w:tabs>
        <w:ind w:left="737" w:right="454"/>
        <w:jc w:val="both"/>
        <w:rPr>
          <w:rFonts w:ascii="Arial" w:hAnsi="Arial" w:cs="Arial"/>
          <w:lang w:val="en-US"/>
        </w:rPr>
      </w:pPr>
      <w:r w:rsidRPr="00E9088E">
        <w:rPr>
          <w:rFonts w:ascii="Arial" w:hAnsi="Arial" w:cs="Arial"/>
          <w:lang w:val="en-US"/>
        </w:rPr>
        <w:t xml:space="preserve">Galí, M., Devred, E., Levasseur, M., Royer, S.-J., and Babin, M.: A remote sensing algorithm for planktonic dimethylsulfoniopropionate (DMSP) and an analysis of global patterns, Remote Sens. Environ., </w:t>
      </w:r>
      <w:r w:rsidRPr="00A26798">
        <w:rPr>
          <w:rFonts w:ascii="Arial" w:hAnsi="Arial" w:cs="Arial"/>
          <w:lang w:val="en-US"/>
        </w:rPr>
        <w:t>171, 171–184, https://doi.org/10.1016/j.rse.2015.10.012, 2015.</w:t>
      </w:r>
    </w:p>
    <w:p w:rsidR="00A26798" w:rsidRPr="00A26798" w:rsidRDefault="00A26798" w:rsidP="00A26798">
      <w:pPr>
        <w:numPr>
          <w:ilvl w:val="0"/>
          <w:numId w:val="22"/>
        </w:numPr>
        <w:tabs>
          <w:tab w:val="num" w:pos="720"/>
        </w:tabs>
        <w:ind w:left="737" w:right="454"/>
        <w:jc w:val="both"/>
        <w:rPr>
          <w:rFonts w:ascii="Arial" w:hAnsi="Arial" w:cs="Arial"/>
          <w:lang w:val="en-US"/>
        </w:rPr>
      </w:pPr>
      <w:r w:rsidRPr="00A26798">
        <w:rPr>
          <w:rFonts w:ascii="Arial" w:hAnsi="Arial" w:cs="Arial"/>
          <w:lang w:val="en-US"/>
        </w:rPr>
        <w:t>Leif T. N.and Callum S.J., 2015. A New Mechanism for Mode Water Formation involving Cabbeling and Frontogenetic Strain at Thermohaline Fronts. Journal of Physical Oceanography</w:t>
      </w:r>
      <w:r>
        <w:rPr>
          <w:rFonts w:ascii="Arial" w:hAnsi="Arial" w:cs="Arial"/>
          <w:lang w:val="en-US"/>
        </w:rPr>
        <w:t>,</w:t>
      </w:r>
      <w:r w:rsidRPr="00A26798">
        <w:rPr>
          <w:rFonts w:ascii="Arial" w:hAnsi="Arial" w:cs="Arial"/>
          <w:lang w:val="en-US"/>
        </w:rPr>
        <w:t xml:space="preserve"> 2015-09, Vol. 45, N.9</w:t>
      </w:r>
      <w:r>
        <w:rPr>
          <w:rFonts w:ascii="Arial" w:hAnsi="Arial" w:cs="Arial"/>
          <w:lang w:val="en-US"/>
        </w:rPr>
        <w:t xml:space="preserve">, </w:t>
      </w:r>
      <w:r w:rsidRPr="00A26798">
        <w:rPr>
          <w:rFonts w:ascii="Arial" w:hAnsi="Arial" w:cs="Arial"/>
          <w:lang w:val="en-US"/>
        </w:rPr>
        <w:t>2444-2456. DOI:10.1175/JPO-D-15-0007.1.</w:t>
      </w:r>
    </w:p>
    <w:p w:rsidR="0090639D" w:rsidRPr="0090639D" w:rsidRDefault="0090639D" w:rsidP="0090639D">
      <w:pPr>
        <w:numPr>
          <w:ilvl w:val="0"/>
          <w:numId w:val="22"/>
        </w:numPr>
        <w:tabs>
          <w:tab w:val="num" w:pos="720"/>
        </w:tabs>
        <w:ind w:left="737" w:right="454"/>
        <w:jc w:val="both"/>
        <w:rPr>
          <w:rFonts w:ascii="Arial" w:hAnsi="Arial" w:cs="Arial"/>
        </w:rPr>
      </w:pPr>
      <w:r w:rsidRPr="00A26798">
        <w:rPr>
          <w:rStyle w:val="hlfld-contribauthor"/>
          <w:rFonts w:ascii="Arial" w:hAnsi="Arial" w:cs="Arial"/>
          <w:lang w:val="en-US"/>
        </w:rPr>
        <w:t>Talley</w:t>
      </w:r>
      <w:r w:rsidRPr="00A26798">
        <w:rPr>
          <w:rFonts w:ascii="Arial" w:hAnsi="Arial" w:cs="Arial"/>
          <w:lang w:val="en-US"/>
        </w:rPr>
        <w:t xml:space="preserve">, L.D., </w:t>
      </w:r>
      <w:r w:rsidRPr="00A26798">
        <w:rPr>
          <w:rStyle w:val="hlfld-contribauthor"/>
          <w:rFonts w:ascii="Arial" w:hAnsi="Arial" w:cs="Arial"/>
          <w:lang w:val="en-US"/>
        </w:rPr>
        <w:t>R.A. Feely</w:t>
      </w:r>
      <w:r w:rsidRPr="00A26798">
        <w:rPr>
          <w:rFonts w:ascii="Arial" w:hAnsi="Arial" w:cs="Arial"/>
          <w:lang w:val="en-US"/>
        </w:rPr>
        <w:t xml:space="preserve">, </w:t>
      </w:r>
      <w:r w:rsidRPr="00A26798">
        <w:rPr>
          <w:rStyle w:val="hlfld-contribauthor"/>
          <w:rFonts w:ascii="Arial" w:hAnsi="Arial" w:cs="Arial"/>
          <w:lang w:val="en-US"/>
        </w:rPr>
        <w:t>B.M. Sloyan</w:t>
      </w:r>
      <w:r w:rsidRPr="00A26798">
        <w:rPr>
          <w:rFonts w:ascii="Arial" w:hAnsi="Arial" w:cs="Arial"/>
          <w:lang w:val="en-US"/>
        </w:rPr>
        <w:t xml:space="preserve">, </w:t>
      </w:r>
      <w:r w:rsidRPr="00A26798">
        <w:rPr>
          <w:rStyle w:val="hlfld-contribauthor"/>
          <w:rFonts w:ascii="Arial" w:hAnsi="Arial" w:cs="Arial"/>
          <w:lang w:val="en-US"/>
        </w:rPr>
        <w:t>R. Wanninkhof</w:t>
      </w:r>
      <w:r w:rsidRPr="00A26798">
        <w:rPr>
          <w:rFonts w:ascii="Arial" w:hAnsi="Arial" w:cs="Arial"/>
          <w:lang w:val="en-US"/>
        </w:rPr>
        <w:t xml:space="preserve">, </w:t>
      </w:r>
      <w:r w:rsidRPr="00A26798">
        <w:rPr>
          <w:rStyle w:val="hlfld-contribauthor"/>
          <w:rFonts w:ascii="Arial" w:hAnsi="Arial" w:cs="Arial"/>
          <w:lang w:val="en-US"/>
        </w:rPr>
        <w:t>M.O. Baringer</w:t>
      </w:r>
      <w:r w:rsidRPr="00A26798">
        <w:rPr>
          <w:rFonts w:ascii="Arial" w:hAnsi="Arial" w:cs="Arial"/>
          <w:lang w:val="en-US"/>
        </w:rPr>
        <w:t xml:space="preserve">, </w:t>
      </w:r>
      <w:r w:rsidRPr="00A26798">
        <w:rPr>
          <w:rStyle w:val="hlfld-contribauthor"/>
          <w:rFonts w:ascii="Arial" w:hAnsi="Arial" w:cs="Arial"/>
          <w:lang w:val="en-US"/>
        </w:rPr>
        <w:t>J.L. Bullister</w:t>
      </w:r>
      <w:r w:rsidRPr="00A26798">
        <w:rPr>
          <w:rFonts w:ascii="Arial" w:hAnsi="Arial" w:cs="Arial"/>
          <w:lang w:val="en-US"/>
        </w:rPr>
        <w:t xml:space="preserve">, </w:t>
      </w:r>
      <w:r w:rsidRPr="00A26798">
        <w:rPr>
          <w:rStyle w:val="hlfld-contribauthor"/>
          <w:rFonts w:ascii="Arial" w:hAnsi="Arial" w:cs="Arial"/>
          <w:lang w:val="en-US"/>
        </w:rPr>
        <w:t>C.A. Carlson</w:t>
      </w:r>
      <w:r w:rsidRPr="00A26798">
        <w:rPr>
          <w:rFonts w:ascii="Arial" w:hAnsi="Arial" w:cs="Arial"/>
          <w:lang w:val="en-US"/>
        </w:rPr>
        <w:t xml:space="preserve">, </w:t>
      </w:r>
      <w:r w:rsidRPr="00A26798">
        <w:rPr>
          <w:rStyle w:val="hlfld-contribauthor"/>
          <w:rFonts w:ascii="Arial" w:hAnsi="Arial" w:cs="Arial"/>
          <w:lang w:val="en-US"/>
        </w:rPr>
        <w:t>S.C. Doney</w:t>
      </w:r>
      <w:r w:rsidRPr="00A26798">
        <w:rPr>
          <w:rFonts w:ascii="Arial" w:hAnsi="Arial" w:cs="Arial"/>
          <w:lang w:val="en-US"/>
        </w:rPr>
        <w:t xml:space="preserve">, </w:t>
      </w:r>
      <w:r w:rsidRPr="00A26798">
        <w:rPr>
          <w:rStyle w:val="hlfld-contribauthor"/>
          <w:rFonts w:ascii="Arial" w:hAnsi="Arial" w:cs="Arial"/>
          <w:lang w:val="en-US"/>
        </w:rPr>
        <w:t>R.A. Fine</w:t>
      </w:r>
      <w:r w:rsidRPr="00A26798">
        <w:rPr>
          <w:rFonts w:ascii="Arial" w:hAnsi="Arial" w:cs="Arial"/>
          <w:lang w:val="en-US"/>
        </w:rPr>
        <w:t xml:space="preserve">, </w:t>
      </w:r>
      <w:r w:rsidRPr="00A26798">
        <w:rPr>
          <w:rStyle w:val="hlfld-contribauthor"/>
          <w:rFonts w:ascii="Arial" w:hAnsi="Arial" w:cs="Arial"/>
          <w:lang w:val="en-US"/>
        </w:rPr>
        <w:t>E. Firing</w:t>
      </w:r>
      <w:r w:rsidRPr="00A26798">
        <w:rPr>
          <w:rFonts w:ascii="Arial" w:hAnsi="Arial" w:cs="Arial"/>
          <w:lang w:val="en-US"/>
        </w:rPr>
        <w:t xml:space="preserve">, </w:t>
      </w:r>
      <w:r w:rsidRPr="00A26798">
        <w:rPr>
          <w:rStyle w:val="hlfld-contribauthor"/>
          <w:rFonts w:ascii="Arial" w:hAnsi="Arial" w:cs="Arial"/>
          <w:lang w:val="en-US"/>
        </w:rPr>
        <w:t>N. Gruber</w:t>
      </w:r>
      <w:r w:rsidRPr="00A26798">
        <w:rPr>
          <w:rFonts w:ascii="Arial" w:hAnsi="Arial" w:cs="Arial"/>
          <w:lang w:val="en-US"/>
        </w:rPr>
        <w:t xml:space="preserve">, </w:t>
      </w:r>
      <w:r w:rsidRPr="00A26798">
        <w:rPr>
          <w:rStyle w:val="hlfld-contribauthor"/>
          <w:rFonts w:ascii="Arial" w:hAnsi="Arial" w:cs="Arial"/>
          <w:lang w:val="en-US"/>
        </w:rPr>
        <w:t>D.A. Hansell</w:t>
      </w:r>
      <w:r w:rsidRPr="00A26798">
        <w:rPr>
          <w:rFonts w:ascii="Arial" w:hAnsi="Arial" w:cs="Arial"/>
          <w:lang w:val="en-US"/>
        </w:rPr>
        <w:t xml:space="preserve">, </w:t>
      </w:r>
      <w:r w:rsidRPr="00A26798">
        <w:rPr>
          <w:rStyle w:val="hlfld-contribauthor"/>
          <w:rFonts w:ascii="Arial" w:hAnsi="Arial" w:cs="Arial"/>
          <w:lang w:val="en-US"/>
        </w:rPr>
        <w:t>M. Ishii</w:t>
      </w:r>
      <w:r w:rsidRPr="00A26798">
        <w:rPr>
          <w:rFonts w:ascii="Arial" w:hAnsi="Arial" w:cs="Arial"/>
          <w:lang w:val="en-US"/>
        </w:rPr>
        <w:t xml:space="preserve">, </w:t>
      </w:r>
      <w:r w:rsidRPr="00A26798">
        <w:rPr>
          <w:rStyle w:val="hlfld-contribauthor"/>
          <w:rFonts w:ascii="Arial" w:hAnsi="Arial" w:cs="Arial"/>
          <w:lang w:val="en-US"/>
        </w:rPr>
        <w:t>G.C. Johnson</w:t>
      </w:r>
      <w:r w:rsidRPr="00A26798">
        <w:rPr>
          <w:rFonts w:ascii="Arial" w:hAnsi="Arial" w:cs="Arial"/>
          <w:lang w:val="en-US"/>
        </w:rPr>
        <w:t xml:space="preserve">, </w:t>
      </w:r>
      <w:r w:rsidRPr="00A26798">
        <w:rPr>
          <w:rStyle w:val="hlfld-contribauthor"/>
          <w:rFonts w:ascii="Arial" w:hAnsi="Arial" w:cs="Arial"/>
          <w:lang w:val="en-US"/>
        </w:rPr>
        <w:t>K. Katsumata</w:t>
      </w:r>
      <w:r w:rsidRPr="00A26798">
        <w:rPr>
          <w:rFonts w:ascii="Arial" w:hAnsi="Arial" w:cs="Arial"/>
          <w:lang w:val="en-US"/>
        </w:rPr>
        <w:t xml:space="preserve">, </w:t>
      </w:r>
      <w:r w:rsidRPr="00A26798">
        <w:rPr>
          <w:rStyle w:val="hlfld-contribauthor"/>
          <w:rFonts w:ascii="Arial" w:hAnsi="Arial" w:cs="Arial"/>
          <w:lang w:val="en-US"/>
        </w:rPr>
        <w:t>R.M. Key</w:t>
      </w:r>
      <w:r w:rsidRPr="00A26798">
        <w:rPr>
          <w:rFonts w:ascii="Arial" w:hAnsi="Arial" w:cs="Arial"/>
          <w:lang w:val="en-US"/>
        </w:rPr>
        <w:t xml:space="preserve">, </w:t>
      </w:r>
      <w:r w:rsidRPr="00A26798">
        <w:rPr>
          <w:rStyle w:val="hlfld-contribauthor"/>
          <w:rFonts w:ascii="Arial" w:hAnsi="Arial" w:cs="Arial"/>
          <w:lang w:val="en-US"/>
        </w:rPr>
        <w:t xml:space="preserve">M. </w:t>
      </w:r>
      <w:r w:rsidRPr="00E9088E">
        <w:rPr>
          <w:rStyle w:val="hlfld-contribauthor"/>
          <w:rFonts w:ascii="Arial" w:hAnsi="Arial" w:cs="Arial"/>
          <w:lang w:val="en-US"/>
        </w:rPr>
        <w:t>Kramp</w:t>
      </w:r>
      <w:r w:rsidRPr="00E9088E">
        <w:rPr>
          <w:rFonts w:ascii="Arial" w:hAnsi="Arial" w:cs="Arial"/>
          <w:lang w:val="en-US"/>
        </w:rPr>
        <w:t xml:space="preserve">, </w:t>
      </w:r>
      <w:r w:rsidRPr="00E9088E">
        <w:rPr>
          <w:rStyle w:val="hlfld-contribauthor"/>
          <w:rFonts w:ascii="Arial" w:hAnsi="Arial" w:cs="Arial"/>
          <w:lang w:val="en-US"/>
        </w:rPr>
        <w:t>C. Langdon</w:t>
      </w:r>
      <w:r w:rsidRPr="00E9088E">
        <w:rPr>
          <w:rFonts w:ascii="Arial" w:hAnsi="Arial" w:cs="Arial"/>
          <w:lang w:val="en-US"/>
        </w:rPr>
        <w:t xml:space="preserve">, </w:t>
      </w:r>
      <w:r w:rsidRPr="00E9088E">
        <w:rPr>
          <w:rStyle w:val="hlfld-contribauthor"/>
          <w:rFonts w:ascii="Arial" w:hAnsi="Arial" w:cs="Arial"/>
          <w:lang w:val="en-US"/>
        </w:rPr>
        <w:t>A.M. Macdonald</w:t>
      </w:r>
      <w:r w:rsidRPr="00E9088E">
        <w:rPr>
          <w:rFonts w:ascii="Arial" w:hAnsi="Arial" w:cs="Arial"/>
          <w:lang w:val="en-US"/>
        </w:rPr>
        <w:t xml:space="preserve">, </w:t>
      </w:r>
      <w:r w:rsidRPr="00E9088E">
        <w:rPr>
          <w:rStyle w:val="hlfld-contribauthor"/>
          <w:rFonts w:ascii="Arial" w:hAnsi="Arial" w:cs="Arial"/>
          <w:lang w:val="en-US"/>
        </w:rPr>
        <w:t>J.T. Mathis</w:t>
      </w:r>
      <w:r w:rsidRPr="00E9088E">
        <w:rPr>
          <w:rFonts w:ascii="Arial" w:hAnsi="Arial" w:cs="Arial"/>
          <w:lang w:val="en-US"/>
        </w:rPr>
        <w:t xml:space="preserve">, </w:t>
      </w:r>
      <w:r w:rsidRPr="00E9088E">
        <w:rPr>
          <w:rStyle w:val="hlfld-contribauthor"/>
          <w:rFonts w:ascii="Arial" w:hAnsi="Arial" w:cs="Arial"/>
          <w:lang w:val="en-US"/>
        </w:rPr>
        <w:t>E.L. McDonagh</w:t>
      </w:r>
      <w:r w:rsidRPr="00E9088E">
        <w:rPr>
          <w:rFonts w:ascii="Arial" w:hAnsi="Arial" w:cs="Arial"/>
          <w:lang w:val="en-US"/>
        </w:rPr>
        <w:t xml:space="preserve">, </w:t>
      </w:r>
      <w:r w:rsidRPr="00E9088E">
        <w:rPr>
          <w:rStyle w:val="hlfld-contribauthor"/>
          <w:rFonts w:ascii="Arial" w:hAnsi="Arial" w:cs="Arial"/>
          <w:lang w:val="en-US"/>
        </w:rPr>
        <w:t>S. Mecking</w:t>
      </w:r>
      <w:r w:rsidRPr="00E9088E">
        <w:rPr>
          <w:rFonts w:ascii="Arial" w:hAnsi="Arial" w:cs="Arial"/>
          <w:lang w:val="en-US"/>
        </w:rPr>
        <w:t xml:space="preserve">, </w:t>
      </w:r>
      <w:r w:rsidRPr="00E9088E">
        <w:rPr>
          <w:rStyle w:val="hlfld-contribauthor"/>
          <w:rFonts w:ascii="Arial" w:hAnsi="Arial" w:cs="Arial"/>
          <w:lang w:val="en-US"/>
        </w:rPr>
        <w:t>F.J. Millero</w:t>
      </w:r>
      <w:r w:rsidRPr="00E9088E">
        <w:rPr>
          <w:rFonts w:ascii="Arial" w:hAnsi="Arial" w:cs="Arial"/>
          <w:lang w:val="en-US"/>
        </w:rPr>
        <w:t xml:space="preserve">, </w:t>
      </w:r>
      <w:r w:rsidRPr="00E9088E">
        <w:rPr>
          <w:rStyle w:val="hlfld-contribauthor"/>
          <w:rFonts w:ascii="Arial" w:hAnsi="Arial" w:cs="Arial"/>
          <w:lang w:val="en-US"/>
        </w:rPr>
        <w:t>C</w:t>
      </w:r>
      <w:r w:rsidRPr="004A77F8">
        <w:rPr>
          <w:rStyle w:val="hlfld-contribauthor"/>
          <w:rFonts w:ascii="Arial" w:hAnsi="Arial" w:cs="Arial"/>
          <w:lang w:val="en-US"/>
        </w:rPr>
        <w:t>.W. Mordy</w:t>
      </w:r>
      <w:r w:rsidRPr="004A77F8">
        <w:rPr>
          <w:rFonts w:ascii="Arial" w:hAnsi="Arial" w:cs="Arial"/>
          <w:lang w:val="en-US"/>
        </w:rPr>
        <w:t xml:space="preserve">, </w:t>
      </w:r>
      <w:r w:rsidRPr="004A77F8">
        <w:rPr>
          <w:rStyle w:val="hlfld-contribauthor"/>
          <w:rFonts w:ascii="Arial" w:hAnsi="Arial" w:cs="Arial"/>
          <w:lang w:val="en-US"/>
        </w:rPr>
        <w:t>T. Nakano</w:t>
      </w:r>
      <w:r w:rsidRPr="004A77F8">
        <w:rPr>
          <w:rFonts w:ascii="Arial" w:hAnsi="Arial" w:cs="Arial"/>
          <w:lang w:val="en-US"/>
        </w:rPr>
        <w:t xml:space="preserve">, </w:t>
      </w:r>
      <w:r w:rsidRPr="004A77F8">
        <w:rPr>
          <w:rStyle w:val="hlfld-contribauthor"/>
          <w:rFonts w:ascii="Arial" w:hAnsi="Arial" w:cs="Arial"/>
          <w:lang w:val="en-US"/>
        </w:rPr>
        <w:t>C.L. Sabine</w:t>
      </w:r>
      <w:r w:rsidRPr="004A77F8">
        <w:rPr>
          <w:rFonts w:ascii="Arial" w:hAnsi="Arial" w:cs="Arial"/>
          <w:lang w:val="en-US"/>
        </w:rPr>
        <w:t xml:space="preserve">, </w:t>
      </w:r>
      <w:r w:rsidRPr="004A77F8">
        <w:rPr>
          <w:rStyle w:val="hlfld-contribauthor"/>
          <w:rFonts w:ascii="Arial" w:hAnsi="Arial" w:cs="Arial"/>
          <w:lang w:val="en-US"/>
        </w:rPr>
        <w:t>W.M. Smethie</w:t>
      </w:r>
      <w:r w:rsidRPr="004A77F8">
        <w:rPr>
          <w:rFonts w:ascii="Arial" w:hAnsi="Arial" w:cs="Arial"/>
          <w:lang w:val="en-US"/>
        </w:rPr>
        <w:t xml:space="preserve">, </w:t>
      </w:r>
      <w:r w:rsidRPr="004A77F8">
        <w:rPr>
          <w:rStyle w:val="hlfld-contribauthor"/>
          <w:rFonts w:ascii="Arial" w:hAnsi="Arial" w:cs="Arial"/>
          <w:lang w:val="en-US"/>
        </w:rPr>
        <w:t>J.H. Swift</w:t>
      </w:r>
      <w:r w:rsidRPr="004A77F8">
        <w:rPr>
          <w:rFonts w:ascii="Arial" w:hAnsi="Arial" w:cs="Arial"/>
          <w:lang w:val="en-US"/>
        </w:rPr>
        <w:t xml:space="preserve">, </w:t>
      </w:r>
      <w:r w:rsidRPr="004A77F8">
        <w:rPr>
          <w:rStyle w:val="hlfld-contribauthor"/>
          <w:rFonts w:ascii="Arial" w:hAnsi="Arial" w:cs="Arial"/>
          <w:lang w:val="en-US"/>
        </w:rPr>
        <w:t>T. Tanhua</w:t>
      </w:r>
      <w:r w:rsidRPr="004A77F8">
        <w:rPr>
          <w:rFonts w:ascii="Arial" w:hAnsi="Arial" w:cs="Arial"/>
          <w:lang w:val="en-US"/>
        </w:rPr>
        <w:t xml:space="preserve">, </w:t>
      </w:r>
      <w:r w:rsidRPr="004A77F8">
        <w:rPr>
          <w:rStyle w:val="hlfld-contribauthor"/>
          <w:rFonts w:ascii="Arial" w:hAnsi="Arial" w:cs="Arial"/>
          <w:lang w:val="en-US"/>
        </w:rPr>
        <w:t>A.M. Thurnherr</w:t>
      </w:r>
      <w:r w:rsidRPr="004A77F8">
        <w:rPr>
          <w:rFonts w:ascii="Arial" w:hAnsi="Arial" w:cs="Arial"/>
          <w:lang w:val="en-US"/>
        </w:rPr>
        <w:t xml:space="preserve">, </w:t>
      </w:r>
      <w:r w:rsidRPr="004A77F8">
        <w:rPr>
          <w:rStyle w:val="hlfld-contribauthor"/>
          <w:rFonts w:ascii="Arial" w:hAnsi="Arial" w:cs="Arial"/>
          <w:lang w:val="en-US"/>
        </w:rPr>
        <w:t>M.J. Warner</w:t>
      </w:r>
      <w:r w:rsidRPr="004A77F8">
        <w:rPr>
          <w:rFonts w:ascii="Arial" w:hAnsi="Arial" w:cs="Arial"/>
          <w:lang w:val="en-US"/>
        </w:rPr>
        <w:t xml:space="preserve">, </w:t>
      </w:r>
      <w:r w:rsidRPr="004A77F8">
        <w:rPr>
          <w:rStyle w:val="artsource"/>
          <w:rFonts w:ascii="Arial" w:hAnsi="Arial" w:cs="Arial"/>
          <w:lang w:val="en-US"/>
        </w:rPr>
        <w:t xml:space="preserve">and </w:t>
      </w:r>
      <w:r w:rsidRPr="004A77F8">
        <w:rPr>
          <w:rStyle w:val="hlfld-contribauthor"/>
          <w:rFonts w:ascii="Arial" w:hAnsi="Arial" w:cs="Arial"/>
          <w:lang w:val="en-US"/>
        </w:rPr>
        <w:t xml:space="preserve">J.-Z. Zhang, </w:t>
      </w:r>
      <w:r w:rsidRPr="004A77F8">
        <w:rPr>
          <w:rStyle w:val="hlfld-title"/>
          <w:rFonts w:ascii="Arial" w:hAnsi="Arial" w:cs="Arial"/>
          <w:lang w:val="en-US"/>
        </w:rPr>
        <w:t xml:space="preserve">2016. </w:t>
      </w:r>
      <w:r w:rsidRPr="0090639D">
        <w:rPr>
          <w:rStyle w:val="hlfld-title"/>
          <w:rFonts w:ascii="Arial" w:hAnsi="Arial" w:cs="Arial"/>
          <w:lang w:val="en-US"/>
        </w:rPr>
        <w:t xml:space="preserve">Changes in Ocean Heat, Carbon Content, and Ventilation: A Review of the First Decade of GO-SHIP Global Repeat Hydrography. </w:t>
      </w:r>
      <w:r w:rsidRPr="0090639D">
        <w:rPr>
          <w:rFonts w:ascii="Arial" w:hAnsi="Arial" w:cs="Arial"/>
          <w:lang w:val="en-US"/>
        </w:rPr>
        <w:t xml:space="preserve">Annual Review of Marine Science, Vol. 8: 185-215. DOI: </w:t>
      </w:r>
      <w:r w:rsidRPr="0090639D">
        <w:rPr>
          <w:rStyle w:val="hlfld-doi"/>
          <w:rFonts w:ascii="Arial" w:hAnsi="Arial" w:cs="Arial"/>
          <w:lang w:val="en-US"/>
        </w:rPr>
        <w:t>10.1146/annurev-marine-052915-100829</w:t>
      </w:r>
    </w:p>
    <w:p w:rsidR="0079710E" w:rsidRPr="0010650B" w:rsidRDefault="0079710E" w:rsidP="0079710E">
      <w:pPr>
        <w:numPr>
          <w:ilvl w:val="0"/>
          <w:numId w:val="22"/>
        </w:numPr>
        <w:tabs>
          <w:tab w:val="num" w:pos="720"/>
        </w:tabs>
        <w:ind w:left="737" w:right="454"/>
        <w:jc w:val="both"/>
        <w:rPr>
          <w:rFonts w:ascii="Arial" w:hAnsi="Arial" w:cs="Arial"/>
          <w:lang w:val="en-US"/>
        </w:rPr>
      </w:pPr>
      <w:r w:rsidRPr="00294D84">
        <w:rPr>
          <w:rFonts w:ascii="Arial" w:hAnsi="Arial" w:cs="Arial"/>
          <w:lang w:val="de-DE"/>
        </w:rPr>
        <w:t xml:space="preserve">Werner, M., B. Haese, X. Xu, X. Zhang, M. Butzin, and G. Lohmann, 2016. </w:t>
      </w:r>
      <w:r w:rsidRPr="0010650B">
        <w:rPr>
          <w:rFonts w:ascii="Arial" w:hAnsi="Arial" w:cs="Arial"/>
          <w:lang w:val="en-US"/>
        </w:rPr>
        <w:t>Glacial–interglacial changes in H</w:t>
      </w:r>
      <w:r w:rsidRPr="0010650B">
        <w:rPr>
          <w:rFonts w:ascii="Arial" w:hAnsi="Arial" w:cs="Arial"/>
          <w:vertAlign w:val="subscript"/>
          <w:lang w:val="en-US"/>
        </w:rPr>
        <w:t>2</w:t>
      </w:r>
      <w:r w:rsidRPr="0010650B">
        <w:rPr>
          <w:rFonts w:ascii="Arial" w:hAnsi="Arial" w:cs="Arial"/>
          <w:vertAlign w:val="superscript"/>
          <w:lang w:val="en-US"/>
        </w:rPr>
        <w:t>18</w:t>
      </w:r>
      <w:r w:rsidRPr="0010650B">
        <w:rPr>
          <w:rFonts w:ascii="Arial" w:hAnsi="Arial" w:cs="Arial"/>
          <w:lang w:val="en-US"/>
        </w:rPr>
        <w:t>O, HDO and deuterium excess – results from the fully coupled ECHAM5/MPI-OM Earth system model</w:t>
      </w:r>
      <w:r w:rsidRPr="0079710E">
        <w:rPr>
          <w:rFonts w:ascii="Arial" w:hAnsi="Arial" w:cs="Arial"/>
          <w:lang w:val="en-US"/>
        </w:rPr>
        <w:t>. Geosci. Model Dev., 9, 647-670, doi:10.5194/gmd-9-647-2016, 2016</w:t>
      </w:r>
    </w:p>
    <w:p w:rsidR="00DA6675" w:rsidRPr="00DA6675" w:rsidRDefault="00DA6675" w:rsidP="00DA6675">
      <w:pPr>
        <w:numPr>
          <w:ilvl w:val="0"/>
          <w:numId w:val="22"/>
        </w:numPr>
        <w:tabs>
          <w:tab w:val="num" w:pos="720"/>
        </w:tabs>
        <w:ind w:left="737" w:right="454"/>
        <w:jc w:val="both"/>
        <w:rPr>
          <w:rFonts w:ascii="Arial" w:hAnsi="Arial" w:cs="Arial"/>
        </w:rPr>
      </w:pPr>
      <w:r w:rsidRPr="0079710E">
        <w:rPr>
          <w:rStyle w:val="fn"/>
          <w:rFonts w:ascii="Arial" w:hAnsi="Arial" w:cs="Arial"/>
          <w:lang w:val="en-US"/>
        </w:rPr>
        <w:t>McKinley</w:t>
      </w:r>
      <w:r w:rsidRPr="0079710E">
        <w:rPr>
          <w:rStyle w:val="comma"/>
          <w:rFonts w:ascii="Arial" w:hAnsi="Arial" w:cs="Arial"/>
          <w:lang w:val="en-US"/>
        </w:rPr>
        <w:t>,</w:t>
      </w:r>
      <w:r w:rsidRPr="0079710E">
        <w:rPr>
          <w:rFonts w:ascii="Arial" w:hAnsi="Arial" w:cs="Arial"/>
          <w:lang w:val="en-US"/>
        </w:rPr>
        <w:t xml:space="preserve"> G. A., </w:t>
      </w:r>
      <w:hyperlink r:id="rId66" w:anchor="auth-2" w:history="1">
        <w:r w:rsidRPr="0079710E">
          <w:rPr>
            <w:rStyle w:val="fn"/>
            <w:rFonts w:ascii="Arial" w:hAnsi="Arial" w:cs="Arial"/>
            <w:lang w:val="en-US"/>
          </w:rPr>
          <w:t>D. J. Pilcher</w:t>
        </w:r>
      </w:hyperlink>
      <w:r w:rsidRPr="0079710E">
        <w:rPr>
          <w:rStyle w:val="comma"/>
          <w:rFonts w:ascii="Arial" w:hAnsi="Arial" w:cs="Arial"/>
          <w:lang w:val="en-US"/>
        </w:rPr>
        <w:t>,</w:t>
      </w:r>
      <w:r w:rsidRPr="0079710E">
        <w:rPr>
          <w:rFonts w:ascii="Arial" w:hAnsi="Arial" w:cs="Arial"/>
          <w:lang w:val="en-US"/>
        </w:rPr>
        <w:t xml:space="preserve"> </w:t>
      </w:r>
      <w:hyperlink r:id="rId67" w:anchor="auth-3" w:history="1">
        <w:r w:rsidRPr="0079710E">
          <w:rPr>
            <w:rStyle w:val="fn"/>
            <w:rFonts w:ascii="Arial" w:hAnsi="Arial" w:cs="Arial"/>
            <w:lang w:val="en-US"/>
          </w:rPr>
          <w:t>A. R. Fay</w:t>
        </w:r>
      </w:hyperlink>
      <w:r w:rsidRPr="0079710E">
        <w:rPr>
          <w:rStyle w:val="comma"/>
          <w:rFonts w:ascii="Arial" w:hAnsi="Arial" w:cs="Arial"/>
          <w:lang w:val="en-US"/>
        </w:rPr>
        <w:t>,</w:t>
      </w:r>
      <w:r w:rsidRPr="0079710E">
        <w:rPr>
          <w:rFonts w:ascii="Arial" w:hAnsi="Arial" w:cs="Arial"/>
          <w:lang w:val="en-US"/>
        </w:rPr>
        <w:t xml:space="preserve"> </w:t>
      </w:r>
      <w:hyperlink r:id="rId68" w:anchor="auth-4" w:history="1">
        <w:r w:rsidRPr="0079710E">
          <w:rPr>
            <w:rStyle w:val="fn"/>
            <w:rFonts w:ascii="Arial" w:hAnsi="Arial" w:cs="Arial"/>
            <w:lang w:val="en-US"/>
          </w:rPr>
          <w:t>K. Lindsay</w:t>
        </w:r>
      </w:hyperlink>
      <w:r w:rsidRPr="0079710E">
        <w:rPr>
          <w:rStyle w:val="comma"/>
          <w:rFonts w:ascii="Arial" w:hAnsi="Arial" w:cs="Arial"/>
          <w:lang w:val="en-US"/>
        </w:rPr>
        <w:t>,</w:t>
      </w:r>
      <w:r w:rsidRPr="0079710E">
        <w:rPr>
          <w:rFonts w:ascii="Arial" w:hAnsi="Arial" w:cs="Arial"/>
          <w:lang w:val="en-US"/>
        </w:rPr>
        <w:t xml:space="preserve"> </w:t>
      </w:r>
      <w:hyperlink r:id="rId69" w:anchor="auth-5" w:history="1">
        <w:r w:rsidRPr="0079710E">
          <w:rPr>
            <w:rStyle w:val="fn"/>
            <w:rFonts w:ascii="Arial" w:hAnsi="Arial" w:cs="Arial"/>
            <w:lang w:val="en-US"/>
          </w:rPr>
          <w:t>M. C. Long</w:t>
        </w:r>
      </w:hyperlink>
      <w:r w:rsidRPr="0079710E">
        <w:rPr>
          <w:rFonts w:ascii="Arial" w:hAnsi="Arial" w:cs="Arial"/>
          <w:lang w:val="en-US"/>
        </w:rPr>
        <w:t xml:space="preserve"> and </w:t>
      </w:r>
      <w:r w:rsidRPr="0079710E">
        <w:rPr>
          <w:rStyle w:val="fn"/>
          <w:rFonts w:ascii="Arial" w:hAnsi="Arial" w:cs="Arial"/>
          <w:lang w:val="en-US"/>
        </w:rPr>
        <w:t>N. S. Lovenduski</w:t>
      </w:r>
      <w:r w:rsidRPr="0079710E">
        <w:rPr>
          <w:rFonts w:ascii="Arial" w:hAnsi="Arial" w:cs="Arial"/>
          <w:lang w:val="en-US"/>
        </w:rPr>
        <w:t xml:space="preserve"> , 2016. Timescales for detection of trends in the oc</w:t>
      </w:r>
      <w:r w:rsidRPr="00DA6675">
        <w:rPr>
          <w:rFonts w:ascii="Arial" w:hAnsi="Arial" w:cs="Arial"/>
          <w:lang w:val="en-US"/>
        </w:rPr>
        <w:t>ean carbon sink</w:t>
      </w:r>
      <w:r w:rsidRPr="00DA6675">
        <w:rPr>
          <w:rFonts w:ascii="Arial" w:hAnsi="Arial" w:cs="Arial"/>
          <w:b/>
          <w:lang w:val="en-US"/>
        </w:rPr>
        <w:t xml:space="preserve">. </w:t>
      </w:r>
      <w:r w:rsidRPr="00DA6675">
        <w:rPr>
          <w:rFonts w:ascii="Arial" w:hAnsi="Arial" w:cs="Arial"/>
          <w:lang w:val="en-US"/>
        </w:rPr>
        <w:t>Nature, 530, 469–472, doi:10.1038/nature16958</w:t>
      </w:r>
    </w:p>
    <w:p w:rsidR="00E4310B" w:rsidRPr="008466F2" w:rsidRDefault="00D731F7" w:rsidP="00E4310B">
      <w:pPr>
        <w:numPr>
          <w:ilvl w:val="0"/>
          <w:numId w:val="22"/>
        </w:numPr>
        <w:tabs>
          <w:tab w:val="num" w:pos="720"/>
        </w:tabs>
        <w:ind w:left="737" w:right="454"/>
        <w:jc w:val="both"/>
        <w:rPr>
          <w:rFonts w:ascii="Arial" w:hAnsi="Arial" w:cs="Arial"/>
          <w:lang w:val="en-US"/>
        </w:rPr>
      </w:pPr>
      <w:r w:rsidRPr="00294D84">
        <w:rPr>
          <w:rFonts w:ascii="Arial" w:hAnsi="Arial" w:cs="Arial"/>
          <w:lang w:val="de-DE"/>
        </w:rPr>
        <w:t xml:space="preserve">Ciavatta, S., Kay, S., Saux-Picart, S., Butenschön, M., Allen, J. I.,2016. </w:t>
      </w:r>
      <w:r w:rsidRPr="008466F2">
        <w:rPr>
          <w:rFonts w:ascii="Arial" w:hAnsi="Arial" w:cs="Arial"/>
          <w:lang w:val="en-US"/>
        </w:rPr>
        <w:t xml:space="preserve">Decadal reanalysis of biogeochemical indicators and fluxes in the North West European shelf-sea ecosystem. Journal of Geophysical Research - Oceans. </w:t>
      </w:r>
      <w:proofErr w:type="gramStart"/>
      <w:r w:rsidRPr="008466F2">
        <w:rPr>
          <w:rFonts w:ascii="Arial" w:hAnsi="Arial" w:cs="Arial"/>
          <w:lang w:val="en-US"/>
        </w:rPr>
        <w:t>doi:</w:t>
      </w:r>
      <w:proofErr w:type="gramEnd"/>
      <w:r w:rsidRPr="008466F2">
        <w:rPr>
          <w:rFonts w:ascii="Arial" w:hAnsi="Arial" w:cs="Arial"/>
          <w:lang w:val="en-US"/>
        </w:rPr>
        <w:t>10.1002/2015JC011496.</w:t>
      </w:r>
    </w:p>
    <w:p w:rsidR="007A3F8B" w:rsidRPr="007A3F8B" w:rsidRDefault="00F01A31" w:rsidP="007A3F8B">
      <w:pPr>
        <w:numPr>
          <w:ilvl w:val="0"/>
          <w:numId w:val="22"/>
        </w:numPr>
        <w:tabs>
          <w:tab w:val="num" w:pos="720"/>
        </w:tabs>
        <w:ind w:left="737" w:right="454"/>
        <w:jc w:val="both"/>
        <w:rPr>
          <w:rFonts w:ascii="Arial" w:hAnsi="Arial" w:cs="Arial"/>
          <w:lang w:val="en-US"/>
        </w:rPr>
      </w:pPr>
      <w:r w:rsidRPr="007A3F8B">
        <w:rPr>
          <w:rFonts w:ascii="Arial" w:hAnsi="Arial" w:cs="Arial"/>
          <w:lang w:val="en-US"/>
        </w:rPr>
        <w:t xml:space="preserve">Visinelli </w:t>
      </w:r>
      <w:r w:rsidR="00E4310B" w:rsidRPr="007A3F8B">
        <w:rPr>
          <w:rFonts w:ascii="Arial" w:hAnsi="Arial" w:cs="Arial"/>
          <w:lang w:val="en-US"/>
        </w:rPr>
        <w:t xml:space="preserve">L., S. Masina, M. Vichi, A. Storto, T. Lovato, 2016. Impacts of data assimilation on the global </w:t>
      </w:r>
      <w:r w:rsidR="00E4310B" w:rsidRPr="007A3F8B">
        <w:rPr>
          <w:rStyle w:val="hit"/>
          <w:rFonts w:ascii="Arial" w:hAnsi="Arial" w:cs="Arial"/>
          <w:lang w:val="en-US"/>
        </w:rPr>
        <w:t>ocean</w:t>
      </w:r>
      <w:r w:rsidR="00E4310B" w:rsidRPr="007A3F8B">
        <w:rPr>
          <w:rFonts w:ascii="Arial" w:hAnsi="Arial" w:cs="Arial"/>
          <w:lang w:val="en-US"/>
        </w:rPr>
        <w:t xml:space="preserve"> carbonate system.  </w:t>
      </w:r>
      <w:r w:rsidR="00E4310B" w:rsidRPr="007A3F8B">
        <w:rPr>
          <w:rFonts w:ascii="Arial" w:hAnsi="Arial" w:cs="Arial"/>
          <w:i/>
          <w:iCs/>
          <w:lang w:val="en-US"/>
        </w:rPr>
        <w:t>Journal of Marine Systems</w:t>
      </w:r>
      <w:r w:rsidR="00E4310B" w:rsidRPr="007A3F8B">
        <w:rPr>
          <w:rFonts w:ascii="Arial" w:hAnsi="Arial" w:cs="Arial"/>
          <w:lang w:val="en-US"/>
        </w:rPr>
        <w:t>,</w:t>
      </w:r>
      <w:r w:rsidR="00E4310B" w:rsidRPr="007A3F8B">
        <w:rPr>
          <w:rFonts w:ascii="Arial" w:hAnsi="Arial" w:cs="Arial"/>
          <w:b/>
          <w:bCs/>
          <w:i/>
          <w:iCs/>
          <w:lang w:val="en-US"/>
        </w:rPr>
        <w:t xml:space="preserve"> d</w:t>
      </w:r>
      <w:r w:rsidR="00E4310B" w:rsidRPr="007A3F8B">
        <w:rPr>
          <w:rFonts w:ascii="Arial" w:hAnsi="Arial" w:cs="Arial"/>
          <w:lang w:val="en-US"/>
        </w:rPr>
        <w:t>oi:10.1016/j.jmarsys.2016.02.011</w:t>
      </w:r>
    </w:p>
    <w:p w:rsidR="008579AD" w:rsidRPr="008579AD" w:rsidRDefault="007A3F8B" w:rsidP="008579AD">
      <w:pPr>
        <w:numPr>
          <w:ilvl w:val="0"/>
          <w:numId w:val="22"/>
        </w:numPr>
        <w:tabs>
          <w:tab w:val="num" w:pos="720"/>
        </w:tabs>
        <w:ind w:left="737" w:right="454"/>
        <w:jc w:val="both"/>
        <w:rPr>
          <w:rFonts w:ascii="Arial" w:hAnsi="Arial" w:cs="Arial"/>
          <w:lang w:val="en-US"/>
        </w:rPr>
      </w:pPr>
      <w:r w:rsidRPr="007A3F8B">
        <w:rPr>
          <w:rFonts w:ascii="Arial" w:hAnsi="Arial" w:cs="Arial"/>
          <w:lang w:val="en-US"/>
        </w:rPr>
        <w:t>Lenton A., B. Tilbrook, R. J. Matear, T. P. Sasse, and Y. Nojiri.</w:t>
      </w:r>
      <w:r w:rsidRPr="008579AD">
        <w:rPr>
          <w:rFonts w:ascii="Arial" w:hAnsi="Arial" w:cs="Arial"/>
          <w:lang w:val="en-US"/>
        </w:rPr>
        <w:t xml:space="preserve"> </w:t>
      </w:r>
      <w:hyperlink r:id="rId70" w:tgtFrame="_parent" w:history="1">
        <w:r w:rsidRPr="008579AD">
          <w:rPr>
            <w:rStyle w:val="Lienhypertexte"/>
            <w:rFonts w:ascii="Arial" w:hAnsi="Arial" w:cs="Arial"/>
            <w:color w:val="auto"/>
            <w:u w:val="none"/>
            <w:lang w:val="en-US"/>
          </w:rPr>
          <w:t>Historical reconstruction of ocean acidification in the Australian region</w:t>
        </w:r>
      </w:hyperlink>
      <w:r w:rsidRPr="008579AD">
        <w:rPr>
          <w:rFonts w:ascii="Arial" w:hAnsi="Arial" w:cs="Arial"/>
          <w:lang w:val="en-US"/>
        </w:rPr>
        <w:t>. Biogeosciences, 13, 1753-1765, doi:10.5194/bg-13-1753-2016, 2016</w:t>
      </w:r>
    </w:p>
    <w:p w:rsidR="00810C6B" w:rsidRPr="00810C6B" w:rsidRDefault="008579AD" w:rsidP="00810C6B">
      <w:pPr>
        <w:numPr>
          <w:ilvl w:val="0"/>
          <w:numId w:val="22"/>
        </w:numPr>
        <w:tabs>
          <w:tab w:val="num" w:pos="720"/>
        </w:tabs>
        <w:ind w:left="737" w:right="454"/>
        <w:jc w:val="both"/>
        <w:rPr>
          <w:rStyle w:val="pbtoclink"/>
          <w:rFonts w:ascii="Arial" w:hAnsi="Arial" w:cs="Arial"/>
          <w:lang w:val="en-US"/>
        </w:rPr>
      </w:pPr>
      <w:r w:rsidRPr="008579AD">
        <w:rPr>
          <w:rStyle w:val="pbtoclink"/>
          <w:rFonts w:ascii="Arial" w:hAnsi="Arial" w:cs="Arial"/>
          <w:lang w:val="en-US"/>
        </w:rPr>
        <w:t xml:space="preserve">Kessler, A. and Tjiputra, J.: The Southern Ocean as a constraint to reduce uncertainty in future ocean carbon sinks, Earth </w:t>
      </w:r>
      <w:r w:rsidR="00D679AF">
        <w:rPr>
          <w:rStyle w:val="pbtoclink"/>
          <w:rFonts w:ascii="Arial" w:hAnsi="Arial" w:cs="Arial"/>
          <w:lang w:val="en-US"/>
        </w:rPr>
        <w:t xml:space="preserve">Syst. </w:t>
      </w:r>
      <w:proofErr w:type="gramStart"/>
      <w:r w:rsidRPr="00810C6B">
        <w:rPr>
          <w:rStyle w:val="pbtoclink"/>
          <w:rFonts w:ascii="Arial" w:hAnsi="Arial" w:cs="Arial"/>
          <w:lang w:val="en-US"/>
        </w:rPr>
        <w:t>Dynam.,</w:t>
      </w:r>
      <w:proofErr w:type="gramEnd"/>
      <w:r w:rsidRPr="00810C6B">
        <w:rPr>
          <w:rStyle w:val="pbtoclink"/>
          <w:rFonts w:ascii="Arial" w:hAnsi="Arial" w:cs="Arial"/>
          <w:lang w:val="en-US"/>
        </w:rPr>
        <w:t xml:space="preserve"> 7, 295-312, doi:10.5194/esd-7-295-2016, 2016.</w:t>
      </w:r>
    </w:p>
    <w:p w:rsidR="00612E6B" w:rsidRPr="00612E6B" w:rsidRDefault="00810C6B" w:rsidP="00612E6B">
      <w:pPr>
        <w:numPr>
          <w:ilvl w:val="0"/>
          <w:numId w:val="22"/>
        </w:numPr>
        <w:tabs>
          <w:tab w:val="num" w:pos="720"/>
        </w:tabs>
        <w:ind w:left="737" w:right="454"/>
        <w:jc w:val="both"/>
        <w:rPr>
          <w:rFonts w:ascii="Arial" w:hAnsi="Arial" w:cs="Arial"/>
          <w:lang w:val="en-US"/>
        </w:rPr>
      </w:pPr>
      <w:r w:rsidRPr="00612E6B">
        <w:rPr>
          <w:rFonts w:ascii="Arial" w:hAnsi="Arial" w:cs="Arial"/>
          <w:lang w:val="en-US"/>
        </w:rPr>
        <w:t xml:space="preserve">Carter, B. R., N. L. Williams, A. R. Gray, and R. A. Feely (2016), </w:t>
      </w:r>
      <w:proofErr w:type="gramStart"/>
      <w:r w:rsidRPr="00612E6B">
        <w:rPr>
          <w:rFonts w:ascii="Arial" w:hAnsi="Arial" w:cs="Arial"/>
          <w:lang w:val="en-US"/>
        </w:rPr>
        <w:t>Locally</w:t>
      </w:r>
      <w:proofErr w:type="gramEnd"/>
      <w:r w:rsidRPr="00612E6B">
        <w:rPr>
          <w:rFonts w:ascii="Arial" w:hAnsi="Arial" w:cs="Arial"/>
          <w:lang w:val="en-US"/>
        </w:rPr>
        <w:t xml:space="preserve"> interpolate alkalinity regression for global alkalinity estimation, Limnol.Oceanogr. Methods, doi:10.1002/lom3.10087.</w:t>
      </w:r>
    </w:p>
    <w:p w:rsidR="00C1254C" w:rsidRPr="00F50159" w:rsidRDefault="00612E6B" w:rsidP="00C1254C">
      <w:pPr>
        <w:numPr>
          <w:ilvl w:val="0"/>
          <w:numId w:val="22"/>
        </w:numPr>
        <w:tabs>
          <w:tab w:val="num" w:pos="720"/>
        </w:tabs>
        <w:ind w:left="737" w:right="454"/>
        <w:jc w:val="both"/>
        <w:rPr>
          <w:rFonts w:ascii="Arial" w:hAnsi="Arial" w:cs="Arial"/>
          <w:lang w:val="en-US"/>
        </w:rPr>
      </w:pPr>
      <w:r w:rsidRPr="00612E6B">
        <w:rPr>
          <w:rFonts w:ascii="Arial" w:hAnsi="Arial" w:cs="Arial"/>
          <w:lang w:val="en-US"/>
        </w:rPr>
        <w:t>Dong, Fang, Yang</w:t>
      </w:r>
      <w:r w:rsidRPr="00F50159">
        <w:rPr>
          <w:rFonts w:ascii="Arial" w:hAnsi="Arial" w:cs="Arial"/>
          <w:lang w:val="en-US"/>
        </w:rPr>
        <w:t xml:space="preserve">chun Li, Bin Wang, Wenyu Huang, Yanyan Shi, and Wenhao Dong. 2016. Global Air-Sea CO2 Flux in 22 CMIP5 Models: Multiyear Mean and Interannual Variability. </w:t>
      </w:r>
      <w:r w:rsidRPr="00F50159">
        <w:rPr>
          <w:rFonts w:ascii="Arial" w:hAnsi="Arial" w:cs="Arial"/>
          <w:i/>
          <w:iCs/>
          <w:lang w:val="en-US"/>
        </w:rPr>
        <w:t xml:space="preserve">Journal </w:t>
      </w:r>
      <w:proofErr w:type="gramStart"/>
      <w:r w:rsidRPr="00F50159">
        <w:rPr>
          <w:rFonts w:ascii="Arial" w:hAnsi="Arial" w:cs="Arial"/>
          <w:i/>
          <w:iCs/>
          <w:lang w:val="en-US"/>
        </w:rPr>
        <w:t>Of</w:t>
      </w:r>
      <w:proofErr w:type="gramEnd"/>
      <w:r w:rsidRPr="00F50159">
        <w:rPr>
          <w:rFonts w:ascii="Arial" w:hAnsi="Arial" w:cs="Arial"/>
          <w:i/>
          <w:iCs/>
          <w:lang w:val="en-US"/>
        </w:rPr>
        <w:t xml:space="preserve"> Climate</w:t>
      </w:r>
      <w:r w:rsidRPr="00F50159">
        <w:rPr>
          <w:rFonts w:ascii="Arial" w:hAnsi="Arial" w:cs="Arial"/>
          <w:lang w:val="en-US"/>
        </w:rPr>
        <w:t xml:space="preserve"> 29, no. 7: 2407-2431</w:t>
      </w:r>
      <w:r w:rsidR="00F50159" w:rsidRPr="00F50159">
        <w:rPr>
          <w:rFonts w:ascii="Arial" w:hAnsi="Arial" w:cs="Arial"/>
          <w:lang w:val="en-US"/>
        </w:rPr>
        <w:t xml:space="preserve">. </w:t>
      </w:r>
      <w:hyperlink r:id="rId71" w:history="1">
        <w:r w:rsidR="00F50159" w:rsidRPr="00F50159">
          <w:rPr>
            <w:rStyle w:val="Lienhypertexte"/>
            <w:rFonts w:ascii="Arial" w:hAnsi="Arial" w:cs="Arial"/>
            <w:lang w:val="en-US"/>
          </w:rPr>
          <w:t>https://doi.org/10.1175/JCLI-D-14-00788.1</w:t>
        </w:r>
      </w:hyperlink>
    </w:p>
    <w:p w:rsidR="006522F3" w:rsidRPr="006522F3" w:rsidRDefault="00C1254C" w:rsidP="006522F3">
      <w:pPr>
        <w:numPr>
          <w:ilvl w:val="0"/>
          <w:numId w:val="22"/>
        </w:numPr>
        <w:tabs>
          <w:tab w:val="num" w:pos="720"/>
        </w:tabs>
        <w:ind w:left="737" w:right="454"/>
        <w:jc w:val="both"/>
        <w:rPr>
          <w:rStyle w:val="CitationHTML"/>
          <w:rFonts w:ascii="Arial" w:hAnsi="Arial" w:cs="Arial"/>
          <w:i w:val="0"/>
          <w:iCs w:val="0"/>
          <w:lang w:val="en-US"/>
        </w:rPr>
      </w:pPr>
      <w:r w:rsidRPr="00F50159">
        <w:rPr>
          <w:rFonts w:ascii="Arial" w:hAnsi="Arial" w:cs="Arial"/>
          <w:iCs/>
          <w:lang w:val="en-US"/>
        </w:rPr>
        <w:t>Carter, B. R.</w:t>
      </w:r>
      <w:r w:rsidRPr="00F50159">
        <w:rPr>
          <w:rStyle w:val="CitationHTML"/>
          <w:rFonts w:ascii="Arial" w:hAnsi="Arial" w:cs="Arial"/>
          <w:lang w:val="en-US"/>
        </w:rPr>
        <w:t xml:space="preserve">, </w:t>
      </w:r>
      <w:r w:rsidRPr="00F50159">
        <w:rPr>
          <w:rFonts w:ascii="Arial" w:hAnsi="Arial" w:cs="Arial"/>
          <w:iCs/>
          <w:lang w:val="en-US"/>
        </w:rPr>
        <w:t>T. L.</w:t>
      </w:r>
      <w:r w:rsidRPr="00C1254C">
        <w:rPr>
          <w:rFonts w:ascii="Arial" w:hAnsi="Arial" w:cs="Arial"/>
          <w:iCs/>
          <w:lang w:val="en-US"/>
        </w:rPr>
        <w:t xml:space="preserve"> Frölicher</w:t>
      </w:r>
      <w:r w:rsidRPr="00C1254C">
        <w:rPr>
          <w:rStyle w:val="CitationHTML"/>
          <w:rFonts w:ascii="Arial" w:hAnsi="Arial" w:cs="Arial"/>
          <w:lang w:val="en-US"/>
        </w:rPr>
        <w:t xml:space="preserve">, </w:t>
      </w:r>
      <w:r w:rsidRPr="00C1254C">
        <w:rPr>
          <w:rFonts w:ascii="Arial" w:hAnsi="Arial" w:cs="Arial"/>
          <w:iCs/>
          <w:lang w:val="en-US"/>
        </w:rPr>
        <w:t>J. P. Dunne</w:t>
      </w:r>
      <w:r w:rsidRPr="00C1254C">
        <w:rPr>
          <w:rStyle w:val="CitationHTML"/>
          <w:rFonts w:ascii="Arial" w:hAnsi="Arial" w:cs="Arial"/>
          <w:lang w:val="en-US"/>
        </w:rPr>
        <w:t xml:space="preserve">, </w:t>
      </w:r>
      <w:r w:rsidRPr="00C1254C">
        <w:rPr>
          <w:rFonts w:ascii="Arial" w:hAnsi="Arial" w:cs="Arial"/>
          <w:iCs/>
          <w:lang w:val="en-US"/>
        </w:rPr>
        <w:t>K. B. Rodgers</w:t>
      </w:r>
      <w:r w:rsidRPr="00C1254C">
        <w:rPr>
          <w:rStyle w:val="CitationHTML"/>
          <w:rFonts w:ascii="Arial" w:hAnsi="Arial" w:cs="Arial"/>
          <w:lang w:val="en-US"/>
        </w:rPr>
        <w:t xml:space="preserve">, </w:t>
      </w:r>
      <w:r w:rsidRPr="00C1254C">
        <w:rPr>
          <w:rFonts w:ascii="Arial" w:hAnsi="Arial" w:cs="Arial"/>
          <w:iCs/>
          <w:lang w:val="en-US"/>
        </w:rPr>
        <w:t>R. D. Slater</w:t>
      </w:r>
      <w:r w:rsidRPr="00C1254C">
        <w:rPr>
          <w:rStyle w:val="CitationHTML"/>
          <w:rFonts w:ascii="Arial" w:hAnsi="Arial" w:cs="Arial"/>
          <w:lang w:val="en-US"/>
        </w:rPr>
        <w:t xml:space="preserve">, and </w:t>
      </w:r>
      <w:r w:rsidRPr="00C1254C">
        <w:rPr>
          <w:rFonts w:ascii="Arial" w:hAnsi="Arial" w:cs="Arial"/>
          <w:iCs/>
          <w:lang w:val="en-US"/>
        </w:rPr>
        <w:t>J. L</w:t>
      </w:r>
      <w:r w:rsidRPr="006522F3">
        <w:rPr>
          <w:rFonts w:ascii="Arial" w:hAnsi="Arial" w:cs="Arial"/>
          <w:iCs/>
          <w:lang w:val="en-US"/>
        </w:rPr>
        <w:t>. Sarmiento</w:t>
      </w:r>
      <w:r w:rsidRPr="006522F3">
        <w:rPr>
          <w:rStyle w:val="CitationHTML"/>
          <w:rFonts w:ascii="Arial" w:hAnsi="Arial" w:cs="Arial"/>
          <w:lang w:val="en-US"/>
        </w:rPr>
        <w:t xml:space="preserve"> (</w:t>
      </w:r>
      <w:r w:rsidRPr="006522F3">
        <w:rPr>
          <w:rStyle w:val="pubyear"/>
          <w:rFonts w:ascii="Arial" w:hAnsi="Arial" w:cs="Arial"/>
          <w:iCs/>
          <w:lang w:val="en-US"/>
        </w:rPr>
        <w:t>2016</w:t>
      </w:r>
      <w:r w:rsidRPr="006522F3">
        <w:rPr>
          <w:rStyle w:val="CitationHTML"/>
          <w:rFonts w:ascii="Arial" w:hAnsi="Arial" w:cs="Arial"/>
          <w:lang w:val="en-US"/>
        </w:rPr>
        <w:t xml:space="preserve">), </w:t>
      </w:r>
      <w:r w:rsidRPr="006522F3">
        <w:rPr>
          <w:rStyle w:val="articletitle"/>
          <w:rFonts w:ascii="Arial" w:hAnsi="Arial" w:cs="Arial"/>
          <w:iCs/>
          <w:lang w:val="en-US"/>
        </w:rPr>
        <w:t>When can ocean acidification impacts be detected from decadal alkalinity measurements?</w:t>
      </w:r>
      <w:r w:rsidRPr="006522F3">
        <w:rPr>
          <w:rStyle w:val="CitationHTML"/>
          <w:rFonts w:ascii="Arial" w:hAnsi="Arial" w:cs="Arial"/>
          <w:lang w:val="en-US"/>
        </w:rPr>
        <w:t xml:space="preserve">, </w:t>
      </w:r>
      <w:r w:rsidRPr="0060772B">
        <w:rPr>
          <w:rStyle w:val="journaltitle"/>
          <w:rFonts w:ascii="Arial" w:hAnsi="Arial" w:cs="Arial"/>
          <w:i/>
          <w:iCs/>
          <w:lang w:val="en-US"/>
        </w:rPr>
        <w:t>Global Biogeochem. Cycles</w:t>
      </w:r>
      <w:r w:rsidRPr="006522F3">
        <w:rPr>
          <w:rStyle w:val="CitationHTML"/>
          <w:rFonts w:ascii="Arial" w:hAnsi="Arial" w:cs="Arial"/>
          <w:lang w:val="en-US"/>
        </w:rPr>
        <w:t xml:space="preserve">, </w:t>
      </w:r>
      <w:r w:rsidRPr="006522F3">
        <w:rPr>
          <w:rStyle w:val="vol"/>
          <w:rFonts w:ascii="Arial" w:hAnsi="Arial" w:cs="Arial"/>
          <w:iCs/>
          <w:lang w:val="en-US"/>
        </w:rPr>
        <w:t>30</w:t>
      </w:r>
      <w:r w:rsidRPr="006522F3">
        <w:rPr>
          <w:rStyle w:val="CitationHTML"/>
          <w:rFonts w:ascii="Arial" w:hAnsi="Arial" w:cs="Arial"/>
          <w:lang w:val="en-US"/>
        </w:rPr>
        <w:t>, doi:</w:t>
      </w:r>
      <w:r w:rsidRPr="0010650B">
        <w:rPr>
          <w:rStyle w:val="CitationHTML"/>
          <w:rFonts w:ascii="Arial" w:hAnsi="Arial" w:cs="Arial"/>
          <w:i w:val="0"/>
          <w:lang w:val="en-US"/>
        </w:rPr>
        <w:t>10.1002/2015GB005308</w:t>
      </w:r>
    </w:p>
    <w:p w:rsidR="00B9445C" w:rsidRPr="00B9445C" w:rsidRDefault="006522F3" w:rsidP="00B9445C">
      <w:pPr>
        <w:numPr>
          <w:ilvl w:val="0"/>
          <w:numId w:val="22"/>
        </w:numPr>
        <w:tabs>
          <w:tab w:val="num" w:pos="720"/>
        </w:tabs>
        <w:ind w:left="737" w:right="454"/>
        <w:jc w:val="both"/>
        <w:rPr>
          <w:rStyle w:val="pbtoclink"/>
          <w:rFonts w:ascii="Arial" w:hAnsi="Arial" w:cs="Arial"/>
          <w:lang w:val="en-US"/>
        </w:rPr>
      </w:pPr>
      <w:r w:rsidRPr="006522F3">
        <w:rPr>
          <w:rStyle w:val="pbtoclink"/>
          <w:rFonts w:ascii="Arial" w:hAnsi="Arial" w:cs="Arial"/>
          <w:lang w:val="en-US"/>
        </w:rPr>
        <w:t xml:space="preserve">Eyring, V., Righi, M., Lauer, A., Evaldsson, M., Wenzel, S., Jones, C., Anav, A., Andrews, O., Cionni, I., Davin, E. L., Deser, C., Ehbrecht, C., Friedlingstein, P., Gleckler, P., Gottschaldt, K.-D., Hagemann, S., Juckes, M., Kindermann, S., Krasting, J., Kunert, D., Levine, R., Loew, A., Mäkelä, J., Martin, G., Mason, E., Phillips, A. S., Read, S., Rio, C., Roehrig, R., Senftleben, D., Sterl, A., van Ulft, L. H., Walton, J., Wang, S., and Williams, K. D.: ESMValTool (v1.0) – a community diagnostic and performance metrics tool for routine evaluation of Earth system models in CMIP, </w:t>
      </w:r>
      <w:r w:rsidRPr="0060772B">
        <w:rPr>
          <w:rStyle w:val="pbtoclink"/>
          <w:rFonts w:ascii="Arial" w:hAnsi="Arial" w:cs="Arial"/>
          <w:i/>
          <w:lang w:val="en-US"/>
        </w:rPr>
        <w:t>Geosci. Model Dev</w:t>
      </w:r>
      <w:r w:rsidRPr="00B9445C">
        <w:rPr>
          <w:rStyle w:val="pbtoclink"/>
          <w:rFonts w:ascii="Arial" w:hAnsi="Arial" w:cs="Arial"/>
          <w:lang w:val="en-US"/>
        </w:rPr>
        <w:t>., 9, 1747-1802, doi</w:t>
      </w:r>
      <w:proofErr w:type="gramStart"/>
      <w:r w:rsidRPr="00B9445C">
        <w:rPr>
          <w:rStyle w:val="pbtoclink"/>
          <w:rFonts w:ascii="Arial" w:hAnsi="Arial" w:cs="Arial"/>
          <w:lang w:val="en-US"/>
        </w:rPr>
        <w:t>:10.5194</w:t>
      </w:r>
      <w:proofErr w:type="gramEnd"/>
      <w:r w:rsidRPr="00B9445C">
        <w:rPr>
          <w:rStyle w:val="pbtoclink"/>
          <w:rFonts w:ascii="Arial" w:hAnsi="Arial" w:cs="Arial"/>
          <w:lang w:val="en-US"/>
        </w:rPr>
        <w:t>/gmd-9-1747-2016, 2016.</w:t>
      </w:r>
    </w:p>
    <w:p w:rsidR="00BB4862" w:rsidRPr="00F546CC" w:rsidRDefault="00B9445C" w:rsidP="00BB4862">
      <w:pPr>
        <w:numPr>
          <w:ilvl w:val="0"/>
          <w:numId w:val="22"/>
        </w:numPr>
        <w:tabs>
          <w:tab w:val="num" w:pos="720"/>
        </w:tabs>
        <w:ind w:left="737" w:right="454"/>
        <w:jc w:val="both"/>
        <w:rPr>
          <w:rFonts w:ascii="Arial" w:hAnsi="Arial" w:cs="Arial"/>
          <w:lang w:val="en-US"/>
        </w:rPr>
      </w:pPr>
      <w:r w:rsidRPr="00B9445C">
        <w:rPr>
          <w:rFonts w:ascii="Arial" w:hAnsi="Arial" w:cs="Arial"/>
          <w:lang w:val="en-US"/>
        </w:rPr>
        <w:t xml:space="preserve">Wang, Hongjie, Sterba-Boatwright, Blair, Hu, Xinping, A new statistical approach for interpreting oceanic fCO2 data, Marine </w:t>
      </w:r>
      <w:r w:rsidRPr="00BB4862">
        <w:rPr>
          <w:rFonts w:ascii="Arial" w:hAnsi="Arial" w:cs="Arial"/>
          <w:lang w:val="en-US"/>
        </w:rPr>
        <w:t>Chemistry (2016), doi:10.1016/j.marchem.2016.05.0</w:t>
      </w:r>
      <w:r w:rsidRPr="00F546CC">
        <w:rPr>
          <w:rFonts w:ascii="Arial" w:hAnsi="Arial" w:cs="Arial"/>
          <w:lang w:val="en-US"/>
        </w:rPr>
        <w:t>07</w:t>
      </w:r>
    </w:p>
    <w:p w:rsidR="00F546CC" w:rsidRPr="00F546CC" w:rsidRDefault="00BB4862" w:rsidP="00F546CC">
      <w:pPr>
        <w:numPr>
          <w:ilvl w:val="0"/>
          <w:numId w:val="22"/>
        </w:numPr>
        <w:tabs>
          <w:tab w:val="num" w:pos="720"/>
        </w:tabs>
        <w:ind w:left="737" w:right="454"/>
        <w:jc w:val="both"/>
        <w:rPr>
          <w:rStyle w:val="CitationHTML"/>
          <w:rFonts w:ascii="Arial" w:hAnsi="Arial" w:cs="Arial"/>
          <w:i w:val="0"/>
          <w:iCs w:val="0"/>
          <w:lang w:val="en-US"/>
        </w:rPr>
      </w:pPr>
      <w:r w:rsidRPr="00F546CC">
        <w:rPr>
          <w:rFonts w:ascii="Arial" w:hAnsi="Arial" w:cs="Arial"/>
          <w:iCs/>
          <w:lang w:val="en-US"/>
        </w:rPr>
        <w:t>Couldrey, M. P.</w:t>
      </w:r>
      <w:r w:rsidRPr="00F546CC">
        <w:rPr>
          <w:rStyle w:val="CitationHTML"/>
          <w:rFonts w:ascii="Arial" w:hAnsi="Arial" w:cs="Arial"/>
          <w:lang w:val="en-US"/>
        </w:rPr>
        <w:t xml:space="preserve">, </w:t>
      </w:r>
      <w:r w:rsidRPr="00F546CC">
        <w:rPr>
          <w:rFonts w:ascii="Arial" w:hAnsi="Arial" w:cs="Arial"/>
          <w:iCs/>
          <w:lang w:val="en-US"/>
        </w:rPr>
        <w:t>K. I. C. Oliver</w:t>
      </w:r>
      <w:r w:rsidRPr="00F546CC">
        <w:rPr>
          <w:rStyle w:val="CitationHTML"/>
          <w:rFonts w:ascii="Arial" w:hAnsi="Arial" w:cs="Arial"/>
          <w:lang w:val="en-US"/>
        </w:rPr>
        <w:t xml:space="preserve">, </w:t>
      </w:r>
      <w:r w:rsidRPr="00F546CC">
        <w:rPr>
          <w:rFonts w:ascii="Arial" w:hAnsi="Arial" w:cs="Arial"/>
          <w:iCs/>
          <w:lang w:val="en-US"/>
        </w:rPr>
        <w:t>A. Yool</w:t>
      </w:r>
      <w:r w:rsidRPr="00F546CC">
        <w:rPr>
          <w:rStyle w:val="CitationHTML"/>
          <w:rFonts w:ascii="Arial" w:hAnsi="Arial" w:cs="Arial"/>
          <w:lang w:val="en-US"/>
        </w:rPr>
        <w:t xml:space="preserve">, </w:t>
      </w:r>
      <w:r w:rsidRPr="00F546CC">
        <w:rPr>
          <w:rFonts w:ascii="Arial" w:hAnsi="Arial" w:cs="Arial"/>
          <w:iCs/>
          <w:lang w:val="en-US"/>
        </w:rPr>
        <w:t>P. R. Halloran</w:t>
      </w:r>
      <w:r w:rsidRPr="00F546CC">
        <w:rPr>
          <w:rStyle w:val="CitationHTML"/>
          <w:rFonts w:ascii="Arial" w:hAnsi="Arial" w:cs="Arial"/>
          <w:lang w:val="en-US"/>
        </w:rPr>
        <w:t xml:space="preserve">, </w:t>
      </w:r>
      <w:r w:rsidRPr="00F546CC">
        <w:rPr>
          <w:rStyle w:val="CitationHTML"/>
          <w:rFonts w:ascii="Arial" w:hAnsi="Arial" w:cs="Arial"/>
          <w:i w:val="0"/>
          <w:lang w:val="en-US"/>
        </w:rPr>
        <w:t xml:space="preserve">and </w:t>
      </w:r>
      <w:r w:rsidRPr="00F546CC">
        <w:rPr>
          <w:rFonts w:ascii="Arial" w:hAnsi="Arial" w:cs="Arial"/>
          <w:iCs/>
          <w:lang w:val="en-US"/>
        </w:rPr>
        <w:t>E. P. Achterberg</w:t>
      </w:r>
      <w:r w:rsidRPr="00F546CC">
        <w:rPr>
          <w:rStyle w:val="CitationHTML"/>
          <w:rFonts w:ascii="Arial" w:hAnsi="Arial" w:cs="Arial"/>
          <w:lang w:val="en-US"/>
        </w:rPr>
        <w:t xml:space="preserve"> </w:t>
      </w:r>
      <w:r w:rsidRPr="00F546CC">
        <w:rPr>
          <w:rStyle w:val="CitationHTML"/>
          <w:rFonts w:ascii="Arial" w:hAnsi="Arial" w:cs="Arial"/>
          <w:i w:val="0"/>
          <w:lang w:val="en-US"/>
        </w:rPr>
        <w:t>(</w:t>
      </w:r>
      <w:r w:rsidRPr="00F546CC">
        <w:rPr>
          <w:rStyle w:val="pubyear"/>
          <w:rFonts w:ascii="Arial" w:hAnsi="Arial" w:cs="Arial"/>
          <w:iCs/>
          <w:lang w:val="en-US"/>
        </w:rPr>
        <w:t>2016</w:t>
      </w:r>
      <w:r w:rsidRPr="00F546CC">
        <w:rPr>
          <w:rStyle w:val="CitationHTML"/>
          <w:rFonts w:ascii="Arial" w:hAnsi="Arial" w:cs="Arial"/>
          <w:i w:val="0"/>
          <w:lang w:val="en-US"/>
        </w:rPr>
        <w:t>)</w:t>
      </w:r>
      <w:r w:rsidRPr="00F546CC">
        <w:rPr>
          <w:rStyle w:val="CitationHTML"/>
          <w:rFonts w:ascii="Arial" w:hAnsi="Arial" w:cs="Arial"/>
          <w:lang w:val="en-US"/>
        </w:rPr>
        <w:t xml:space="preserve">, </w:t>
      </w:r>
      <w:r w:rsidRPr="00F546CC">
        <w:rPr>
          <w:rStyle w:val="articletitle"/>
          <w:rFonts w:ascii="Arial" w:hAnsi="Arial" w:cs="Arial"/>
          <w:iCs/>
          <w:lang w:val="en-US"/>
        </w:rPr>
        <w:t>On which timescales do gas transfer velocities control North Atlantic CO</w:t>
      </w:r>
      <w:r w:rsidRPr="00F546CC">
        <w:rPr>
          <w:rStyle w:val="articletitle"/>
          <w:rFonts w:ascii="Arial" w:hAnsi="Arial" w:cs="Arial"/>
          <w:iCs/>
          <w:vertAlign w:val="subscript"/>
          <w:lang w:val="en-US"/>
        </w:rPr>
        <w:t>2</w:t>
      </w:r>
      <w:r w:rsidRPr="00F546CC">
        <w:rPr>
          <w:rStyle w:val="articletitle"/>
          <w:rFonts w:ascii="Arial" w:hAnsi="Arial" w:cs="Arial"/>
          <w:iCs/>
          <w:lang w:val="en-US"/>
        </w:rPr>
        <w:t xml:space="preserve"> flux variability?</w:t>
      </w:r>
      <w:r w:rsidRPr="00F546CC">
        <w:rPr>
          <w:rStyle w:val="CitationHTML"/>
          <w:rFonts w:ascii="Arial" w:hAnsi="Arial" w:cs="Arial"/>
          <w:lang w:val="en-US"/>
        </w:rPr>
        <w:t xml:space="preserve">, </w:t>
      </w:r>
      <w:r w:rsidRPr="00F546CC">
        <w:rPr>
          <w:rStyle w:val="journaltitle"/>
          <w:rFonts w:ascii="Arial" w:hAnsi="Arial" w:cs="Arial"/>
          <w:i/>
          <w:iCs/>
          <w:lang w:val="en-US"/>
        </w:rPr>
        <w:t>Global Biogeochem. Cycles</w:t>
      </w:r>
      <w:r w:rsidRPr="00F546CC">
        <w:rPr>
          <w:rStyle w:val="CitationHTML"/>
          <w:rFonts w:ascii="Arial" w:hAnsi="Arial" w:cs="Arial"/>
          <w:lang w:val="en-US"/>
        </w:rPr>
        <w:t xml:space="preserve">, </w:t>
      </w:r>
      <w:r w:rsidRPr="00F546CC">
        <w:rPr>
          <w:rStyle w:val="vol"/>
          <w:rFonts w:ascii="Arial" w:hAnsi="Arial" w:cs="Arial"/>
          <w:iCs/>
          <w:lang w:val="en-US"/>
        </w:rPr>
        <w:t>30</w:t>
      </w:r>
      <w:r w:rsidRPr="00F546CC">
        <w:rPr>
          <w:rStyle w:val="CitationHTML"/>
          <w:rFonts w:ascii="Arial" w:hAnsi="Arial" w:cs="Arial"/>
          <w:lang w:val="en-US"/>
        </w:rPr>
        <w:t>, doi:</w:t>
      </w:r>
      <w:r w:rsidRPr="0010650B">
        <w:rPr>
          <w:rStyle w:val="CitationHTML"/>
          <w:rFonts w:ascii="Arial" w:hAnsi="Arial" w:cs="Arial"/>
          <w:i w:val="0"/>
          <w:lang w:val="en-US"/>
        </w:rPr>
        <w:t>10.1002/2015GB005267</w:t>
      </w:r>
    </w:p>
    <w:p w:rsidR="00E71321" w:rsidRPr="00E71321" w:rsidRDefault="00F546CC" w:rsidP="00E71321">
      <w:pPr>
        <w:numPr>
          <w:ilvl w:val="0"/>
          <w:numId w:val="22"/>
        </w:numPr>
        <w:tabs>
          <w:tab w:val="num" w:pos="720"/>
        </w:tabs>
        <w:ind w:left="737" w:right="454"/>
        <w:jc w:val="both"/>
        <w:rPr>
          <w:rStyle w:val="CitationHTML"/>
          <w:rFonts w:ascii="Arial" w:hAnsi="Arial" w:cs="Arial"/>
          <w:i w:val="0"/>
          <w:iCs w:val="0"/>
          <w:lang w:val="en-US"/>
        </w:rPr>
      </w:pPr>
      <w:r w:rsidRPr="00F546CC">
        <w:rPr>
          <w:rFonts w:ascii="Arial" w:hAnsi="Arial" w:cs="Arial"/>
          <w:iCs/>
          <w:lang w:val="en-US"/>
        </w:rPr>
        <w:t>Lauderdale, J. M.</w:t>
      </w:r>
      <w:r w:rsidRPr="00F546CC">
        <w:rPr>
          <w:rStyle w:val="CitationHTML"/>
          <w:rFonts w:ascii="Arial" w:hAnsi="Arial" w:cs="Arial"/>
          <w:lang w:val="en-US"/>
        </w:rPr>
        <w:t xml:space="preserve">, </w:t>
      </w:r>
      <w:r w:rsidRPr="00F546CC">
        <w:rPr>
          <w:rFonts w:ascii="Arial" w:hAnsi="Arial" w:cs="Arial"/>
          <w:iCs/>
          <w:lang w:val="en-US"/>
        </w:rPr>
        <w:t>S. Dutkiewicz</w:t>
      </w:r>
      <w:r w:rsidRPr="00F546CC">
        <w:rPr>
          <w:rStyle w:val="CitationHTML"/>
          <w:rFonts w:ascii="Arial" w:hAnsi="Arial" w:cs="Arial"/>
          <w:lang w:val="en-US"/>
        </w:rPr>
        <w:t xml:space="preserve">, </w:t>
      </w:r>
      <w:r w:rsidRPr="00F546CC">
        <w:rPr>
          <w:rFonts w:ascii="Arial" w:hAnsi="Arial" w:cs="Arial"/>
          <w:iCs/>
          <w:lang w:val="en-US"/>
        </w:rPr>
        <w:t>R. G. Williams</w:t>
      </w:r>
      <w:r w:rsidRPr="00F546CC">
        <w:rPr>
          <w:rStyle w:val="CitationHTML"/>
          <w:rFonts w:ascii="Arial" w:hAnsi="Arial" w:cs="Arial"/>
          <w:lang w:val="en-US"/>
        </w:rPr>
        <w:t xml:space="preserve">, and </w:t>
      </w:r>
      <w:r w:rsidRPr="00F546CC">
        <w:rPr>
          <w:rFonts w:ascii="Arial" w:hAnsi="Arial" w:cs="Arial"/>
          <w:iCs/>
          <w:lang w:val="en-US"/>
        </w:rPr>
        <w:t>M. J. Follows</w:t>
      </w:r>
      <w:r w:rsidRPr="00F546CC">
        <w:rPr>
          <w:rStyle w:val="CitationHTML"/>
          <w:rFonts w:ascii="Arial" w:hAnsi="Arial" w:cs="Arial"/>
          <w:lang w:val="en-US"/>
        </w:rPr>
        <w:t xml:space="preserve"> (</w:t>
      </w:r>
      <w:r w:rsidRPr="00F546CC">
        <w:rPr>
          <w:rStyle w:val="pubyear"/>
          <w:rFonts w:ascii="Arial" w:hAnsi="Arial" w:cs="Arial"/>
          <w:iCs/>
          <w:lang w:val="en-US"/>
        </w:rPr>
        <w:t>2016</w:t>
      </w:r>
      <w:r w:rsidRPr="00E71321">
        <w:rPr>
          <w:rStyle w:val="CitationHTML"/>
          <w:rFonts w:ascii="Arial" w:hAnsi="Arial" w:cs="Arial"/>
          <w:lang w:val="en-US"/>
        </w:rPr>
        <w:t xml:space="preserve">), </w:t>
      </w:r>
      <w:proofErr w:type="gramStart"/>
      <w:r w:rsidRPr="00E71321">
        <w:rPr>
          <w:rStyle w:val="articletitle"/>
          <w:rFonts w:ascii="Arial" w:hAnsi="Arial" w:cs="Arial"/>
          <w:iCs/>
          <w:lang w:val="en-US"/>
        </w:rPr>
        <w:t>Quantifying</w:t>
      </w:r>
      <w:proofErr w:type="gramEnd"/>
      <w:r w:rsidRPr="00E71321">
        <w:rPr>
          <w:rStyle w:val="articletitle"/>
          <w:rFonts w:ascii="Arial" w:hAnsi="Arial" w:cs="Arial"/>
          <w:iCs/>
          <w:lang w:val="en-US"/>
        </w:rPr>
        <w:t xml:space="preserve"> the drivers of ocean-atmosphere CO</w:t>
      </w:r>
      <w:r w:rsidRPr="00E71321">
        <w:rPr>
          <w:rStyle w:val="articletitle"/>
          <w:rFonts w:ascii="Arial" w:hAnsi="Arial" w:cs="Arial"/>
          <w:iCs/>
          <w:vertAlign w:val="subscript"/>
          <w:lang w:val="en-US"/>
        </w:rPr>
        <w:t>2</w:t>
      </w:r>
      <w:r w:rsidRPr="00E71321">
        <w:rPr>
          <w:rStyle w:val="articletitle"/>
          <w:rFonts w:ascii="Arial" w:hAnsi="Arial" w:cs="Arial"/>
          <w:iCs/>
          <w:lang w:val="en-US"/>
        </w:rPr>
        <w:t xml:space="preserve"> fluxes</w:t>
      </w:r>
      <w:r w:rsidRPr="00E71321">
        <w:rPr>
          <w:rStyle w:val="CitationHTML"/>
          <w:rFonts w:ascii="Arial" w:hAnsi="Arial" w:cs="Arial"/>
          <w:lang w:val="en-US"/>
        </w:rPr>
        <w:t xml:space="preserve">, </w:t>
      </w:r>
      <w:r w:rsidRPr="00E71321">
        <w:rPr>
          <w:rStyle w:val="journaltitle"/>
          <w:rFonts w:ascii="Arial" w:hAnsi="Arial" w:cs="Arial"/>
          <w:i/>
          <w:iCs/>
          <w:lang w:val="en-US"/>
        </w:rPr>
        <w:t>Global Biogeochem. Cycles</w:t>
      </w:r>
      <w:r w:rsidRPr="00E71321">
        <w:rPr>
          <w:rStyle w:val="CitationHTML"/>
          <w:rFonts w:ascii="Arial" w:hAnsi="Arial" w:cs="Arial"/>
          <w:lang w:val="en-US"/>
        </w:rPr>
        <w:t xml:space="preserve">, </w:t>
      </w:r>
      <w:r w:rsidRPr="00E71321">
        <w:rPr>
          <w:rStyle w:val="vol"/>
          <w:rFonts w:ascii="Arial" w:hAnsi="Arial" w:cs="Arial"/>
          <w:iCs/>
          <w:lang w:val="en-US"/>
        </w:rPr>
        <w:t>30</w:t>
      </w:r>
      <w:r w:rsidRPr="00E71321">
        <w:rPr>
          <w:rStyle w:val="CitationHTML"/>
          <w:rFonts w:ascii="Arial" w:hAnsi="Arial" w:cs="Arial"/>
          <w:lang w:val="en-US"/>
        </w:rPr>
        <w:t>,</w:t>
      </w:r>
      <w:proofErr w:type="gramStart"/>
      <w:r w:rsidRPr="00E71321">
        <w:rPr>
          <w:rStyle w:val="CitationHTML"/>
          <w:rFonts w:ascii="Arial" w:hAnsi="Arial" w:cs="Arial"/>
          <w:lang w:val="en-US"/>
        </w:rPr>
        <w:t>  doi:</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/2016GB005400</w:t>
      </w:r>
      <w:r w:rsidRPr="00E71321">
        <w:rPr>
          <w:rStyle w:val="CitationHTML"/>
          <w:rFonts w:ascii="Arial" w:hAnsi="Arial" w:cs="Arial"/>
          <w:lang w:val="en-US"/>
        </w:rPr>
        <w:t>.</w:t>
      </w:r>
    </w:p>
    <w:p w:rsidR="00293218" w:rsidRPr="00293218" w:rsidRDefault="00E71321" w:rsidP="00293218">
      <w:pPr>
        <w:numPr>
          <w:ilvl w:val="0"/>
          <w:numId w:val="22"/>
        </w:numPr>
        <w:tabs>
          <w:tab w:val="num" w:pos="720"/>
        </w:tabs>
        <w:ind w:left="737" w:right="454"/>
        <w:jc w:val="both"/>
        <w:rPr>
          <w:rStyle w:val="CitationHTML"/>
          <w:rFonts w:ascii="Arial" w:hAnsi="Arial" w:cs="Arial"/>
          <w:i w:val="0"/>
          <w:iCs w:val="0"/>
          <w:lang w:val="en-US"/>
        </w:rPr>
      </w:pPr>
      <w:r w:rsidRPr="00E71321">
        <w:rPr>
          <w:rFonts w:ascii="Arial" w:hAnsi="Arial" w:cs="Arial"/>
          <w:iCs/>
          <w:lang w:val="en-US"/>
        </w:rPr>
        <w:t>Butterworth, B. J.</w:t>
      </w:r>
      <w:r w:rsidRPr="00E71321">
        <w:rPr>
          <w:rStyle w:val="CitationHTML"/>
          <w:rFonts w:ascii="Arial" w:hAnsi="Arial" w:cs="Arial"/>
          <w:lang w:val="en-US"/>
        </w:rPr>
        <w:t xml:space="preserve">, and </w:t>
      </w:r>
      <w:r w:rsidRPr="00E71321">
        <w:rPr>
          <w:rFonts w:ascii="Arial" w:hAnsi="Arial" w:cs="Arial"/>
          <w:iCs/>
          <w:lang w:val="en-US"/>
        </w:rPr>
        <w:t>S. D. Miller</w:t>
      </w:r>
      <w:r w:rsidRPr="00E71321">
        <w:rPr>
          <w:rStyle w:val="CitationHTML"/>
          <w:rFonts w:ascii="Arial" w:hAnsi="Arial" w:cs="Arial"/>
          <w:lang w:val="en-US"/>
        </w:rPr>
        <w:t xml:space="preserve"> (</w:t>
      </w:r>
      <w:r w:rsidRPr="00E71321">
        <w:rPr>
          <w:rStyle w:val="pubyear"/>
          <w:rFonts w:ascii="Arial" w:hAnsi="Arial" w:cs="Arial"/>
          <w:iCs/>
          <w:lang w:val="en-US"/>
        </w:rPr>
        <w:t>2016</w:t>
      </w:r>
      <w:r w:rsidRPr="00E71321">
        <w:rPr>
          <w:rStyle w:val="CitationHTML"/>
          <w:rFonts w:ascii="Arial" w:hAnsi="Arial" w:cs="Arial"/>
          <w:lang w:val="en-US"/>
        </w:rPr>
        <w:t xml:space="preserve">), </w:t>
      </w:r>
      <w:r w:rsidRPr="00E71321">
        <w:rPr>
          <w:rStyle w:val="articletitle"/>
          <w:rFonts w:ascii="Arial" w:hAnsi="Arial" w:cs="Arial"/>
          <w:iCs/>
          <w:lang w:val="en-US"/>
        </w:rPr>
        <w:t>Air-sea exchange of carbon dioxide in the Southern Ocean and Antarctic marginal ice zone</w:t>
      </w:r>
      <w:r w:rsidRPr="00293218">
        <w:rPr>
          <w:rStyle w:val="CitationHTML"/>
          <w:rFonts w:ascii="Arial" w:hAnsi="Arial" w:cs="Arial"/>
          <w:lang w:val="en-US"/>
        </w:rPr>
        <w:t xml:space="preserve">. </w:t>
      </w:r>
      <w:r w:rsidRPr="00293218">
        <w:rPr>
          <w:rStyle w:val="journaltitle"/>
          <w:rFonts w:ascii="Arial" w:hAnsi="Arial" w:cs="Arial"/>
          <w:i/>
          <w:iCs/>
          <w:lang w:val="en-US"/>
        </w:rPr>
        <w:t>Geophys. Res. Lett</w:t>
      </w:r>
      <w:r w:rsidRPr="00293218">
        <w:rPr>
          <w:rStyle w:val="journaltitle"/>
          <w:rFonts w:ascii="Arial" w:hAnsi="Arial" w:cs="Arial"/>
          <w:iCs/>
          <w:lang w:val="en-US"/>
        </w:rPr>
        <w:t>.</w:t>
      </w:r>
      <w:r w:rsidRPr="00293218">
        <w:rPr>
          <w:rStyle w:val="CitationHTML"/>
          <w:rFonts w:ascii="Arial" w:hAnsi="Arial" w:cs="Arial"/>
          <w:lang w:val="en-US"/>
        </w:rPr>
        <w:t xml:space="preserve">, </w:t>
      </w:r>
      <w:r w:rsidRPr="00293218">
        <w:rPr>
          <w:rStyle w:val="vol"/>
          <w:rFonts w:ascii="Arial" w:hAnsi="Arial" w:cs="Arial"/>
          <w:iCs/>
          <w:lang w:val="en-US"/>
        </w:rPr>
        <w:t>42</w:t>
      </w:r>
      <w:r w:rsidRPr="00293218">
        <w:rPr>
          <w:rStyle w:val="CitationHTML"/>
          <w:rFonts w:ascii="Arial" w:hAnsi="Arial" w:cs="Arial"/>
          <w:lang w:val="en-US"/>
        </w:rPr>
        <w:t xml:space="preserve">, doi: </w:t>
      </w:r>
      <w:r w:rsidRPr="0010650B">
        <w:rPr>
          <w:rStyle w:val="CitationHTML"/>
          <w:rFonts w:ascii="Arial" w:hAnsi="Arial" w:cs="Arial"/>
          <w:i w:val="0"/>
          <w:lang w:val="en-US"/>
        </w:rPr>
        <w:t>10.1002/2016GL069581</w:t>
      </w:r>
      <w:r w:rsidRPr="00293218">
        <w:rPr>
          <w:rStyle w:val="CitationHTML"/>
          <w:rFonts w:ascii="Arial" w:hAnsi="Arial" w:cs="Arial"/>
          <w:lang w:val="en-US"/>
        </w:rPr>
        <w:t>.</w:t>
      </w:r>
    </w:p>
    <w:p w:rsidR="00220317" w:rsidRPr="00220317" w:rsidRDefault="00293218" w:rsidP="00220317">
      <w:pPr>
        <w:numPr>
          <w:ilvl w:val="0"/>
          <w:numId w:val="22"/>
        </w:numPr>
        <w:tabs>
          <w:tab w:val="num" w:pos="720"/>
        </w:tabs>
        <w:ind w:left="737" w:right="454"/>
        <w:jc w:val="both"/>
        <w:rPr>
          <w:rFonts w:ascii="Arial" w:hAnsi="Arial" w:cs="Arial"/>
          <w:lang w:val="en-US"/>
        </w:rPr>
      </w:pPr>
      <w:r w:rsidRPr="00294D84">
        <w:rPr>
          <w:rFonts w:ascii="Arial" w:hAnsi="Arial" w:cs="Arial"/>
          <w:lang w:val="de-DE"/>
        </w:rPr>
        <w:t xml:space="preserve">Feng, E. </w:t>
      </w:r>
      <w:proofErr w:type="gramStart"/>
      <w:r w:rsidRPr="00294D84">
        <w:rPr>
          <w:rFonts w:ascii="Arial" w:hAnsi="Arial" w:cs="Arial"/>
          <w:lang w:val="de-DE"/>
        </w:rPr>
        <w:t>Y.,</w:t>
      </w:r>
      <w:proofErr w:type="gramEnd"/>
      <w:r w:rsidRPr="00294D84">
        <w:rPr>
          <w:rFonts w:ascii="Arial" w:hAnsi="Arial" w:cs="Arial"/>
          <w:lang w:val="de-DE"/>
        </w:rPr>
        <w:t xml:space="preserve"> D. P. Keller, W. Koeve and A. Oschlies, 2016. </w:t>
      </w:r>
      <w:r w:rsidRPr="0010650B">
        <w:rPr>
          <w:rFonts w:ascii="Arial" w:hAnsi="Arial" w:cs="Arial"/>
          <w:lang w:val="en-US"/>
        </w:rPr>
        <w:t xml:space="preserve">Could artificial ocean alkalinization protect tropical coral ecosystems from ocean acidification? </w:t>
      </w:r>
      <w:r w:rsidRPr="00220317">
        <w:rPr>
          <w:rFonts w:ascii="Arial" w:hAnsi="Arial" w:cs="Arial"/>
          <w:lang w:val="en-US"/>
        </w:rPr>
        <w:t xml:space="preserve"> </w:t>
      </w:r>
      <w:hyperlink r:id="rId72" w:history="1">
        <w:r w:rsidRPr="00220317">
          <w:rPr>
            <w:rStyle w:val="Lienhypertexte"/>
            <w:rFonts w:ascii="Arial" w:hAnsi="Arial" w:cs="Arial"/>
            <w:i/>
            <w:color w:val="auto"/>
            <w:u w:val="none"/>
            <w:lang w:val="en-US"/>
          </w:rPr>
          <w:t>Environmental Research Letters</w:t>
        </w:r>
      </w:hyperlink>
      <w:r w:rsidRPr="00220317">
        <w:rPr>
          <w:rFonts w:ascii="Arial" w:hAnsi="Arial" w:cs="Arial"/>
          <w:lang w:val="en-US"/>
        </w:rPr>
        <w:t xml:space="preserve">, </w:t>
      </w:r>
      <w:hyperlink r:id="rId73" w:history="1">
        <w:r w:rsidRPr="00220317">
          <w:rPr>
            <w:rStyle w:val="Lienhypertexte"/>
            <w:rFonts w:ascii="Arial" w:hAnsi="Arial" w:cs="Arial"/>
            <w:color w:val="auto"/>
            <w:u w:val="none"/>
            <w:lang w:val="en-US"/>
          </w:rPr>
          <w:t>Volume 11</w:t>
        </w:r>
      </w:hyperlink>
      <w:r w:rsidRPr="00220317">
        <w:rPr>
          <w:rFonts w:ascii="Arial" w:hAnsi="Arial" w:cs="Arial"/>
          <w:lang w:val="en-US"/>
        </w:rPr>
        <w:t xml:space="preserve">, </w:t>
      </w:r>
      <w:hyperlink r:id="rId74" w:history="1">
        <w:r w:rsidRPr="00220317">
          <w:rPr>
            <w:rStyle w:val="Lienhypertexte"/>
            <w:rFonts w:ascii="Arial" w:hAnsi="Arial" w:cs="Arial"/>
            <w:color w:val="auto"/>
            <w:u w:val="none"/>
            <w:lang w:val="en-US"/>
          </w:rPr>
          <w:t xml:space="preserve">Number 7, </w:t>
        </w:r>
      </w:hyperlink>
      <w:r w:rsidRPr="00220317">
        <w:rPr>
          <w:rFonts w:ascii="Arial" w:hAnsi="Arial" w:cs="Arial"/>
          <w:lang w:val="en-US"/>
        </w:rPr>
        <w:t>DOI: 10.1088/1748-9326/11/7/074008.</w:t>
      </w:r>
    </w:p>
    <w:p w:rsidR="00CC24DB" w:rsidRPr="00CC24DB" w:rsidRDefault="00220317" w:rsidP="00CC24DB">
      <w:pPr>
        <w:numPr>
          <w:ilvl w:val="0"/>
          <w:numId w:val="22"/>
        </w:numPr>
        <w:tabs>
          <w:tab w:val="num" w:pos="720"/>
        </w:tabs>
        <w:ind w:left="737" w:right="454"/>
        <w:jc w:val="both"/>
        <w:rPr>
          <w:rFonts w:ascii="Arial" w:hAnsi="Arial" w:cs="Arial"/>
          <w:lang w:val="en-US"/>
        </w:rPr>
      </w:pPr>
      <w:r w:rsidRPr="00CC24DB">
        <w:rPr>
          <w:rFonts w:ascii="Arial" w:hAnsi="Arial" w:cs="Arial"/>
          <w:lang w:val="en-US"/>
        </w:rPr>
        <w:lastRenderedPageBreak/>
        <w:t>Bourgeois, T., J. C. Orr, L. Resplandy, J. Terhaar, C. Ethé, M. Gehlen, and L. Bopp, 2016. Coastal-ocean uptake of anthropogenic carbon</w:t>
      </w:r>
      <w:r w:rsidR="00A45735">
        <w:rPr>
          <w:rFonts w:ascii="Arial" w:hAnsi="Arial" w:cs="Arial"/>
          <w:lang w:val="en-US"/>
        </w:rPr>
        <w:t>.</w:t>
      </w:r>
      <w:r w:rsidRPr="00CC24DB">
        <w:rPr>
          <w:rFonts w:ascii="Arial" w:hAnsi="Arial" w:cs="Arial"/>
          <w:lang w:val="en-US"/>
        </w:rPr>
        <w:t xml:space="preserve"> </w:t>
      </w:r>
      <w:r w:rsidRPr="00A45735">
        <w:rPr>
          <w:rFonts w:ascii="Arial" w:hAnsi="Arial" w:cs="Arial"/>
          <w:i/>
          <w:lang w:val="en-US"/>
        </w:rPr>
        <w:t>Biogeosciences</w:t>
      </w:r>
      <w:r w:rsidRPr="00CC24DB">
        <w:rPr>
          <w:rFonts w:ascii="Arial" w:hAnsi="Arial" w:cs="Arial"/>
          <w:lang w:val="en-US"/>
        </w:rPr>
        <w:t>, 13, 4167-4185, doi</w:t>
      </w:r>
      <w:proofErr w:type="gramStart"/>
      <w:r w:rsidRPr="00CC24DB">
        <w:rPr>
          <w:rFonts w:ascii="Arial" w:hAnsi="Arial" w:cs="Arial"/>
          <w:lang w:val="en-US"/>
        </w:rPr>
        <w:t>:10.5194</w:t>
      </w:r>
      <w:proofErr w:type="gramEnd"/>
      <w:r w:rsidRPr="00CC24DB">
        <w:rPr>
          <w:rFonts w:ascii="Arial" w:hAnsi="Arial" w:cs="Arial"/>
          <w:lang w:val="en-US"/>
        </w:rPr>
        <w:t>/bg-13-4167-2016.</w:t>
      </w:r>
    </w:p>
    <w:p w:rsidR="009D7A27" w:rsidRDefault="00CC24DB" w:rsidP="009D7A27">
      <w:pPr>
        <w:numPr>
          <w:ilvl w:val="0"/>
          <w:numId w:val="22"/>
        </w:numPr>
        <w:tabs>
          <w:tab w:val="num" w:pos="720"/>
        </w:tabs>
        <w:ind w:left="737" w:right="454"/>
        <w:jc w:val="both"/>
        <w:rPr>
          <w:rFonts w:ascii="Arial" w:hAnsi="Arial" w:cs="Arial"/>
          <w:lang w:val="en-US"/>
        </w:rPr>
      </w:pPr>
      <w:r w:rsidRPr="00CC24DB">
        <w:rPr>
          <w:rFonts w:ascii="Arial" w:hAnsi="Arial" w:cs="Arial"/>
          <w:shd w:val="clear" w:color="auto" w:fill="FFFFFF"/>
          <w:lang w:val="en-US" w:eastAsia="en-US"/>
        </w:rPr>
        <w:t xml:space="preserve">Sallée, J.B., Mazloff, M., Meredith, M., Hughes, C., Rintoul, S., Gomez, R., Metzl, N., Lo Monaco, C., Schmidtko, S., Mata, M., Wahlin, A., Swart, S., Williams, M., Naveira-Garabato, A., Monteiro, P., 2016. Southern Ocean. In </w:t>
      </w:r>
      <w:r w:rsidRPr="00A45735">
        <w:rPr>
          <w:rFonts w:ascii="Arial" w:hAnsi="Arial" w:cs="Arial"/>
          <w:i/>
          <w:shd w:val="clear" w:color="auto" w:fill="FFFFFF"/>
          <w:lang w:val="en-US" w:eastAsia="en-US"/>
        </w:rPr>
        <w:t>State of the Climate in 2015</w:t>
      </w:r>
      <w:r w:rsidRPr="00CC24DB">
        <w:rPr>
          <w:rFonts w:ascii="Arial" w:hAnsi="Arial" w:cs="Arial"/>
          <w:shd w:val="clear" w:color="auto" w:fill="FFFFFF"/>
          <w:lang w:val="en-US" w:eastAsia="en-US"/>
        </w:rPr>
        <w:t xml:space="preserve">, </w:t>
      </w:r>
      <w:r w:rsidRPr="00CC24DB">
        <w:rPr>
          <w:rFonts w:ascii="Arial" w:hAnsi="Arial" w:cs="Arial"/>
          <w:lang w:val="en-US"/>
        </w:rPr>
        <w:t xml:space="preserve">Blunden, J. and D. S. Arndt, Eds., </w:t>
      </w:r>
      <w:r w:rsidRPr="00A45735">
        <w:rPr>
          <w:rFonts w:ascii="Arial" w:hAnsi="Arial" w:cs="Arial"/>
          <w:i/>
          <w:lang w:val="en-US"/>
        </w:rPr>
        <w:t>Bull. Amer. Meteor. Soc.</w:t>
      </w:r>
      <w:r w:rsidRPr="00CC24DB">
        <w:rPr>
          <w:rFonts w:ascii="Arial" w:hAnsi="Arial" w:cs="Arial"/>
          <w:lang w:val="en-US"/>
        </w:rPr>
        <w:t>, 97 (8),</w:t>
      </w:r>
      <w:r w:rsidRPr="00DA6380">
        <w:rPr>
          <w:rFonts w:ascii="Arial" w:hAnsi="Arial" w:cs="Arial"/>
          <w:lang w:val="en-US"/>
        </w:rPr>
        <w:t xml:space="preserve"> S1</w:t>
      </w:r>
      <w:r w:rsidR="00DA6380" w:rsidRPr="00DA6380">
        <w:rPr>
          <w:rFonts w:ascii="Arial" w:hAnsi="Arial" w:cs="Arial"/>
          <w:lang w:val="en-US"/>
        </w:rPr>
        <w:t>66–S168</w:t>
      </w:r>
      <w:r w:rsidRPr="00DA6380">
        <w:rPr>
          <w:rFonts w:ascii="Arial" w:hAnsi="Arial" w:cs="Arial"/>
          <w:lang w:val="en-US"/>
        </w:rPr>
        <w:t>.</w:t>
      </w:r>
    </w:p>
    <w:p w:rsidR="00982115" w:rsidRPr="00982115" w:rsidRDefault="009D7A27" w:rsidP="00982115">
      <w:pPr>
        <w:numPr>
          <w:ilvl w:val="0"/>
          <w:numId w:val="22"/>
        </w:numPr>
        <w:tabs>
          <w:tab w:val="num" w:pos="720"/>
        </w:tabs>
        <w:ind w:left="737" w:right="454"/>
        <w:jc w:val="both"/>
        <w:rPr>
          <w:rFonts w:ascii="Arial" w:hAnsi="Arial" w:cs="Arial"/>
          <w:lang w:val="en-US"/>
        </w:rPr>
      </w:pPr>
      <w:r w:rsidRPr="009D7A27">
        <w:rPr>
          <w:rFonts w:ascii="Arial" w:hAnsi="Arial" w:cs="Arial"/>
          <w:color w:val="000000"/>
          <w:lang w:val="en-US"/>
        </w:rPr>
        <w:t>Feely, R. A., R. Wanninkhof, B. R. Carter, J. N. Cross, J. T. Mathis, C. L. Sabine, C. E. Cosca, and J. A. Tirnanes</w:t>
      </w:r>
      <w:r w:rsidRPr="00982115">
        <w:rPr>
          <w:rFonts w:ascii="Arial" w:hAnsi="Arial" w:cs="Arial"/>
          <w:color w:val="000000"/>
          <w:lang w:val="en-US"/>
        </w:rPr>
        <w:t xml:space="preserve">, 2016. Global ocean carbon cycle. </w:t>
      </w:r>
      <w:r w:rsidRPr="00982115">
        <w:rPr>
          <w:rFonts w:ascii="Arial" w:hAnsi="Arial" w:cs="Arial"/>
          <w:shd w:val="clear" w:color="auto" w:fill="FFFFFF"/>
          <w:lang w:val="en-US" w:eastAsia="en-US"/>
        </w:rPr>
        <w:t xml:space="preserve">In </w:t>
      </w:r>
      <w:r w:rsidRPr="00982115">
        <w:rPr>
          <w:rFonts w:ascii="Arial" w:hAnsi="Arial" w:cs="Arial"/>
          <w:i/>
          <w:shd w:val="clear" w:color="auto" w:fill="FFFFFF"/>
          <w:lang w:val="en-US" w:eastAsia="en-US"/>
        </w:rPr>
        <w:t>State of the Climate in 2015</w:t>
      </w:r>
      <w:r w:rsidRPr="00982115">
        <w:rPr>
          <w:rFonts w:ascii="Arial" w:hAnsi="Arial" w:cs="Arial"/>
          <w:shd w:val="clear" w:color="auto" w:fill="FFFFFF"/>
          <w:lang w:val="en-US" w:eastAsia="en-US"/>
        </w:rPr>
        <w:t xml:space="preserve">, </w:t>
      </w:r>
      <w:r w:rsidRPr="00982115">
        <w:rPr>
          <w:rFonts w:ascii="Arial" w:hAnsi="Arial" w:cs="Arial"/>
          <w:lang w:val="en-US"/>
        </w:rPr>
        <w:t xml:space="preserve">Blunden, J. and D. S. Arndt, Eds., </w:t>
      </w:r>
      <w:r w:rsidRPr="00982115">
        <w:rPr>
          <w:rFonts w:ascii="Arial" w:hAnsi="Arial" w:cs="Arial"/>
          <w:i/>
          <w:lang w:val="en-US"/>
        </w:rPr>
        <w:t>Bull. Amer. Meteor. Soc</w:t>
      </w:r>
      <w:r w:rsidRPr="00982115">
        <w:rPr>
          <w:rFonts w:ascii="Arial" w:hAnsi="Arial" w:cs="Arial"/>
          <w:lang w:val="en-US"/>
        </w:rPr>
        <w:t xml:space="preserve">., 97 (8), </w:t>
      </w:r>
      <w:r w:rsidR="00DA6380" w:rsidRPr="00DA6380">
        <w:rPr>
          <w:rFonts w:ascii="Arial" w:hAnsi="Arial" w:cs="Arial"/>
          <w:lang w:val="en-US"/>
        </w:rPr>
        <w:t>S89–S92</w:t>
      </w:r>
      <w:r w:rsidRPr="00DA6380">
        <w:rPr>
          <w:rFonts w:ascii="Arial" w:hAnsi="Arial" w:cs="Arial"/>
          <w:lang w:val="en-US"/>
        </w:rPr>
        <w:t>.</w:t>
      </w:r>
    </w:p>
    <w:p w:rsidR="00982115" w:rsidRPr="00982115" w:rsidRDefault="00982115" w:rsidP="00982115">
      <w:pPr>
        <w:numPr>
          <w:ilvl w:val="0"/>
          <w:numId w:val="22"/>
        </w:numPr>
        <w:tabs>
          <w:tab w:val="num" w:pos="720"/>
        </w:tabs>
        <w:ind w:left="737" w:right="454"/>
        <w:jc w:val="both"/>
        <w:rPr>
          <w:rFonts w:ascii="Arial" w:hAnsi="Arial" w:cs="Arial"/>
          <w:lang w:val="en-US"/>
        </w:rPr>
      </w:pPr>
      <w:r w:rsidRPr="00982115">
        <w:rPr>
          <w:rStyle w:val="pbtoclink"/>
          <w:rFonts w:ascii="Arial" w:hAnsi="Arial" w:cs="Arial"/>
          <w:lang w:val="en-US"/>
        </w:rPr>
        <w:t>Schwinger, J., Goris, N., Tjiputra, J. F., Kriest, I., Bentsen, M., Bethke, I., Ilicak, M., Assmann, K. M., and Heinze, C.: Evaluation of NorESM-OC (versions 1 and 1.2), the ocean carbon-cycle stand-alone configuration of the Norwegian Earth System Model (NorESM1), Geosci. Model Dev., 9, 2589-2622, doi</w:t>
      </w:r>
      <w:proofErr w:type="gramStart"/>
      <w:r w:rsidRPr="00982115">
        <w:rPr>
          <w:rStyle w:val="pbtoclink"/>
          <w:rFonts w:ascii="Arial" w:hAnsi="Arial" w:cs="Arial"/>
          <w:lang w:val="en-US"/>
        </w:rPr>
        <w:t>:10.5194</w:t>
      </w:r>
      <w:proofErr w:type="gramEnd"/>
      <w:r w:rsidRPr="00982115">
        <w:rPr>
          <w:rStyle w:val="pbtoclink"/>
          <w:rFonts w:ascii="Arial" w:hAnsi="Arial" w:cs="Arial"/>
          <w:lang w:val="en-US"/>
        </w:rPr>
        <w:t>/gmd-9-2589-2016, 2016.</w:t>
      </w:r>
    </w:p>
    <w:p w:rsidR="00767B3D" w:rsidRPr="00767B3D" w:rsidRDefault="003D450B" w:rsidP="00767B3D">
      <w:pPr>
        <w:numPr>
          <w:ilvl w:val="0"/>
          <w:numId w:val="22"/>
        </w:numPr>
        <w:tabs>
          <w:tab w:val="num" w:pos="720"/>
        </w:tabs>
        <w:ind w:left="737" w:right="454"/>
        <w:jc w:val="both"/>
        <w:rPr>
          <w:rStyle w:val="CitationHTML"/>
          <w:rFonts w:ascii="Arial" w:hAnsi="Arial" w:cs="Arial"/>
          <w:i w:val="0"/>
          <w:iCs w:val="0"/>
          <w:lang w:val="en-US"/>
        </w:rPr>
      </w:pPr>
      <w:r w:rsidRPr="00460AB7">
        <w:rPr>
          <w:rFonts w:ascii="Arial" w:eastAsia="TimesNewRoman" w:hAnsi="Arial" w:cs="Arial"/>
          <w:lang w:val="en-US"/>
        </w:rPr>
        <w:t>Balch, W.M., N.R. Bates, P.J. Lam, B.S. Twining, S. Z. Rosengard, B.C. Bowler, D.T. Drapeau, R. Garley, L.C. Lubelczyk, C. Mitchell and S. Rauschenberg, 2016.</w:t>
      </w:r>
      <w:r w:rsidRPr="00460AB7">
        <w:rPr>
          <w:rFonts w:ascii="Arial" w:hAnsi="Arial" w:cs="Arial"/>
          <w:lang w:val="en-US"/>
        </w:rPr>
        <w:t xml:space="preserve"> Factors regulating the Great Calcite Belt in the Southern Ocean and its biogeochemical significance. </w:t>
      </w:r>
      <w:r w:rsidRPr="00460AB7">
        <w:rPr>
          <w:rStyle w:val="journaltitle"/>
          <w:rFonts w:ascii="Arial" w:hAnsi="Arial" w:cs="Arial"/>
          <w:i/>
          <w:iCs/>
          <w:lang w:val="en-US"/>
        </w:rPr>
        <w:t>Global Biogeochem. Cycles</w:t>
      </w:r>
      <w:r w:rsidR="00460AB7" w:rsidRPr="00460AB7">
        <w:rPr>
          <w:rFonts w:ascii="Arial" w:hAnsi="Arial" w:cs="Arial"/>
          <w:lang w:val="en-US"/>
        </w:rPr>
        <w:t xml:space="preserve">, </w:t>
      </w:r>
      <w:r w:rsidR="00460AB7" w:rsidRPr="00460AB7">
        <w:rPr>
          <w:rStyle w:val="vol"/>
          <w:rFonts w:ascii="Arial" w:hAnsi="Arial" w:cs="Arial"/>
          <w:iCs/>
        </w:rPr>
        <w:t>30</w:t>
      </w:r>
      <w:r w:rsidR="00460AB7" w:rsidRPr="00460AB7">
        <w:rPr>
          <w:rStyle w:val="CitationHTML"/>
          <w:rFonts w:ascii="Arial" w:hAnsi="Arial" w:cs="Arial"/>
        </w:rPr>
        <w:t>, doi:</w:t>
      </w:r>
      <w:r w:rsidR="00460AB7" w:rsidRPr="0010650B">
        <w:rPr>
          <w:rStyle w:val="CitationHTML"/>
          <w:rFonts w:ascii="Arial" w:hAnsi="Arial" w:cs="Arial"/>
          <w:i w:val="0"/>
        </w:rPr>
        <w:t>10.1002/2016GB005414</w:t>
      </w:r>
    </w:p>
    <w:p w:rsidR="00767B3D" w:rsidRDefault="00134F0A" w:rsidP="00767B3D">
      <w:pPr>
        <w:numPr>
          <w:ilvl w:val="0"/>
          <w:numId w:val="22"/>
        </w:numPr>
        <w:tabs>
          <w:tab w:val="num" w:pos="720"/>
        </w:tabs>
        <w:ind w:left="737" w:right="454"/>
        <w:jc w:val="both"/>
        <w:rPr>
          <w:rFonts w:ascii="Arial" w:hAnsi="Arial" w:cs="Arial"/>
          <w:lang w:val="en-US"/>
        </w:rPr>
      </w:pPr>
      <w:r w:rsidRPr="00767B3D">
        <w:rPr>
          <w:rFonts w:ascii="Arial" w:hAnsi="Arial" w:cs="Arial"/>
          <w:lang w:val="en-US"/>
        </w:rPr>
        <w:t>Lauvset, S. K, R. M. Key, A. Olsen, S. van Heuven, A. Velo, X. Lin, C. Schirnick, A. Kozyr, T. Tanhua, M. Hoppema, S. Jutterström, R. Steinfeldt, E. Jeansson, M. Ishii, F. F. Pérez, T. Suzuki &amp; S. Watelet</w:t>
      </w:r>
      <w:r w:rsidR="00767B3D">
        <w:rPr>
          <w:rFonts w:ascii="Arial" w:hAnsi="Arial" w:cs="Arial"/>
          <w:lang w:val="en-US"/>
        </w:rPr>
        <w:t>, 2016.</w:t>
      </w:r>
      <w:r w:rsidRPr="00767B3D">
        <w:rPr>
          <w:rFonts w:ascii="Arial" w:hAnsi="Arial" w:cs="Arial"/>
          <w:lang w:val="en-US"/>
        </w:rPr>
        <w:t xml:space="preserve"> A new global interior ocean mapped climatol</w:t>
      </w:r>
      <w:r w:rsidR="00767B3D" w:rsidRPr="00767B3D">
        <w:rPr>
          <w:rFonts w:ascii="Arial" w:hAnsi="Arial" w:cs="Arial"/>
          <w:lang w:val="en-US"/>
        </w:rPr>
        <w:t>ogy: the 1°x1° GLODAP version 2.</w:t>
      </w:r>
      <w:r w:rsidRPr="00767B3D">
        <w:rPr>
          <w:rFonts w:ascii="Arial" w:hAnsi="Arial" w:cs="Arial"/>
          <w:lang w:val="en-US"/>
        </w:rPr>
        <w:t xml:space="preserve"> </w:t>
      </w:r>
      <w:r w:rsidR="00767B3D" w:rsidRPr="00767B3D">
        <w:rPr>
          <w:rFonts w:ascii="Arial" w:hAnsi="Arial" w:cs="Arial"/>
          <w:lang w:val="en-US"/>
        </w:rPr>
        <w:t xml:space="preserve">Earth Syst. Sci. Data, 8, 325-340, </w:t>
      </w:r>
      <w:r w:rsidR="00767B3D">
        <w:rPr>
          <w:rFonts w:ascii="Arial" w:hAnsi="Arial" w:cs="Arial"/>
          <w:lang w:val="en-US"/>
        </w:rPr>
        <w:t>doi</w:t>
      </w:r>
      <w:proofErr w:type="gramStart"/>
      <w:r w:rsidR="00767B3D">
        <w:rPr>
          <w:rFonts w:ascii="Arial" w:hAnsi="Arial" w:cs="Arial"/>
          <w:lang w:val="en-US"/>
        </w:rPr>
        <w:t>:10.5194</w:t>
      </w:r>
      <w:proofErr w:type="gramEnd"/>
      <w:r w:rsidR="00767B3D">
        <w:rPr>
          <w:rFonts w:ascii="Arial" w:hAnsi="Arial" w:cs="Arial"/>
          <w:lang w:val="en-US"/>
        </w:rPr>
        <w:t>/essd-8-325-2016.</w:t>
      </w:r>
    </w:p>
    <w:p w:rsidR="003D1E52" w:rsidRPr="003D1E52" w:rsidRDefault="00134F0A" w:rsidP="003D1E52">
      <w:pPr>
        <w:numPr>
          <w:ilvl w:val="0"/>
          <w:numId w:val="22"/>
        </w:numPr>
        <w:tabs>
          <w:tab w:val="num" w:pos="720"/>
        </w:tabs>
        <w:ind w:left="737" w:right="454"/>
        <w:jc w:val="both"/>
        <w:rPr>
          <w:rFonts w:ascii="Arial" w:hAnsi="Arial" w:cs="Arial"/>
          <w:lang w:val="en-US"/>
        </w:rPr>
      </w:pPr>
      <w:r w:rsidRPr="00767B3D">
        <w:rPr>
          <w:rFonts w:ascii="Arial" w:hAnsi="Arial" w:cs="Arial"/>
          <w:lang w:val="en-US"/>
        </w:rPr>
        <w:t>Olsen, A., R. M. Key, S. van Heuven, S. K. Lauvset, A. Velo, X. Lin, C. Schirnick, A. Kozyr, T. Tanhua, M. Hoppema, S. Jutterström, R. Steinfeldt, E. Jeansson, M.</w:t>
      </w:r>
      <w:r w:rsidR="00767B3D" w:rsidRPr="00767B3D">
        <w:rPr>
          <w:rFonts w:ascii="Arial" w:hAnsi="Arial" w:cs="Arial"/>
          <w:lang w:val="en-US"/>
        </w:rPr>
        <w:t xml:space="preserve"> Ishii, F. F. Pérez &amp; T. Suzuki, 2016.</w:t>
      </w:r>
      <w:r w:rsidRPr="00767B3D">
        <w:rPr>
          <w:rFonts w:ascii="Arial" w:hAnsi="Arial" w:cs="Arial"/>
          <w:lang w:val="en-US"/>
        </w:rPr>
        <w:t xml:space="preserve"> An inter</w:t>
      </w:r>
      <w:r w:rsidRPr="003D1E52">
        <w:rPr>
          <w:rFonts w:ascii="Arial" w:hAnsi="Arial" w:cs="Arial"/>
          <w:lang w:val="en-US"/>
        </w:rPr>
        <w:t>nally consistent data product for the world ocean: the Global Ocean Data Analysis Project, version 2 (GLODAPv2),</w:t>
      </w:r>
      <w:r w:rsidR="00767B3D" w:rsidRPr="003D1E52">
        <w:rPr>
          <w:rFonts w:ascii="Arial" w:hAnsi="Arial" w:cs="Arial"/>
          <w:lang w:val="en-US"/>
        </w:rPr>
        <w:t xml:space="preserve"> Earth Syst. Sci. Data, 8, 297-323, d</w:t>
      </w:r>
      <w:r w:rsidR="003D1E52" w:rsidRPr="003D1E52">
        <w:rPr>
          <w:rFonts w:ascii="Arial" w:hAnsi="Arial" w:cs="Arial"/>
          <w:lang w:val="en-US"/>
        </w:rPr>
        <w:t>oi</w:t>
      </w:r>
      <w:proofErr w:type="gramStart"/>
      <w:r w:rsidR="003D1E52" w:rsidRPr="003D1E52">
        <w:rPr>
          <w:rFonts w:ascii="Arial" w:hAnsi="Arial" w:cs="Arial"/>
          <w:lang w:val="en-US"/>
        </w:rPr>
        <w:t>:10.5194</w:t>
      </w:r>
      <w:proofErr w:type="gramEnd"/>
      <w:r w:rsidR="003D1E52" w:rsidRPr="003D1E52">
        <w:rPr>
          <w:rFonts w:ascii="Arial" w:hAnsi="Arial" w:cs="Arial"/>
          <w:lang w:val="en-US"/>
        </w:rPr>
        <w:t>/essd-8-297-2016.</w:t>
      </w:r>
    </w:p>
    <w:p w:rsidR="00A650D7" w:rsidRPr="00A650D7" w:rsidRDefault="00A650D7" w:rsidP="00A650D7">
      <w:pPr>
        <w:numPr>
          <w:ilvl w:val="0"/>
          <w:numId w:val="22"/>
        </w:numPr>
        <w:tabs>
          <w:tab w:val="num" w:pos="720"/>
        </w:tabs>
        <w:ind w:left="737" w:right="454"/>
        <w:jc w:val="both"/>
        <w:rPr>
          <w:rFonts w:ascii="Arial" w:hAnsi="Arial" w:cs="Arial"/>
          <w:lang w:val="en-US"/>
        </w:rPr>
      </w:pPr>
      <w:r w:rsidRPr="00A650D7">
        <w:rPr>
          <w:rFonts w:ascii="Arial" w:hAnsi="Arial" w:cs="Arial"/>
          <w:lang w:val="en-US"/>
        </w:rPr>
        <w:t xml:space="preserve">Zhai, W. and de Zhao, H., 2016. </w:t>
      </w:r>
      <w:r w:rsidRPr="00A650D7">
        <w:rPr>
          <w:rFonts w:ascii="Arial" w:hAnsi="Arial" w:cs="Arial"/>
          <w:lang w:val="en"/>
        </w:rPr>
        <w:t>Quantifying air–sea re-equilibration-implied ocean surface CO</w:t>
      </w:r>
      <w:r w:rsidRPr="00A650D7">
        <w:rPr>
          <w:rFonts w:ascii="Arial" w:hAnsi="Arial" w:cs="Arial"/>
          <w:vertAlign w:val="subscript"/>
          <w:lang w:val="en"/>
        </w:rPr>
        <w:t>2</w:t>
      </w:r>
      <w:r w:rsidRPr="00A650D7">
        <w:rPr>
          <w:rFonts w:ascii="Arial" w:hAnsi="Arial" w:cs="Arial"/>
          <w:lang w:val="en"/>
        </w:rPr>
        <w:t xml:space="preserve"> accumulation against recent atmospheric CO</w:t>
      </w:r>
      <w:r w:rsidRPr="00A650D7">
        <w:rPr>
          <w:rFonts w:ascii="Arial" w:hAnsi="Arial" w:cs="Arial"/>
          <w:vertAlign w:val="subscript"/>
          <w:lang w:val="en"/>
        </w:rPr>
        <w:t>2</w:t>
      </w:r>
      <w:r w:rsidRPr="00A650D7">
        <w:rPr>
          <w:rFonts w:ascii="Arial" w:hAnsi="Arial" w:cs="Arial"/>
          <w:lang w:val="en"/>
        </w:rPr>
        <w:t xml:space="preserve"> rise.</w:t>
      </w:r>
      <w:r w:rsidRPr="00A650D7">
        <w:rPr>
          <w:rFonts w:ascii="Arial" w:hAnsi="Arial" w:cs="Arial"/>
          <w:lang w:val="en-US"/>
        </w:rPr>
        <w:t xml:space="preserve"> J Oceanogr, 72</w:t>
      </w:r>
      <w:r w:rsidRPr="00A650D7">
        <w:rPr>
          <w:rFonts w:ascii="Arial" w:hAnsi="Arial" w:cs="Arial"/>
        </w:rPr>
        <w:t>: 651. doi:10.1007/s10872-016-0350-8.</w:t>
      </w:r>
    </w:p>
    <w:p w:rsidR="005B7B46" w:rsidRPr="005B7B46" w:rsidRDefault="000E07C4" w:rsidP="005B7B46">
      <w:pPr>
        <w:numPr>
          <w:ilvl w:val="0"/>
          <w:numId w:val="22"/>
        </w:numPr>
        <w:tabs>
          <w:tab w:val="num" w:pos="720"/>
        </w:tabs>
        <w:ind w:left="737" w:right="454"/>
        <w:jc w:val="both"/>
        <w:rPr>
          <w:rStyle w:val="pbtoclink"/>
          <w:rFonts w:ascii="Arial" w:hAnsi="Arial" w:cs="Arial"/>
          <w:lang w:val="en-US"/>
        </w:rPr>
      </w:pPr>
      <w:r w:rsidRPr="00056DE7">
        <w:rPr>
          <w:rStyle w:val="pbtoclink"/>
          <w:rFonts w:ascii="Arial" w:hAnsi="Arial" w:cs="Arial"/>
          <w:lang w:val="en-US"/>
        </w:rPr>
        <w:t>Bakker, D. C. E., Pfeil, B., Landa, C. S., Metzl, N., O'Brien, K. M., Olsen, A., Smith, K., Cosca, C., Harasawa, S., Jones, S. D., Nakaoka, S.-I., Nojiri, Y., Schuster, U., Steinhoff, T., Sweeney, C., Takahashi, T., Tilbrook, B., Wada, C., Wanninkhof, R., Alin, S. R., Balestrini, C. F., Barbero, L., Bates, N. R., Bianchi, A. A., Bonou, F., Boutin, J., Bozec, Y., Burger, E. F., Cai, W.-J., Castle, R. D., Chen, L., Chierici, M., Currie, K., Evans, W., Featherstone, C., Feely, R. A., Fransson, A., Goyet, C., Greenwood, N., Gregor, L., Hankin, S., Hardman-Mountford, N. J., Harlay, J., Hauck, J., Hoppema, M., Humphreys, M. P., Hunt, C. W., Huss, B., Ibánhez, J. S. P., Johannessen, T., Keeling, R., Kitidis, V., Körtzinger, A., Kozyr, A., Krasakopoulou, E., Kuwata, A., Landschützer, P., Lauvset, S. K., Lefèvre, N., Lo Monaco, C., Manke, A., Mathis, J. T., Merlivat, L., Millero, F. J., Monteiro, P. M. S., Munro, D. R., Murata, A., Newberger, T., Omar, A. M., Ono, T., Paterson, K., Pearce, D., Pierrot, D., Robbins, L. L., Saito, S., Salisbury, J., Schlitzer, R., Schneider, B., Schweitzer, R., Sieger, R., Skjelvan, I., Sullivan, K. F., Sutherland, S. C., Sutton, A. J., Tadokoro, K., Telszewski, M., Tuma, M., Van Heuven, S. M. A. C., Vandemark, D., Ward, B., Watson, A. J., and Xu, S.: A multi-decade record of high-quality fCO</w:t>
      </w:r>
      <w:r w:rsidRPr="00056DE7">
        <w:rPr>
          <w:rStyle w:val="pbtoclink"/>
          <w:rFonts w:ascii="Arial" w:hAnsi="Arial" w:cs="Arial"/>
          <w:vertAlign w:val="subscript"/>
          <w:lang w:val="en-US"/>
        </w:rPr>
        <w:t>2</w:t>
      </w:r>
      <w:r w:rsidRPr="00056DE7">
        <w:rPr>
          <w:rStyle w:val="pbtoclink"/>
          <w:rFonts w:ascii="Arial" w:hAnsi="Arial" w:cs="Arial"/>
          <w:lang w:val="en-US"/>
        </w:rPr>
        <w:t xml:space="preserve"> data in version 3 of the Surface Ocean CO</w:t>
      </w:r>
      <w:r w:rsidRPr="00056DE7">
        <w:rPr>
          <w:rStyle w:val="pbtoclink"/>
          <w:rFonts w:ascii="Arial" w:hAnsi="Arial" w:cs="Arial"/>
          <w:vertAlign w:val="subscript"/>
          <w:lang w:val="en-US"/>
        </w:rPr>
        <w:t>2</w:t>
      </w:r>
      <w:r w:rsidRPr="00056DE7">
        <w:rPr>
          <w:rStyle w:val="pbtoclink"/>
          <w:rFonts w:ascii="Arial" w:hAnsi="Arial" w:cs="Arial"/>
          <w:lang w:val="en-US"/>
        </w:rPr>
        <w:t xml:space="preserve"> Atlas (SOCAT)</w:t>
      </w:r>
      <w:r w:rsidR="0093768E" w:rsidRPr="00056DE7">
        <w:rPr>
          <w:rStyle w:val="pbtoclink"/>
          <w:rFonts w:ascii="Arial" w:hAnsi="Arial" w:cs="Arial"/>
          <w:lang w:val="en-US"/>
        </w:rPr>
        <w:t>,</w:t>
      </w:r>
      <w:r w:rsidR="0093768E" w:rsidRPr="005B7B46">
        <w:rPr>
          <w:rStyle w:val="pbtoclink"/>
          <w:rFonts w:ascii="Arial" w:hAnsi="Arial" w:cs="Arial"/>
          <w:lang w:val="en-US"/>
        </w:rPr>
        <w:t xml:space="preserve"> </w:t>
      </w:r>
      <w:r w:rsidR="00056DE7" w:rsidRPr="005B7B46">
        <w:rPr>
          <w:rFonts w:ascii="Arial" w:hAnsi="Arial" w:cs="Arial"/>
          <w:lang w:val="en-US"/>
        </w:rPr>
        <w:t>Earth Syst. Sci. Data, 8, 383-413, doi:10.5194/essd-8-383-2016, 2016</w:t>
      </w:r>
      <w:r w:rsidR="00056DE7" w:rsidRPr="005B7B46">
        <w:rPr>
          <w:rStyle w:val="pbtoclink"/>
          <w:rFonts w:ascii="Arial" w:hAnsi="Arial" w:cs="Arial"/>
          <w:lang w:val="en-US"/>
        </w:rPr>
        <w:t>.</w:t>
      </w:r>
    </w:p>
    <w:p w:rsidR="005B7B46" w:rsidRPr="00FF3849" w:rsidRDefault="005B7B46" w:rsidP="005B7B46">
      <w:pPr>
        <w:numPr>
          <w:ilvl w:val="0"/>
          <w:numId w:val="22"/>
        </w:numPr>
        <w:tabs>
          <w:tab w:val="num" w:pos="720"/>
        </w:tabs>
        <w:ind w:left="737" w:right="454"/>
        <w:jc w:val="both"/>
        <w:rPr>
          <w:rStyle w:val="CitationHTML"/>
          <w:rFonts w:ascii="Arial" w:hAnsi="Arial" w:cs="Arial"/>
          <w:i w:val="0"/>
          <w:iCs w:val="0"/>
          <w:lang w:val="en-US"/>
        </w:rPr>
      </w:pPr>
      <w:r w:rsidRPr="005B7B46">
        <w:rPr>
          <w:rFonts w:ascii="Arial" w:hAnsi="Arial" w:cs="Arial"/>
          <w:iCs/>
          <w:lang w:val="en-US"/>
        </w:rPr>
        <w:t>Landschützer P.</w:t>
      </w:r>
      <w:r w:rsidRPr="005B7B46">
        <w:rPr>
          <w:rStyle w:val="CitationHTML"/>
          <w:rFonts w:ascii="Arial" w:hAnsi="Arial" w:cs="Arial"/>
          <w:lang w:val="en-US"/>
        </w:rPr>
        <w:t xml:space="preserve">, </w:t>
      </w:r>
      <w:r w:rsidRPr="005B7B46">
        <w:rPr>
          <w:rFonts w:ascii="Arial" w:hAnsi="Arial" w:cs="Arial"/>
          <w:iCs/>
          <w:lang w:val="en-US"/>
        </w:rPr>
        <w:t>N. Gruber</w:t>
      </w:r>
      <w:r w:rsidRPr="005B7B46">
        <w:rPr>
          <w:rStyle w:val="CitationHTML"/>
          <w:rFonts w:ascii="Arial" w:hAnsi="Arial" w:cs="Arial"/>
          <w:lang w:val="en-US"/>
        </w:rPr>
        <w:t xml:space="preserve">, and </w:t>
      </w:r>
      <w:r w:rsidRPr="005B7B46">
        <w:rPr>
          <w:rFonts w:ascii="Arial" w:hAnsi="Arial" w:cs="Arial"/>
          <w:iCs/>
          <w:lang w:val="en-US"/>
        </w:rPr>
        <w:t>D. Bakker</w:t>
      </w:r>
      <w:r w:rsidRPr="005B7B46">
        <w:rPr>
          <w:rStyle w:val="CitationHTML"/>
          <w:rFonts w:ascii="Arial" w:hAnsi="Arial" w:cs="Arial"/>
          <w:lang w:val="en-US"/>
        </w:rPr>
        <w:t xml:space="preserve"> (</w:t>
      </w:r>
      <w:r w:rsidRPr="005B7B46">
        <w:rPr>
          <w:rStyle w:val="pubyear"/>
          <w:rFonts w:ascii="Arial" w:hAnsi="Arial" w:cs="Arial"/>
          <w:iCs/>
          <w:lang w:val="en-US"/>
        </w:rPr>
        <w:t>2016</w:t>
      </w:r>
      <w:r w:rsidRPr="005B7B46">
        <w:rPr>
          <w:rStyle w:val="CitationHTML"/>
          <w:rFonts w:ascii="Arial" w:hAnsi="Arial" w:cs="Arial"/>
          <w:lang w:val="en-US"/>
        </w:rPr>
        <w:t xml:space="preserve">), </w:t>
      </w:r>
      <w:r w:rsidRPr="005B7B46">
        <w:rPr>
          <w:rStyle w:val="articletitle"/>
          <w:rFonts w:ascii="Arial" w:hAnsi="Arial" w:cs="Arial"/>
          <w:iCs/>
          <w:lang w:val="en-US"/>
        </w:rPr>
        <w:t>Decadal variations and trends of the global ocean carbon sink</w:t>
      </w:r>
      <w:r w:rsidRPr="005B7B46">
        <w:rPr>
          <w:rStyle w:val="CitationHTML"/>
          <w:rFonts w:ascii="Arial" w:hAnsi="Arial" w:cs="Arial"/>
          <w:lang w:val="en-US"/>
        </w:rPr>
        <w:t xml:space="preserve">, </w:t>
      </w:r>
      <w:r w:rsidRPr="005B7B46">
        <w:rPr>
          <w:rStyle w:val="journaltitle"/>
          <w:rFonts w:ascii="Arial" w:hAnsi="Arial" w:cs="Arial"/>
          <w:iCs/>
          <w:lang w:val="en-US"/>
        </w:rPr>
        <w:t>Global Biogeochem. Cycles</w:t>
      </w:r>
      <w:r w:rsidRPr="005B7B46">
        <w:rPr>
          <w:rStyle w:val="CitationHTML"/>
          <w:rFonts w:ascii="Arial" w:hAnsi="Arial" w:cs="Arial"/>
          <w:lang w:val="en-US"/>
        </w:rPr>
        <w:t xml:space="preserve">, </w:t>
      </w:r>
      <w:r w:rsidRPr="005B7B46">
        <w:rPr>
          <w:rStyle w:val="vol"/>
          <w:rFonts w:ascii="Arial" w:hAnsi="Arial" w:cs="Arial"/>
          <w:iCs/>
          <w:lang w:val="en-US"/>
        </w:rPr>
        <w:t>30</w:t>
      </w:r>
      <w:r w:rsidRPr="005B7B46">
        <w:rPr>
          <w:rStyle w:val="CitationHTML"/>
          <w:rFonts w:ascii="Arial" w:hAnsi="Arial" w:cs="Arial"/>
          <w:lang w:val="en-US"/>
        </w:rPr>
        <w:t>, doi</w:t>
      </w:r>
      <w:proofErr w:type="gramStart"/>
      <w:r w:rsidRPr="005B7B46">
        <w:rPr>
          <w:rStyle w:val="CitationHTML"/>
          <w:rFonts w:ascii="Arial" w:hAnsi="Arial" w:cs="Arial"/>
          <w:lang w:val="en-US"/>
        </w:rPr>
        <w:t>:</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/2015GB005359</w:t>
      </w:r>
      <w:r w:rsidRPr="005B7B46">
        <w:rPr>
          <w:rStyle w:val="CitationHTML"/>
          <w:rFonts w:ascii="Arial" w:hAnsi="Arial" w:cs="Arial"/>
          <w:lang w:val="en-US"/>
        </w:rPr>
        <w:t>.</w:t>
      </w:r>
    </w:p>
    <w:p w:rsidR="00BE6A0D" w:rsidRPr="00BE6A0D" w:rsidRDefault="00FF3849" w:rsidP="00BE6A0D">
      <w:pPr>
        <w:numPr>
          <w:ilvl w:val="0"/>
          <w:numId w:val="22"/>
        </w:numPr>
        <w:tabs>
          <w:tab w:val="num" w:pos="720"/>
        </w:tabs>
        <w:ind w:left="737" w:right="454"/>
        <w:jc w:val="both"/>
        <w:rPr>
          <w:rFonts w:ascii="Arial" w:hAnsi="Arial" w:cs="Arial"/>
          <w:lang w:val="en-US"/>
        </w:rPr>
      </w:pPr>
      <w:r w:rsidRPr="00F41FD6">
        <w:rPr>
          <w:rFonts w:ascii="Arial" w:hAnsi="Arial" w:cs="Arial"/>
          <w:lang w:val="en-US"/>
        </w:rPr>
        <w:t>Ashton</w:t>
      </w:r>
      <w:r>
        <w:rPr>
          <w:rFonts w:ascii="Arial" w:hAnsi="Arial" w:cs="Arial"/>
          <w:lang w:val="en-US"/>
        </w:rPr>
        <w:t xml:space="preserve"> </w:t>
      </w:r>
      <w:r w:rsidRPr="00F41FD6">
        <w:rPr>
          <w:rFonts w:ascii="Arial" w:hAnsi="Arial" w:cs="Arial"/>
          <w:lang w:val="en-US"/>
        </w:rPr>
        <w:t>I</w:t>
      </w:r>
      <w:r>
        <w:rPr>
          <w:rFonts w:ascii="Arial" w:hAnsi="Arial" w:cs="Arial"/>
          <w:lang w:val="en-US"/>
        </w:rPr>
        <w:t xml:space="preserve"> </w:t>
      </w:r>
      <w:r w:rsidRPr="00F41FD6">
        <w:rPr>
          <w:rFonts w:ascii="Arial" w:hAnsi="Arial" w:cs="Arial"/>
          <w:lang w:val="en-US"/>
        </w:rPr>
        <w:t>G,</w:t>
      </w:r>
      <w:r>
        <w:rPr>
          <w:rFonts w:ascii="Arial" w:hAnsi="Arial" w:cs="Arial"/>
          <w:lang w:val="en-US"/>
        </w:rPr>
        <w:t xml:space="preserve"> </w:t>
      </w:r>
      <w:r w:rsidRPr="00F41FD6">
        <w:rPr>
          <w:rFonts w:ascii="Arial" w:hAnsi="Arial" w:cs="Arial"/>
          <w:lang w:val="en-US"/>
        </w:rPr>
        <w:t>Shutler</w:t>
      </w:r>
      <w:r>
        <w:rPr>
          <w:rFonts w:ascii="Arial" w:hAnsi="Arial" w:cs="Arial"/>
          <w:lang w:val="en-US"/>
        </w:rPr>
        <w:t xml:space="preserve"> </w:t>
      </w:r>
      <w:r w:rsidRPr="00F41FD6">
        <w:rPr>
          <w:rFonts w:ascii="Arial" w:hAnsi="Arial" w:cs="Arial"/>
          <w:lang w:val="en-US"/>
        </w:rPr>
        <w:t>J</w:t>
      </w:r>
      <w:r>
        <w:rPr>
          <w:rFonts w:ascii="Arial" w:hAnsi="Arial" w:cs="Arial"/>
          <w:lang w:val="en-US"/>
        </w:rPr>
        <w:t xml:space="preserve"> </w:t>
      </w:r>
      <w:r w:rsidRPr="00F41FD6">
        <w:rPr>
          <w:rFonts w:ascii="Arial" w:hAnsi="Arial" w:cs="Arial"/>
          <w:lang w:val="en-US"/>
        </w:rPr>
        <w:t>D</w:t>
      </w:r>
      <w:proofErr w:type="gramStart"/>
      <w:r w:rsidRPr="00F41FD6">
        <w:rPr>
          <w:rFonts w:ascii="Arial" w:hAnsi="Arial" w:cs="Arial"/>
          <w:lang w:val="en-US"/>
        </w:rPr>
        <w:t>,Land</w:t>
      </w:r>
      <w:proofErr w:type="gramEnd"/>
      <w:r>
        <w:rPr>
          <w:rFonts w:ascii="Arial" w:hAnsi="Arial" w:cs="Arial"/>
          <w:lang w:val="en-US"/>
        </w:rPr>
        <w:t xml:space="preserve"> </w:t>
      </w:r>
      <w:r w:rsidRPr="00F41FD6">
        <w:rPr>
          <w:rFonts w:ascii="Arial" w:hAnsi="Arial" w:cs="Arial"/>
          <w:lang w:val="en-US"/>
        </w:rPr>
        <w:t>P</w:t>
      </w:r>
      <w:r>
        <w:rPr>
          <w:rFonts w:ascii="Arial" w:hAnsi="Arial" w:cs="Arial"/>
          <w:lang w:val="en-US"/>
        </w:rPr>
        <w:t xml:space="preserve"> </w:t>
      </w:r>
      <w:r w:rsidRPr="00F41FD6">
        <w:rPr>
          <w:rFonts w:ascii="Arial" w:hAnsi="Arial" w:cs="Arial"/>
          <w:lang w:val="en-US"/>
        </w:rPr>
        <w:t>E,Woolf</w:t>
      </w:r>
      <w:r>
        <w:rPr>
          <w:rFonts w:ascii="Arial" w:hAnsi="Arial" w:cs="Arial"/>
          <w:lang w:val="en-US"/>
        </w:rPr>
        <w:t xml:space="preserve"> </w:t>
      </w:r>
      <w:r w:rsidRPr="00F41FD6">
        <w:rPr>
          <w:rFonts w:ascii="Arial" w:hAnsi="Arial" w:cs="Arial"/>
          <w:lang w:val="en-US"/>
        </w:rPr>
        <w:t>D</w:t>
      </w:r>
      <w:r>
        <w:rPr>
          <w:rFonts w:ascii="Arial" w:hAnsi="Arial" w:cs="Arial"/>
          <w:lang w:val="en-US"/>
        </w:rPr>
        <w:t xml:space="preserve"> </w:t>
      </w:r>
      <w:r w:rsidRPr="00F41FD6">
        <w:rPr>
          <w:rFonts w:ascii="Arial" w:hAnsi="Arial" w:cs="Arial"/>
          <w:lang w:val="en-US"/>
        </w:rPr>
        <w:t>K,Quartly</w:t>
      </w:r>
      <w:r>
        <w:rPr>
          <w:rFonts w:ascii="Arial" w:hAnsi="Arial" w:cs="Arial"/>
          <w:lang w:val="en-US"/>
        </w:rPr>
        <w:t xml:space="preserve"> </w:t>
      </w:r>
      <w:r w:rsidRPr="00F41FD6">
        <w:rPr>
          <w:rFonts w:ascii="Arial" w:hAnsi="Arial" w:cs="Arial"/>
          <w:lang w:val="en-US"/>
        </w:rPr>
        <w:t>G</w:t>
      </w:r>
      <w:r>
        <w:rPr>
          <w:rFonts w:ascii="Arial" w:hAnsi="Arial" w:cs="Arial"/>
          <w:lang w:val="en-US"/>
        </w:rPr>
        <w:t xml:space="preserve"> </w:t>
      </w:r>
      <w:r w:rsidRPr="00F41FD6">
        <w:rPr>
          <w:rFonts w:ascii="Arial" w:hAnsi="Arial" w:cs="Arial"/>
          <w:lang w:val="en-US"/>
        </w:rPr>
        <w:t>D</w:t>
      </w:r>
      <w:r>
        <w:rPr>
          <w:rFonts w:ascii="Arial" w:hAnsi="Arial" w:cs="Arial"/>
          <w:lang w:val="en-US"/>
        </w:rPr>
        <w:t xml:space="preserve"> </w:t>
      </w:r>
      <w:r w:rsidRPr="00F41FD6">
        <w:rPr>
          <w:rFonts w:ascii="Arial" w:hAnsi="Arial" w:cs="Arial"/>
          <w:lang w:val="en-US"/>
        </w:rPr>
        <w:t>(2016)</w:t>
      </w:r>
      <w:r>
        <w:rPr>
          <w:rFonts w:ascii="Arial" w:hAnsi="Arial" w:cs="Arial"/>
          <w:lang w:val="en-US"/>
        </w:rPr>
        <w:t xml:space="preserve"> </w:t>
      </w:r>
      <w:r w:rsidRPr="00F41FD6">
        <w:rPr>
          <w:rFonts w:ascii="Arial" w:hAnsi="Arial" w:cs="Arial"/>
          <w:lang w:val="en-US"/>
        </w:rPr>
        <w:t>A</w:t>
      </w:r>
      <w:r>
        <w:rPr>
          <w:rFonts w:ascii="Arial" w:hAnsi="Arial" w:cs="Arial"/>
          <w:lang w:val="en-US"/>
        </w:rPr>
        <w:t xml:space="preserve"> </w:t>
      </w:r>
      <w:r w:rsidRPr="00F41FD6">
        <w:rPr>
          <w:rFonts w:ascii="Arial" w:hAnsi="Arial" w:cs="Arial"/>
          <w:lang w:val="en-US"/>
        </w:rPr>
        <w:t>Sensitivity</w:t>
      </w:r>
      <w:r>
        <w:rPr>
          <w:rFonts w:ascii="Arial" w:hAnsi="Arial" w:cs="Arial"/>
          <w:lang w:val="en-US"/>
        </w:rPr>
        <w:t xml:space="preserve"> </w:t>
      </w:r>
      <w:r w:rsidRPr="00F41FD6">
        <w:rPr>
          <w:rFonts w:ascii="Arial" w:hAnsi="Arial" w:cs="Arial"/>
          <w:lang w:val="en-US"/>
        </w:rPr>
        <w:t>Analysis</w:t>
      </w:r>
      <w:r>
        <w:rPr>
          <w:rFonts w:ascii="Arial" w:hAnsi="Arial" w:cs="Arial"/>
          <w:lang w:val="en-US"/>
        </w:rPr>
        <w:t xml:space="preserve"> </w:t>
      </w:r>
      <w:r w:rsidRPr="00F41FD6">
        <w:rPr>
          <w:rFonts w:ascii="Arial" w:hAnsi="Arial" w:cs="Arial"/>
          <w:lang w:val="en-US"/>
        </w:rPr>
        <w:t>of</w:t>
      </w:r>
      <w:r>
        <w:rPr>
          <w:rFonts w:ascii="Arial" w:hAnsi="Arial" w:cs="Arial"/>
          <w:lang w:val="en-US"/>
        </w:rPr>
        <w:t xml:space="preserve"> </w:t>
      </w:r>
      <w:r w:rsidRPr="00F41FD6">
        <w:rPr>
          <w:rFonts w:ascii="Arial" w:hAnsi="Arial" w:cs="Arial"/>
          <w:lang w:val="en-US"/>
        </w:rPr>
        <w:t>the</w:t>
      </w:r>
      <w:r>
        <w:rPr>
          <w:rFonts w:ascii="Arial" w:hAnsi="Arial" w:cs="Arial"/>
          <w:lang w:val="en-US"/>
        </w:rPr>
        <w:t xml:space="preserve"> </w:t>
      </w:r>
      <w:r w:rsidRPr="00F41FD6">
        <w:rPr>
          <w:rFonts w:ascii="Arial" w:hAnsi="Arial" w:cs="Arial"/>
          <w:lang w:val="en-US"/>
        </w:rPr>
        <w:t>Impact</w:t>
      </w:r>
      <w:r>
        <w:rPr>
          <w:rFonts w:ascii="Arial" w:hAnsi="Arial" w:cs="Arial"/>
          <w:lang w:val="en-US"/>
        </w:rPr>
        <w:t xml:space="preserve"> o</w:t>
      </w:r>
      <w:r w:rsidRPr="00F41FD6">
        <w:rPr>
          <w:rFonts w:ascii="Arial" w:hAnsi="Arial" w:cs="Arial"/>
          <w:lang w:val="en-US"/>
        </w:rPr>
        <w:t>f</w:t>
      </w:r>
      <w:r>
        <w:rPr>
          <w:rFonts w:ascii="Arial" w:hAnsi="Arial" w:cs="Arial"/>
          <w:lang w:val="en-US"/>
        </w:rPr>
        <w:t xml:space="preserve"> </w:t>
      </w:r>
      <w:r w:rsidRPr="00F41FD6">
        <w:rPr>
          <w:rFonts w:ascii="Arial" w:hAnsi="Arial" w:cs="Arial"/>
          <w:lang w:val="en-US"/>
        </w:rPr>
        <w:t>Rain</w:t>
      </w:r>
      <w:r>
        <w:rPr>
          <w:rFonts w:ascii="Arial" w:hAnsi="Arial" w:cs="Arial"/>
          <w:lang w:val="en-US"/>
        </w:rPr>
        <w:t xml:space="preserve"> o</w:t>
      </w:r>
      <w:r w:rsidRPr="00F41FD6">
        <w:rPr>
          <w:rFonts w:ascii="Arial" w:hAnsi="Arial" w:cs="Arial"/>
          <w:lang w:val="en-US"/>
        </w:rPr>
        <w:t>n</w:t>
      </w:r>
      <w:r>
        <w:rPr>
          <w:rFonts w:ascii="Arial" w:hAnsi="Arial" w:cs="Arial"/>
          <w:lang w:val="en-US"/>
        </w:rPr>
        <w:t xml:space="preserve"> </w:t>
      </w:r>
      <w:r w:rsidRPr="00F41FD6">
        <w:rPr>
          <w:rFonts w:ascii="Arial" w:hAnsi="Arial" w:cs="Arial"/>
          <w:lang w:val="en-US"/>
        </w:rPr>
        <w:t>Regional</w:t>
      </w:r>
      <w:r>
        <w:rPr>
          <w:rFonts w:ascii="Arial" w:hAnsi="Arial" w:cs="Arial"/>
          <w:lang w:val="en-US"/>
        </w:rPr>
        <w:t xml:space="preserve"> a</w:t>
      </w:r>
      <w:r w:rsidRPr="00F41FD6">
        <w:rPr>
          <w:rFonts w:ascii="Arial" w:hAnsi="Arial" w:cs="Arial"/>
          <w:lang w:val="en-US"/>
        </w:rPr>
        <w:t>nd</w:t>
      </w:r>
      <w:r>
        <w:rPr>
          <w:rFonts w:ascii="Arial" w:hAnsi="Arial" w:cs="Arial"/>
          <w:lang w:val="en-US"/>
        </w:rPr>
        <w:t xml:space="preserve"> </w:t>
      </w:r>
      <w:r w:rsidRPr="00F41FD6">
        <w:rPr>
          <w:rFonts w:ascii="Arial" w:hAnsi="Arial" w:cs="Arial"/>
          <w:lang w:val="en-US"/>
        </w:rPr>
        <w:t>Global</w:t>
      </w:r>
      <w:r>
        <w:rPr>
          <w:rFonts w:ascii="Arial" w:hAnsi="Arial" w:cs="Arial"/>
          <w:lang w:val="en-US"/>
        </w:rPr>
        <w:t xml:space="preserve"> </w:t>
      </w:r>
      <w:r w:rsidRPr="00F41FD6">
        <w:rPr>
          <w:rFonts w:ascii="Arial" w:hAnsi="Arial" w:cs="Arial"/>
          <w:lang w:val="en-US"/>
        </w:rPr>
        <w:t>Sea-Air</w:t>
      </w:r>
      <w:r>
        <w:rPr>
          <w:rFonts w:ascii="Arial" w:hAnsi="Arial" w:cs="Arial"/>
          <w:lang w:val="en-US"/>
        </w:rPr>
        <w:t xml:space="preserve"> </w:t>
      </w:r>
      <w:r w:rsidRPr="00F41FD6">
        <w:rPr>
          <w:rFonts w:ascii="Arial" w:hAnsi="Arial" w:cs="Arial"/>
          <w:lang w:val="en-US"/>
        </w:rPr>
        <w:t>Fluxes</w:t>
      </w:r>
      <w:r>
        <w:rPr>
          <w:rFonts w:ascii="Arial" w:hAnsi="Arial" w:cs="Arial"/>
          <w:lang w:val="en-US"/>
        </w:rPr>
        <w:t xml:space="preserve"> o</w:t>
      </w:r>
      <w:r w:rsidRPr="00F41FD6">
        <w:rPr>
          <w:rFonts w:ascii="Arial" w:hAnsi="Arial" w:cs="Arial"/>
          <w:lang w:val="en-US"/>
        </w:rPr>
        <w:t>f</w:t>
      </w:r>
      <w:r>
        <w:rPr>
          <w:rFonts w:ascii="Arial" w:hAnsi="Arial" w:cs="Arial"/>
          <w:lang w:val="en-US"/>
        </w:rPr>
        <w:t xml:space="preserve"> </w:t>
      </w:r>
      <w:r w:rsidRPr="00F41FD6">
        <w:rPr>
          <w:rFonts w:ascii="Arial" w:hAnsi="Arial" w:cs="Arial"/>
          <w:lang w:val="en-US"/>
        </w:rPr>
        <w:t>CO</w:t>
      </w:r>
      <w:r>
        <w:rPr>
          <w:rFonts w:ascii="Arial" w:hAnsi="Arial" w:cs="Arial"/>
          <w:lang w:val="en-US"/>
        </w:rPr>
        <w:t>2</w:t>
      </w:r>
      <w:r w:rsidRPr="00F41FD6">
        <w:rPr>
          <w:rFonts w:ascii="Arial" w:hAnsi="Arial" w:cs="Arial"/>
          <w:lang w:val="en-US"/>
        </w:rPr>
        <w:t>.</w:t>
      </w:r>
      <w:r>
        <w:rPr>
          <w:rFonts w:ascii="Arial" w:hAnsi="Arial" w:cs="Arial"/>
          <w:lang w:val="en-US"/>
        </w:rPr>
        <w:t xml:space="preserve"> </w:t>
      </w:r>
      <w:r w:rsidRPr="00F41FD6">
        <w:rPr>
          <w:rFonts w:ascii="Arial" w:hAnsi="Arial" w:cs="Arial"/>
          <w:lang w:val="en-US"/>
        </w:rPr>
        <w:t>PLoS ONE</w:t>
      </w:r>
      <w:r>
        <w:rPr>
          <w:rFonts w:ascii="Arial" w:hAnsi="Arial" w:cs="Arial"/>
          <w:lang w:val="en-US"/>
        </w:rPr>
        <w:t xml:space="preserve">, </w:t>
      </w:r>
      <w:r w:rsidRPr="00F41FD6">
        <w:rPr>
          <w:rFonts w:ascii="Arial" w:hAnsi="Arial" w:cs="Arial"/>
          <w:lang w:val="en-US"/>
        </w:rPr>
        <w:t>11(9):</w:t>
      </w:r>
      <w:r>
        <w:rPr>
          <w:rFonts w:ascii="Arial" w:hAnsi="Arial" w:cs="Arial"/>
          <w:lang w:val="en-US"/>
        </w:rPr>
        <w:t xml:space="preserve"> </w:t>
      </w:r>
      <w:r w:rsidRPr="00F41FD6">
        <w:rPr>
          <w:rFonts w:ascii="Arial" w:hAnsi="Arial" w:cs="Arial"/>
          <w:lang w:val="en-US"/>
        </w:rPr>
        <w:t>e0161105.</w:t>
      </w:r>
      <w:r>
        <w:rPr>
          <w:rFonts w:ascii="Arial" w:hAnsi="Arial" w:cs="Arial"/>
          <w:lang w:val="en-US"/>
        </w:rPr>
        <w:t xml:space="preserve"> </w:t>
      </w:r>
      <w:r w:rsidRPr="00F41FD6">
        <w:rPr>
          <w:rFonts w:ascii="Arial" w:hAnsi="Arial" w:cs="Arial"/>
          <w:lang w:val="en-US"/>
        </w:rPr>
        <w:t>doi:10.1371/journal.pone.01</w:t>
      </w:r>
      <w:r w:rsidRPr="00BE6A0D">
        <w:rPr>
          <w:rFonts w:ascii="Arial" w:hAnsi="Arial" w:cs="Arial"/>
          <w:lang w:val="en-US"/>
        </w:rPr>
        <w:t>61105</w:t>
      </w:r>
    </w:p>
    <w:p w:rsidR="00172ED7" w:rsidRPr="00172ED7" w:rsidRDefault="00BE6A0D" w:rsidP="00172ED7">
      <w:pPr>
        <w:numPr>
          <w:ilvl w:val="0"/>
          <w:numId w:val="22"/>
        </w:numPr>
        <w:tabs>
          <w:tab w:val="num" w:pos="720"/>
        </w:tabs>
        <w:ind w:left="737" w:right="454"/>
        <w:jc w:val="both"/>
        <w:rPr>
          <w:rStyle w:val="CitationHTML"/>
          <w:rFonts w:ascii="Arial" w:hAnsi="Arial" w:cs="Arial"/>
          <w:i w:val="0"/>
          <w:iCs w:val="0"/>
          <w:lang w:val="en-US"/>
        </w:rPr>
      </w:pPr>
      <w:r w:rsidRPr="00BE6A0D">
        <w:rPr>
          <w:rFonts w:ascii="Arial" w:hAnsi="Arial" w:cs="Arial"/>
          <w:iCs/>
          <w:lang w:val="en-US"/>
        </w:rPr>
        <w:t>Song, H.</w:t>
      </w:r>
      <w:r w:rsidRPr="00BE6A0D">
        <w:rPr>
          <w:rStyle w:val="CitationHTML"/>
          <w:rFonts w:ascii="Arial" w:hAnsi="Arial" w:cs="Arial"/>
          <w:lang w:val="en-US"/>
        </w:rPr>
        <w:t xml:space="preserve">, </w:t>
      </w:r>
      <w:r w:rsidRPr="00BE6A0D">
        <w:rPr>
          <w:rFonts w:ascii="Arial" w:hAnsi="Arial" w:cs="Arial"/>
          <w:iCs/>
          <w:lang w:val="en-US"/>
        </w:rPr>
        <w:t>J. Marshall</w:t>
      </w:r>
      <w:r w:rsidRPr="00BE6A0D">
        <w:rPr>
          <w:rStyle w:val="CitationHTML"/>
          <w:rFonts w:ascii="Arial" w:hAnsi="Arial" w:cs="Arial"/>
          <w:lang w:val="en-US"/>
        </w:rPr>
        <w:t xml:space="preserve">, </w:t>
      </w:r>
      <w:r w:rsidRPr="00BE6A0D">
        <w:rPr>
          <w:rFonts w:ascii="Arial" w:hAnsi="Arial" w:cs="Arial"/>
          <w:iCs/>
          <w:lang w:val="en-US"/>
        </w:rPr>
        <w:t>D. R. Munro</w:t>
      </w:r>
      <w:r w:rsidRPr="00BE6A0D">
        <w:rPr>
          <w:rStyle w:val="CitationHTML"/>
          <w:rFonts w:ascii="Arial" w:hAnsi="Arial" w:cs="Arial"/>
          <w:lang w:val="en-US"/>
        </w:rPr>
        <w:t xml:space="preserve">, </w:t>
      </w:r>
      <w:r w:rsidRPr="00BE6A0D">
        <w:rPr>
          <w:rFonts w:ascii="Arial" w:hAnsi="Arial" w:cs="Arial"/>
          <w:iCs/>
          <w:lang w:val="en-US"/>
        </w:rPr>
        <w:t>S. Dutkiewicz</w:t>
      </w:r>
      <w:r w:rsidRPr="00BE6A0D">
        <w:rPr>
          <w:rStyle w:val="CitationHTML"/>
          <w:rFonts w:ascii="Arial" w:hAnsi="Arial" w:cs="Arial"/>
          <w:lang w:val="en-US"/>
        </w:rPr>
        <w:t xml:space="preserve">, </w:t>
      </w:r>
      <w:r w:rsidRPr="00BE6A0D">
        <w:rPr>
          <w:rFonts w:ascii="Arial" w:hAnsi="Arial" w:cs="Arial"/>
          <w:iCs/>
          <w:lang w:val="en-US"/>
        </w:rPr>
        <w:t>C. Sweeney</w:t>
      </w:r>
      <w:r w:rsidRPr="00BE6A0D">
        <w:rPr>
          <w:rStyle w:val="CitationHTML"/>
          <w:rFonts w:ascii="Arial" w:hAnsi="Arial" w:cs="Arial"/>
          <w:lang w:val="en-US"/>
        </w:rPr>
        <w:t xml:space="preserve">, </w:t>
      </w:r>
      <w:r w:rsidRPr="00BE6A0D">
        <w:rPr>
          <w:rFonts w:ascii="Arial" w:hAnsi="Arial" w:cs="Arial"/>
          <w:iCs/>
          <w:lang w:val="en-US"/>
        </w:rPr>
        <w:t>D. J. McGillicuddy</w:t>
      </w:r>
      <w:r w:rsidRPr="00BE6A0D">
        <w:rPr>
          <w:rStyle w:val="CitationHTML"/>
          <w:rFonts w:ascii="Arial" w:hAnsi="Arial" w:cs="Arial"/>
          <w:lang w:val="en-US"/>
        </w:rPr>
        <w:t xml:space="preserve">, and </w:t>
      </w:r>
      <w:r w:rsidRPr="00BE6A0D">
        <w:rPr>
          <w:rFonts w:ascii="Arial" w:hAnsi="Arial" w:cs="Arial"/>
          <w:iCs/>
          <w:lang w:val="en-US"/>
        </w:rPr>
        <w:t>U. Hausmann</w:t>
      </w:r>
      <w:r w:rsidRPr="00BE6A0D">
        <w:rPr>
          <w:rStyle w:val="CitationHTML"/>
          <w:rFonts w:ascii="Arial" w:hAnsi="Arial" w:cs="Arial"/>
          <w:lang w:val="en-US"/>
        </w:rPr>
        <w:t xml:space="preserve"> (</w:t>
      </w:r>
      <w:r w:rsidRPr="00BE6A0D">
        <w:rPr>
          <w:rStyle w:val="pubyear"/>
          <w:rFonts w:ascii="Arial" w:hAnsi="Arial" w:cs="Arial"/>
          <w:iCs/>
          <w:lang w:val="en-US"/>
        </w:rPr>
        <w:t>2</w:t>
      </w:r>
      <w:r w:rsidRPr="00172ED7">
        <w:rPr>
          <w:rStyle w:val="pubyear"/>
          <w:rFonts w:ascii="Arial" w:hAnsi="Arial" w:cs="Arial"/>
          <w:iCs/>
          <w:lang w:val="en-US"/>
        </w:rPr>
        <w:t>016</w:t>
      </w:r>
      <w:r w:rsidRPr="00172ED7">
        <w:rPr>
          <w:rStyle w:val="CitationHTML"/>
          <w:rFonts w:ascii="Arial" w:hAnsi="Arial" w:cs="Arial"/>
          <w:lang w:val="en-US"/>
        </w:rPr>
        <w:t xml:space="preserve">), </w:t>
      </w:r>
      <w:r w:rsidRPr="00172ED7">
        <w:rPr>
          <w:rStyle w:val="articletitle"/>
          <w:rFonts w:ascii="Arial" w:hAnsi="Arial" w:cs="Arial"/>
          <w:iCs/>
          <w:lang w:val="en-US"/>
        </w:rPr>
        <w:t>Mesoscale modulation of air-sea CO</w:t>
      </w:r>
      <w:r w:rsidRPr="00172ED7">
        <w:rPr>
          <w:rStyle w:val="articletitle"/>
          <w:rFonts w:ascii="Arial" w:hAnsi="Arial" w:cs="Arial"/>
          <w:iCs/>
          <w:vertAlign w:val="subscript"/>
          <w:lang w:val="en-US"/>
        </w:rPr>
        <w:t>2</w:t>
      </w:r>
      <w:r w:rsidRPr="00172ED7">
        <w:rPr>
          <w:rStyle w:val="articletitle"/>
          <w:rFonts w:ascii="Arial" w:hAnsi="Arial" w:cs="Arial"/>
          <w:iCs/>
          <w:lang w:val="en-US"/>
        </w:rPr>
        <w:t xml:space="preserve"> flux in Drake Passage</w:t>
      </w:r>
      <w:r w:rsidRPr="00172ED7">
        <w:rPr>
          <w:rStyle w:val="CitationHTML"/>
          <w:rFonts w:ascii="Arial" w:hAnsi="Arial" w:cs="Arial"/>
          <w:lang w:val="en-US"/>
        </w:rPr>
        <w:t xml:space="preserve">, </w:t>
      </w:r>
      <w:r w:rsidRPr="00172ED7">
        <w:rPr>
          <w:rStyle w:val="journaltitle"/>
          <w:rFonts w:ascii="Arial" w:hAnsi="Arial" w:cs="Arial"/>
          <w:iCs/>
          <w:lang w:val="en-US"/>
        </w:rPr>
        <w:t>J. Geophys. Res. Oceans</w:t>
      </w:r>
      <w:r w:rsidRPr="00172ED7">
        <w:rPr>
          <w:rStyle w:val="CitationHTML"/>
          <w:rFonts w:ascii="Arial" w:hAnsi="Arial" w:cs="Arial"/>
          <w:lang w:val="en-US"/>
        </w:rPr>
        <w:t xml:space="preserve">, </w:t>
      </w:r>
      <w:r w:rsidRPr="00172ED7">
        <w:rPr>
          <w:rStyle w:val="vol"/>
          <w:rFonts w:ascii="Arial" w:hAnsi="Arial" w:cs="Arial"/>
          <w:iCs/>
          <w:lang w:val="en-US"/>
        </w:rPr>
        <w:t>121</w:t>
      </w:r>
      <w:r w:rsidRPr="00172ED7">
        <w:rPr>
          <w:rStyle w:val="CitationHTML"/>
          <w:rFonts w:ascii="Arial" w:hAnsi="Arial" w:cs="Arial"/>
          <w:lang w:val="en-US"/>
        </w:rPr>
        <w:t>, doi</w:t>
      </w:r>
      <w:proofErr w:type="gramStart"/>
      <w:r w:rsidRPr="00172ED7">
        <w:rPr>
          <w:rStyle w:val="CitationHTML"/>
          <w:rFonts w:ascii="Arial" w:hAnsi="Arial" w:cs="Arial"/>
          <w:lang w:val="en-US"/>
        </w:rPr>
        <w:t>:</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/2016JC011714</w:t>
      </w:r>
      <w:r w:rsidR="00172ED7" w:rsidRPr="00172ED7">
        <w:rPr>
          <w:rStyle w:val="CitationHTML"/>
          <w:rFonts w:ascii="Arial" w:hAnsi="Arial" w:cs="Arial"/>
          <w:i w:val="0"/>
          <w:lang w:val="en-US"/>
        </w:rPr>
        <w:t>.</w:t>
      </w:r>
    </w:p>
    <w:p w:rsidR="00F97576" w:rsidRPr="00F97576" w:rsidRDefault="00172ED7" w:rsidP="00F97576">
      <w:pPr>
        <w:numPr>
          <w:ilvl w:val="0"/>
          <w:numId w:val="22"/>
        </w:numPr>
        <w:tabs>
          <w:tab w:val="num" w:pos="720"/>
        </w:tabs>
        <w:ind w:left="737" w:right="454"/>
        <w:jc w:val="both"/>
        <w:rPr>
          <w:rStyle w:val="pbtoclink"/>
          <w:rFonts w:ascii="Arial" w:hAnsi="Arial" w:cs="Arial"/>
          <w:lang w:val="en-US"/>
        </w:rPr>
      </w:pPr>
      <w:r w:rsidRPr="00172ED7">
        <w:rPr>
          <w:rStyle w:val="pbtoclink"/>
          <w:rFonts w:ascii="Arial" w:hAnsi="Arial" w:cs="Arial"/>
          <w:lang w:val="en-US"/>
        </w:rPr>
        <w:t>Wrobel, I. and Piskozub, J.: Effect of gas-transfer velocity parameterization</w:t>
      </w:r>
      <w:r w:rsidRPr="00F97576">
        <w:rPr>
          <w:rStyle w:val="pbtoclink"/>
          <w:rFonts w:ascii="Arial" w:hAnsi="Arial" w:cs="Arial"/>
          <w:lang w:val="en-US"/>
        </w:rPr>
        <w:t xml:space="preserve"> choice on air–sea CO</w:t>
      </w:r>
      <w:r w:rsidRPr="00F97576">
        <w:rPr>
          <w:rStyle w:val="pbtoclink"/>
          <w:rFonts w:ascii="Arial" w:hAnsi="Arial" w:cs="Arial"/>
          <w:vertAlign w:val="subscript"/>
          <w:lang w:val="en-US"/>
        </w:rPr>
        <w:t>2</w:t>
      </w:r>
      <w:r w:rsidRPr="00F97576">
        <w:rPr>
          <w:rStyle w:val="pbtoclink"/>
          <w:rFonts w:ascii="Arial" w:hAnsi="Arial" w:cs="Arial"/>
          <w:lang w:val="en-US"/>
        </w:rPr>
        <w:t xml:space="preserve"> fluxes in the North Atlantic Ocean and the European Arctic, Ocean Sci., 12, 1091-1103, doi</w:t>
      </w:r>
      <w:proofErr w:type="gramStart"/>
      <w:r w:rsidRPr="00F97576">
        <w:rPr>
          <w:rStyle w:val="pbtoclink"/>
          <w:rFonts w:ascii="Arial" w:hAnsi="Arial" w:cs="Arial"/>
          <w:lang w:val="en-US"/>
        </w:rPr>
        <w:t>:10.5194</w:t>
      </w:r>
      <w:proofErr w:type="gramEnd"/>
      <w:r w:rsidRPr="00F97576">
        <w:rPr>
          <w:rStyle w:val="pbtoclink"/>
          <w:rFonts w:ascii="Arial" w:hAnsi="Arial" w:cs="Arial"/>
          <w:lang w:val="en-US"/>
        </w:rPr>
        <w:t>/os-12-1091-2016, 2016.</w:t>
      </w:r>
    </w:p>
    <w:p w:rsidR="002B3DD8" w:rsidRPr="002B3DD8" w:rsidRDefault="00F97576" w:rsidP="002B3DD8">
      <w:pPr>
        <w:numPr>
          <w:ilvl w:val="0"/>
          <w:numId w:val="22"/>
        </w:numPr>
        <w:tabs>
          <w:tab w:val="num" w:pos="720"/>
        </w:tabs>
        <w:ind w:left="737" w:right="454"/>
        <w:jc w:val="both"/>
        <w:rPr>
          <w:rFonts w:ascii="Arial" w:hAnsi="Arial" w:cs="Arial"/>
          <w:lang w:val="en-US"/>
        </w:rPr>
      </w:pPr>
      <w:r w:rsidRPr="002B3DD8">
        <w:rPr>
          <w:rFonts w:ascii="Arial" w:hAnsi="Arial" w:cs="Arial"/>
          <w:lang w:val="en-US"/>
        </w:rPr>
        <w:t>Mongwe, N. P., N. Chang and P.M.S. Monteiro, 2016. The seasonal cycle as a mode to diagnose biases in modelled CO</w:t>
      </w:r>
      <w:r w:rsidRPr="002B3DD8">
        <w:rPr>
          <w:rFonts w:ascii="Arial" w:hAnsi="Arial" w:cs="Arial"/>
          <w:vertAlign w:val="subscript"/>
          <w:lang w:val="en-US"/>
        </w:rPr>
        <w:t>2</w:t>
      </w:r>
      <w:r w:rsidRPr="002B3DD8">
        <w:rPr>
          <w:rFonts w:ascii="Arial" w:hAnsi="Arial" w:cs="Arial"/>
          <w:lang w:val="en-US"/>
        </w:rPr>
        <w:t xml:space="preserve"> fluxes in the Southern Ocean. </w:t>
      </w:r>
      <w:r w:rsidRPr="002B3DD8">
        <w:rPr>
          <w:rFonts w:ascii="Arial" w:hAnsi="Arial" w:cs="Arial"/>
          <w:i/>
          <w:lang w:val="en-US"/>
        </w:rPr>
        <w:t>Ocean Modelling</w:t>
      </w:r>
      <w:r w:rsidRPr="002B3DD8">
        <w:rPr>
          <w:rFonts w:ascii="Arial" w:hAnsi="Arial" w:cs="Arial"/>
          <w:lang w:val="en-US"/>
        </w:rPr>
        <w:t>, 106, 90–103. doi/10.1016/j.ocemod.2016.09.006</w:t>
      </w:r>
    </w:p>
    <w:p w:rsidR="007D1AC1" w:rsidRPr="007D1AC1" w:rsidRDefault="002B3DD8" w:rsidP="007D1AC1">
      <w:pPr>
        <w:numPr>
          <w:ilvl w:val="0"/>
          <w:numId w:val="22"/>
        </w:numPr>
        <w:tabs>
          <w:tab w:val="num" w:pos="720"/>
        </w:tabs>
        <w:ind w:left="737" w:right="454"/>
        <w:jc w:val="both"/>
        <w:rPr>
          <w:rStyle w:val="pbtoclink"/>
          <w:rFonts w:ascii="Arial" w:hAnsi="Arial" w:cs="Arial"/>
          <w:lang w:val="en-US"/>
        </w:rPr>
      </w:pPr>
      <w:r w:rsidRPr="002B3DD8">
        <w:rPr>
          <w:rStyle w:val="pbtoclink"/>
          <w:rFonts w:ascii="Arial" w:hAnsi="Arial" w:cs="Arial"/>
          <w:lang w:val="en-US"/>
        </w:rPr>
        <w:t xml:space="preserve">Le Quéré, C., Andrew, R. M., Canadell, J. G., Sitch, S., Korsbakken, J. I., Peters, G. P., Manning, A. C., Boden, T. A., Tans, P. P., Houghton, R. A., Keeling, R. F., Alin, S., Andrews, O. D., Anthoni, P., Barbero, L., Bopp, L., Chevallier, F., Chini, L. P., Ciais, P., Currie, K., Delire, C., Doney, S. C., Friedlingstein, P., Gkritzalis, T., Harris, I., Hauck, J., Haverd, V., Hoppema, M., Klein Goldewijk, K., Jain, A. K., Kato, E., Körtzinger, A., Landschützer, P., Lefèvre, N., Lenton, A., Lienert, S., Lombardozzi, D., Melton, J. R., Metzl, N., Millero, F., Monteiro, P. M. S., Munro, D. R., Nabel, J. E. M. S., Nakaoka, </w:t>
      </w:r>
      <w:r w:rsidRPr="002B3DD8">
        <w:rPr>
          <w:rStyle w:val="pbtoclink"/>
          <w:rFonts w:ascii="Arial" w:hAnsi="Arial" w:cs="Arial"/>
          <w:lang w:val="en-US"/>
        </w:rPr>
        <w:lastRenderedPageBreak/>
        <w:t xml:space="preserve">S.-I., O'Brien, K., Olsen, A., Omar, A. M., Ono, T., Pierrot, </w:t>
      </w:r>
      <w:r w:rsidRPr="00581B97">
        <w:rPr>
          <w:rStyle w:val="pbtoclink"/>
          <w:rFonts w:ascii="Arial" w:hAnsi="Arial" w:cs="Arial"/>
          <w:lang w:val="en-US"/>
        </w:rPr>
        <w:t xml:space="preserve">D., Poulter, B., Rödenbeck, C., Salisbury, J., Schuster, U., Schwinger, J., Séférian, R., Skjelvan, I., Stocker, B. D., Sutton, A. J., Takahashi, T., Tian, H., Tilbrook, B., van der Laan-Luijkx, I. T., van der Werf, G. R., Viovy, N., </w:t>
      </w:r>
      <w:r w:rsidRPr="007D1AC1">
        <w:rPr>
          <w:rStyle w:val="pbtoclink"/>
          <w:rFonts w:ascii="Arial" w:hAnsi="Arial" w:cs="Arial"/>
          <w:lang w:val="en-US"/>
        </w:rPr>
        <w:t>Walker, A. P., Wiltshire, A. J., and Zaehle, S.:</w:t>
      </w:r>
      <w:r w:rsidR="00581B97" w:rsidRPr="007D1AC1">
        <w:rPr>
          <w:rStyle w:val="pbtoclink"/>
          <w:rFonts w:ascii="Arial" w:hAnsi="Arial" w:cs="Arial"/>
          <w:lang w:val="en-US"/>
        </w:rPr>
        <w:t xml:space="preserve"> Global Carbon Budget 2016. Earth Syst. Sci. Data, 8, 605-649, doi</w:t>
      </w:r>
      <w:proofErr w:type="gramStart"/>
      <w:r w:rsidR="00581B97" w:rsidRPr="007D1AC1">
        <w:rPr>
          <w:rStyle w:val="pbtoclink"/>
          <w:rFonts w:ascii="Arial" w:hAnsi="Arial" w:cs="Arial"/>
          <w:lang w:val="en-US"/>
        </w:rPr>
        <w:t>:10.5194</w:t>
      </w:r>
      <w:proofErr w:type="gramEnd"/>
      <w:r w:rsidR="00581B97" w:rsidRPr="007D1AC1">
        <w:rPr>
          <w:rStyle w:val="pbtoclink"/>
          <w:rFonts w:ascii="Arial" w:hAnsi="Arial" w:cs="Arial"/>
          <w:lang w:val="en-US"/>
        </w:rPr>
        <w:t>/essd-8-605-2016, 2016.</w:t>
      </w:r>
    </w:p>
    <w:p w:rsidR="00771F67" w:rsidRDefault="007D1AC1" w:rsidP="00771F67">
      <w:pPr>
        <w:numPr>
          <w:ilvl w:val="0"/>
          <w:numId w:val="22"/>
        </w:numPr>
        <w:tabs>
          <w:tab w:val="num" w:pos="720"/>
        </w:tabs>
        <w:ind w:left="737" w:right="454"/>
        <w:jc w:val="both"/>
        <w:rPr>
          <w:rFonts w:ascii="Arial" w:hAnsi="Arial" w:cs="Arial"/>
          <w:lang w:val="en-US"/>
        </w:rPr>
      </w:pPr>
      <w:r w:rsidRPr="007D1AC1">
        <w:rPr>
          <w:rFonts w:ascii="Arial" w:hAnsi="Arial" w:cs="Arial"/>
          <w:lang w:val="en-US"/>
        </w:rPr>
        <w:t xml:space="preserve">Shutler JD, Land PE, Piolle J-F, Woolf DK, Goddijn-Murphy L, Paul F, Girard-Ardhuin F, Chapron B, Donlon CJ (2016), FluxEngine: a flexible processing system for calculating atmosphere-ocean carbon dioxide gas fluxes and climatologies, </w:t>
      </w:r>
      <w:r w:rsidRPr="007D1AC1">
        <w:rPr>
          <w:rStyle w:val="Accentuation"/>
          <w:rFonts w:ascii="Arial" w:hAnsi="Arial" w:cs="Arial"/>
          <w:lang w:val="en-US"/>
        </w:rPr>
        <w:t>Journal of Atmo</w:t>
      </w:r>
      <w:r w:rsidRPr="00771F67">
        <w:rPr>
          <w:rStyle w:val="Accentuation"/>
          <w:rFonts w:ascii="Arial" w:hAnsi="Arial" w:cs="Arial"/>
          <w:lang w:val="en-US"/>
        </w:rPr>
        <w:t>spheric and Oceanic Technology</w:t>
      </w:r>
      <w:r w:rsidRPr="00771F67">
        <w:rPr>
          <w:rFonts w:ascii="Arial" w:hAnsi="Arial" w:cs="Arial"/>
          <w:lang w:val="en-US"/>
        </w:rPr>
        <w:t>, doi: 10.1175/JTECH-D-14-00204.1.</w:t>
      </w:r>
    </w:p>
    <w:p w:rsidR="00771F67" w:rsidRPr="00F50159" w:rsidRDefault="00771F67" w:rsidP="00771F67">
      <w:pPr>
        <w:numPr>
          <w:ilvl w:val="0"/>
          <w:numId w:val="22"/>
        </w:numPr>
        <w:tabs>
          <w:tab w:val="num" w:pos="720"/>
        </w:tabs>
        <w:ind w:left="737" w:right="454"/>
        <w:jc w:val="both"/>
        <w:rPr>
          <w:rFonts w:ascii="Arial" w:hAnsi="Arial" w:cs="Arial"/>
          <w:lang w:val="en-US"/>
        </w:rPr>
      </w:pPr>
      <w:r w:rsidRPr="00771F67">
        <w:rPr>
          <w:rFonts w:ascii="Arial" w:hAnsi="Arial" w:cs="Arial"/>
          <w:lang w:val="en-US"/>
        </w:rPr>
        <w:t>Morard, R., Escargu</w:t>
      </w:r>
      <w:r w:rsidR="00E763F5">
        <w:rPr>
          <w:rFonts w:ascii="Arial" w:hAnsi="Arial" w:cs="Arial"/>
          <w:lang w:val="en-US"/>
        </w:rPr>
        <w:t>el, G., Weiner, A.K., André, A.,</w:t>
      </w:r>
      <w:r w:rsidRPr="00771F67">
        <w:rPr>
          <w:rFonts w:ascii="Arial" w:hAnsi="Arial" w:cs="Arial"/>
          <w:lang w:val="en-US"/>
        </w:rPr>
        <w:t xml:space="preserve"> Douady, C.J., Wade, C.M., Darling, K.F., Ujiié, Y., Seears, H.A., </w:t>
      </w:r>
      <w:r w:rsidRPr="00771F67">
        <w:rPr>
          <w:rStyle w:val="lev"/>
          <w:rFonts w:ascii="Arial" w:hAnsi="Arial" w:cs="Arial"/>
          <w:b w:val="0"/>
          <w:lang w:val="en-US"/>
        </w:rPr>
        <w:t>Quillévéré</w:t>
      </w:r>
      <w:r w:rsidRPr="00771F67">
        <w:rPr>
          <w:rFonts w:ascii="Arial" w:hAnsi="Arial" w:cs="Arial"/>
          <w:lang w:val="en-US"/>
        </w:rPr>
        <w:t>, F., de Garidel-Thoron, T., de Var</w:t>
      </w:r>
      <w:r w:rsidRPr="00F50159">
        <w:rPr>
          <w:rFonts w:ascii="Arial" w:hAnsi="Arial" w:cs="Arial"/>
          <w:lang w:val="en-US"/>
        </w:rPr>
        <w:t xml:space="preserve">gas, C., Kucera, M., 2016. Nomenclature for the nameless: a proposal for an integrative molecular taxonomy of cryptic diversity exemplified by planktonic foraminifera. </w:t>
      </w:r>
      <w:r w:rsidRPr="00F50159">
        <w:rPr>
          <w:rStyle w:val="Accentuation"/>
          <w:rFonts w:ascii="Arial" w:hAnsi="Arial" w:cs="Arial"/>
        </w:rPr>
        <w:t>Systematic Biology</w:t>
      </w:r>
      <w:r w:rsidRPr="00F50159">
        <w:rPr>
          <w:rFonts w:ascii="Arial" w:hAnsi="Arial" w:cs="Arial"/>
        </w:rPr>
        <w:t xml:space="preserve"> 65(2), 925-940.</w:t>
      </w:r>
      <w:hyperlink r:id="rId75" w:history="1">
        <w:r w:rsidR="00F50159" w:rsidRPr="00F50159">
          <w:rPr>
            <w:rStyle w:val="Lienhypertexte"/>
            <w:rFonts w:ascii="Arial" w:hAnsi="Arial" w:cs="Arial"/>
          </w:rPr>
          <w:t>https://doi.org/10.1093/sysbio/syw031</w:t>
        </w:r>
      </w:hyperlink>
    </w:p>
    <w:p w:rsidR="00B16C5A" w:rsidRPr="002E0C57" w:rsidRDefault="00771F67" w:rsidP="00B16C5A">
      <w:pPr>
        <w:numPr>
          <w:ilvl w:val="0"/>
          <w:numId w:val="22"/>
        </w:numPr>
        <w:tabs>
          <w:tab w:val="num" w:pos="720"/>
        </w:tabs>
        <w:ind w:left="737" w:right="454"/>
        <w:jc w:val="both"/>
        <w:rPr>
          <w:rFonts w:ascii="Arial" w:hAnsi="Arial" w:cs="Arial"/>
          <w:lang w:val="en-US"/>
        </w:rPr>
      </w:pPr>
      <w:r w:rsidRPr="00F50159">
        <w:rPr>
          <w:rFonts w:ascii="Arial" w:hAnsi="Arial" w:cs="Arial"/>
          <w:lang w:val="en-US"/>
        </w:rPr>
        <w:t>Weiner, A.K.M., Morard, R., Weinkauf, M.F.G., Darling</w:t>
      </w:r>
      <w:r w:rsidRPr="002E0C57">
        <w:rPr>
          <w:rFonts w:ascii="Arial" w:hAnsi="Arial" w:cs="Arial"/>
          <w:lang w:val="en-US"/>
        </w:rPr>
        <w:t xml:space="preserve">, K.F., André, A., </w:t>
      </w:r>
      <w:r w:rsidRPr="002E0C57">
        <w:rPr>
          <w:rStyle w:val="lev"/>
          <w:rFonts w:ascii="Arial" w:hAnsi="Arial" w:cs="Arial"/>
          <w:b w:val="0"/>
          <w:lang w:val="en-US"/>
        </w:rPr>
        <w:t>Quillévéré</w:t>
      </w:r>
      <w:r w:rsidRPr="002E0C57">
        <w:rPr>
          <w:rFonts w:ascii="Arial" w:hAnsi="Arial" w:cs="Arial"/>
          <w:b/>
          <w:lang w:val="en-US"/>
        </w:rPr>
        <w:t>,</w:t>
      </w:r>
      <w:r w:rsidRPr="002E0C57">
        <w:rPr>
          <w:rFonts w:ascii="Arial" w:hAnsi="Arial" w:cs="Arial"/>
          <w:lang w:val="en-US"/>
        </w:rPr>
        <w:t xml:space="preserve"> F., Ujiié, Y., Douady, C.J., de Vargas, C., Kucera, M., 2016. Methodology for single-cell genetic analysis of planktonic foraminifera for studies of protists diversity and evolution. </w:t>
      </w:r>
      <w:r w:rsidRPr="002E0C57">
        <w:rPr>
          <w:rStyle w:val="Accentuation"/>
          <w:rFonts w:ascii="Arial" w:hAnsi="Arial" w:cs="Arial"/>
        </w:rPr>
        <w:t>Frontiers in Marine Science</w:t>
      </w:r>
      <w:r w:rsidRPr="002E0C57">
        <w:rPr>
          <w:rFonts w:ascii="Arial" w:hAnsi="Arial" w:cs="Arial"/>
        </w:rPr>
        <w:t xml:space="preserve"> 3, 255.</w:t>
      </w:r>
      <w:r w:rsidR="002E0C57" w:rsidRPr="002E0C57">
        <w:rPr>
          <w:rFonts w:ascii="Arial" w:hAnsi="Arial" w:cs="Arial"/>
        </w:rPr>
        <w:t xml:space="preserve"> </w:t>
      </w:r>
      <w:hyperlink r:id="rId76" w:history="1">
        <w:r w:rsidR="002E0C57" w:rsidRPr="002E0C57">
          <w:rPr>
            <w:rStyle w:val="Lienhypertexte"/>
            <w:rFonts w:ascii="Arial" w:hAnsi="Arial" w:cs="Arial"/>
          </w:rPr>
          <w:t>https://doi.org/10.3389/fmars.2016.00255</w:t>
        </w:r>
      </w:hyperlink>
    </w:p>
    <w:p w:rsidR="00B31149" w:rsidRPr="00B31149" w:rsidRDefault="00B16C5A" w:rsidP="00B31149">
      <w:pPr>
        <w:numPr>
          <w:ilvl w:val="0"/>
          <w:numId w:val="22"/>
        </w:numPr>
        <w:tabs>
          <w:tab w:val="num" w:pos="720"/>
        </w:tabs>
        <w:ind w:left="737" w:right="454"/>
        <w:jc w:val="both"/>
        <w:rPr>
          <w:rFonts w:ascii="Arial" w:hAnsi="Arial" w:cs="Arial"/>
          <w:lang w:val="en-US"/>
        </w:rPr>
      </w:pPr>
      <w:r w:rsidRPr="00B16C5A">
        <w:rPr>
          <w:rFonts w:ascii="Arial" w:hAnsi="Arial" w:cs="Arial"/>
          <w:bCs/>
          <w:lang w:val="en-US"/>
        </w:rPr>
        <w:t>Pendleton, L., A. Comte, C. Langdon, J. Ekstrom, S. Cooley, L. Suatoni, M. Beck, L. Brander, L. Burke, J. Cinner, C. Doherty, P. Edwards, D. Gledhill</w:t>
      </w:r>
      <w:r w:rsidRPr="00B16C5A">
        <w:rPr>
          <w:rFonts w:ascii="Arial" w:hAnsi="Arial" w:cs="Arial"/>
          <w:b/>
          <w:bCs/>
          <w:lang w:val="en-US"/>
        </w:rPr>
        <w:t xml:space="preserve">, </w:t>
      </w:r>
      <w:r w:rsidRPr="00B16C5A">
        <w:rPr>
          <w:rStyle w:val="lev"/>
          <w:rFonts w:ascii="Arial" w:hAnsi="Arial" w:cs="Arial"/>
          <w:b w:val="0"/>
          <w:lang w:val="en-US"/>
        </w:rPr>
        <w:t>L.-Q. Jiang</w:t>
      </w:r>
      <w:r w:rsidRPr="00B16C5A">
        <w:rPr>
          <w:rFonts w:ascii="Arial" w:hAnsi="Arial" w:cs="Arial"/>
          <w:bCs/>
          <w:lang w:val="en-US"/>
        </w:rPr>
        <w:t>, R. Portela, R. van Hooidonk, L. Teh, G. Waldbusser. 2016. Coral reefs and people in a high CO</w:t>
      </w:r>
      <w:r w:rsidRPr="00B16C5A">
        <w:rPr>
          <w:rFonts w:ascii="Arial" w:hAnsi="Arial" w:cs="Arial"/>
          <w:bCs/>
          <w:vertAlign w:val="subscript"/>
          <w:lang w:val="en-US"/>
        </w:rPr>
        <w:t>2</w:t>
      </w:r>
      <w:r w:rsidRPr="00B16C5A">
        <w:rPr>
          <w:rFonts w:ascii="Arial" w:hAnsi="Arial" w:cs="Arial"/>
          <w:bCs/>
          <w:lang w:val="en-US"/>
        </w:rPr>
        <w:t xml:space="preserve"> world. </w:t>
      </w:r>
      <w:r w:rsidRPr="00B16C5A">
        <w:rPr>
          <w:rStyle w:val="Accentuation"/>
          <w:rFonts w:ascii="Arial" w:hAnsi="Arial" w:cs="Arial"/>
          <w:bCs/>
          <w:lang w:val="en-US"/>
        </w:rPr>
        <w:t xml:space="preserve">PLoS ONE, </w:t>
      </w:r>
      <w:r w:rsidRPr="00B16C5A">
        <w:rPr>
          <w:rFonts w:ascii="Arial" w:hAnsi="Arial" w:cs="Arial"/>
          <w:bCs/>
          <w:lang w:val="en-US"/>
        </w:rPr>
        <w:t>11(11): e0164699. doi:10.1371/journal.pone.0164699.</w:t>
      </w:r>
    </w:p>
    <w:p w:rsidR="00B31149" w:rsidRPr="00B31149" w:rsidRDefault="00B31149" w:rsidP="00B31149">
      <w:pPr>
        <w:numPr>
          <w:ilvl w:val="0"/>
          <w:numId w:val="22"/>
        </w:numPr>
        <w:tabs>
          <w:tab w:val="num" w:pos="720"/>
        </w:tabs>
        <w:ind w:left="737" w:right="454"/>
        <w:jc w:val="both"/>
        <w:rPr>
          <w:rStyle w:val="pbtoclink"/>
          <w:rFonts w:ascii="Arial" w:hAnsi="Arial" w:cs="Arial"/>
          <w:lang w:val="en-US"/>
        </w:rPr>
      </w:pPr>
      <w:r w:rsidRPr="00B31149">
        <w:rPr>
          <w:rFonts w:ascii="Arial" w:hAnsi="Arial" w:cs="Arial"/>
          <w:lang w:val="en-US"/>
        </w:rPr>
        <w:t xml:space="preserve">Metzl, N. and D.C.E Bakker, 2016. </w:t>
      </w:r>
      <w:r w:rsidRPr="00B31149">
        <w:rPr>
          <w:rFonts w:ascii="Arial" w:hAnsi="Arial" w:cs="Arial"/>
        </w:rPr>
        <w:t>Actualisation de la base internationale Socat de CO</w:t>
      </w:r>
      <w:r w:rsidRPr="00B31149">
        <w:rPr>
          <w:rFonts w:ascii="Arial" w:hAnsi="Arial" w:cs="Arial"/>
          <w:vertAlign w:val="subscript"/>
        </w:rPr>
        <w:t>2</w:t>
      </w:r>
      <w:r w:rsidRPr="00B31149">
        <w:rPr>
          <w:rFonts w:ascii="Arial" w:hAnsi="Arial" w:cs="Arial"/>
        </w:rPr>
        <w:t xml:space="preserve"> océanique. La Météorologie, 94, DOI : 10.4267/2042/60695.</w:t>
      </w:r>
    </w:p>
    <w:p w:rsidR="00CD068B" w:rsidRPr="00CD068B" w:rsidRDefault="00207C59" w:rsidP="00CD068B">
      <w:pPr>
        <w:numPr>
          <w:ilvl w:val="0"/>
          <w:numId w:val="22"/>
        </w:numPr>
        <w:tabs>
          <w:tab w:val="num" w:pos="720"/>
        </w:tabs>
        <w:ind w:left="737" w:right="454"/>
        <w:jc w:val="both"/>
        <w:rPr>
          <w:rStyle w:val="CitationHTML"/>
          <w:rFonts w:ascii="Arial" w:hAnsi="Arial" w:cs="Arial"/>
          <w:i w:val="0"/>
          <w:iCs w:val="0"/>
          <w:lang w:val="en-US"/>
        </w:rPr>
      </w:pPr>
      <w:r w:rsidRPr="00B16C5A">
        <w:rPr>
          <w:rFonts w:ascii="Arial" w:hAnsi="Arial" w:cs="Arial"/>
          <w:iCs/>
          <w:lang w:val="en-US"/>
        </w:rPr>
        <w:t>Fay, A. R.</w:t>
      </w:r>
      <w:r w:rsidRPr="00B16C5A">
        <w:rPr>
          <w:rStyle w:val="CitationHTML"/>
          <w:rFonts w:ascii="Arial" w:hAnsi="Arial" w:cs="Arial"/>
          <w:lang w:val="en-US"/>
        </w:rPr>
        <w:t xml:space="preserve">, and </w:t>
      </w:r>
      <w:r w:rsidRPr="00B16C5A">
        <w:rPr>
          <w:rFonts w:ascii="Arial" w:hAnsi="Arial" w:cs="Arial"/>
          <w:iCs/>
          <w:lang w:val="en-US"/>
        </w:rPr>
        <w:t>G. A. McKinley</w:t>
      </w:r>
      <w:r w:rsidR="00CD068B" w:rsidRPr="00B16C5A">
        <w:rPr>
          <w:rStyle w:val="CitationHTML"/>
          <w:rFonts w:ascii="Arial" w:hAnsi="Arial" w:cs="Arial"/>
          <w:lang w:val="en-US"/>
        </w:rPr>
        <w:t xml:space="preserve">, </w:t>
      </w:r>
      <w:r w:rsidRPr="00B16C5A">
        <w:rPr>
          <w:rStyle w:val="pubyear"/>
          <w:rFonts w:ascii="Arial" w:hAnsi="Arial" w:cs="Arial"/>
          <w:iCs/>
          <w:lang w:val="en-US"/>
        </w:rPr>
        <w:t>2017</w:t>
      </w:r>
      <w:r w:rsidR="00CD068B" w:rsidRPr="00B16C5A">
        <w:rPr>
          <w:rStyle w:val="CitationHTML"/>
          <w:rFonts w:ascii="Arial" w:hAnsi="Arial" w:cs="Arial"/>
          <w:lang w:val="en-US"/>
        </w:rPr>
        <w:t>.</w:t>
      </w:r>
      <w:r w:rsidRPr="00B16C5A">
        <w:rPr>
          <w:rStyle w:val="CitationHTML"/>
          <w:rFonts w:ascii="Arial" w:hAnsi="Arial" w:cs="Arial"/>
          <w:lang w:val="en-US"/>
        </w:rPr>
        <w:t xml:space="preserve"> </w:t>
      </w:r>
      <w:r w:rsidRPr="00B16C5A">
        <w:rPr>
          <w:rStyle w:val="articletitle"/>
          <w:rFonts w:ascii="Arial" w:hAnsi="Arial" w:cs="Arial"/>
          <w:iCs/>
          <w:lang w:val="en-US"/>
        </w:rPr>
        <w:t>Correlations of surface ocean pCO</w:t>
      </w:r>
      <w:r w:rsidRPr="00B16C5A">
        <w:rPr>
          <w:rStyle w:val="articletitle"/>
          <w:rFonts w:ascii="Arial" w:hAnsi="Arial" w:cs="Arial"/>
          <w:iCs/>
          <w:vertAlign w:val="subscript"/>
          <w:lang w:val="en-US"/>
        </w:rPr>
        <w:t>2</w:t>
      </w:r>
      <w:r w:rsidRPr="00B16C5A">
        <w:rPr>
          <w:rStyle w:val="articletitle"/>
          <w:rFonts w:ascii="Arial" w:hAnsi="Arial" w:cs="Arial"/>
          <w:iCs/>
          <w:lang w:val="en-US"/>
        </w:rPr>
        <w:t xml:space="preserve"> to satellite chlorophyll on monthly to interannual timescale</w:t>
      </w:r>
      <w:r w:rsidRPr="00CD068B">
        <w:rPr>
          <w:rStyle w:val="articletitle"/>
          <w:rFonts w:ascii="Arial" w:hAnsi="Arial" w:cs="Arial"/>
          <w:iCs/>
          <w:lang w:val="en-US"/>
        </w:rPr>
        <w:t>s</w:t>
      </w:r>
      <w:r w:rsidRPr="00CD068B">
        <w:rPr>
          <w:rStyle w:val="CitationHTML"/>
          <w:rFonts w:ascii="Arial" w:hAnsi="Arial" w:cs="Arial"/>
          <w:lang w:val="en-US"/>
        </w:rPr>
        <w:t xml:space="preserve">, </w:t>
      </w:r>
      <w:r w:rsidRPr="00CD068B">
        <w:rPr>
          <w:rStyle w:val="journaltitle"/>
          <w:rFonts w:ascii="Arial" w:hAnsi="Arial" w:cs="Arial"/>
          <w:iCs/>
          <w:lang w:val="en-US"/>
        </w:rPr>
        <w:t>Global Biogeochem. Cycles</w:t>
      </w:r>
      <w:r w:rsidRPr="00CD068B">
        <w:rPr>
          <w:rStyle w:val="CitationHTML"/>
          <w:rFonts w:ascii="Arial" w:hAnsi="Arial" w:cs="Arial"/>
          <w:lang w:val="en-US"/>
        </w:rPr>
        <w:t xml:space="preserve">, </w:t>
      </w:r>
      <w:r w:rsidRPr="00CD068B">
        <w:rPr>
          <w:rStyle w:val="vol"/>
          <w:rFonts w:ascii="Arial" w:hAnsi="Arial" w:cs="Arial"/>
          <w:iCs/>
          <w:lang w:val="en-US"/>
        </w:rPr>
        <w:t>31</w:t>
      </w:r>
      <w:r w:rsidRPr="00CD068B">
        <w:rPr>
          <w:rStyle w:val="CitationHTML"/>
          <w:rFonts w:ascii="Arial" w:hAnsi="Arial" w:cs="Arial"/>
          <w:lang w:val="en-US"/>
        </w:rPr>
        <w:t>, doi</w:t>
      </w:r>
      <w:proofErr w:type="gramStart"/>
      <w:r w:rsidRPr="00CD068B">
        <w:rPr>
          <w:rStyle w:val="CitationHTML"/>
          <w:rFonts w:ascii="Arial" w:hAnsi="Arial" w:cs="Arial"/>
          <w:lang w:val="en-US"/>
        </w:rPr>
        <w:t>:</w:t>
      </w:r>
      <w:r w:rsidRPr="00CD068B">
        <w:rPr>
          <w:rStyle w:val="CitationHTML"/>
          <w:rFonts w:ascii="Arial" w:hAnsi="Arial" w:cs="Arial"/>
          <w:i w:val="0"/>
          <w:lang w:val="en-US"/>
        </w:rPr>
        <w:t>10.1002</w:t>
      </w:r>
      <w:proofErr w:type="gramEnd"/>
      <w:r w:rsidRPr="00CD068B">
        <w:rPr>
          <w:rStyle w:val="CitationHTML"/>
          <w:rFonts w:ascii="Arial" w:hAnsi="Arial" w:cs="Arial"/>
          <w:i w:val="0"/>
          <w:lang w:val="en-US"/>
        </w:rPr>
        <w:t>/2016GB005563</w:t>
      </w:r>
      <w:r w:rsidR="00CD068B" w:rsidRPr="00CD068B">
        <w:rPr>
          <w:rStyle w:val="CitationHTML"/>
          <w:rFonts w:ascii="Arial" w:hAnsi="Arial" w:cs="Arial"/>
          <w:lang w:val="en-US"/>
        </w:rPr>
        <w:t>.</w:t>
      </w:r>
    </w:p>
    <w:p w:rsidR="00430D6D" w:rsidRDefault="00CD068B" w:rsidP="00430D6D">
      <w:pPr>
        <w:numPr>
          <w:ilvl w:val="0"/>
          <w:numId w:val="22"/>
        </w:numPr>
        <w:tabs>
          <w:tab w:val="num" w:pos="720"/>
        </w:tabs>
        <w:ind w:left="737" w:right="454"/>
        <w:jc w:val="both"/>
        <w:rPr>
          <w:rFonts w:ascii="Arial" w:hAnsi="Arial" w:cs="Arial"/>
          <w:lang w:val="en-US"/>
        </w:rPr>
      </w:pPr>
      <w:r w:rsidRPr="00421F3E">
        <w:rPr>
          <w:rFonts w:ascii="Arial" w:hAnsi="Arial" w:cs="Arial"/>
          <w:lang w:val="en-US"/>
        </w:rPr>
        <w:t>McKinley, G.A., A.R. Fay, N. Lovenduski, and D.J. Pilc</w:t>
      </w:r>
      <w:r w:rsidRPr="006D0231">
        <w:rPr>
          <w:rFonts w:ascii="Arial" w:hAnsi="Arial" w:cs="Arial"/>
          <w:lang w:val="en-US"/>
        </w:rPr>
        <w:t xml:space="preserve">her, 2017. Natural variability and anthropogenic trends in the ocean carbon sink. </w:t>
      </w:r>
      <w:r w:rsidRPr="00E763F5">
        <w:rPr>
          <w:rFonts w:ascii="Arial" w:hAnsi="Arial" w:cs="Arial"/>
          <w:i/>
          <w:iCs/>
          <w:lang w:val="en-US"/>
        </w:rPr>
        <w:t>Annual Review Marine Science</w:t>
      </w:r>
      <w:r w:rsidRPr="006D0231">
        <w:rPr>
          <w:rFonts w:ascii="Arial" w:hAnsi="Arial" w:cs="Arial"/>
          <w:lang w:val="en-US"/>
        </w:rPr>
        <w:t>. doi: 10.1146/annurev-marine-010816-060529</w:t>
      </w:r>
    </w:p>
    <w:p w:rsidR="00E079E8" w:rsidRPr="00E079E8" w:rsidRDefault="006D0231" w:rsidP="00E079E8">
      <w:pPr>
        <w:numPr>
          <w:ilvl w:val="0"/>
          <w:numId w:val="22"/>
        </w:numPr>
        <w:tabs>
          <w:tab w:val="num" w:pos="720"/>
        </w:tabs>
        <w:ind w:left="737" w:right="454"/>
        <w:jc w:val="both"/>
        <w:rPr>
          <w:rStyle w:val="CitationHTML"/>
          <w:rFonts w:ascii="Arial" w:hAnsi="Arial" w:cs="Arial"/>
          <w:i w:val="0"/>
          <w:iCs w:val="0"/>
          <w:lang w:val="en-US"/>
        </w:rPr>
      </w:pPr>
      <w:r w:rsidRPr="00E079E8">
        <w:rPr>
          <w:rFonts w:ascii="Arial" w:hAnsi="Arial" w:cs="Arial"/>
          <w:iCs/>
          <w:lang w:val="en-US"/>
        </w:rPr>
        <w:t>Williams, N. L.</w:t>
      </w:r>
      <w:r w:rsidRPr="00E079E8">
        <w:rPr>
          <w:rStyle w:val="CitationHTML"/>
          <w:rFonts w:ascii="Arial" w:hAnsi="Arial" w:cs="Arial"/>
          <w:lang w:val="en-US"/>
        </w:rPr>
        <w:t xml:space="preserve">, </w:t>
      </w:r>
      <w:r w:rsidRPr="00E079E8">
        <w:rPr>
          <w:rFonts w:ascii="Arial" w:hAnsi="Arial" w:cs="Arial"/>
          <w:bCs/>
          <w:color w:val="000000"/>
          <w:lang w:val="en-US"/>
        </w:rPr>
        <w:t>L. W. Juranek, R. A. Feely, K. S. Johnson, J. L. Sarmiento, L. D. Talley, A. G. Dickson, A. R. Gray, R. Wanninkhof, J. L. Russell, S. C. Riser, and Y. Takeshita,</w:t>
      </w:r>
      <w:r w:rsidRPr="00E079E8">
        <w:rPr>
          <w:rFonts w:ascii="Arial" w:hAnsi="Arial" w:cs="Arial"/>
          <w:color w:val="FF0000"/>
          <w:lang w:val="en-US"/>
        </w:rPr>
        <w:t xml:space="preserve"> </w:t>
      </w:r>
      <w:r w:rsidRPr="00E079E8">
        <w:rPr>
          <w:rStyle w:val="pubyear"/>
          <w:rFonts w:ascii="Arial" w:hAnsi="Arial" w:cs="Arial"/>
          <w:iCs/>
          <w:lang w:val="en-US"/>
        </w:rPr>
        <w:t>2017</w:t>
      </w:r>
      <w:r w:rsidRPr="00E079E8">
        <w:rPr>
          <w:rStyle w:val="CitationHTML"/>
          <w:rFonts w:ascii="Arial" w:hAnsi="Arial" w:cs="Arial"/>
          <w:lang w:val="en-US"/>
        </w:rPr>
        <w:t xml:space="preserve">. </w:t>
      </w:r>
      <w:r w:rsidRPr="00E079E8">
        <w:rPr>
          <w:rStyle w:val="articletitle"/>
          <w:rFonts w:ascii="Arial" w:hAnsi="Arial" w:cs="Arial"/>
          <w:iCs/>
          <w:lang w:val="en-US"/>
        </w:rPr>
        <w:t>Calculating surface ocean pCO</w:t>
      </w:r>
      <w:r w:rsidRPr="00E079E8">
        <w:rPr>
          <w:rStyle w:val="articletitle"/>
          <w:rFonts w:ascii="Arial" w:hAnsi="Arial" w:cs="Arial"/>
          <w:iCs/>
          <w:vertAlign w:val="subscript"/>
          <w:lang w:val="en-US"/>
        </w:rPr>
        <w:t>2</w:t>
      </w:r>
      <w:r w:rsidRPr="00E079E8">
        <w:rPr>
          <w:rStyle w:val="articletitle"/>
          <w:rFonts w:ascii="Arial" w:hAnsi="Arial" w:cs="Arial"/>
          <w:iCs/>
          <w:lang w:val="en-US"/>
        </w:rPr>
        <w:t xml:space="preserve"> from biogeochemical Argo floats equipped with pH: an uncertainty analysis</w:t>
      </w:r>
      <w:r w:rsidRPr="00E079E8">
        <w:rPr>
          <w:rStyle w:val="CitationHTML"/>
          <w:rFonts w:ascii="Arial" w:hAnsi="Arial" w:cs="Arial"/>
          <w:lang w:val="en-US"/>
        </w:rPr>
        <w:t xml:space="preserve">, </w:t>
      </w:r>
      <w:r w:rsidRPr="00E763F5">
        <w:rPr>
          <w:rStyle w:val="journaltitle"/>
          <w:rFonts w:ascii="Arial" w:hAnsi="Arial" w:cs="Arial"/>
          <w:i/>
          <w:iCs/>
          <w:lang w:val="en-US"/>
        </w:rPr>
        <w:t>Global Biogeochem. Cycles</w:t>
      </w:r>
      <w:r w:rsidRPr="00E079E8">
        <w:rPr>
          <w:rStyle w:val="CitationHTML"/>
          <w:rFonts w:ascii="Arial" w:hAnsi="Arial" w:cs="Arial"/>
          <w:lang w:val="en-US"/>
        </w:rPr>
        <w:t xml:space="preserve">, </w:t>
      </w:r>
      <w:r w:rsidRPr="00E079E8">
        <w:rPr>
          <w:rStyle w:val="vol"/>
          <w:rFonts w:ascii="Arial" w:hAnsi="Arial" w:cs="Arial"/>
          <w:iCs/>
          <w:lang w:val="en-US"/>
        </w:rPr>
        <w:t>31</w:t>
      </w:r>
      <w:r w:rsidRPr="00E079E8">
        <w:rPr>
          <w:rStyle w:val="CitationHTML"/>
          <w:rFonts w:ascii="Arial" w:hAnsi="Arial" w:cs="Arial"/>
          <w:lang w:val="en-US"/>
        </w:rPr>
        <w:t>, doi</w:t>
      </w:r>
      <w:proofErr w:type="gramStart"/>
      <w:r w:rsidRPr="00E079E8">
        <w:rPr>
          <w:rStyle w:val="CitationHTML"/>
          <w:rFonts w:ascii="Arial" w:hAnsi="Arial" w:cs="Arial"/>
          <w:lang w:val="en-US"/>
        </w:rPr>
        <w:t>:</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/2016GB005541</w:t>
      </w:r>
      <w:r w:rsidR="00430D6D" w:rsidRPr="00E079E8">
        <w:rPr>
          <w:rStyle w:val="CitationHTML"/>
          <w:rFonts w:ascii="Arial" w:hAnsi="Arial" w:cs="Arial"/>
          <w:lang w:val="en-US"/>
        </w:rPr>
        <w:t>.</w:t>
      </w:r>
    </w:p>
    <w:p w:rsidR="002D41A1" w:rsidRDefault="00E079E8" w:rsidP="002D41A1">
      <w:pPr>
        <w:numPr>
          <w:ilvl w:val="0"/>
          <w:numId w:val="22"/>
        </w:numPr>
        <w:tabs>
          <w:tab w:val="num" w:pos="720"/>
        </w:tabs>
        <w:ind w:left="737" w:right="454"/>
        <w:jc w:val="both"/>
        <w:rPr>
          <w:rFonts w:ascii="Arial" w:hAnsi="Arial" w:cs="Arial"/>
          <w:lang w:val="en-US"/>
        </w:rPr>
      </w:pPr>
      <w:r w:rsidRPr="005407B2">
        <w:rPr>
          <w:rFonts w:ascii="Arial" w:hAnsi="Arial" w:cs="Arial"/>
          <w:lang w:val="en-US"/>
        </w:rPr>
        <w:t xml:space="preserve">Organelli, E., Claustre, H., Bricaud, A., Barbieux, M., Uitz, J., D'Ortenzio, F. and Dall'Olmo, G. (2017), Bio-optical anomalies in the world's oceans: An investigation on the diffuse attenuation coefficients for downward irradiance derived from biogeochemical Argo float measurements. </w:t>
      </w:r>
      <w:r w:rsidRPr="005407B2">
        <w:rPr>
          <w:rFonts w:ascii="Arial" w:hAnsi="Arial" w:cs="Arial"/>
          <w:i/>
          <w:lang w:val="en-US"/>
        </w:rPr>
        <w:t>J. Geophys. Res. Oce</w:t>
      </w:r>
      <w:r w:rsidRPr="00E763F5">
        <w:rPr>
          <w:rFonts w:ascii="Arial" w:hAnsi="Arial" w:cs="Arial"/>
          <w:i/>
          <w:lang w:val="en-US"/>
        </w:rPr>
        <w:t>ans.</w:t>
      </w:r>
      <w:r w:rsidRPr="005407B2">
        <w:rPr>
          <w:rFonts w:ascii="Arial" w:hAnsi="Arial" w:cs="Arial"/>
          <w:lang w:val="en-US"/>
        </w:rPr>
        <w:t xml:space="preserve"> doi:10.1002/2016JC012629</w:t>
      </w:r>
    </w:p>
    <w:p w:rsidR="005D562F" w:rsidRPr="00444191" w:rsidRDefault="002D41A1" w:rsidP="005D562F">
      <w:pPr>
        <w:numPr>
          <w:ilvl w:val="0"/>
          <w:numId w:val="22"/>
        </w:numPr>
        <w:tabs>
          <w:tab w:val="num" w:pos="720"/>
        </w:tabs>
        <w:ind w:left="737" w:right="454"/>
        <w:jc w:val="both"/>
        <w:rPr>
          <w:rFonts w:ascii="Arial" w:hAnsi="Arial" w:cs="Arial"/>
          <w:lang w:val="en-US"/>
        </w:rPr>
      </w:pPr>
      <w:r w:rsidRPr="002D41A1">
        <w:rPr>
          <w:rFonts w:ascii="Arial" w:hAnsi="Arial" w:cs="Arial"/>
          <w:lang w:val="en-US"/>
        </w:rPr>
        <w:t>Pellichero, V., J.-B. Sallee, S. Schmidtko,</w:t>
      </w:r>
      <w:r w:rsidR="00296A0B">
        <w:rPr>
          <w:rFonts w:ascii="Arial" w:hAnsi="Arial" w:cs="Arial"/>
          <w:lang w:val="en-US"/>
        </w:rPr>
        <w:t xml:space="preserve"> </w:t>
      </w:r>
      <w:r w:rsidRPr="002D41A1">
        <w:rPr>
          <w:rFonts w:ascii="Arial" w:hAnsi="Arial" w:cs="Arial"/>
          <w:lang w:val="en-US"/>
        </w:rPr>
        <w:t>F. Roquet, and J.-B. Charrassin (2017). The ocean mixed layer under Southern Ocean sea-ice: Seasonal cycle and forcing,</w:t>
      </w:r>
      <w:r w:rsidR="005D562F">
        <w:rPr>
          <w:rFonts w:ascii="Arial" w:hAnsi="Arial" w:cs="Arial"/>
          <w:lang w:val="en-US"/>
        </w:rPr>
        <w:t xml:space="preserve"> </w:t>
      </w:r>
      <w:r w:rsidRPr="005D562F">
        <w:rPr>
          <w:rFonts w:ascii="Arial" w:hAnsi="Arial" w:cs="Arial"/>
          <w:i/>
          <w:lang w:val="en-US"/>
        </w:rPr>
        <w:t>J. Geophys. Res. Oceans</w:t>
      </w:r>
      <w:r w:rsidRPr="002D41A1">
        <w:rPr>
          <w:rFonts w:ascii="Arial" w:hAnsi="Arial" w:cs="Arial"/>
          <w:lang w:val="en-US"/>
        </w:rPr>
        <w:t>, 122, 1608–1633, doi</w:t>
      </w:r>
      <w:proofErr w:type="gramStart"/>
      <w:r w:rsidRPr="002D41A1">
        <w:rPr>
          <w:rFonts w:ascii="Arial" w:hAnsi="Arial" w:cs="Arial"/>
          <w:lang w:val="en-US"/>
        </w:rPr>
        <w:t>:10.1002</w:t>
      </w:r>
      <w:proofErr w:type="gramEnd"/>
      <w:r w:rsidRPr="002D41A1">
        <w:rPr>
          <w:rFonts w:ascii="Arial" w:hAnsi="Arial" w:cs="Arial"/>
          <w:lang w:val="en-US"/>
        </w:rPr>
        <w:t>/2016JC011970.</w:t>
      </w:r>
    </w:p>
    <w:p w:rsidR="00444191" w:rsidRPr="00444191" w:rsidRDefault="005D562F" w:rsidP="00444191">
      <w:pPr>
        <w:numPr>
          <w:ilvl w:val="0"/>
          <w:numId w:val="22"/>
        </w:numPr>
        <w:tabs>
          <w:tab w:val="num" w:pos="720"/>
        </w:tabs>
        <w:ind w:left="737" w:right="454"/>
        <w:jc w:val="both"/>
        <w:rPr>
          <w:rStyle w:val="pbtoclink"/>
          <w:rFonts w:ascii="Arial" w:hAnsi="Arial" w:cs="Arial"/>
          <w:lang w:val="en-US"/>
        </w:rPr>
      </w:pPr>
      <w:r w:rsidRPr="00444191">
        <w:rPr>
          <w:rStyle w:val="pbtoclink"/>
          <w:rFonts w:ascii="Arial" w:hAnsi="Arial" w:cs="Arial"/>
          <w:lang w:val="en-US"/>
        </w:rPr>
        <w:t>Zeng, J., Matsunaga, T., Saigusa, N., Shirai, T., Nakaoka, S.-I., and Tan, Z.-H.: Technical note: Evaluation of three machine learning models for surface ocean CO</w:t>
      </w:r>
      <w:r w:rsidRPr="00444191">
        <w:rPr>
          <w:rStyle w:val="pbtoclink"/>
          <w:rFonts w:ascii="Arial" w:hAnsi="Arial" w:cs="Arial"/>
          <w:vertAlign w:val="subscript"/>
          <w:lang w:val="en-US"/>
        </w:rPr>
        <w:t>2</w:t>
      </w:r>
      <w:r w:rsidRPr="00444191">
        <w:rPr>
          <w:rStyle w:val="pbtoclink"/>
          <w:rFonts w:ascii="Arial" w:hAnsi="Arial" w:cs="Arial"/>
          <w:lang w:val="en-US"/>
        </w:rPr>
        <w:t xml:space="preserve"> mapping, </w:t>
      </w:r>
      <w:r w:rsidRPr="00444191">
        <w:rPr>
          <w:rStyle w:val="pbtoclink"/>
          <w:rFonts w:ascii="Arial" w:hAnsi="Arial" w:cs="Arial"/>
          <w:i/>
          <w:lang w:val="en-US"/>
        </w:rPr>
        <w:t>Ocean Sci.</w:t>
      </w:r>
      <w:r w:rsidRPr="00444191">
        <w:rPr>
          <w:rStyle w:val="pbtoclink"/>
          <w:rFonts w:ascii="Arial" w:hAnsi="Arial" w:cs="Arial"/>
          <w:lang w:val="en-US"/>
        </w:rPr>
        <w:t>, 13, 303-313, doi:10.5194/os-13-303-2017, 2017.</w:t>
      </w:r>
    </w:p>
    <w:p w:rsidR="00DB6B28" w:rsidRPr="00DB6B28" w:rsidRDefault="00444191" w:rsidP="00DB6B28">
      <w:pPr>
        <w:numPr>
          <w:ilvl w:val="0"/>
          <w:numId w:val="22"/>
        </w:numPr>
        <w:tabs>
          <w:tab w:val="num" w:pos="720"/>
        </w:tabs>
        <w:ind w:left="737" w:right="454"/>
        <w:jc w:val="both"/>
        <w:rPr>
          <w:rFonts w:ascii="Arial" w:hAnsi="Arial" w:cs="Arial"/>
          <w:lang w:val="en-US"/>
        </w:rPr>
      </w:pPr>
      <w:r w:rsidRPr="00444191">
        <w:rPr>
          <w:rFonts w:ascii="Arial" w:hAnsi="Arial" w:cs="Arial"/>
          <w:lang w:val="en-US"/>
        </w:rPr>
        <w:t xml:space="preserve">Ford, D., Barciela, R., Global marine biogeochemical reanalyses assimilating two different sets of merged ocean colour products, Remote Sensing of Environment (2017), </w:t>
      </w:r>
      <w:r w:rsidR="0017728F" w:rsidRPr="0010650B">
        <w:rPr>
          <w:rFonts w:ascii="Arial" w:hAnsi="Arial" w:cs="Arial"/>
          <w:lang w:val="en-US"/>
        </w:rPr>
        <w:t>http://dx.doi.org/10.1016/j.rse.2017.03.040</w:t>
      </w:r>
    </w:p>
    <w:p w:rsidR="00DB6B28" w:rsidRPr="00DB6B28" w:rsidRDefault="00DB6B28" w:rsidP="00DB6B28">
      <w:pPr>
        <w:numPr>
          <w:ilvl w:val="0"/>
          <w:numId w:val="22"/>
        </w:numPr>
        <w:tabs>
          <w:tab w:val="num" w:pos="720"/>
        </w:tabs>
        <w:ind w:left="737" w:right="454"/>
        <w:jc w:val="both"/>
        <w:rPr>
          <w:rFonts w:ascii="Arial" w:hAnsi="Arial" w:cs="Arial"/>
          <w:lang w:val="en-US"/>
        </w:rPr>
      </w:pPr>
      <w:r w:rsidRPr="00DB6B28">
        <w:rPr>
          <w:rFonts w:ascii="Arial" w:hAnsi="Arial" w:cs="Arial"/>
          <w:lang w:val="en-US"/>
        </w:rPr>
        <w:t>Kurahashi-Nakamura, T., A. Paul, and M. Losch (2017), Dynamical reconstruction of the global ocean state during the Last Glacial Maximum, Paleoceanography</w:t>
      </w:r>
      <w:proofErr w:type="gramStart"/>
      <w:r w:rsidRPr="00DB6B28">
        <w:rPr>
          <w:rFonts w:ascii="Arial" w:hAnsi="Arial" w:cs="Arial"/>
          <w:lang w:val="en-US"/>
        </w:rPr>
        <w:t>,32,doi:10.1002</w:t>
      </w:r>
      <w:proofErr w:type="gramEnd"/>
      <w:r w:rsidRPr="00DB6B28">
        <w:rPr>
          <w:rFonts w:ascii="Arial" w:hAnsi="Arial" w:cs="Arial"/>
          <w:lang w:val="en-US"/>
        </w:rPr>
        <w:t>/2016PA003001.</w:t>
      </w:r>
    </w:p>
    <w:p w:rsidR="00C57AA0" w:rsidRPr="00C57AA0" w:rsidRDefault="0017728F" w:rsidP="00C57AA0">
      <w:pPr>
        <w:numPr>
          <w:ilvl w:val="0"/>
          <w:numId w:val="22"/>
        </w:numPr>
        <w:tabs>
          <w:tab w:val="num" w:pos="720"/>
        </w:tabs>
        <w:ind w:left="737" w:right="454"/>
        <w:jc w:val="both"/>
        <w:rPr>
          <w:rFonts w:ascii="Arial" w:hAnsi="Arial" w:cs="Arial"/>
          <w:lang w:val="en-US"/>
        </w:rPr>
      </w:pPr>
      <w:r w:rsidRPr="00DB6B28">
        <w:rPr>
          <w:rFonts w:ascii="Arial" w:hAnsi="Arial" w:cs="Arial"/>
          <w:lang w:val="en-US"/>
        </w:rPr>
        <w:t>Sauzède R, Claustre H, Pasqueron de Fommervault O, Bittig H, Gat</w:t>
      </w:r>
      <w:r w:rsidRPr="00C57AA0">
        <w:rPr>
          <w:rFonts w:ascii="Arial" w:hAnsi="Arial" w:cs="Arial"/>
          <w:lang w:val="en-US"/>
        </w:rPr>
        <w:t xml:space="preserve">tuso J, Legendre L and Johnson KS (2017). Estimates of water-column nutrients and carbonate system parameters in the global ocean: A novel approach based on neural networks. </w:t>
      </w:r>
      <w:r w:rsidRPr="00C57AA0">
        <w:rPr>
          <w:rFonts w:ascii="Arial" w:hAnsi="Arial" w:cs="Arial"/>
          <w:i/>
          <w:iCs/>
          <w:lang w:val="en-US"/>
        </w:rPr>
        <w:t xml:space="preserve">Front. Mar. Sci. </w:t>
      </w:r>
      <w:r w:rsidRPr="00C57AA0">
        <w:rPr>
          <w:rFonts w:ascii="Arial" w:hAnsi="Arial" w:cs="Arial"/>
          <w:lang w:val="en-US"/>
        </w:rPr>
        <w:t>4:128. doi:10.3389/fmars.2017.00128</w:t>
      </w:r>
    </w:p>
    <w:p w:rsidR="00E3719F" w:rsidRPr="00E3719F" w:rsidRDefault="00C57AA0" w:rsidP="00E3719F">
      <w:pPr>
        <w:numPr>
          <w:ilvl w:val="0"/>
          <w:numId w:val="22"/>
        </w:numPr>
        <w:tabs>
          <w:tab w:val="num" w:pos="720"/>
        </w:tabs>
        <w:ind w:left="737" w:right="454"/>
        <w:jc w:val="both"/>
        <w:rPr>
          <w:rFonts w:ascii="Arial" w:hAnsi="Arial" w:cs="Arial"/>
          <w:lang w:val="en-US"/>
        </w:rPr>
      </w:pPr>
      <w:r w:rsidRPr="00C57AA0">
        <w:rPr>
          <w:rFonts w:ascii="Arial" w:hAnsi="Arial" w:cs="Arial"/>
        </w:rPr>
        <w:t xml:space="preserve">Xing, X, H. Claustre, E. Boss, C. Roesler, E. Organelli, A. Poteau, M. Barbieux, F. D'Ortenzio, G. Qiu and H. Wang (2017). </w:t>
      </w:r>
      <w:r w:rsidRPr="00C57AA0">
        <w:rPr>
          <w:rFonts w:ascii="Arial" w:hAnsi="Arial" w:cs="Arial"/>
          <w:lang w:val="en-US"/>
        </w:rPr>
        <w:t>Correction of in-si</w:t>
      </w:r>
      <w:r w:rsidRPr="00E3719F">
        <w:rPr>
          <w:rFonts w:ascii="Arial" w:hAnsi="Arial" w:cs="Arial"/>
          <w:lang w:val="en-US"/>
        </w:rPr>
        <w:t xml:space="preserve">tu chlorophyll fluorometry for contribution by dissolved organic matter. </w:t>
      </w:r>
      <w:r w:rsidRPr="00E3719F">
        <w:rPr>
          <w:rStyle w:val="Accentuation"/>
          <w:rFonts w:ascii="Arial" w:hAnsi="Arial" w:cs="Arial"/>
        </w:rPr>
        <w:t>Limnology and Oceanography methods</w:t>
      </w:r>
      <w:r w:rsidRPr="00E3719F">
        <w:rPr>
          <w:rFonts w:ascii="Arial" w:hAnsi="Arial" w:cs="Arial"/>
        </w:rPr>
        <w:t>, 15, 80-93, doi: 10.1002/lom3.10144</w:t>
      </w:r>
    </w:p>
    <w:p w:rsidR="00445A25" w:rsidRPr="00893C2E" w:rsidRDefault="00E3719F" w:rsidP="00445A25">
      <w:pPr>
        <w:numPr>
          <w:ilvl w:val="0"/>
          <w:numId w:val="22"/>
        </w:numPr>
        <w:tabs>
          <w:tab w:val="num" w:pos="720"/>
        </w:tabs>
        <w:ind w:left="737" w:right="454"/>
        <w:jc w:val="both"/>
        <w:rPr>
          <w:rFonts w:ascii="Arial" w:hAnsi="Arial" w:cs="Arial"/>
          <w:lang w:val="en-US"/>
        </w:rPr>
      </w:pPr>
      <w:r w:rsidRPr="00E3719F">
        <w:rPr>
          <w:rFonts w:ascii="Arial" w:hAnsi="Arial" w:cs="Arial"/>
          <w:lang w:val="en-US"/>
        </w:rPr>
        <w:t xml:space="preserve">Roesler C, </w:t>
      </w:r>
      <w:r w:rsidRPr="00E3719F">
        <w:rPr>
          <w:rStyle w:val="highlightpeople"/>
          <w:rFonts w:ascii="Arial" w:hAnsi="Arial" w:cs="Arial"/>
          <w:lang w:val="en-US"/>
        </w:rPr>
        <w:t>Uitz J</w:t>
      </w:r>
      <w:r w:rsidRPr="00E3719F">
        <w:rPr>
          <w:rFonts w:ascii="Arial" w:hAnsi="Arial" w:cs="Arial"/>
          <w:lang w:val="en-US"/>
        </w:rPr>
        <w:t xml:space="preserve">, </w:t>
      </w:r>
      <w:r w:rsidRPr="00E3719F">
        <w:rPr>
          <w:rStyle w:val="highlightpeople"/>
          <w:rFonts w:ascii="Arial" w:hAnsi="Arial" w:cs="Arial"/>
          <w:lang w:val="en-US"/>
        </w:rPr>
        <w:t>Claustre H</w:t>
      </w:r>
      <w:r w:rsidRPr="00E3719F">
        <w:rPr>
          <w:rFonts w:ascii="Arial" w:hAnsi="Arial" w:cs="Arial"/>
          <w:lang w:val="en-US"/>
        </w:rPr>
        <w:t xml:space="preserve">, Boss E, </w:t>
      </w:r>
      <w:r w:rsidRPr="00E3719F">
        <w:rPr>
          <w:rStyle w:val="highlightpeople"/>
          <w:rFonts w:ascii="Arial" w:hAnsi="Arial" w:cs="Arial"/>
          <w:lang w:val="en-US"/>
        </w:rPr>
        <w:t>Xing X</w:t>
      </w:r>
      <w:r w:rsidRPr="00E3719F">
        <w:rPr>
          <w:rFonts w:ascii="Arial" w:hAnsi="Arial" w:cs="Arial"/>
          <w:lang w:val="en-US"/>
        </w:rPr>
        <w:t xml:space="preserve">, </w:t>
      </w:r>
      <w:r w:rsidRPr="00E3719F">
        <w:rPr>
          <w:rStyle w:val="highlightpeople"/>
          <w:rFonts w:ascii="Arial" w:hAnsi="Arial" w:cs="Arial"/>
          <w:lang w:val="en-US"/>
        </w:rPr>
        <w:t>Organelli E</w:t>
      </w:r>
      <w:r w:rsidRPr="00E3719F">
        <w:rPr>
          <w:rFonts w:ascii="Arial" w:hAnsi="Arial" w:cs="Arial"/>
          <w:lang w:val="en-US"/>
        </w:rPr>
        <w:t xml:space="preserve">, </w:t>
      </w:r>
      <w:r w:rsidRPr="00E3719F">
        <w:rPr>
          <w:rStyle w:val="highlightpeople"/>
          <w:rFonts w:ascii="Arial" w:hAnsi="Arial" w:cs="Arial"/>
          <w:lang w:val="en-US"/>
        </w:rPr>
        <w:t>Briggs N</w:t>
      </w:r>
      <w:r w:rsidRPr="00E3719F">
        <w:rPr>
          <w:rFonts w:ascii="Arial" w:hAnsi="Arial" w:cs="Arial"/>
          <w:lang w:val="en-US"/>
        </w:rPr>
        <w:t xml:space="preserve">, </w:t>
      </w:r>
      <w:r w:rsidRPr="00E3719F">
        <w:rPr>
          <w:rStyle w:val="highlightpeople"/>
          <w:rFonts w:ascii="Arial" w:hAnsi="Arial" w:cs="Arial"/>
          <w:lang w:val="en-US"/>
        </w:rPr>
        <w:t>Bricaud A</w:t>
      </w:r>
      <w:r w:rsidRPr="00E3719F">
        <w:rPr>
          <w:rFonts w:ascii="Arial" w:hAnsi="Arial" w:cs="Arial"/>
          <w:lang w:val="en-US"/>
        </w:rPr>
        <w:t xml:space="preserve">, </w:t>
      </w:r>
      <w:r w:rsidRPr="00E3719F">
        <w:rPr>
          <w:rStyle w:val="highlightpeople"/>
          <w:rFonts w:ascii="Arial" w:hAnsi="Arial" w:cs="Arial"/>
          <w:lang w:val="en-US"/>
        </w:rPr>
        <w:t>Schmechtig C</w:t>
      </w:r>
      <w:r w:rsidRPr="00E3719F">
        <w:rPr>
          <w:rFonts w:ascii="Arial" w:hAnsi="Arial" w:cs="Arial"/>
          <w:lang w:val="en-US"/>
        </w:rPr>
        <w:t xml:space="preserve">, </w:t>
      </w:r>
      <w:r w:rsidRPr="00E3719F">
        <w:rPr>
          <w:rStyle w:val="highlightpeople"/>
          <w:rFonts w:ascii="Arial" w:hAnsi="Arial" w:cs="Arial"/>
          <w:lang w:val="en-US"/>
        </w:rPr>
        <w:t>Poteau A</w:t>
      </w:r>
      <w:r w:rsidRPr="00E3719F">
        <w:rPr>
          <w:rFonts w:ascii="Arial" w:hAnsi="Arial" w:cs="Arial"/>
          <w:lang w:val="en-US"/>
        </w:rPr>
        <w:t xml:space="preserve">, </w:t>
      </w:r>
      <w:r w:rsidRPr="00E3719F">
        <w:rPr>
          <w:rStyle w:val="highlightpeople"/>
          <w:rFonts w:ascii="Arial" w:hAnsi="Arial" w:cs="Arial"/>
          <w:lang w:val="en-US"/>
        </w:rPr>
        <w:t>D'Ortenzio F</w:t>
      </w:r>
      <w:r w:rsidRPr="00E3719F">
        <w:rPr>
          <w:rFonts w:ascii="Arial" w:hAnsi="Arial" w:cs="Arial"/>
          <w:lang w:val="en-US"/>
        </w:rPr>
        <w:t xml:space="preserve">, </w:t>
      </w:r>
      <w:r w:rsidRPr="00E3719F">
        <w:rPr>
          <w:rStyle w:val="highlightpeople"/>
          <w:rFonts w:ascii="Arial" w:hAnsi="Arial" w:cs="Arial"/>
          <w:lang w:val="en-US"/>
        </w:rPr>
        <w:t>Ras J</w:t>
      </w:r>
      <w:r w:rsidRPr="00E3719F">
        <w:rPr>
          <w:rFonts w:ascii="Arial" w:hAnsi="Arial" w:cs="Arial"/>
          <w:lang w:val="en-US"/>
        </w:rPr>
        <w:t xml:space="preserve">, Drapeau S, Haentjens N, </w:t>
      </w:r>
      <w:r w:rsidRPr="00E3719F">
        <w:rPr>
          <w:rStyle w:val="highlightpeople"/>
          <w:rFonts w:ascii="Arial" w:hAnsi="Arial" w:cs="Arial"/>
          <w:lang w:val="en-US"/>
        </w:rPr>
        <w:t>Barbieux M</w:t>
      </w:r>
      <w:r w:rsidRPr="00E3719F">
        <w:rPr>
          <w:rFonts w:ascii="Arial" w:hAnsi="Arial" w:cs="Arial"/>
          <w:lang w:val="en-US"/>
        </w:rPr>
        <w:t xml:space="preserve"> (2017) Recommendations for obtaining unbiased chlorophyll estimates from in situ chlorophyll fluorometers</w:t>
      </w:r>
      <w:r w:rsidRPr="00445A25">
        <w:rPr>
          <w:rFonts w:ascii="Arial" w:hAnsi="Arial" w:cs="Arial"/>
          <w:lang w:val="en-US"/>
        </w:rPr>
        <w:t>: a global analysis of WET Labs ECO sensors. Limnol Oceanogr-meth</w:t>
      </w:r>
      <w:r w:rsidRPr="00893C2E">
        <w:rPr>
          <w:rFonts w:ascii="Arial" w:hAnsi="Arial" w:cs="Arial"/>
          <w:lang w:val="en-US"/>
        </w:rPr>
        <w:t xml:space="preserve"> | doi: 10.1002/lom3.10185.</w:t>
      </w:r>
    </w:p>
    <w:p w:rsidR="00893C2E" w:rsidRPr="00893C2E" w:rsidRDefault="00445A25" w:rsidP="00893C2E">
      <w:pPr>
        <w:numPr>
          <w:ilvl w:val="0"/>
          <w:numId w:val="22"/>
        </w:numPr>
        <w:tabs>
          <w:tab w:val="num" w:pos="720"/>
        </w:tabs>
        <w:ind w:left="737" w:right="454"/>
        <w:jc w:val="both"/>
        <w:rPr>
          <w:rStyle w:val="CitationHTML"/>
          <w:rFonts w:ascii="Arial" w:hAnsi="Arial" w:cs="Arial"/>
          <w:i w:val="0"/>
          <w:iCs w:val="0"/>
          <w:lang w:val="en-US"/>
        </w:rPr>
      </w:pPr>
      <w:r w:rsidRPr="00893C2E">
        <w:rPr>
          <w:rFonts w:ascii="Arial" w:hAnsi="Arial" w:cs="Arial"/>
          <w:iCs/>
          <w:lang w:val="en-US"/>
        </w:rPr>
        <w:t>Wanninkhof, R.</w:t>
      </w:r>
      <w:r w:rsidRPr="00893C2E">
        <w:rPr>
          <w:rStyle w:val="CitationHTML"/>
          <w:rFonts w:ascii="Arial" w:hAnsi="Arial" w:cs="Arial"/>
          <w:lang w:val="en-US"/>
        </w:rPr>
        <w:t xml:space="preserve">, and </w:t>
      </w:r>
      <w:r w:rsidRPr="00893C2E">
        <w:rPr>
          <w:rFonts w:ascii="Arial" w:hAnsi="Arial" w:cs="Arial"/>
          <w:iCs/>
          <w:lang w:val="en-US"/>
        </w:rPr>
        <w:t>J. Trinanes</w:t>
      </w:r>
      <w:r w:rsidRPr="00893C2E">
        <w:rPr>
          <w:rStyle w:val="CitationHTML"/>
          <w:rFonts w:ascii="Arial" w:hAnsi="Arial" w:cs="Arial"/>
          <w:lang w:val="en-US"/>
        </w:rPr>
        <w:t xml:space="preserve"> (</w:t>
      </w:r>
      <w:r w:rsidRPr="00893C2E">
        <w:rPr>
          <w:rStyle w:val="pubyear"/>
          <w:rFonts w:ascii="Arial" w:hAnsi="Arial" w:cs="Arial"/>
          <w:iCs/>
          <w:lang w:val="en-US"/>
        </w:rPr>
        <w:t>2017</w:t>
      </w:r>
      <w:r w:rsidRPr="00893C2E">
        <w:rPr>
          <w:rStyle w:val="CitationHTML"/>
          <w:rFonts w:ascii="Arial" w:hAnsi="Arial" w:cs="Arial"/>
          <w:lang w:val="en-US"/>
        </w:rPr>
        <w:t xml:space="preserve">), </w:t>
      </w:r>
      <w:proofErr w:type="gramStart"/>
      <w:r w:rsidRPr="00893C2E">
        <w:rPr>
          <w:rStyle w:val="articletitle"/>
          <w:rFonts w:ascii="Arial" w:hAnsi="Arial" w:cs="Arial"/>
          <w:iCs/>
          <w:lang w:val="en-US"/>
        </w:rPr>
        <w:t>The</w:t>
      </w:r>
      <w:proofErr w:type="gramEnd"/>
      <w:r w:rsidRPr="00893C2E">
        <w:rPr>
          <w:rStyle w:val="articletitle"/>
          <w:rFonts w:ascii="Arial" w:hAnsi="Arial" w:cs="Arial"/>
          <w:iCs/>
          <w:lang w:val="en-US"/>
        </w:rPr>
        <w:t xml:space="preserve"> impact of changing wind speeds on gas transfer and its effect on global air-sea CO</w:t>
      </w:r>
      <w:r w:rsidRPr="00893C2E">
        <w:rPr>
          <w:rStyle w:val="articletitle"/>
          <w:rFonts w:ascii="Arial" w:hAnsi="Arial" w:cs="Arial"/>
          <w:iCs/>
          <w:vertAlign w:val="subscript"/>
          <w:lang w:val="en-US"/>
        </w:rPr>
        <w:t>2</w:t>
      </w:r>
      <w:r w:rsidRPr="00893C2E">
        <w:rPr>
          <w:rStyle w:val="articletitle"/>
          <w:rFonts w:ascii="Arial" w:hAnsi="Arial" w:cs="Arial"/>
          <w:iCs/>
          <w:lang w:val="en-US"/>
        </w:rPr>
        <w:t xml:space="preserve"> fluxes</w:t>
      </w:r>
      <w:r w:rsidRPr="00893C2E">
        <w:rPr>
          <w:rStyle w:val="CitationHTML"/>
          <w:rFonts w:ascii="Arial" w:hAnsi="Arial" w:cs="Arial"/>
          <w:lang w:val="en-US"/>
        </w:rPr>
        <w:t xml:space="preserve">, </w:t>
      </w:r>
      <w:r w:rsidRPr="00893C2E">
        <w:rPr>
          <w:rStyle w:val="journaltitle"/>
          <w:rFonts w:ascii="Arial" w:hAnsi="Arial" w:cs="Arial"/>
          <w:iCs/>
          <w:lang w:val="en-US"/>
        </w:rPr>
        <w:t>Global Biogeochem. Cycles</w:t>
      </w:r>
      <w:r w:rsidRPr="00893C2E">
        <w:rPr>
          <w:rStyle w:val="CitationHTML"/>
          <w:rFonts w:ascii="Arial" w:hAnsi="Arial" w:cs="Arial"/>
          <w:lang w:val="en-US"/>
        </w:rPr>
        <w:t xml:space="preserve">, </w:t>
      </w:r>
      <w:r w:rsidRPr="00893C2E">
        <w:rPr>
          <w:rStyle w:val="vol"/>
          <w:rFonts w:ascii="Arial" w:hAnsi="Arial" w:cs="Arial"/>
          <w:iCs/>
          <w:lang w:val="en-US"/>
        </w:rPr>
        <w:t>31</w:t>
      </w:r>
      <w:r w:rsidRPr="00893C2E">
        <w:rPr>
          <w:rStyle w:val="CitationHTML"/>
          <w:rFonts w:ascii="Arial" w:hAnsi="Arial" w:cs="Arial"/>
          <w:lang w:val="en-US"/>
        </w:rPr>
        <w:t>, doi</w:t>
      </w:r>
      <w:proofErr w:type="gramStart"/>
      <w:r w:rsidRPr="00893C2E">
        <w:rPr>
          <w:rStyle w:val="CitationHTML"/>
          <w:rFonts w:ascii="Arial" w:hAnsi="Arial" w:cs="Arial"/>
          <w:lang w:val="en-US"/>
        </w:rPr>
        <w:t>:</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/2016GB005592</w:t>
      </w:r>
      <w:r w:rsidRPr="00893C2E">
        <w:rPr>
          <w:rStyle w:val="CitationHTML"/>
          <w:rFonts w:ascii="Arial" w:hAnsi="Arial" w:cs="Arial"/>
          <w:lang w:val="en-US"/>
        </w:rPr>
        <w:t>.</w:t>
      </w:r>
    </w:p>
    <w:p w:rsidR="00223886" w:rsidRPr="00223886" w:rsidRDefault="00893C2E" w:rsidP="00223886">
      <w:pPr>
        <w:numPr>
          <w:ilvl w:val="0"/>
          <w:numId w:val="22"/>
        </w:numPr>
        <w:tabs>
          <w:tab w:val="num" w:pos="720"/>
        </w:tabs>
        <w:ind w:left="737" w:right="454"/>
        <w:jc w:val="both"/>
        <w:rPr>
          <w:rStyle w:val="CitationHTML"/>
          <w:rFonts w:ascii="Arial" w:hAnsi="Arial" w:cs="Arial"/>
          <w:i w:val="0"/>
          <w:iCs w:val="0"/>
          <w:lang w:val="en-US"/>
        </w:rPr>
      </w:pPr>
      <w:r w:rsidRPr="00893C2E">
        <w:rPr>
          <w:rFonts w:ascii="Arial" w:hAnsi="Arial" w:cs="Arial"/>
          <w:iCs/>
          <w:lang w:val="en-US"/>
        </w:rPr>
        <w:t>Schmittner, A.</w:t>
      </w:r>
      <w:r w:rsidRPr="00893C2E">
        <w:rPr>
          <w:rStyle w:val="CitationHTML"/>
          <w:rFonts w:ascii="Arial" w:hAnsi="Arial" w:cs="Arial"/>
          <w:lang w:val="en-US"/>
        </w:rPr>
        <w:t xml:space="preserve"> et al (</w:t>
      </w:r>
      <w:r w:rsidRPr="00893C2E">
        <w:rPr>
          <w:rStyle w:val="pubyear"/>
          <w:rFonts w:ascii="Arial" w:hAnsi="Arial" w:cs="Arial"/>
          <w:iCs/>
          <w:lang w:val="en-US"/>
        </w:rPr>
        <w:t>2017</w:t>
      </w:r>
      <w:r w:rsidRPr="00893C2E">
        <w:rPr>
          <w:rStyle w:val="CitationHTML"/>
          <w:rFonts w:ascii="Arial" w:hAnsi="Arial" w:cs="Arial"/>
          <w:lang w:val="en-US"/>
        </w:rPr>
        <w:t xml:space="preserve">), </w:t>
      </w:r>
      <w:r w:rsidRPr="00893C2E">
        <w:rPr>
          <w:rStyle w:val="articletitle"/>
          <w:rFonts w:ascii="Arial" w:hAnsi="Arial" w:cs="Arial"/>
          <w:iCs/>
          <w:lang w:val="en-US"/>
        </w:rPr>
        <w:t>Calibration of the Car</w:t>
      </w:r>
      <w:r w:rsidRPr="00223886">
        <w:rPr>
          <w:rStyle w:val="articletitle"/>
          <w:rFonts w:ascii="Arial" w:hAnsi="Arial" w:cs="Arial"/>
          <w:iCs/>
          <w:lang w:val="en-US"/>
        </w:rPr>
        <w:t xml:space="preserve">bon Isotope Composition </w:t>
      </w:r>
      <w:r w:rsidRPr="00223886">
        <w:rPr>
          <w:rStyle w:val="articletitle"/>
          <w:rFonts w:ascii="Arial" w:hAnsi="Arial" w:cs="Arial"/>
          <w:b/>
          <w:bCs/>
          <w:iCs/>
          <w:lang w:val="en-US"/>
        </w:rPr>
        <w:t>(</w:t>
      </w:r>
      <w:r w:rsidRPr="00223886">
        <w:rPr>
          <w:rStyle w:val="articletitle"/>
          <w:rFonts w:ascii="Arial" w:hAnsi="Arial" w:cs="Arial"/>
          <w:iCs/>
        </w:rPr>
        <w:t>δ</w:t>
      </w:r>
      <w:r w:rsidRPr="00223886">
        <w:rPr>
          <w:rStyle w:val="articletitle"/>
          <w:rFonts w:ascii="Arial" w:hAnsi="Arial" w:cs="Arial"/>
          <w:iCs/>
          <w:vertAlign w:val="superscript"/>
          <w:lang w:val="en-US"/>
        </w:rPr>
        <w:t>13</w:t>
      </w:r>
      <w:r w:rsidRPr="00223886">
        <w:rPr>
          <w:rStyle w:val="articletitle"/>
          <w:rFonts w:ascii="Arial" w:hAnsi="Arial" w:cs="Arial"/>
          <w:iCs/>
          <w:lang w:val="en-US"/>
        </w:rPr>
        <w:t>C) of Benthic Foraminifera</w:t>
      </w:r>
      <w:r w:rsidRPr="00223886">
        <w:rPr>
          <w:rStyle w:val="CitationHTML"/>
          <w:rFonts w:ascii="Arial" w:hAnsi="Arial" w:cs="Arial"/>
          <w:lang w:val="en-US"/>
        </w:rPr>
        <w:t xml:space="preserve">, </w:t>
      </w:r>
      <w:r w:rsidRPr="00223886">
        <w:rPr>
          <w:rStyle w:val="journaltitle"/>
          <w:rFonts w:ascii="Arial" w:hAnsi="Arial" w:cs="Arial"/>
          <w:iCs/>
          <w:lang w:val="en-US"/>
        </w:rPr>
        <w:t>Paleoceanography</w:t>
      </w:r>
      <w:r w:rsidRPr="00223886">
        <w:rPr>
          <w:rStyle w:val="CitationHTML"/>
          <w:rFonts w:ascii="Arial" w:hAnsi="Arial" w:cs="Arial"/>
          <w:lang w:val="en-US"/>
        </w:rPr>
        <w:t xml:space="preserve">, </w:t>
      </w:r>
      <w:r w:rsidRPr="00223886">
        <w:rPr>
          <w:rStyle w:val="vol"/>
          <w:rFonts w:ascii="Arial" w:hAnsi="Arial" w:cs="Arial"/>
          <w:iCs/>
          <w:lang w:val="en-US"/>
        </w:rPr>
        <w:t>32</w:t>
      </w:r>
      <w:r w:rsidRPr="00223886">
        <w:rPr>
          <w:rStyle w:val="CitationHTML"/>
          <w:rFonts w:ascii="Arial" w:hAnsi="Arial" w:cs="Arial"/>
          <w:lang w:val="en-US"/>
        </w:rPr>
        <w:t>, doi:</w:t>
      </w:r>
      <w:r w:rsidRPr="0010650B">
        <w:rPr>
          <w:rStyle w:val="CitationHTML"/>
          <w:rFonts w:ascii="Arial" w:hAnsi="Arial" w:cs="Arial"/>
          <w:i w:val="0"/>
          <w:lang w:val="en-US"/>
        </w:rPr>
        <w:t>10.1002/2016PA003072</w:t>
      </w:r>
      <w:r w:rsidRPr="00223886">
        <w:rPr>
          <w:rStyle w:val="CitationHTML"/>
          <w:rFonts w:ascii="Arial" w:hAnsi="Arial" w:cs="Arial"/>
          <w:lang w:val="en-US"/>
        </w:rPr>
        <w:t>.</w:t>
      </w:r>
    </w:p>
    <w:p w:rsidR="00BA1A1F" w:rsidRPr="00BA1A1F" w:rsidRDefault="00223886" w:rsidP="00BA1A1F">
      <w:pPr>
        <w:numPr>
          <w:ilvl w:val="0"/>
          <w:numId w:val="22"/>
        </w:numPr>
        <w:tabs>
          <w:tab w:val="num" w:pos="720"/>
        </w:tabs>
        <w:ind w:left="737" w:right="454"/>
        <w:jc w:val="both"/>
        <w:rPr>
          <w:rStyle w:val="CitationHTML"/>
          <w:rFonts w:ascii="Arial" w:hAnsi="Arial" w:cs="Arial"/>
          <w:i w:val="0"/>
          <w:iCs w:val="0"/>
          <w:lang w:val="en-US"/>
        </w:rPr>
      </w:pPr>
      <w:r w:rsidRPr="00223886">
        <w:rPr>
          <w:rFonts w:ascii="Arial" w:hAnsi="Arial" w:cs="Arial"/>
          <w:iCs/>
          <w:lang w:val="en-US"/>
        </w:rPr>
        <w:t>Olsen, A.,</w:t>
      </w:r>
      <w:r w:rsidRPr="00223886">
        <w:rPr>
          <w:rStyle w:val="CitationHTML"/>
          <w:rFonts w:ascii="Arial" w:hAnsi="Arial" w:cs="Arial"/>
          <w:lang w:val="en-US"/>
        </w:rPr>
        <w:t xml:space="preserve"> </w:t>
      </w:r>
      <w:r w:rsidRPr="00223886">
        <w:rPr>
          <w:rStyle w:val="pubyear"/>
          <w:rFonts w:ascii="Arial" w:hAnsi="Arial" w:cs="Arial"/>
          <w:iCs/>
          <w:lang w:val="en-US"/>
        </w:rPr>
        <w:t>2017</w:t>
      </w:r>
      <w:r w:rsidRPr="00223886">
        <w:rPr>
          <w:rStyle w:val="CitationHTML"/>
          <w:rFonts w:ascii="Arial" w:hAnsi="Arial" w:cs="Arial"/>
          <w:lang w:val="en-US"/>
        </w:rPr>
        <w:t xml:space="preserve">. </w:t>
      </w:r>
      <w:r w:rsidRPr="00223886">
        <w:rPr>
          <w:rStyle w:val="articletitle"/>
          <w:rFonts w:ascii="Arial" w:hAnsi="Arial" w:cs="Arial"/>
          <w:iCs/>
          <w:lang w:val="en-US"/>
        </w:rPr>
        <w:t>Autonomous observing platform CO</w:t>
      </w:r>
      <w:r w:rsidRPr="00223886">
        <w:rPr>
          <w:rStyle w:val="articletitle"/>
          <w:rFonts w:ascii="Arial" w:hAnsi="Arial" w:cs="Arial"/>
          <w:iCs/>
          <w:vertAlign w:val="subscript"/>
          <w:lang w:val="en-US"/>
        </w:rPr>
        <w:t>2</w:t>
      </w:r>
      <w:r w:rsidRPr="00223886">
        <w:rPr>
          <w:rStyle w:val="articletitle"/>
          <w:rFonts w:ascii="Arial" w:hAnsi="Arial" w:cs="Arial"/>
          <w:iCs/>
          <w:lang w:val="en-US"/>
        </w:rPr>
        <w:t xml:space="preserve"> data shed new light on the Southern Ocean carbon </w:t>
      </w:r>
      <w:proofErr w:type="gramStart"/>
      <w:r w:rsidRPr="00223886">
        <w:rPr>
          <w:rStyle w:val="articletitle"/>
          <w:rFonts w:ascii="Arial" w:hAnsi="Arial" w:cs="Arial"/>
          <w:iCs/>
          <w:lang w:val="en-US"/>
        </w:rPr>
        <w:t>cycle</w:t>
      </w:r>
      <w:r w:rsidRPr="00223886">
        <w:rPr>
          <w:rStyle w:val="CitationHTML"/>
          <w:rFonts w:ascii="Arial" w:hAnsi="Arial" w:cs="Arial"/>
          <w:lang w:val="en-US"/>
        </w:rPr>
        <w:t>.,</w:t>
      </w:r>
      <w:proofErr w:type="gramEnd"/>
      <w:r w:rsidRPr="00223886">
        <w:rPr>
          <w:rStyle w:val="CitationHTML"/>
          <w:rFonts w:ascii="Arial" w:hAnsi="Arial" w:cs="Arial"/>
          <w:lang w:val="en-US"/>
        </w:rPr>
        <w:t xml:space="preserve"> </w:t>
      </w:r>
      <w:r w:rsidRPr="00223886">
        <w:rPr>
          <w:rStyle w:val="journaltitle"/>
          <w:rFonts w:ascii="Arial" w:hAnsi="Arial" w:cs="Arial"/>
          <w:iCs/>
          <w:lang w:val="en-US"/>
        </w:rPr>
        <w:t>Global Biogeochem. Cy</w:t>
      </w:r>
      <w:r w:rsidRPr="00BA1A1F">
        <w:rPr>
          <w:rStyle w:val="journaltitle"/>
          <w:rFonts w:ascii="Arial" w:hAnsi="Arial" w:cs="Arial"/>
          <w:iCs/>
          <w:lang w:val="en-US"/>
        </w:rPr>
        <w:t>cles</w:t>
      </w:r>
      <w:r w:rsidRPr="00BA1A1F">
        <w:rPr>
          <w:rStyle w:val="CitationHTML"/>
          <w:rFonts w:ascii="Arial" w:hAnsi="Arial" w:cs="Arial"/>
          <w:lang w:val="en-US"/>
        </w:rPr>
        <w:t xml:space="preserve">, </w:t>
      </w:r>
      <w:r w:rsidRPr="00BA1A1F">
        <w:rPr>
          <w:rStyle w:val="vol"/>
          <w:rFonts w:ascii="Arial" w:hAnsi="Arial" w:cs="Arial"/>
          <w:iCs/>
          <w:lang w:val="en-US"/>
        </w:rPr>
        <w:t>31</w:t>
      </w:r>
      <w:r w:rsidRPr="00BA1A1F">
        <w:rPr>
          <w:rStyle w:val="CitationHTML"/>
          <w:rFonts w:ascii="Arial" w:hAnsi="Arial" w:cs="Arial"/>
          <w:lang w:val="en-US"/>
        </w:rPr>
        <w:t>, doi</w:t>
      </w:r>
      <w:proofErr w:type="gramStart"/>
      <w:r w:rsidRPr="00BA1A1F">
        <w:rPr>
          <w:rStyle w:val="CitationHTML"/>
          <w:rFonts w:ascii="Arial" w:hAnsi="Arial" w:cs="Arial"/>
          <w:lang w:val="en-US"/>
        </w:rPr>
        <w:t>:</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/2017GB005676</w:t>
      </w:r>
      <w:r w:rsidR="00BA1A1F" w:rsidRPr="00BA1A1F">
        <w:rPr>
          <w:rStyle w:val="CitationHTML"/>
          <w:rFonts w:ascii="Arial" w:hAnsi="Arial" w:cs="Arial"/>
          <w:lang w:val="en-US"/>
        </w:rPr>
        <w:t>.</w:t>
      </w:r>
    </w:p>
    <w:p w:rsidR="00CC62F9" w:rsidRDefault="00BA1A1F" w:rsidP="00CC62F9">
      <w:pPr>
        <w:numPr>
          <w:ilvl w:val="0"/>
          <w:numId w:val="22"/>
        </w:numPr>
        <w:tabs>
          <w:tab w:val="num" w:pos="720"/>
        </w:tabs>
        <w:ind w:left="737" w:right="454"/>
        <w:jc w:val="both"/>
        <w:rPr>
          <w:rStyle w:val="CitationHTML"/>
          <w:rFonts w:ascii="Arial" w:hAnsi="Arial" w:cs="Arial"/>
          <w:i w:val="0"/>
          <w:iCs w:val="0"/>
          <w:lang w:val="en-US"/>
        </w:rPr>
      </w:pPr>
      <w:r w:rsidRPr="00BA1A1F">
        <w:rPr>
          <w:rFonts w:ascii="Arial" w:hAnsi="Arial" w:cs="Arial"/>
          <w:iCs/>
          <w:lang w:val="en-US"/>
        </w:rPr>
        <w:lastRenderedPageBreak/>
        <w:t>Poteau, A.</w:t>
      </w:r>
      <w:r w:rsidRPr="00BA1A1F">
        <w:rPr>
          <w:rStyle w:val="CitationHTML"/>
          <w:rFonts w:ascii="Arial" w:hAnsi="Arial" w:cs="Arial"/>
          <w:lang w:val="en-US"/>
        </w:rPr>
        <w:t xml:space="preserve">, </w:t>
      </w:r>
      <w:r w:rsidRPr="00BA1A1F">
        <w:rPr>
          <w:rFonts w:ascii="Arial" w:hAnsi="Arial" w:cs="Arial"/>
          <w:iCs/>
          <w:lang w:val="en-US"/>
        </w:rPr>
        <w:t>E. Boss</w:t>
      </w:r>
      <w:r w:rsidRPr="00BA1A1F">
        <w:rPr>
          <w:rStyle w:val="CitationHTML"/>
          <w:rFonts w:ascii="Arial" w:hAnsi="Arial" w:cs="Arial"/>
          <w:lang w:val="en-US"/>
        </w:rPr>
        <w:t xml:space="preserve">, and </w:t>
      </w:r>
      <w:r w:rsidRPr="00BA1A1F">
        <w:rPr>
          <w:rFonts w:ascii="Arial" w:hAnsi="Arial" w:cs="Arial"/>
          <w:iCs/>
          <w:lang w:val="en-US"/>
        </w:rPr>
        <w:t>H. Claustre</w:t>
      </w:r>
      <w:r w:rsidR="00CC62F9">
        <w:rPr>
          <w:rStyle w:val="CitationHTML"/>
          <w:rFonts w:ascii="Arial" w:hAnsi="Arial" w:cs="Arial"/>
          <w:lang w:val="en-US"/>
        </w:rPr>
        <w:t xml:space="preserve">, </w:t>
      </w:r>
      <w:r w:rsidR="00CC62F9">
        <w:rPr>
          <w:rStyle w:val="pubyear"/>
          <w:rFonts w:ascii="Arial" w:hAnsi="Arial" w:cs="Arial"/>
          <w:iCs/>
          <w:lang w:val="en-US"/>
        </w:rPr>
        <w:t>2017.</w:t>
      </w:r>
      <w:r w:rsidRPr="00BA1A1F">
        <w:rPr>
          <w:rStyle w:val="CitationHTML"/>
          <w:rFonts w:ascii="Arial" w:hAnsi="Arial" w:cs="Arial"/>
          <w:lang w:val="en-US"/>
        </w:rPr>
        <w:t xml:space="preserve"> </w:t>
      </w:r>
      <w:r w:rsidRPr="00BA1A1F">
        <w:rPr>
          <w:rStyle w:val="articletitle"/>
          <w:rFonts w:ascii="Arial" w:hAnsi="Arial" w:cs="Arial"/>
          <w:iCs/>
          <w:lang w:val="en-US"/>
        </w:rPr>
        <w:t>Particulate concentration and seasonal dynamics in the mesopelagic ocean based on the backscattering coefficient measured with Biogeochemical-Argo floats</w:t>
      </w:r>
      <w:r w:rsidRPr="00BA1A1F">
        <w:rPr>
          <w:rStyle w:val="CitationHTML"/>
          <w:rFonts w:ascii="Arial" w:hAnsi="Arial" w:cs="Arial"/>
          <w:lang w:val="en-US"/>
        </w:rPr>
        <w:t xml:space="preserve">, </w:t>
      </w:r>
      <w:r w:rsidRPr="00BA1A1F">
        <w:rPr>
          <w:rStyle w:val="journaltitle"/>
          <w:rFonts w:ascii="Arial" w:hAnsi="Arial" w:cs="Arial"/>
          <w:iCs/>
          <w:lang w:val="en-US"/>
        </w:rPr>
        <w:t>Geophys. Res. Lett.</w:t>
      </w:r>
      <w:r w:rsidRPr="00BA1A1F">
        <w:rPr>
          <w:rStyle w:val="CitationHTML"/>
          <w:rFonts w:ascii="Arial" w:hAnsi="Arial" w:cs="Arial"/>
          <w:lang w:val="en-US"/>
        </w:rPr>
        <w:t xml:space="preserve">, </w:t>
      </w:r>
      <w:r w:rsidRPr="00BA1A1F">
        <w:rPr>
          <w:rStyle w:val="vol"/>
          <w:rFonts w:ascii="Arial" w:hAnsi="Arial" w:cs="Arial"/>
          <w:iCs/>
          <w:lang w:val="en-US"/>
        </w:rPr>
        <w:t>44</w:t>
      </w:r>
      <w:r w:rsidRPr="00BA1A1F">
        <w:rPr>
          <w:rStyle w:val="CitationHTML"/>
          <w:rFonts w:ascii="Arial" w:hAnsi="Arial" w:cs="Arial"/>
          <w:lang w:val="en-US"/>
        </w:rPr>
        <w:t xml:space="preserve">, </w:t>
      </w:r>
      <w:r w:rsidRPr="00BA1A1F">
        <w:rPr>
          <w:rStyle w:val="pagefirst"/>
          <w:rFonts w:ascii="Arial" w:hAnsi="Arial" w:cs="Arial"/>
          <w:iCs/>
          <w:lang w:val="en-US"/>
        </w:rPr>
        <w:t>6933</w:t>
      </w:r>
      <w:r w:rsidRPr="00BA1A1F">
        <w:rPr>
          <w:rStyle w:val="CitationHTML"/>
          <w:rFonts w:ascii="Arial" w:hAnsi="Arial" w:cs="Arial"/>
          <w:lang w:val="en-US"/>
        </w:rPr>
        <w:t>–</w:t>
      </w:r>
      <w:r w:rsidRPr="00BA1A1F">
        <w:rPr>
          <w:rStyle w:val="pagelast"/>
          <w:rFonts w:ascii="Arial" w:hAnsi="Arial" w:cs="Arial"/>
          <w:iCs/>
          <w:lang w:val="en-US"/>
        </w:rPr>
        <w:t>6939</w:t>
      </w:r>
      <w:r w:rsidRPr="00BA1A1F">
        <w:rPr>
          <w:rStyle w:val="CitationHTML"/>
          <w:rFonts w:ascii="Arial" w:hAnsi="Arial" w:cs="Arial"/>
          <w:lang w:val="en-US"/>
        </w:rPr>
        <w:t>, doi</w:t>
      </w:r>
      <w:proofErr w:type="gramStart"/>
      <w:r w:rsidRPr="00BA1A1F">
        <w:rPr>
          <w:rStyle w:val="CitationHTML"/>
          <w:rFonts w:ascii="Arial" w:hAnsi="Arial" w:cs="Arial"/>
          <w:lang w:val="en-US"/>
        </w:rPr>
        <w:t>:</w:t>
      </w:r>
      <w:r w:rsidRPr="0010650B">
        <w:rPr>
          <w:rStyle w:val="CitationHTML"/>
          <w:rFonts w:ascii="Arial" w:hAnsi="Arial" w:cs="Arial"/>
          <w:i w:val="0"/>
          <w:lang w:val="en-US"/>
        </w:rPr>
        <w:t>10.1002</w:t>
      </w:r>
      <w:proofErr w:type="gramEnd"/>
      <w:r w:rsidRPr="0010650B">
        <w:rPr>
          <w:rStyle w:val="CitationHTML"/>
          <w:rFonts w:ascii="Arial" w:hAnsi="Arial" w:cs="Arial"/>
          <w:i w:val="0"/>
          <w:lang w:val="en-US"/>
        </w:rPr>
        <w:t>/2017GL073949</w:t>
      </w:r>
      <w:r w:rsidRPr="00BA1A1F">
        <w:rPr>
          <w:rStyle w:val="CitationHTML"/>
          <w:rFonts w:ascii="Arial" w:hAnsi="Arial" w:cs="Arial"/>
          <w:lang w:val="en-US"/>
        </w:rPr>
        <w:t>.</w:t>
      </w:r>
    </w:p>
    <w:p w:rsidR="006373B6" w:rsidRPr="006373B6" w:rsidRDefault="00CC62F9" w:rsidP="006373B6">
      <w:pPr>
        <w:numPr>
          <w:ilvl w:val="0"/>
          <w:numId w:val="22"/>
        </w:numPr>
        <w:tabs>
          <w:tab w:val="num" w:pos="720"/>
        </w:tabs>
        <w:ind w:left="737" w:right="454"/>
        <w:jc w:val="both"/>
        <w:rPr>
          <w:rFonts w:ascii="Arial" w:hAnsi="Arial" w:cs="Arial"/>
          <w:lang w:val="en-US"/>
        </w:rPr>
      </w:pPr>
      <w:r w:rsidRPr="00CC62F9">
        <w:rPr>
          <w:rFonts w:ascii="Arial" w:hAnsi="Arial" w:cs="Arial"/>
          <w:lang w:val="en-US"/>
        </w:rPr>
        <w:t>Fassbender A. J., C. L</w:t>
      </w:r>
      <w:r w:rsidRPr="0051260F">
        <w:rPr>
          <w:rFonts w:ascii="Arial" w:hAnsi="Arial" w:cs="Arial"/>
          <w:lang w:val="en-US"/>
        </w:rPr>
        <w:t>. Sabine, and H. I. Palevsky (2017), Non-Uniform Ocean Acidification and Attenuation of the Ocean Carbon Sink, Geophys. Res</w:t>
      </w:r>
      <w:r w:rsidRPr="00B92953">
        <w:rPr>
          <w:rFonts w:ascii="Arial" w:hAnsi="Arial" w:cs="Arial"/>
          <w:lang w:val="en-US"/>
        </w:rPr>
        <w:t>. Lett., 44, doi</w:t>
      </w:r>
      <w:proofErr w:type="gramStart"/>
      <w:r w:rsidRPr="00B92953">
        <w:rPr>
          <w:rFonts w:ascii="Arial" w:hAnsi="Arial" w:cs="Arial"/>
          <w:lang w:val="en-US"/>
        </w:rPr>
        <w:t>:10.1002</w:t>
      </w:r>
      <w:proofErr w:type="gramEnd"/>
      <w:r w:rsidRPr="00B92953">
        <w:rPr>
          <w:rFonts w:ascii="Arial" w:hAnsi="Arial" w:cs="Arial"/>
          <w:lang w:val="en-US"/>
        </w:rPr>
        <w:t>/2017GL074389.</w:t>
      </w:r>
    </w:p>
    <w:p w:rsidR="006373B6" w:rsidRPr="006373B6" w:rsidRDefault="006373B6" w:rsidP="006373B6">
      <w:pPr>
        <w:numPr>
          <w:ilvl w:val="0"/>
          <w:numId w:val="22"/>
        </w:numPr>
        <w:tabs>
          <w:tab w:val="num" w:pos="720"/>
        </w:tabs>
        <w:ind w:left="737" w:right="454"/>
        <w:jc w:val="both"/>
        <w:rPr>
          <w:rFonts w:ascii="Arial" w:hAnsi="Arial" w:cs="Arial"/>
          <w:lang w:val="en-US"/>
        </w:rPr>
      </w:pPr>
      <w:r w:rsidRPr="006373B6">
        <w:rPr>
          <w:rFonts w:ascii="Arial" w:hAnsi="Arial" w:cs="Arial"/>
          <w:lang w:val="en-US"/>
        </w:rPr>
        <w:t xml:space="preserve">Zscheischler, J., Mahecha, M. D., Avitabile, V., Calle, L., Carvalhais, N., Ciais, P., Gans, F., Gruber, N., Hartmann, J., Herold, M., Ichii, K., Jung, M., Landschützer, P., Laruelle, G. G., Lauerwald, R., Papale, D., Peylin, P., Poulter, B., Ray, D., Regnier, P., Rödenbeck, C., Roman-Cuesta, R. M., Schwalm, C., Tramontana, G., Tyukavina, A., Valentini, R., van der Werf, G., West, T. O., Wolf, J. E., and Reichstein, M.: Reviews and syntheses: An empirical spatiotemporal description of the global surface–atmosphere carbon fluxes: opportunities and data limitations, Biogeosciences, </w:t>
      </w:r>
      <w:hyperlink r:id="rId77" w:history="1">
        <w:r w:rsidRPr="006373B6">
          <w:rPr>
            <w:rStyle w:val="Lienhypertexte"/>
            <w:rFonts w:ascii="Arial" w:hAnsi="Arial" w:cs="Arial"/>
            <w:color w:val="auto"/>
            <w:u w:val="none"/>
            <w:lang w:val="en-US"/>
          </w:rPr>
          <w:t>14, 3685-3703</w:t>
        </w:r>
      </w:hyperlink>
      <w:r w:rsidRPr="006373B6">
        <w:rPr>
          <w:rFonts w:ascii="Arial" w:hAnsi="Arial" w:cs="Arial"/>
          <w:lang w:val="en-US"/>
        </w:rPr>
        <w:t xml:space="preserve">, </w:t>
      </w:r>
      <w:r w:rsidRPr="0010650B">
        <w:rPr>
          <w:rStyle w:val="object"/>
          <w:rFonts w:ascii="Arial" w:hAnsi="Arial" w:cs="Arial"/>
          <w:lang w:val="en-US"/>
        </w:rPr>
        <w:t>https://doi.org/10.5194/bg-14-3685-2017</w:t>
      </w:r>
      <w:r w:rsidRPr="006373B6">
        <w:rPr>
          <w:rFonts w:ascii="Arial" w:hAnsi="Arial" w:cs="Arial"/>
          <w:lang w:val="en-US"/>
        </w:rPr>
        <w:t>, 2017.</w:t>
      </w:r>
    </w:p>
    <w:p w:rsidR="00B92953" w:rsidRPr="004B69D3" w:rsidRDefault="00B92953" w:rsidP="0051260F">
      <w:pPr>
        <w:numPr>
          <w:ilvl w:val="0"/>
          <w:numId w:val="22"/>
        </w:numPr>
        <w:tabs>
          <w:tab w:val="num" w:pos="720"/>
        </w:tabs>
        <w:ind w:left="737" w:right="454"/>
        <w:jc w:val="both"/>
        <w:rPr>
          <w:rFonts w:ascii="Arial" w:hAnsi="Arial" w:cs="Arial"/>
          <w:lang w:val="en-US"/>
        </w:rPr>
      </w:pPr>
      <w:r w:rsidRPr="00B92953">
        <w:rPr>
          <w:rFonts w:ascii="Arial" w:hAnsi="Arial" w:cs="Arial"/>
          <w:lang w:val="en-US"/>
        </w:rPr>
        <w:t>Zhang M.</w:t>
      </w:r>
      <w:r w:rsidRPr="00B92953">
        <w:rPr>
          <w:rStyle w:val="CitationHTML"/>
          <w:rFonts w:ascii="Arial" w:hAnsi="Arial" w:cs="Arial"/>
          <w:lang w:val="en-US"/>
        </w:rPr>
        <w:t xml:space="preserve"> et al (</w:t>
      </w:r>
      <w:r w:rsidRPr="00B92953">
        <w:rPr>
          <w:rStyle w:val="pubyear"/>
          <w:rFonts w:ascii="Arial" w:hAnsi="Arial" w:cs="Arial"/>
          <w:lang w:val="en-US"/>
        </w:rPr>
        <w:t>2017</w:t>
      </w:r>
      <w:r w:rsidRPr="00B92953">
        <w:rPr>
          <w:rStyle w:val="CitationHTML"/>
          <w:rFonts w:ascii="Arial" w:hAnsi="Arial" w:cs="Arial"/>
          <w:lang w:val="en-US"/>
        </w:rPr>
        <w:t xml:space="preserve">), </w:t>
      </w:r>
      <w:r w:rsidRPr="00B92953">
        <w:rPr>
          <w:rStyle w:val="articletitle"/>
          <w:rFonts w:ascii="Arial" w:hAnsi="Arial" w:cs="Arial"/>
          <w:lang w:val="en-US"/>
        </w:rPr>
        <w:t xml:space="preserve">Characteristics of the surface water DMS and </w:t>
      </w:r>
      <w:r w:rsidRPr="00B92953">
        <w:rPr>
          <w:rStyle w:val="Accentuation"/>
          <w:rFonts w:ascii="Arial" w:hAnsi="Arial" w:cs="Arial"/>
          <w:lang w:val="en-US"/>
        </w:rPr>
        <w:t>p</w:t>
      </w:r>
      <w:r w:rsidRPr="00B92953">
        <w:rPr>
          <w:rStyle w:val="articletitle"/>
          <w:rFonts w:ascii="Arial" w:hAnsi="Arial" w:cs="Arial"/>
          <w:lang w:val="en-US"/>
        </w:rPr>
        <w:t>CO</w:t>
      </w:r>
      <w:r w:rsidRPr="00B92953">
        <w:rPr>
          <w:rStyle w:val="articletitle"/>
          <w:rFonts w:ascii="Arial" w:hAnsi="Arial" w:cs="Arial"/>
          <w:vertAlign w:val="subscript"/>
          <w:lang w:val="en-US"/>
        </w:rPr>
        <w:t>2</w:t>
      </w:r>
      <w:r w:rsidRPr="00B92953">
        <w:rPr>
          <w:rStyle w:val="articletitle"/>
          <w:rFonts w:ascii="Arial" w:hAnsi="Arial" w:cs="Arial"/>
          <w:lang w:val="en-US"/>
        </w:rPr>
        <w:t xml:space="preserve"> distributions and th</w:t>
      </w:r>
      <w:r w:rsidRPr="004B69D3">
        <w:rPr>
          <w:rStyle w:val="articletitle"/>
          <w:rFonts w:ascii="Arial" w:hAnsi="Arial" w:cs="Arial"/>
          <w:lang w:val="en-US"/>
        </w:rPr>
        <w:t>eir relationships in the Southern Ocean, southeast Indian Ocean and northwest Pacific Ocean</w:t>
      </w:r>
      <w:r w:rsidRPr="004B69D3">
        <w:rPr>
          <w:rStyle w:val="CitationHTML"/>
          <w:rFonts w:ascii="Arial" w:hAnsi="Arial" w:cs="Arial"/>
          <w:lang w:val="en-US"/>
        </w:rPr>
        <w:t xml:space="preserve">, </w:t>
      </w:r>
      <w:r w:rsidRPr="004B69D3">
        <w:rPr>
          <w:rStyle w:val="journaltitle"/>
          <w:rFonts w:ascii="Arial" w:hAnsi="Arial" w:cs="Arial"/>
          <w:lang w:val="en-US"/>
        </w:rPr>
        <w:t>Global Biogeochem. Cycles</w:t>
      </w:r>
      <w:r w:rsidRPr="004B69D3">
        <w:rPr>
          <w:rStyle w:val="CitationHTML"/>
          <w:rFonts w:ascii="Arial" w:hAnsi="Arial" w:cs="Arial"/>
          <w:lang w:val="en-US"/>
        </w:rPr>
        <w:t xml:space="preserve">, </w:t>
      </w:r>
      <w:r w:rsidRPr="004B69D3">
        <w:rPr>
          <w:rStyle w:val="vol"/>
          <w:rFonts w:ascii="Arial" w:hAnsi="Arial" w:cs="Arial"/>
          <w:lang w:val="en-US"/>
        </w:rPr>
        <w:t>31</w:t>
      </w:r>
      <w:r w:rsidRPr="004B69D3">
        <w:rPr>
          <w:rStyle w:val="CitationHTML"/>
          <w:rFonts w:ascii="Arial" w:hAnsi="Arial" w:cs="Arial"/>
          <w:lang w:val="en-US"/>
        </w:rPr>
        <w:t>, doi</w:t>
      </w:r>
      <w:proofErr w:type="gramStart"/>
      <w:r w:rsidRPr="004B69D3">
        <w:rPr>
          <w:rStyle w:val="CitationHTML"/>
          <w:rFonts w:ascii="Arial" w:hAnsi="Arial" w:cs="Arial"/>
          <w:lang w:val="en-US"/>
        </w:rPr>
        <w:t>:</w:t>
      </w:r>
      <w:r w:rsidRPr="00BB4C37">
        <w:rPr>
          <w:rStyle w:val="object"/>
          <w:rFonts w:ascii="Arial" w:hAnsi="Arial" w:cs="Arial"/>
          <w:lang w:val="en-US"/>
        </w:rPr>
        <w:t>10.1002</w:t>
      </w:r>
      <w:proofErr w:type="gramEnd"/>
      <w:r w:rsidRPr="00BB4C37">
        <w:rPr>
          <w:rStyle w:val="object"/>
          <w:rFonts w:ascii="Arial" w:hAnsi="Arial" w:cs="Arial"/>
          <w:lang w:val="en-US"/>
        </w:rPr>
        <w:t>/2017GB005637</w:t>
      </w:r>
      <w:r w:rsidRPr="004B69D3">
        <w:rPr>
          <w:rStyle w:val="CitationHTML"/>
          <w:rFonts w:ascii="Arial" w:hAnsi="Arial" w:cs="Arial"/>
          <w:lang w:val="en-US"/>
        </w:rPr>
        <w:t>.</w:t>
      </w:r>
    </w:p>
    <w:p w:rsidR="009A398E" w:rsidRPr="009A398E" w:rsidRDefault="004B69D3" w:rsidP="009A398E">
      <w:pPr>
        <w:numPr>
          <w:ilvl w:val="0"/>
          <w:numId w:val="22"/>
        </w:numPr>
        <w:tabs>
          <w:tab w:val="num" w:pos="720"/>
        </w:tabs>
        <w:ind w:left="737" w:right="454"/>
        <w:jc w:val="both"/>
        <w:rPr>
          <w:rStyle w:val="CitationHTML"/>
          <w:rFonts w:ascii="Arial" w:hAnsi="Arial" w:cs="Arial"/>
          <w:iCs w:val="0"/>
          <w:color w:val="00B050"/>
          <w:lang w:val="en-US"/>
        </w:rPr>
      </w:pPr>
      <w:r w:rsidRPr="004B69D3">
        <w:rPr>
          <w:rFonts w:ascii="Arial" w:hAnsi="Arial" w:cs="Arial"/>
          <w:lang w:val="en-US"/>
        </w:rPr>
        <w:t xml:space="preserve">Johnson, K. S., Plant, J. N., Coletti, L. J., Jannasch, H. W., Sakamoto, C. M., Riser, S. C., Swift, D. D., Williams, N. L., Boss, E., Haëntjens, N., Talley, L. D. and Sarmiento, J. L. (2017), </w:t>
      </w:r>
      <w:r w:rsidRPr="004B69D3">
        <w:rPr>
          <w:rStyle w:val="articletitle"/>
          <w:rFonts w:ascii="Arial" w:hAnsi="Arial" w:cs="Arial"/>
          <w:iCs/>
          <w:lang w:val="en-US"/>
        </w:rPr>
        <w:t>Biogeochemical sensor performance in the SOCCO</w:t>
      </w:r>
      <w:r w:rsidRPr="009A398E">
        <w:rPr>
          <w:rStyle w:val="articletitle"/>
          <w:rFonts w:ascii="Arial" w:hAnsi="Arial" w:cs="Arial"/>
          <w:iCs/>
          <w:lang w:val="en-US"/>
        </w:rPr>
        <w:t>M profiling float array</w:t>
      </w:r>
      <w:r w:rsidRPr="009A398E">
        <w:rPr>
          <w:rStyle w:val="CitationHTML"/>
          <w:rFonts w:ascii="Arial" w:hAnsi="Arial" w:cs="Arial"/>
          <w:lang w:val="en-US"/>
        </w:rPr>
        <w:t xml:space="preserve">, </w:t>
      </w:r>
      <w:r w:rsidRPr="009A398E">
        <w:rPr>
          <w:rStyle w:val="journaltitle"/>
          <w:rFonts w:ascii="Arial" w:hAnsi="Arial" w:cs="Arial"/>
          <w:iCs/>
          <w:lang w:val="en-US"/>
        </w:rPr>
        <w:t>J. Geophys. Res. Oceans</w:t>
      </w:r>
      <w:r w:rsidRPr="009A398E">
        <w:rPr>
          <w:rStyle w:val="CitationHTML"/>
          <w:rFonts w:ascii="Arial" w:hAnsi="Arial" w:cs="Arial"/>
          <w:lang w:val="en-US"/>
        </w:rPr>
        <w:t xml:space="preserve">, </w:t>
      </w:r>
      <w:r w:rsidRPr="009A398E">
        <w:rPr>
          <w:rStyle w:val="vol"/>
          <w:rFonts w:ascii="Arial" w:hAnsi="Arial" w:cs="Arial"/>
          <w:iCs/>
          <w:lang w:val="en-US"/>
        </w:rPr>
        <w:t>122</w:t>
      </w:r>
      <w:r w:rsidRPr="009A398E">
        <w:rPr>
          <w:rStyle w:val="CitationHTML"/>
          <w:rFonts w:ascii="Arial" w:hAnsi="Arial" w:cs="Arial"/>
          <w:lang w:val="en-US"/>
        </w:rPr>
        <w:t>, doi</w:t>
      </w:r>
      <w:proofErr w:type="gramStart"/>
      <w:r w:rsidRPr="009A398E">
        <w:rPr>
          <w:rStyle w:val="CitationHTML"/>
          <w:rFonts w:ascii="Arial" w:hAnsi="Arial" w:cs="Arial"/>
          <w:lang w:val="en-US"/>
        </w:rPr>
        <w:t>:</w:t>
      </w:r>
      <w:r w:rsidRPr="00BB4C37">
        <w:rPr>
          <w:rStyle w:val="CitationHTML"/>
          <w:rFonts w:ascii="Arial" w:hAnsi="Arial" w:cs="Arial"/>
          <w:i w:val="0"/>
          <w:lang w:val="en-US"/>
        </w:rPr>
        <w:t>10.1002</w:t>
      </w:r>
      <w:proofErr w:type="gramEnd"/>
      <w:r w:rsidRPr="00BB4C37">
        <w:rPr>
          <w:rStyle w:val="CitationHTML"/>
          <w:rFonts w:ascii="Arial" w:hAnsi="Arial" w:cs="Arial"/>
          <w:i w:val="0"/>
          <w:lang w:val="en-US"/>
        </w:rPr>
        <w:t>/2017JC012838</w:t>
      </w:r>
      <w:r w:rsidRPr="009A398E">
        <w:rPr>
          <w:rStyle w:val="CitationHTML"/>
          <w:rFonts w:ascii="Arial" w:hAnsi="Arial" w:cs="Arial"/>
          <w:lang w:val="en-US"/>
        </w:rPr>
        <w:t>.</w:t>
      </w:r>
    </w:p>
    <w:p w:rsidR="009A398E" w:rsidRPr="009A398E" w:rsidRDefault="009A398E" w:rsidP="009A398E">
      <w:pPr>
        <w:numPr>
          <w:ilvl w:val="0"/>
          <w:numId w:val="22"/>
        </w:numPr>
        <w:tabs>
          <w:tab w:val="num" w:pos="720"/>
        </w:tabs>
        <w:ind w:left="737" w:right="454"/>
        <w:jc w:val="both"/>
        <w:rPr>
          <w:rFonts w:ascii="Arial" w:hAnsi="Arial" w:cs="Arial"/>
          <w:color w:val="00B050"/>
          <w:lang w:val="en-US"/>
        </w:rPr>
      </w:pPr>
      <w:r w:rsidRPr="009A398E">
        <w:rPr>
          <w:rFonts w:ascii="Arial" w:hAnsi="Arial" w:cs="Arial"/>
          <w:iCs/>
          <w:lang w:val="en-US"/>
        </w:rPr>
        <w:t>Johnson, K. S.</w:t>
      </w:r>
      <w:r w:rsidRPr="009A398E">
        <w:rPr>
          <w:rStyle w:val="CitationHTML"/>
          <w:rFonts w:ascii="Arial" w:hAnsi="Arial" w:cs="Arial"/>
          <w:lang w:val="en-US"/>
        </w:rPr>
        <w:t xml:space="preserve">, </w:t>
      </w:r>
      <w:r w:rsidRPr="009A398E">
        <w:rPr>
          <w:rFonts w:ascii="Arial" w:hAnsi="Arial" w:cs="Arial"/>
          <w:iCs/>
          <w:lang w:val="en-US"/>
        </w:rPr>
        <w:t>J. N. Plant</w:t>
      </w:r>
      <w:r w:rsidRPr="009A398E">
        <w:rPr>
          <w:rStyle w:val="CitationHTML"/>
          <w:rFonts w:ascii="Arial" w:hAnsi="Arial" w:cs="Arial"/>
          <w:lang w:val="en-US"/>
        </w:rPr>
        <w:t xml:space="preserve">, </w:t>
      </w:r>
      <w:r w:rsidRPr="009A398E">
        <w:rPr>
          <w:rFonts w:ascii="Arial" w:hAnsi="Arial" w:cs="Arial"/>
          <w:iCs/>
          <w:lang w:val="en-US"/>
        </w:rPr>
        <w:t>J. P. Dunne</w:t>
      </w:r>
      <w:r w:rsidRPr="009A398E">
        <w:rPr>
          <w:rStyle w:val="CitationHTML"/>
          <w:rFonts w:ascii="Arial" w:hAnsi="Arial" w:cs="Arial"/>
          <w:lang w:val="en-US"/>
        </w:rPr>
        <w:t xml:space="preserve">, </w:t>
      </w:r>
      <w:r w:rsidRPr="009A398E">
        <w:rPr>
          <w:rFonts w:ascii="Arial" w:hAnsi="Arial" w:cs="Arial"/>
          <w:iCs/>
          <w:lang w:val="en-US"/>
        </w:rPr>
        <w:t>L. D. Talley</w:t>
      </w:r>
      <w:r w:rsidRPr="009A398E">
        <w:rPr>
          <w:rStyle w:val="CitationHTML"/>
          <w:rFonts w:ascii="Arial" w:hAnsi="Arial" w:cs="Arial"/>
          <w:lang w:val="en-US"/>
        </w:rPr>
        <w:t xml:space="preserve">, and </w:t>
      </w:r>
      <w:r w:rsidRPr="009A398E">
        <w:rPr>
          <w:rFonts w:ascii="Arial" w:hAnsi="Arial" w:cs="Arial"/>
          <w:iCs/>
          <w:lang w:val="en-US"/>
        </w:rPr>
        <w:t>J. L. Sarmiento</w:t>
      </w:r>
      <w:r w:rsidRPr="009A398E">
        <w:rPr>
          <w:rStyle w:val="CitationHTML"/>
          <w:rFonts w:ascii="Arial" w:hAnsi="Arial" w:cs="Arial"/>
          <w:lang w:val="en-US"/>
        </w:rPr>
        <w:t xml:space="preserve"> (</w:t>
      </w:r>
      <w:r w:rsidRPr="009A398E">
        <w:rPr>
          <w:rStyle w:val="pubyear"/>
          <w:rFonts w:ascii="Arial" w:hAnsi="Arial" w:cs="Arial"/>
          <w:iCs/>
          <w:lang w:val="en-US"/>
        </w:rPr>
        <w:t>2017</w:t>
      </w:r>
      <w:r w:rsidRPr="009A398E">
        <w:rPr>
          <w:rStyle w:val="CitationHTML"/>
          <w:rFonts w:ascii="Arial" w:hAnsi="Arial" w:cs="Arial"/>
          <w:lang w:val="en-US"/>
        </w:rPr>
        <w:t xml:space="preserve">), </w:t>
      </w:r>
      <w:r w:rsidRPr="009A398E">
        <w:rPr>
          <w:rStyle w:val="articletitle"/>
          <w:rFonts w:ascii="Arial" w:hAnsi="Arial" w:cs="Arial"/>
          <w:iCs/>
          <w:lang w:val="en-US"/>
        </w:rPr>
        <w:t>Annual nitrate drawdown observed by SOCCOM profiling floats and the relationship to annual net community production</w:t>
      </w:r>
      <w:r w:rsidRPr="009A398E">
        <w:rPr>
          <w:rStyle w:val="CitationHTML"/>
          <w:rFonts w:ascii="Arial" w:hAnsi="Arial" w:cs="Arial"/>
          <w:lang w:val="en-US"/>
        </w:rPr>
        <w:t xml:space="preserve">, </w:t>
      </w:r>
      <w:r w:rsidRPr="009A398E">
        <w:rPr>
          <w:rStyle w:val="journaltitle"/>
          <w:rFonts w:ascii="Arial" w:hAnsi="Arial" w:cs="Arial"/>
          <w:iCs/>
          <w:lang w:val="en-US"/>
        </w:rPr>
        <w:t>J. Geophys. Res. Oceans</w:t>
      </w:r>
      <w:r w:rsidRPr="009A398E">
        <w:rPr>
          <w:rStyle w:val="CitationHTML"/>
          <w:rFonts w:ascii="Arial" w:hAnsi="Arial" w:cs="Arial"/>
          <w:lang w:val="en-US"/>
        </w:rPr>
        <w:t xml:space="preserve">, </w:t>
      </w:r>
      <w:r w:rsidRPr="009A398E">
        <w:rPr>
          <w:rStyle w:val="vol"/>
          <w:rFonts w:ascii="Arial" w:hAnsi="Arial" w:cs="Arial"/>
          <w:iCs/>
          <w:lang w:val="en-US"/>
        </w:rPr>
        <w:t>122</w:t>
      </w:r>
      <w:r w:rsidRPr="009A398E">
        <w:rPr>
          <w:rStyle w:val="CitationHTML"/>
          <w:rFonts w:ascii="Arial" w:hAnsi="Arial" w:cs="Arial"/>
          <w:lang w:val="en-US"/>
        </w:rPr>
        <w:t>, doi</w:t>
      </w:r>
      <w:proofErr w:type="gramStart"/>
      <w:r w:rsidRPr="009A398E">
        <w:rPr>
          <w:rStyle w:val="CitationHTML"/>
          <w:rFonts w:ascii="Arial" w:hAnsi="Arial" w:cs="Arial"/>
          <w:lang w:val="en-US"/>
        </w:rPr>
        <w:t>:</w:t>
      </w:r>
      <w:r w:rsidRPr="00BB4C37">
        <w:rPr>
          <w:rStyle w:val="CitationHTML"/>
          <w:rFonts w:ascii="Arial" w:hAnsi="Arial" w:cs="Arial"/>
          <w:i w:val="0"/>
          <w:lang w:val="en-US"/>
        </w:rPr>
        <w:t>10.1002</w:t>
      </w:r>
      <w:proofErr w:type="gramEnd"/>
      <w:r w:rsidRPr="00BB4C37">
        <w:rPr>
          <w:rStyle w:val="CitationHTML"/>
          <w:rFonts w:ascii="Arial" w:hAnsi="Arial" w:cs="Arial"/>
          <w:i w:val="0"/>
          <w:lang w:val="en-US"/>
        </w:rPr>
        <w:t>/2017JC012839</w:t>
      </w:r>
      <w:r w:rsidRPr="009A398E">
        <w:rPr>
          <w:rStyle w:val="CitationHTML"/>
          <w:rFonts w:ascii="Arial" w:hAnsi="Arial" w:cs="Arial"/>
          <w:lang w:val="en-US"/>
        </w:rPr>
        <w:t xml:space="preserve">. </w:t>
      </w:r>
    </w:p>
    <w:p w:rsidR="00733E62" w:rsidRPr="00733E62" w:rsidRDefault="00D32495" w:rsidP="00733E62">
      <w:pPr>
        <w:numPr>
          <w:ilvl w:val="0"/>
          <w:numId w:val="22"/>
        </w:numPr>
        <w:tabs>
          <w:tab w:val="num" w:pos="720"/>
        </w:tabs>
        <w:ind w:left="737" w:right="454"/>
        <w:jc w:val="both"/>
        <w:rPr>
          <w:rStyle w:val="CitationHTML"/>
          <w:rFonts w:ascii="Arial" w:hAnsi="Arial" w:cs="Arial"/>
          <w:i w:val="0"/>
          <w:iCs w:val="0"/>
          <w:color w:val="00B050"/>
          <w:lang w:val="en-US"/>
        </w:rPr>
      </w:pPr>
      <w:r w:rsidRPr="00D32495">
        <w:rPr>
          <w:rFonts w:ascii="Arial" w:hAnsi="Arial" w:cs="Arial"/>
          <w:iCs/>
          <w:lang w:val="en-US"/>
        </w:rPr>
        <w:t>Verdy, A.</w:t>
      </w:r>
      <w:r w:rsidRPr="00D32495">
        <w:rPr>
          <w:rStyle w:val="CitationHTML"/>
          <w:rFonts w:ascii="Arial" w:hAnsi="Arial" w:cs="Arial"/>
          <w:lang w:val="en-US"/>
        </w:rPr>
        <w:t xml:space="preserve"> and </w:t>
      </w:r>
      <w:r w:rsidRPr="00D32495">
        <w:rPr>
          <w:rFonts w:ascii="Arial" w:hAnsi="Arial" w:cs="Arial"/>
          <w:iCs/>
          <w:lang w:val="en-US"/>
        </w:rPr>
        <w:t>M. R. Mazloff</w:t>
      </w:r>
      <w:r w:rsidRPr="00D32495">
        <w:rPr>
          <w:rStyle w:val="CitationHTML"/>
          <w:rFonts w:ascii="Arial" w:hAnsi="Arial" w:cs="Arial"/>
          <w:lang w:val="en-US"/>
        </w:rPr>
        <w:t xml:space="preserve"> (</w:t>
      </w:r>
      <w:r w:rsidRPr="00D32495">
        <w:rPr>
          <w:rStyle w:val="pubyear"/>
          <w:rFonts w:ascii="Arial" w:hAnsi="Arial" w:cs="Arial"/>
          <w:iCs/>
          <w:lang w:val="en-US"/>
        </w:rPr>
        <w:t>2017</w:t>
      </w:r>
      <w:r w:rsidRPr="00D32495">
        <w:rPr>
          <w:rStyle w:val="CitationHTML"/>
          <w:rFonts w:ascii="Arial" w:hAnsi="Arial" w:cs="Arial"/>
          <w:lang w:val="en-US"/>
        </w:rPr>
        <w:t xml:space="preserve">), </w:t>
      </w:r>
      <w:proofErr w:type="gramStart"/>
      <w:r w:rsidRPr="00D32495">
        <w:rPr>
          <w:rStyle w:val="articletitle"/>
          <w:rFonts w:ascii="Arial" w:hAnsi="Arial" w:cs="Arial"/>
          <w:iCs/>
          <w:lang w:val="en-US"/>
        </w:rPr>
        <w:t>A</w:t>
      </w:r>
      <w:proofErr w:type="gramEnd"/>
      <w:r w:rsidRPr="00D32495">
        <w:rPr>
          <w:rStyle w:val="articletitle"/>
          <w:rFonts w:ascii="Arial" w:hAnsi="Arial" w:cs="Arial"/>
          <w:iCs/>
          <w:lang w:val="en-US"/>
        </w:rPr>
        <w:t xml:space="preserve"> data assimilating model for estimating So</w:t>
      </w:r>
      <w:r w:rsidRPr="00733E62">
        <w:rPr>
          <w:rStyle w:val="articletitle"/>
          <w:rFonts w:ascii="Arial" w:hAnsi="Arial" w:cs="Arial"/>
          <w:iCs/>
          <w:lang w:val="en-US"/>
        </w:rPr>
        <w:t>uthern Ocean biogeochemistry</w:t>
      </w:r>
      <w:r w:rsidRPr="00733E62">
        <w:rPr>
          <w:rStyle w:val="CitationHTML"/>
          <w:rFonts w:ascii="Arial" w:hAnsi="Arial" w:cs="Arial"/>
          <w:lang w:val="en-US"/>
        </w:rPr>
        <w:t xml:space="preserve">, </w:t>
      </w:r>
      <w:r w:rsidRPr="00733E62">
        <w:rPr>
          <w:rStyle w:val="journaltitle"/>
          <w:rFonts w:ascii="Arial" w:hAnsi="Arial" w:cs="Arial"/>
          <w:iCs/>
          <w:lang w:val="en-US"/>
        </w:rPr>
        <w:t>J. Geophys. Res. Oceans</w:t>
      </w:r>
      <w:r w:rsidRPr="00733E62">
        <w:rPr>
          <w:rStyle w:val="CitationHTML"/>
          <w:rFonts w:ascii="Arial" w:hAnsi="Arial" w:cs="Arial"/>
          <w:lang w:val="en-US"/>
        </w:rPr>
        <w:t xml:space="preserve">, </w:t>
      </w:r>
      <w:r w:rsidRPr="00733E62">
        <w:rPr>
          <w:rStyle w:val="vol"/>
          <w:rFonts w:ascii="Arial" w:hAnsi="Arial" w:cs="Arial"/>
          <w:iCs/>
          <w:lang w:val="en-US"/>
        </w:rPr>
        <w:t>122</w:t>
      </w:r>
      <w:r w:rsidRPr="00733E62">
        <w:rPr>
          <w:rStyle w:val="CitationHTML"/>
          <w:rFonts w:ascii="Arial" w:hAnsi="Arial" w:cs="Arial"/>
          <w:lang w:val="en-US"/>
        </w:rPr>
        <w:t>, doi:</w:t>
      </w:r>
      <w:r w:rsidRPr="00BB4C37">
        <w:rPr>
          <w:rStyle w:val="CitationHTML"/>
          <w:rFonts w:ascii="Arial" w:hAnsi="Arial" w:cs="Arial"/>
          <w:i w:val="0"/>
          <w:lang w:val="en-US"/>
        </w:rPr>
        <w:t>10.1002/2016JC012650</w:t>
      </w:r>
    </w:p>
    <w:p w:rsidR="001D02ED" w:rsidRPr="001D02ED" w:rsidRDefault="00733E62" w:rsidP="001D02ED">
      <w:pPr>
        <w:numPr>
          <w:ilvl w:val="0"/>
          <w:numId w:val="22"/>
        </w:numPr>
        <w:tabs>
          <w:tab w:val="num" w:pos="720"/>
        </w:tabs>
        <w:ind w:left="737" w:right="454"/>
        <w:jc w:val="both"/>
        <w:rPr>
          <w:rFonts w:ascii="Arial" w:hAnsi="Arial" w:cs="Arial"/>
          <w:color w:val="00B050"/>
          <w:lang w:val="en-US"/>
        </w:rPr>
      </w:pPr>
      <w:r w:rsidRPr="00294D84">
        <w:rPr>
          <w:rFonts w:ascii="Arial" w:hAnsi="Arial" w:cs="Arial"/>
          <w:lang w:val="de-DE"/>
        </w:rPr>
        <w:t>Schiebel</w:t>
      </w:r>
      <w:proofErr w:type="gramStart"/>
      <w:r w:rsidRPr="00294D84">
        <w:rPr>
          <w:rFonts w:ascii="Arial" w:hAnsi="Arial" w:cs="Arial"/>
          <w:lang w:val="de-DE"/>
        </w:rPr>
        <w:t>,R</w:t>
      </w:r>
      <w:proofErr w:type="gramEnd"/>
      <w:r w:rsidRPr="00294D84">
        <w:rPr>
          <w:rFonts w:ascii="Arial" w:hAnsi="Arial" w:cs="Arial"/>
          <w:lang w:val="de-DE"/>
        </w:rPr>
        <w:t xml:space="preserve">., R. F. Spielhagen, J. Garnier, J. Hagemann, H. Howa, A. Jentzen, A. Martínez-Garcia, J. Meilland, E. Michel, J. Repschläger, I. Salter, M. Yamasaki, G. Haug, 2017. </w:t>
      </w:r>
      <w:r w:rsidRPr="001D02ED">
        <w:rPr>
          <w:rFonts w:ascii="Arial" w:hAnsi="Arial" w:cs="Arial"/>
          <w:lang w:val="en-US"/>
        </w:rPr>
        <w:t>Modern planktic foraminifers in the high-latitude ocean. Marine Micropaleontology, Vol. 136, Pages 1-13, doi.org/10.1016/j.marmicro.2017.08.004.</w:t>
      </w:r>
    </w:p>
    <w:p w:rsidR="00615DA6" w:rsidRPr="00615DA6" w:rsidRDefault="001D02ED" w:rsidP="00615DA6">
      <w:pPr>
        <w:numPr>
          <w:ilvl w:val="0"/>
          <w:numId w:val="22"/>
        </w:numPr>
        <w:tabs>
          <w:tab w:val="num" w:pos="720"/>
        </w:tabs>
        <w:ind w:left="737" w:right="454"/>
        <w:jc w:val="both"/>
        <w:rPr>
          <w:rStyle w:val="CitationHTML"/>
          <w:rFonts w:ascii="Arial" w:hAnsi="Arial" w:cs="Arial"/>
          <w:i w:val="0"/>
          <w:iCs w:val="0"/>
          <w:color w:val="00B050"/>
          <w:lang w:val="en-US"/>
        </w:rPr>
      </w:pPr>
      <w:r w:rsidRPr="00615DA6">
        <w:rPr>
          <w:rFonts w:ascii="Arial" w:hAnsi="Arial" w:cs="Arial"/>
          <w:iCs/>
          <w:lang w:val="en-US"/>
        </w:rPr>
        <w:t>Rosso, I.</w:t>
      </w:r>
      <w:r w:rsidRPr="00615DA6">
        <w:rPr>
          <w:rStyle w:val="CitationHTML"/>
          <w:rFonts w:ascii="Arial" w:hAnsi="Arial" w:cs="Arial"/>
          <w:lang w:val="en-US"/>
        </w:rPr>
        <w:t xml:space="preserve">, </w:t>
      </w:r>
      <w:r w:rsidRPr="00615DA6">
        <w:rPr>
          <w:rFonts w:ascii="Arial" w:hAnsi="Arial" w:cs="Arial"/>
          <w:iCs/>
          <w:lang w:val="en-US"/>
        </w:rPr>
        <w:t>M. R. Mazloff</w:t>
      </w:r>
      <w:r w:rsidRPr="00615DA6">
        <w:rPr>
          <w:rStyle w:val="CitationHTML"/>
          <w:rFonts w:ascii="Arial" w:hAnsi="Arial" w:cs="Arial"/>
          <w:lang w:val="en-US"/>
        </w:rPr>
        <w:t xml:space="preserve">, </w:t>
      </w:r>
      <w:r w:rsidRPr="00615DA6">
        <w:rPr>
          <w:rFonts w:ascii="Arial" w:hAnsi="Arial" w:cs="Arial"/>
          <w:iCs/>
          <w:lang w:val="en-US"/>
        </w:rPr>
        <w:t>A. Verdy</w:t>
      </w:r>
      <w:r w:rsidRPr="00615DA6">
        <w:rPr>
          <w:rStyle w:val="CitationHTML"/>
          <w:rFonts w:ascii="Arial" w:hAnsi="Arial" w:cs="Arial"/>
          <w:lang w:val="en-US"/>
        </w:rPr>
        <w:t xml:space="preserve">, and </w:t>
      </w:r>
      <w:r w:rsidRPr="00615DA6">
        <w:rPr>
          <w:rFonts w:ascii="Arial" w:hAnsi="Arial" w:cs="Arial"/>
          <w:iCs/>
          <w:lang w:val="en-US"/>
        </w:rPr>
        <w:t>L. D. Talley</w:t>
      </w:r>
      <w:r w:rsidRPr="00615DA6">
        <w:rPr>
          <w:rStyle w:val="CitationHTML"/>
          <w:rFonts w:ascii="Arial" w:hAnsi="Arial" w:cs="Arial"/>
          <w:lang w:val="en-US"/>
        </w:rPr>
        <w:t xml:space="preserve"> (</w:t>
      </w:r>
      <w:r w:rsidRPr="00615DA6">
        <w:rPr>
          <w:rStyle w:val="pubyear"/>
          <w:rFonts w:ascii="Arial" w:hAnsi="Arial" w:cs="Arial"/>
          <w:iCs/>
          <w:lang w:val="en-US"/>
        </w:rPr>
        <w:t>2017</w:t>
      </w:r>
      <w:r w:rsidRPr="00615DA6">
        <w:rPr>
          <w:rStyle w:val="CitationHTML"/>
          <w:rFonts w:ascii="Arial" w:hAnsi="Arial" w:cs="Arial"/>
          <w:lang w:val="en-US"/>
        </w:rPr>
        <w:t xml:space="preserve">), </w:t>
      </w:r>
      <w:r w:rsidRPr="00615DA6">
        <w:rPr>
          <w:rStyle w:val="articletitle"/>
          <w:rFonts w:ascii="Arial" w:hAnsi="Arial" w:cs="Arial"/>
          <w:iCs/>
          <w:lang w:val="en-US"/>
        </w:rPr>
        <w:t>Space and time variability of the Southern Ocean carbon budget</w:t>
      </w:r>
      <w:r w:rsidRPr="00615DA6">
        <w:rPr>
          <w:rStyle w:val="CitationHTML"/>
          <w:rFonts w:ascii="Arial" w:hAnsi="Arial" w:cs="Arial"/>
          <w:lang w:val="en-US"/>
        </w:rPr>
        <w:t xml:space="preserve">, </w:t>
      </w:r>
      <w:r w:rsidRPr="00615DA6">
        <w:rPr>
          <w:rStyle w:val="journaltitle"/>
          <w:rFonts w:ascii="Arial" w:hAnsi="Arial" w:cs="Arial"/>
          <w:iCs/>
          <w:lang w:val="en-US"/>
        </w:rPr>
        <w:t>J. Geophys. Res. Oceans</w:t>
      </w:r>
      <w:r w:rsidRPr="00615DA6">
        <w:rPr>
          <w:rStyle w:val="CitationHTML"/>
          <w:rFonts w:ascii="Arial" w:hAnsi="Arial" w:cs="Arial"/>
          <w:lang w:val="en-US"/>
        </w:rPr>
        <w:t xml:space="preserve">, </w:t>
      </w:r>
      <w:r w:rsidRPr="00615DA6">
        <w:rPr>
          <w:rStyle w:val="vol"/>
          <w:rFonts w:ascii="Arial" w:hAnsi="Arial" w:cs="Arial"/>
          <w:iCs/>
          <w:lang w:val="en-US"/>
        </w:rPr>
        <w:t>122</w:t>
      </w:r>
      <w:r w:rsidRPr="00615DA6">
        <w:rPr>
          <w:rStyle w:val="CitationHTML"/>
          <w:rFonts w:ascii="Arial" w:hAnsi="Arial" w:cs="Arial"/>
          <w:lang w:val="en-US"/>
        </w:rPr>
        <w:t>, doi</w:t>
      </w:r>
      <w:proofErr w:type="gramStart"/>
      <w:r w:rsidRPr="00615DA6">
        <w:rPr>
          <w:rStyle w:val="CitationHTML"/>
          <w:rFonts w:ascii="Arial" w:hAnsi="Arial" w:cs="Arial"/>
          <w:lang w:val="en-US"/>
        </w:rPr>
        <w:t>:</w:t>
      </w:r>
      <w:r w:rsidRPr="00BB4C37">
        <w:rPr>
          <w:rStyle w:val="CitationHTML"/>
          <w:rFonts w:ascii="Arial" w:hAnsi="Arial" w:cs="Arial"/>
          <w:i w:val="0"/>
          <w:lang w:val="en-US"/>
        </w:rPr>
        <w:t>10.1002</w:t>
      </w:r>
      <w:proofErr w:type="gramEnd"/>
      <w:r w:rsidRPr="00BB4C37">
        <w:rPr>
          <w:rStyle w:val="CitationHTML"/>
          <w:rFonts w:ascii="Arial" w:hAnsi="Arial" w:cs="Arial"/>
          <w:i w:val="0"/>
          <w:lang w:val="en-US"/>
        </w:rPr>
        <w:t>/2016JC012646</w:t>
      </w:r>
      <w:r w:rsidR="00615DA6" w:rsidRPr="00615DA6">
        <w:rPr>
          <w:rStyle w:val="CitationHTML"/>
          <w:rFonts w:ascii="Arial" w:hAnsi="Arial" w:cs="Arial"/>
          <w:lang w:val="en-US"/>
        </w:rPr>
        <w:t>.</w:t>
      </w:r>
    </w:p>
    <w:p w:rsidR="00F809D5" w:rsidRPr="00F809D5" w:rsidRDefault="00615DA6" w:rsidP="00F809D5">
      <w:pPr>
        <w:numPr>
          <w:ilvl w:val="0"/>
          <w:numId w:val="22"/>
        </w:numPr>
        <w:tabs>
          <w:tab w:val="num" w:pos="720"/>
        </w:tabs>
        <w:ind w:left="737" w:right="454"/>
        <w:jc w:val="both"/>
        <w:rPr>
          <w:rStyle w:val="CitationHTML"/>
          <w:rFonts w:ascii="Arial" w:hAnsi="Arial" w:cs="Arial"/>
          <w:i w:val="0"/>
          <w:iCs w:val="0"/>
          <w:color w:val="00B050"/>
          <w:lang w:val="en-US"/>
        </w:rPr>
      </w:pPr>
      <w:r w:rsidRPr="00F809D5">
        <w:rPr>
          <w:rFonts w:ascii="Arial" w:hAnsi="Arial" w:cs="Arial"/>
          <w:iCs/>
          <w:lang w:val="en-US"/>
        </w:rPr>
        <w:t>Wang, H.</w:t>
      </w:r>
      <w:r w:rsidRPr="00F809D5">
        <w:rPr>
          <w:rStyle w:val="CitationHTML"/>
          <w:rFonts w:ascii="Arial" w:hAnsi="Arial" w:cs="Arial"/>
          <w:lang w:val="en-US"/>
        </w:rPr>
        <w:t xml:space="preserve">, </w:t>
      </w:r>
      <w:r w:rsidRPr="00F809D5">
        <w:rPr>
          <w:rFonts w:ascii="Arial" w:hAnsi="Arial" w:cs="Arial"/>
          <w:iCs/>
          <w:lang w:val="en-US"/>
        </w:rPr>
        <w:t>X. Hu</w:t>
      </w:r>
      <w:r w:rsidRPr="00F809D5">
        <w:rPr>
          <w:rStyle w:val="CitationHTML"/>
          <w:rFonts w:ascii="Arial" w:hAnsi="Arial" w:cs="Arial"/>
          <w:lang w:val="en-US"/>
        </w:rPr>
        <w:t xml:space="preserve">, </w:t>
      </w:r>
      <w:r w:rsidRPr="00F809D5">
        <w:rPr>
          <w:rFonts w:ascii="Arial" w:hAnsi="Arial" w:cs="Arial"/>
          <w:iCs/>
          <w:lang w:val="en-US"/>
        </w:rPr>
        <w:t xml:space="preserve">W.-J. </w:t>
      </w:r>
      <w:proofErr w:type="gramStart"/>
      <w:r w:rsidRPr="00F809D5">
        <w:rPr>
          <w:rFonts w:ascii="Arial" w:hAnsi="Arial" w:cs="Arial"/>
          <w:iCs/>
          <w:lang w:val="en-US"/>
        </w:rPr>
        <w:t>Cai</w:t>
      </w:r>
      <w:proofErr w:type="gramEnd"/>
      <w:r w:rsidRPr="00F809D5">
        <w:rPr>
          <w:rStyle w:val="CitationHTML"/>
          <w:rFonts w:ascii="Arial" w:hAnsi="Arial" w:cs="Arial"/>
          <w:lang w:val="en-US"/>
        </w:rPr>
        <w:t xml:space="preserve">, and </w:t>
      </w:r>
      <w:r w:rsidRPr="00F809D5">
        <w:rPr>
          <w:rFonts w:ascii="Arial" w:hAnsi="Arial" w:cs="Arial"/>
          <w:iCs/>
          <w:lang w:val="en-US"/>
        </w:rPr>
        <w:t>B. Sterba-Boatwright</w:t>
      </w:r>
      <w:r w:rsidRPr="00F809D5">
        <w:rPr>
          <w:rStyle w:val="CitationHTML"/>
          <w:rFonts w:ascii="Arial" w:hAnsi="Arial" w:cs="Arial"/>
          <w:lang w:val="en-US"/>
        </w:rPr>
        <w:t xml:space="preserve"> (</w:t>
      </w:r>
      <w:r w:rsidRPr="00F809D5">
        <w:rPr>
          <w:rStyle w:val="pubyear"/>
          <w:rFonts w:ascii="Arial" w:hAnsi="Arial" w:cs="Arial"/>
          <w:iCs/>
          <w:lang w:val="en-US"/>
        </w:rPr>
        <w:t>2017</w:t>
      </w:r>
      <w:r w:rsidRPr="00F809D5">
        <w:rPr>
          <w:rStyle w:val="CitationHTML"/>
          <w:rFonts w:ascii="Arial" w:hAnsi="Arial" w:cs="Arial"/>
          <w:lang w:val="en-US"/>
        </w:rPr>
        <w:t xml:space="preserve">), </w:t>
      </w:r>
      <w:r w:rsidRPr="00F809D5">
        <w:rPr>
          <w:rStyle w:val="articletitle"/>
          <w:rFonts w:ascii="Arial" w:hAnsi="Arial" w:cs="Arial"/>
          <w:iCs/>
          <w:lang w:val="en-US"/>
        </w:rPr>
        <w:t xml:space="preserve">Decadal </w:t>
      </w:r>
      <w:r w:rsidRPr="00F809D5">
        <w:rPr>
          <w:rStyle w:val="Accentuation"/>
          <w:rFonts w:ascii="Arial" w:hAnsi="Arial" w:cs="Arial"/>
          <w:lang w:val="en-US"/>
        </w:rPr>
        <w:t>f</w:t>
      </w:r>
      <w:r w:rsidRPr="00F809D5">
        <w:rPr>
          <w:rStyle w:val="articletitle"/>
          <w:rFonts w:ascii="Arial" w:hAnsi="Arial" w:cs="Arial"/>
          <w:iCs/>
          <w:lang w:val="en-US"/>
        </w:rPr>
        <w:t>CO</w:t>
      </w:r>
      <w:r w:rsidRPr="00F809D5">
        <w:rPr>
          <w:rStyle w:val="articletitle"/>
          <w:rFonts w:ascii="Arial" w:hAnsi="Arial" w:cs="Arial"/>
          <w:iCs/>
          <w:vertAlign w:val="subscript"/>
          <w:lang w:val="en-US"/>
        </w:rPr>
        <w:t>2</w:t>
      </w:r>
      <w:r w:rsidRPr="00F809D5">
        <w:rPr>
          <w:rStyle w:val="articletitle"/>
          <w:rFonts w:ascii="Arial" w:hAnsi="Arial" w:cs="Arial"/>
          <w:iCs/>
          <w:lang w:val="en-US"/>
        </w:rPr>
        <w:t xml:space="preserve"> trends in global ocean margins and adjacent boundary current-influenced areas</w:t>
      </w:r>
      <w:r w:rsidRPr="00F809D5">
        <w:rPr>
          <w:rStyle w:val="CitationHTML"/>
          <w:rFonts w:ascii="Arial" w:hAnsi="Arial" w:cs="Arial"/>
          <w:lang w:val="en-US"/>
        </w:rPr>
        <w:t xml:space="preserve">, </w:t>
      </w:r>
      <w:r w:rsidRPr="00F809D5">
        <w:rPr>
          <w:rStyle w:val="journaltitle"/>
          <w:rFonts w:ascii="Arial" w:hAnsi="Arial" w:cs="Arial"/>
          <w:iCs/>
          <w:lang w:val="en-US"/>
        </w:rPr>
        <w:t>Geophys. Res. Lett.</w:t>
      </w:r>
      <w:r w:rsidRPr="00F809D5">
        <w:rPr>
          <w:rStyle w:val="CitationHTML"/>
          <w:rFonts w:ascii="Arial" w:hAnsi="Arial" w:cs="Arial"/>
          <w:lang w:val="en-US"/>
        </w:rPr>
        <w:t xml:space="preserve">, </w:t>
      </w:r>
      <w:r w:rsidRPr="00F809D5">
        <w:rPr>
          <w:rStyle w:val="vol"/>
          <w:rFonts w:ascii="Arial" w:hAnsi="Arial" w:cs="Arial"/>
          <w:iCs/>
          <w:lang w:val="en-US"/>
        </w:rPr>
        <w:t>44</w:t>
      </w:r>
      <w:r w:rsidRPr="00F809D5">
        <w:rPr>
          <w:rStyle w:val="CitationHTML"/>
          <w:rFonts w:ascii="Arial" w:hAnsi="Arial" w:cs="Arial"/>
          <w:lang w:val="en-US"/>
        </w:rPr>
        <w:t>, doi</w:t>
      </w:r>
      <w:proofErr w:type="gramStart"/>
      <w:r w:rsidRPr="00F809D5">
        <w:rPr>
          <w:rStyle w:val="CitationHTML"/>
          <w:rFonts w:ascii="Arial" w:hAnsi="Arial" w:cs="Arial"/>
          <w:lang w:val="en-US"/>
        </w:rPr>
        <w:t>:</w:t>
      </w:r>
      <w:r w:rsidRPr="00BB4C37">
        <w:rPr>
          <w:rStyle w:val="CitationHTML"/>
          <w:rFonts w:ascii="Arial" w:hAnsi="Arial" w:cs="Arial"/>
          <w:i w:val="0"/>
          <w:lang w:val="en-US"/>
        </w:rPr>
        <w:t>10.1002</w:t>
      </w:r>
      <w:proofErr w:type="gramEnd"/>
      <w:r w:rsidRPr="00BB4C37">
        <w:rPr>
          <w:rStyle w:val="CitationHTML"/>
          <w:rFonts w:ascii="Arial" w:hAnsi="Arial" w:cs="Arial"/>
          <w:i w:val="0"/>
          <w:lang w:val="en-US"/>
        </w:rPr>
        <w:t>/2017GL074724</w:t>
      </w:r>
      <w:r w:rsidR="00F809D5" w:rsidRPr="00F809D5">
        <w:rPr>
          <w:rStyle w:val="CitationHTML"/>
          <w:rFonts w:ascii="Arial" w:hAnsi="Arial" w:cs="Arial"/>
          <w:lang w:val="en-US"/>
        </w:rPr>
        <w:t>.</w:t>
      </w:r>
    </w:p>
    <w:p w:rsidR="007D6C66" w:rsidRPr="007D6C66" w:rsidRDefault="00F809D5" w:rsidP="007D6C66">
      <w:pPr>
        <w:numPr>
          <w:ilvl w:val="0"/>
          <w:numId w:val="22"/>
        </w:numPr>
        <w:tabs>
          <w:tab w:val="num" w:pos="720"/>
        </w:tabs>
        <w:ind w:left="737" w:right="454"/>
        <w:jc w:val="both"/>
        <w:rPr>
          <w:rStyle w:val="pbtoclink"/>
          <w:rFonts w:ascii="Arial" w:hAnsi="Arial" w:cs="Arial"/>
          <w:color w:val="00B050"/>
          <w:lang w:val="en-US"/>
        </w:rPr>
      </w:pPr>
      <w:r w:rsidRPr="00F809D5">
        <w:rPr>
          <w:rStyle w:val="pbtoclink"/>
          <w:rFonts w:ascii="Arial" w:hAnsi="Arial" w:cs="Arial"/>
          <w:lang w:val="en-US"/>
        </w:rPr>
        <w:t>Völpel, R., Paul, A., Kra</w:t>
      </w:r>
      <w:r w:rsidRPr="00C10624">
        <w:rPr>
          <w:rStyle w:val="pbtoclink"/>
          <w:rFonts w:ascii="Arial" w:hAnsi="Arial" w:cs="Arial"/>
          <w:lang w:val="en-US"/>
        </w:rPr>
        <w:t>ndick, A., Mulitza, S., and Schulz, M.: Stable water isotopes in the MITgcm, Geosci. Model Dev., 10, 3125-3144, https://doi.org/10.</w:t>
      </w:r>
      <w:r w:rsidRPr="007D6C66">
        <w:rPr>
          <w:rStyle w:val="pbtoclink"/>
          <w:rFonts w:ascii="Arial" w:hAnsi="Arial" w:cs="Arial"/>
          <w:lang w:val="en-US"/>
        </w:rPr>
        <w:t>5194/gmd-10-3125-2017, 2017.</w:t>
      </w:r>
    </w:p>
    <w:p w:rsidR="003F7949" w:rsidRPr="003F7949" w:rsidRDefault="007D6C66" w:rsidP="003F7949">
      <w:pPr>
        <w:numPr>
          <w:ilvl w:val="0"/>
          <w:numId w:val="22"/>
        </w:numPr>
        <w:tabs>
          <w:tab w:val="num" w:pos="720"/>
        </w:tabs>
        <w:ind w:left="737" w:right="454"/>
        <w:jc w:val="both"/>
        <w:rPr>
          <w:rFonts w:ascii="Arial" w:hAnsi="Arial" w:cs="Arial"/>
          <w:lang w:val="en-US"/>
        </w:rPr>
      </w:pPr>
      <w:r w:rsidRPr="007D6C66">
        <w:rPr>
          <w:rFonts w:ascii="Arial" w:hAnsi="Arial" w:cs="Arial"/>
          <w:lang w:val="en-US"/>
        </w:rPr>
        <w:t>Laruelle, G. G., Landschützer, P., Gruber, N., Tison, J.-L., Delille, B., and Regnier, P.: Global high-resolution monthly pCO2 climatology for the coastal ocean derived from neural network interpolat</w:t>
      </w:r>
      <w:r w:rsidRPr="003F7949">
        <w:rPr>
          <w:rFonts w:ascii="Arial" w:hAnsi="Arial" w:cs="Arial"/>
          <w:lang w:val="en-US"/>
        </w:rPr>
        <w:t xml:space="preserve">ion, Biogeosciences, </w:t>
      </w:r>
      <w:r w:rsidRPr="003F7949">
        <w:rPr>
          <w:rStyle w:val="object"/>
          <w:rFonts w:ascii="Arial" w:hAnsi="Arial" w:cs="Arial"/>
          <w:lang w:val="en-US"/>
        </w:rPr>
        <w:t>14, 4545-4561</w:t>
      </w:r>
      <w:r w:rsidRPr="003F7949">
        <w:rPr>
          <w:rFonts w:ascii="Arial" w:hAnsi="Arial" w:cs="Arial"/>
          <w:lang w:val="en-US"/>
        </w:rPr>
        <w:t xml:space="preserve">, </w:t>
      </w:r>
      <w:r w:rsidRPr="003F7949">
        <w:rPr>
          <w:rStyle w:val="object"/>
          <w:rFonts w:ascii="Arial" w:hAnsi="Arial" w:cs="Arial"/>
          <w:lang w:val="en-US"/>
        </w:rPr>
        <w:t>https://doi.org/10.5194/bg-14-4545-2017</w:t>
      </w:r>
      <w:r w:rsidRPr="003F7949">
        <w:rPr>
          <w:rFonts w:ascii="Arial" w:hAnsi="Arial" w:cs="Arial"/>
          <w:lang w:val="en-US"/>
        </w:rPr>
        <w:t>, 2017.</w:t>
      </w:r>
    </w:p>
    <w:p w:rsidR="00616992" w:rsidRDefault="003F7949" w:rsidP="00616992">
      <w:pPr>
        <w:numPr>
          <w:ilvl w:val="0"/>
          <w:numId w:val="22"/>
        </w:numPr>
        <w:tabs>
          <w:tab w:val="num" w:pos="720"/>
        </w:tabs>
        <w:ind w:left="737" w:right="454"/>
        <w:jc w:val="both"/>
        <w:rPr>
          <w:rFonts w:ascii="Arial" w:hAnsi="Arial" w:cs="Arial"/>
          <w:lang w:val="en-US"/>
        </w:rPr>
      </w:pPr>
      <w:r w:rsidRPr="003F7949">
        <w:rPr>
          <w:rFonts w:ascii="Arial" w:hAnsi="Arial" w:cs="Arial"/>
          <w:lang w:val="en-US"/>
        </w:rPr>
        <w:t>Rembauville, M., Briggs, N., Ardyna, M., Uitz, J., Catala, P., Penkerc'ch, C., Poteau, A., Claustre, H. and Blain, S., 2017.</w:t>
      </w:r>
      <w:r w:rsidRPr="003F7949">
        <w:rPr>
          <w:rStyle w:val="CitationHTML"/>
          <w:rFonts w:ascii="Arial" w:hAnsi="Arial" w:cs="Arial"/>
          <w:lang w:val="en-US"/>
        </w:rPr>
        <w:t xml:space="preserve"> </w:t>
      </w:r>
      <w:r w:rsidRPr="003F7949">
        <w:rPr>
          <w:rStyle w:val="articletitle"/>
          <w:rFonts w:ascii="Arial" w:hAnsi="Arial" w:cs="Arial"/>
          <w:iCs/>
          <w:lang w:val="en-US"/>
        </w:rPr>
        <w:t>Plankton assemblage estimated with BGC-Argo floats in the Southern Ocean: Implications for seasonal successions and particle export</w:t>
      </w:r>
      <w:r w:rsidRPr="003F7949">
        <w:rPr>
          <w:rStyle w:val="CitationHTML"/>
          <w:rFonts w:ascii="Arial" w:hAnsi="Arial" w:cs="Arial"/>
          <w:lang w:val="en-US"/>
        </w:rPr>
        <w:t xml:space="preserve">. </w:t>
      </w:r>
      <w:r w:rsidRPr="003F7949">
        <w:rPr>
          <w:rStyle w:val="journaltitle"/>
          <w:rFonts w:ascii="Arial" w:hAnsi="Arial" w:cs="Arial"/>
          <w:iCs/>
          <w:lang w:val="en-US"/>
        </w:rPr>
        <w:t>Journal of Geophysical Research: Oceans</w:t>
      </w:r>
      <w:r w:rsidRPr="003F7949">
        <w:rPr>
          <w:rStyle w:val="CitationHTML"/>
          <w:rFonts w:ascii="Arial" w:hAnsi="Arial" w:cs="Arial"/>
          <w:lang w:val="en-US"/>
        </w:rPr>
        <w:t xml:space="preserve">, </w:t>
      </w:r>
      <w:r w:rsidRPr="003F7949">
        <w:rPr>
          <w:rStyle w:val="vol"/>
          <w:rFonts w:ascii="Arial" w:hAnsi="Arial" w:cs="Arial"/>
          <w:iCs/>
          <w:lang w:val="en-US"/>
        </w:rPr>
        <w:t>122</w:t>
      </w:r>
      <w:r w:rsidRPr="003F7949">
        <w:rPr>
          <w:rStyle w:val="CitationHTML"/>
          <w:rFonts w:ascii="Arial" w:hAnsi="Arial" w:cs="Arial"/>
          <w:lang w:val="en-US"/>
        </w:rPr>
        <w:t>.</w:t>
      </w:r>
      <w:r w:rsidRPr="003F7949">
        <w:rPr>
          <w:rFonts w:ascii="Arial" w:hAnsi="Arial" w:cs="Arial"/>
          <w:lang w:val="en-US"/>
        </w:rPr>
        <w:t xml:space="preserve"> </w:t>
      </w:r>
      <w:proofErr w:type="gramStart"/>
      <w:r w:rsidRPr="003F7949">
        <w:rPr>
          <w:rFonts w:ascii="Arial" w:hAnsi="Arial" w:cs="Arial"/>
          <w:lang w:val="en-US"/>
        </w:rPr>
        <w:t>doi:</w:t>
      </w:r>
      <w:proofErr w:type="gramEnd"/>
      <w:r w:rsidRPr="003F7949">
        <w:rPr>
          <w:rFonts w:ascii="Arial" w:hAnsi="Arial" w:cs="Arial"/>
          <w:lang w:val="en-US"/>
        </w:rPr>
        <w:t>10.1002/2017JC013067.</w:t>
      </w:r>
    </w:p>
    <w:p w:rsidR="00632DF6" w:rsidRPr="00861275" w:rsidRDefault="00616992" w:rsidP="00632DF6">
      <w:pPr>
        <w:numPr>
          <w:ilvl w:val="0"/>
          <w:numId w:val="22"/>
        </w:numPr>
        <w:tabs>
          <w:tab w:val="num" w:pos="720"/>
        </w:tabs>
        <w:ind w:left="737" w:right="454"/>
        <w:jc w:val="both"/>
        <w:rPr>
          <w:rStyle w:val="CitationHTML"/>
          <w:rFonts w:ascii="Arial" w:hAnsi="Arial" w:cs="Arial"/>
          <w:i w:val="0"/>
          <w:iCs w:val="0"/>
          <w:lang w:val="en-US"/>
        </w:rPr>
      </w:pPr>
      <w:r w:rsidRPr="00616992">
        <w:rPr>
          <w:rFonts w:ascii="Arial" w:hAnsi="Arial" w:cs="Arial"/>
          <w:iCs/>
          <w:lang w:val="en-US"/>
        </w:rPr>
        <w:t>Bushinsky, S. M.</w:t>
      </w:r>
      <w:r w:rsidRPr="00616992">
        <w:rPr>
          <w:rStyle w:val="CitationHTML"/>
          <w:rFonts w:ascii="Arial" w:hAnsi="Arial" w:cs="Arial"/>
          <w:lang w:val="en-US"/>
        </w:rPr>
        <w:t xml:space="preserve">, </w:t>
      </w:r>
      <w:r w:rsidRPr="00616992">
        <w:rPr>
          <w:rFonts w:ascii="Arial" w:hAnsi="Arial" w:cs="Arial"/>
          <w:iCs/>
          <w:lang w:val="en-US"/>
        </w:rPr>
        <w:t>Gray, A. R.</w:t>
      </w:r>
      <w:r w:rsidRPr="00616992">
        <w:rPr>
          <w:rStyle w:val="CitationHTML"/>
          <w:rFonts w:ascii="Arial" w:hAnsi="Arial" w:cs="Arial"/>
          <w:lang w:val="en-US"/>
        </w:rPr>
        <w:t xml:space="preserve">, </w:t>
      </w:r>
      <w:r w:rsidRPr="00616992">
        <w:rPr>
          <w:rFonts w:ascii="Arial" w:hAnsi="Arial" w:cs="Arial"/>
          <w:iCs/>
          <w:lang w:val="en-US"/>
        </w:rPr>
        <w:t>Johnson, K. S.</w:t>
      </w:r>
      <w:r w:rsidRPr="00616992">
        <w:rPr>
          <w:rStyle w:val="CitationHTML"/>
          <w:rFonts w:ascii="Arial" w:hAnsi="Arial" w:cs="Arial"/>
          <w:lang w:val="en-US"/>
        </w:rPr>
        <w:t xml:space="preserve">, &amp; </w:t>
      </w:r>
      <w:r w:rsidRPr="00616992">
        <w:rPr>
          <w:rFonts w:ascii="Arial" w:hAnsi="Arial" w:cs="Arial"/>
          <w:iCs/>
          <w:lang w:val="en-US"/>
        </w:rPr>
        <w:t>Sarmiento, J. L.</w:t>
      </w:r>
      <w:r w:rsidRPr="00616992">
        <w:rPr>
          <w:rStyle w:val="CitationHTML"/>
          <w:rFonts w:ascii="Arial" w:hAnsi="Arial" w:cs="Arial"/>
          <w:lang w:val="en-US"/>
        </w:rPr>
        <w:t xml:space="preserve"> (</w:t>
      </w:r>
      <w:r w:rsidRPr="00616992">
        <w:rPr>
          <w:rStyle w:val="pubyear"/>
          <w:rFonts w:ascii="Arial" w:hAnsi="Arial" w:cs="Arial"/>
          <w:iCs/>
          <w:lang w:val="en-US"/>
        </w:rPr>
        <w:t>2017</w:t>
      </w:r>
      <w:r w:rsidRPr="00616992">
        <w:rPr>
          <w:rStyle w:val="CitationHTML"/>
          <w:rFonts w:ascii="Arial" w:hAnsi="Arial" w:cs="Arial"/>
          <w:lang w:val="en-US"/>
        </w:rPr>
        <w:t xml:space="preserve">). </w:t>
      </w:r>
      <w:r w:rsidRPr="00616992">
        <w:rPr>
          <w:rStyle w:val="articletitle"/>
          <w:rFonts w:ascii="Arial" w:hAnsi="Arial" w:cs="Arial"/>
          <w:iCs/>
          <w:lang w:val="en-US"/>
        </w:rPr>
        <w:t>Oxygen in the Southern Ocean from Argo floats: De</w:t>
      </w:r>
      <w:r w:rsidRPr="00861275">
        <w:rPr>
          <w:rStyle w:val="articletitle"/>
          <w:rFonts w:ascii="Arial" w:hAnsi="Arial" w:cs="Arial"/>
          <w:iCs/>
          <w:lang w:val="en-US"/>
        </w:rPr>
        <w:t>termination of processes driving air-sea fluxes</w:t>
      </w:r>
      <w:r w:rsidRPr="00861275">
        <w:rPr>
          <w:rStyle w:val="CitationHTML"/>
          <w:rFonts w:ascii="Arial" w:hAnsi="Arial" w:cs="Arial"/>
          <w:lang w:val="en-US"/>
        </w:rPr>
        <w:t xml:space="preserve">. </w:t>
      </w:r>
      <w:r w:rsidRPr="00861275">
        <w:rPr>
          <w:rStyle w:val="journaltitle"/>
          <w:rFonts w:ascii="Arial" w:hAnsi="Arial" w:cs="Arial"/>
          <w:iCs/>
          <w:lang w:val="en-US"/>
        </w:rPr>
        <w:t>Journal of Geophysical Research: Oceans</w:t>
      </w:r>
      <w:r w:rsidRPr="00861275">
        <w:rPr>
          <w:rStyle w:val="CitationHTML"/>
          <w:rFonts w:ascii="Arial" w:hAnsi="Arial" w:cs="Arial"/>
          <w:lang w:val="en-US"/>
        </w:rPr>
        <w:t xml:space="preserve">, </w:t>
      </w:r>
      <w:r w:rsidRPr="00861275">
        <w:rPr>
          <w:rStyle w:val="vol"/>
          <w:rFonts w:ascii="Arial" w:hAnsi="Arial" w:cs="Arial"/>
          <w:iCs/>
          <w:lang w:val="en-US"/>
        </w:rPr>
        <w:t>122</w:t>
      </w:r>
      <w:r w:rsidRPr="00861275">
        <w:rPr>
          <w:rStyle w:val="CitationHTML"/>
          <w:rFonts w:ascii="Arial" w:hAnsi="Arial" w:cs="Arial"/>
          <w:lang w:val="en-US"/>
        </w:rPr>
        <w:t xml:space="preserve">. </w:t>
      </w:r>
      <w:r w:rsidR="00861275" w:rsidRPr="00861275">
        <w:rPr>
          <w:rStyle w:val="CitationHTML"/>
          <w:rFonts w:ascii="Arial" w:hAnsi="Arial" w:cs="Arial"/>
          <w:i w:val="0"/>
          <w:lang w:val="en-US"/>
        </w:rPr>
        <w:t>Doi:</w:t>
      </w:r>
      <w:r w:rsidRPr="00861275">
        <w:rPr>
          <w:rStyle w:val="CitationHTML"/>
          <w:rFonts w:ascii="Arial" w:hAnsi="Arial" w:cs="Arial"/>
          <w:i w:val="0"/>
          <w:lang w:val="en-US"/>
        </w:rPr>
        <w:t>10.1002/2017JC012923</w:t>
      </w:r>
      <w:r w:rsidRPr="00861275">
        <w:rPr>
          <w:rStyle w:val="CitationHTML"/>
          <w:rFonts w:ascii="Arial" w:hAnsi="Arial" w:cs="Arial"/>
          <w:lang w:val="en-US"/>
        </w:rPr>
        <w:t xml:space="preserve"> </w:t>
      </w:r>
    </w:p>
    <w:p w:rsidR="006D655E" w:rsidRPr="006D655E" w:rsidRDefault="00632DF6" w:rsidP="006D655E">
      <w:pPr>
        <w:numPr>
          <w:ilvl w:val="0"/>
          <w:numId w:val="22"/>
        </w:numPr>
        <w:tabs>
          <w:tab w:val="num" w:pos="720"/>
        </w:tabs>
        <w:ind w:left="737" w:right="454"/>
        <w:jc w:val="both"/>
        <w:rPr>
          <w:rStyle w:val="pbtoclink"/>
          <w:rFonts w:ascii="Arial" w:hAnsi="Arial" w:cs="Arial"/>
          <w:lang w:val="en-US"/>
        </w:rPr>
      </w:pPr>
      <w:r w:rsidRPr="00861275">
        <w:rPr>
          <w:rStyle w:val="pbtoclink"/>
          <w:rFonts w:ascii="Arial" w:hAnsi="Arial" w:cs="Arial"/>
          <w:lang w:val="en-US"/>
        </w:rPr>
        <w:t>Organelli, E., Barbieux, M.,</w:t>
      </w:r>
      <w:r w:rsidRPr="00632DF6">
        <w:rPr>
          <w:rStyle w:val="pbtoclink"/>
          <w:rFonts w:ascii="Arial" w:hAnsi="Arial" w:cs="Arial"/>
          <w:lang w:val="en-US"/>
        </w:rPr>
        <w:t xml:space="preserve"> Claustre, H., Schmechtig, C., Poteau, A., Bricaud, A., Boss, E., Briggs, N., Dall'Olmo, G., D'Ortenzio, F., Leymarie, E., Mangin, A., Obolensky, G., Penkerc'h, C., Prieur, L., Roesler, C., Serra, R., Uitz, J., and Xing, X.: Two databases derived from BGC-Argo float measurements for marine biogeochemical and bio-optical ap</w:t>
      </w:r>
      <w:r w:rsidRPr="006D655E">
        <w:rPr>
          <w:rStyle w:val="pbtoclink"/>
          <w:rFonts w:ascii="Arial" w:hAnsi="Arial" w:cs="Arial"/>
          <w:lang w:val="en-US"/>
        </w:rPr>
        <w:t>plications, Earth Syst. Sci. Data, 9, 861-880, https://doi.org/10.5194/essd-9-861-2017, 2017.</w:t>
      </w:r>
    </w:p>
    <w:p w:rsidR="00392D1E" w:rsidRPr="00392D1E" w:rsidRDefault="006D655E" w:rsidP="00392D1E">
      <w:pPr>
        <w:numPr>
          <w:ilvl w:val="0"/>
          <w:numId w:val="22"/>
        </w:numPr>
        <w:tabs>
          <w:tab w:val="num" w:pos="720"/>
        </w:tabs>
        <w:ind w:left="737" w:right="454"/>
        <w:jc w:val="both"/>
        <w:rPr>
          <w:rStyle w:val="CitationHTML"/>
          <w:rFonts w:ascii="Arial" w:hAnsi="Arial" w:cs="Arial"/>
          <w:i w:val="0"/>
          <w:iCs w:val="0"/>
          <w:lang w:val="en-US"/>
        </w:rPr>
      </w:pPr>
      <w:r w:rsidRPr="00294D84">
        <w:rPr>
          <w:rFonts w:ascii="Arial" w:hAnsi="Arial" w:cs="Arial"/>
          <w:lang w:val="de-DE"/>
        </w:rPr>
        <w:t>Ritter, R., P. Landschützer, N. Gruber, A. R. Fay, Y. Iida, S. Jones, S. Nakaoka, G. –H. Park, P. Peylin, C. Rödenbeck, K. B. Rodgers, J. D. Shutler, and J. Zeng, 2017.</w:t>
      </w:r>
      <w:r w:rsidRPr="00294D84">
        <w:rPr>
          <w:rStyle w:val="articletitle"/>
          <w:rFonts w:ascii="Arial" w:hAnsi="Arial" w:cs="Arial"/>
          <w:iCs/>
          <w:lang w:val="de-DE"/>
        </w:rPr>
        <w:t xml:space="preserve"> </w:t>
      </w:r>
      <w:r w:rsidRPr="006D655E">
        <w:rPr>
          <w:rStyle w:val="articletitle"/>
          <w:rFonts w:ascii="Arial" w:hAnsi="Arial" w:cs="Arial"/>
          <w:iCs/>
          <w:lang w:val="en-US"/>
        </w:rPr>
        <w:t>Observation-based Trends of th</w:t>
      </w:r>
      <w:r w:rsidRPr="00392D1E">
        <w:rPr>
          <w:rStyle w:val="articletitle"/>
          <w:rFonts w:ascii="Arial" w:hAnsi="Arial" w:cs="Arial"/>
          <w:iCs/>
          <w:lang w:val="en-US"/>
        </w:rPr>
        <w:t>e Southern Ocean Carbon Sink</w:t>
      </w:r>
      <w:r w:rsidRPr="00392D1E">
        <w:rPr>
          <w:rStyle w:val="CitationHTML"/>
          <w:rFonts w:ascii="Arial" w:hAnsi="Arial" w:cs="Arial"/>
          <w:lang w:val="en-US"/>
        </w:rPr>
        <w:t xml:space="preserve">, </w:t>
      </w:r>
      <w:r w:rsidRPr="00392D1E">
        <w:rPr>
          <w:rStyle w:val="journaltitle"/>
          <w:rFonts w:ascii="Arial" w:hAnsi="Arial" w:cs="Arial"/>
          <w:iCs/>
          <w:lang w:val="en-US"/>
        </w:rPr>
        <w:t xml:space="preserve">Geophys. </w:t>
      </w:r>
      <w:r w:rsidRPr="00392D1E">
        <w:rPr>
          <w:rStyle w:val="journaltitle"/>
          <w:rFonts w:ascii="Arial" w:hAnsi="Arial" w:cs="Arial"/>
          <w:iCs/>
        </w:rPr>
        <w:t>Res. Lett.</w:t>
      </w:r>
      <w:r w:rsidRPr="00392D1E">
        <w:rPr>
          <w:rStyle w:val="CitationHTML"/>
          <w:rFonts w:ascii="Arial" w:hAnsi="Arial" w:cs="Arial"/>
        </w:rPr>
        <w:t xml:space="preserve">, </w:t>
      </w:r>
      <w:r w:rsidRPr="00392D1E">
        <w:rPr>
          <w:rStyle w:val="vol"/>
          <w:rFonts w:ascii="Arial" w:hAnsi="Arial" w:cs="Arial"/>
          <w:iCs/>
        </w:rPr>
        <w:t>44</w:t>
      </w:r>
      <w:r w:rsidRPr="00392D1E">
        <w:rPr>
          <w:rStyle w:val="CitationHTML"/>
          <w:rFonts w:ascii="Arial" w:hAnsi="Arial" w:cs="Arial"/>
        </w:rPr>
        <w:t>, doi:</w:t>
      </w:r>
      <w:r w:rsidRPr="00861275">
        <w:rPr>
          <w:rStyle w:val="CitationHTML"/>
          <w:rFonts w:ascii="Arial" w:hAnsi="Arial" w:cs="Arial"/>
          <w:i w:val="0"/>
        </w:rPr>
        <w:t>10.1002/2017GL074837</w:t>
      </w:r>
      <w:r w:rsidRPr="00392D1E">
        <w:rPr>
          <w:rStyle w:val="CitationHTML"/>
          <w:rFonts w:ascii="Arial" w:hAnsi="Arial" w:cs="Arial"/>
        </w:rPr>
        <w:t>.</w:t>
      </w:r>
    </w:p>
    <w:p w:rsidR="00876F34" w:rsidRPr="00876F34" w:rsidRDefault="00392D1E" w:rsidP="00876F34">
      <w:pPr>
        <w:numPr>
          <w:ilvl w:val="0"/>
          <w:numId w:val="22"/>
        </w:numPr>
        <w:tabs>
          <w:tab w:val="num" w:pos="720"/>
        </w:tabs>
        <w:ind w:left="737" w:right="454"/>
        <w:jc w:val="both"/>
        <w:rPr>
          <w:rStyle w:val="pbtoclink0"/>
          <w:rFonts w:ascii="Arial" w:hAnsi="Arial" w:cs="Arial"/>
          <w:lang w:val="en-US"/>
        </w:rPr>
      </w:pPr>
      <w:r w:rsidRPr="00392D1E">
        <w:rPr>
          <w:rStyle w:val="pbtoclink0"/>
          <w:rFonts w:ascii="Arial" w:hAnsi="Arial" w:cs="Arial"/>
          <w:lang w:val="en-US"/>
        </w:rPr>
        <w:t>Gregor, L., Kok, S., and Monteiro, P. M. S., 2017. Empirical methods for the estimation of Southern Ocean CO</w:t>
      </w:r>
      <w:r w:rsidRPr="00392D1E">
        <w:rPr>
          <w:rStyle w:val="pbtoclink0"/>
          <w:rFonts w:ascii="Arial" w:hAnsi="Arial" w:cs="Arial"/>
          <w:vertAlign w:val="subscript"/>
          <w:lang w:val="en-US"/>
        </w:rPr>
        <w:t>2</w:t>
      </w:r>
      <w:r w:rsidRPr="00392D1E">
        <w:rPr>
          <w:rStyle w:val="pbtoclink0"/>
          <w:rFonts w:ascii="Arial" w:hAnsi="Arial" w:cs="Arial"/>
          <w:lang w:val="en-US"/>
        </w:rPr>
        <w:t>: support</w:t>
      </w:r>
      <w:r w:rsidRPr="00876F34">
        <w:rPr>
          <w:rStyle w:val="pbtoclink0"/>
          <w:rFonts w:ascii="Arial" w:hAnsi="Arial" w:cs="Arial"/>
          <w:lang w:val="en-US"/>
        </w:rPr>
        <w:t xml:space="preserve"> vector and random forest regression, Biogeosciences, </w:t>
      </w:r>
      <w:hyperlink r:id="rId78" w:history="1">
        <w:r w:rsidRPr="00876F34">
          <w:rPr>
            <w:rStyle w:val="Lienhypertexte"/>
            <w:rFonts w:ascii="Arial" w:hAnsi="Arial" w:cs="Arial"/>
            <w:color w:val="auto"/>
            <w:u w:val="none"/>
            <w:lang w:val="en-US"/>
          </w:rPr>
          <w:t>14, 5551-5569</w:t>
        </w:r>
      </w:hyperlink>
      <w:r w:rsidRPr="00876F34">
        <w:rPr>
          <w:rStyle w:val="pbtoclink0"/>
          <w:rFonts w:ascii="Arial" w:hAnsi="Arial" w:cs="Arial"/>
          <w:lang w:val="en-US"/>
        </w:rPr>
        <w:t xml:space="preserve">, </w:t>
      </w:r>
      <w:r w:rsidR="003428F5" w:rsidRPr="006F5F9E">
        <w:rPr>
          <w:rStyle w:val="object"/>
          <w:rFonts w:ascii="Arial" w:hAnsi="Arial" w:cs="Arial"/>
          <w:lang w:val="en-US"/>
        </w:rPr>
        <w:t>https://doi.org/10.5194/bg-14-5551-2017</w:t>
      </w:r>
      <w:r w:rsidRPr="00876F34">
        <w:rPr>
          <w:rStyle w:val="pbtoclink0"/>
          <w:rFonts w:ascii="Arial" w:hAnsi="Arial" w:cs="Arial"/>
          <w:lang w:val="en-US"/>
        </w:rPr>
        <w:t>.</w:t>
      </w:r>
    </w:p>
    <w:p w:rsidR="00F762F9" w:rsidRPr="00F762F9" w:rsidRDefault="00876F34" w:rsidP="00F762F9">
      <w:pPr>
        <w:numPr>
          <w:ilvl w:val="0"/>
          <w:numId w:val="22"/>
        </w:numPr>
        <w:tabs>
          <w:tab w:val="num" w:pos="720"/>
        </w:tabs>
        <w:ind w:left="737" w:right="454"/>
        <w:jc w:val="both"/>
        <w:rPr>
          <w:rFonts w:ascii="Arial" w:hAnsi="Arial" w:cs="Arial"/>
          <w:lang w:val="en-US"/>
        </w:rPr>
      </w:pPr>
      <w:r w:rsidRPr="00876F34">
        <w:rPr>
          <w:rFonts w:ascii="Arial" w:hAnsi="Arial" w:cs="Arial"/>
          <w:lang w:val="en-US"/>
        </w:rPr>
        <w:t>Carter, B. R., Feely, R. A., Williams, N. L., Dickson, A. G., Fong, M. B. and Takeshita, Y. (2017), Updated methods for global locally interpolated estimation of alkalinity, pH, and nitrate. Limnol. Oceanogr. Methods. doi:10.1</w:t>
      </w:r>
      <w:r w:rsidRPr="00F762F9">
        <w:rPr>
          <w:rFonts w:ascii="Arial" w:hAnsi="Arial" w:cs="Arial"/>
          <w:lang w:val="en-US"/>
        </w:rPr>
        <w:t>002/lom3.10232</w:t>
      </w:r>
    </w:p>
    <w:p w:rsidR="00F762F9" w:rsidRPr="00F762F9" w:rsidRDefault="00F762F9" w:rsidP="00F762F9">
      <w:pPr>
        <w:numPr>
          <w:ilvl w:val="0"/>
          <w:numId w:val="22"/>
        </w:numPr>
        <w:tabs>
          <w:tab w:val="num" w:pos="720"/>
        </w:tabs>
        <w:ind w:left="737" w:right="454"/>
        <w:jc w:val="both"/>
        <w:rPr>
          <w:rFonts w:ascii="Arial" w:hAnsi="Arial" w:cs="Arial"/>
          <w:lang w:val="en-US"/>
        </w:rPr>
      </w:pPr>
      <w:r w:rsidRPr="00F762F9">
        <w:rPr>
          <w:rFonts w:ascii="Arial" w:hAnsi="Arial" w:cs="Arial"/>
          <w:lang w:val="en-US"/>
        </w:rPr>
        <w:t>Feig, G. T., Joubert, W. R., Mudau, A. E., and Monteiro, P. M. S. (2017). South African carbon observations: CO</w:t>
      </w:r>
      <w:r w:rsidRPr="00F762F9">
        <w:rPr>
          <w:rFonts w:ascii="Cambria Math" w:hAnsi="Cambria Math" w:cs="Cambria Math"/>
          <w:lang w:val="en-US"/>
        </w:rPr>
        <w:t>₂</w:t>
      </w:r>
      <w:r w:rsidRPr="00F762F9">
        <w:rPr>
          <w:rFonts w:ascii="Arial" w:hAnsi="Arial" w:cs="Arial"/>
          <w:lang w:val="en-US"/>
        </w:rPr>
        <w:t xml:space="preserve"> measurements for land, atmosphere and ocean. South African Journal of Science, </w:t>
      </w:r>
      <w:r w:rsidRPr="006F5F9E">
        <w:rPr>
          <w:rStyle w:val="object"/>
          <w:rFonts w:ascii="Arial" w:hAnsi="Arial" w:cs="Arial"/>
          <w:lang w:val="en-US"/>
        </w:rPr>
        <w:t>113(11), 15 18</w:t>
      </w:r>
      <w:r w:rsidRPr="00F762F9">
        <w:rPr>
          <w:rFonts w:ascii="Arial" w:hAnsi="Arial" w:cs="Arial"/>
          <w:lang w:val="en-US"/>
        </w:rPr>
        <w:t>. doi:10.17159/sajs.2017/a0237.</w:t>
      </w:r>
    </w:p>
    <w:p w:rsidR="004F5BEA" w:rsidRDefault="00F762F9" w:rsidP="004F5BEA">
      <w:pPr>
        <w:numPr>
          <w:ilvl w:val="0"/>
          <w:numId w:val="22"/>
        </w:numPr>
        <w:tabs>
          <w:tab w:val="num" w:pos="720"/>
        </w:tabs>
        <w:ind w:left="737" w:right="454"/>
        <w:jc w:val="both"/>
        <w:rPr>
          <w:rFonts w:ascii="Arial" w:hAnsi="Arial" w:cs="Arial"/>
          <w:lang w:val="en-US"/>
        </w:rPr>
      </w:pPr>
      <w:r w:rsidRPr="00F762F9">
        <w:rPr>
          <w:rFonts w:ascii="Arial" w:hAnsi="Arial" w:cs="Arial"/>
          <w:lang w:val="en-US"/>
        </w:rPr>
        <w:lastRenderedPageBreak/>
        <w:t>Feely, R. A. Wanninkhof, R., Landschützer, P., Carter, B. R., Triñanes, J. A. (2017). Global ocean carbon cycle. In: Blunden, J., Arndt, D. S. (Eds.) State of the Climate in 2016. Bulletin of the American Meteorological Society 98(8), Si-S277. doi:10.1175/2017BAMSStateoftheClimate.1.</w:t>
      </w:r>
    </w:p>
    <w:p w:rsidR="00F71693" w:rsidRPr="00F71693" w:rsidRDefault="004F5BEA" w:rsidP="00F71693">
      <w:pPr>
        <w:numPr>
          <w:ilvl w:val="0"/>
          <w:numId w:val="22"/>
        </w:numPr>
        <w:tabs>
          <w:tab w:val="num" w:pos="720"/>
        </w:tabs>
        <w:ind w:left="737" w:right="454"/>
        <w:jc w:val="both"/>
        <w:rPr>
          <w:rFonts w:ascii="Arial" w:hAnsi="Arial" w:cs="Arial"/>
          <w:lang w:val="en-US"/>
        </w:rPr>
      </w:pPr>
      <w:r w:rsidRPr="004F5BEA">
        <w:rPr>
          <w:rFonts w:ascii="Arial" w:hAnsi="Arial" w:cs="Arial"/>
          <w:lang w:val="en-US"/>
        </w:rPr>
        <w:t xml:space="preserve">Cheng, L., Trenberth, K.E., Fasullo, J., Boyer, T., Abraham, J., Zhu, J., 2017. Improved estimates of ocean </w:t>
      </w:r>
      <w:r w:rsidRPr="00276C69">
        <w:rPr>
          <w:rFonts w:ascii="Arial" w:hAnsi="Arial" w:cs="Arial"/>
          <w:lang w:val="en-US"/>
        </w:rPr>
        <w:t xml:space="preserve">heat content from 1960 to 2015. Sci. Adv. 3 (3), e1601545. </w:t>
      </w:r>
      <w:hyperlink r:id="rId79" w:history="1">
        <w:r w:rsidR="00F71693" w:rsidRPr="00CB4029">
          <w:rPr>
            <w:rStyle w:val="Lienhypertexte"/>
            <w:rFonts w:ascii="Arial" w:hAnsi="Arial" w:cs="Arial"/>
            <w:lang w:val="en-US"/>
          </w:rPr>
          <w:t>http://dx.doi.org/10.1126/sciadv.1601545</w:t>
        </w:r>
      </w:hyperlink>
      <w:r w:rsidRPr="00276C69">
        <w:rPr>
          <w:rFonts w:ascii="Arial" w:hAnsi="Arial" w:cs="Arial"/>
          <w:lang w:val="en-US"/>
        </w:rPr>
        <w:t>.</w:t>
      </w:r>
    </w:p>
    <w:p w:rsidR="00F71693" w:rsidRPr="00F71693" w:rsidRDefault="00F71693" w:rsidP="00F71693">
      <w:pPr>
        <w:numPr>
          <w:ilvl w:val="0"/>
          <w:numId w:val="22"/>
        </w:numPr>
        <w:tabs>
          <w:tab w:val="num" w:pos="720"/>
        </w:tabs>
        <w:ind w:left="737" w:right="454"/>
        <w:jc w:val="both"/>
        <w:rPr>
          <w:rFonts w:ascii="Arial" w:hAnsi="Arial" w:cs="Arial"/>
          <w:lang w:val="en-US"/>
        </w:rPr>
      </w:pPr>
      <w:r w:rsidRPr="00F71693">
        <w:rPr>
          <w:rFonts w:ascii="Arial" w:hAnsi="Arial" w:cs="Arial"/>
          <w:lang w:val="en-US"/>
        </w:rPr>
        <w:t>Ito, T., Minobe, S., Long, M. C., Deutsch, C. Upper ocean O2 trends: 1958–2015. Geophysical Research Letters 44, 4214–4223, https://doi.org/10.1002/2017GL073613, 2017.</w:t>
      </w:r>
    </w:p>
    <w:p w:rsidR="00F74286" w:rsidRPr="00F74286" w:rsidRDefault="00276C69" w:rsidP="00F74286">
      <w:pPr>
        <w:numPr>
          <w:ilvl w:val="0"/>
          <w:numId w:val="22"/>
        </w:numPr>
        <w:tabs>
          <w:tab w:val="num" w:pos="720"/>
        </w:tabs>
        <w:ind w:left="737" w:right="454"/>
        <w:jc w:val="both"/>
        <w:rPr>
          <w:rFonts w:ascii="Arial" w:hAnsi="Arial" w:cs="Arial"/>
          <w:lang w:val="en-US"/>
        </w:rPr>
      </w:pPr>
      <w:r w:rsidRPr="00276C69">
        <w:rPr>
          <w:rFonts w:ascii="Arial" w:hAnsi="Arial" w:cs="Arial"/>
          <w:lang w:val="en-US"/>
        </w:rPr>
        <w:t xml:space="preserve">Liu W. T. and X. Xie, "Space Observation of Carbon Dioxide Partial Pressure at Ocean Surface," in </w:t>
      </w:r>
      <w:r w:rsidRPr="00276C69">
        <w:rPr>
          <w:rStyle w:val="Accentuation"/>
          <w:rFonts w:ascii="Arial" w:hAnsi="Arial" w:cs="Arial"/>
          <w:lang w:val="en-US"/>
        </w:rPr>
        <w:t>IEEE Journal of Selected Topics in Applied Earth Observations and Remote Sensing</w:t>
      </w:r>
      <w:r w:rsidRPr="00276C69">
        <w:rPr>
          <w:rFonts w:ascii="Arial" w:hAnsi="Arial" w:cs="Arial"/>
          <w:lang w:val="en-US"/>
        </w:rPr>
        <w:t>, vol. 10, no. 12, pp. 5472-5484, Dec. 2017. doi: 10.1109/JSTARS.2017.2766138</w:t>
      </w:r>
    </w:p>
    <w:p w:rsidR="00F74286" w:rsidRPr="00F74286" w:rsidRDefault="00F74286" w:rsidP="00F74286">
      <w:pPr>
        <w:numPr>
          <w:ilvl w:val="0"/>
          <w:numId w:val="22"/>
        </w:numPr>
        <w:tabs>
          <w:tab w:val="num" w:pos="720"/>
        </w:tabs>
        <w:ind w:left="737" w:right="454"/>
        <w:jc w:val="both"/>
        <w:rPr>
          <w:rStyle w:val="pbtoclink0"/>
          <w:rFonts w:ascii="Arial" w:hAnsi="Arial" w:cs="Arial"/>
          <w:lang w:val="en-US"/>
        </w:rPr>
      </w:pPr>
      <w:r w:rsidRPr="00F74286">
        <w:rPr>
          <w:rFonts w:ascii="Arial" w:hAnsi="Arial" w:cs="Arial"/>
          <w:lang w:val="en-US"/>
        </w:rPr>
        <w:t xml:space="preserve">Shakespeare, C. J., &amp; Thomas, L. N. (2017). A New Mechanism for Mode Water Formation Involving Cabbeling and Frontogenetic Strain at Thermohaline Fronts. Part II: Numerical Simulations, </w:t>
      </w:r>
      <w:r w:rsidRPr="00F74286">
        <w:rPr>
          <w:rStyle w:val="Accentuation"/>
          <w:rFonts w:ascii="Arial" w:hAnsi="Arial" w:cs="Arial"/>
          <w:lang w:val="en-US"/>
        </w:rPr>
        <w:t>Journal of Physical Oceanography</w:t>
      </w:r>
      <w:r w:rsidRPr="00F74286">
        <w:rPr>
          <w:rFonts w:ascii="Arial" w:hAnsi="Arial" w:cs="Arial"/>
          <w:lang w:val="en-US"/>
        </w:rPr>
        <w:t xml:space="preserve">, </w:t>
      </w:r>
      <w:r w:rsidRPr="00F74286">
        <w:rPr>
          <w:rStyle w:val="Accentuation"/>
          <w:rFonts w:ascii="Arial" w:hAnsi="Arial" w:cs="Arial"/>
          <w:lang w:val="en-US"/>
        </w:rPr>
        <w:t>47</w:t>
      </w:r>
      <w:r w:rsidRPr="00F74286">
        <w:rPr>
          <w:rFonts w:ascii="Arial" w:hAnsi="Arial" w:cs="Arial"/>
          <w:lang w:val="en-US"/>
        </w:rPr>
        <w:t xml:space="preserve">(7), 1755-1773. DOI: </w:t>
      </w:r>
      <w:hyperlink r:id="rId80" w:tgtFrame="_blank" w:history="1">
        <w:r w:rsidRPr="00F74286">
          <w:rPr>
            <w:rStyle w:val="Lienhypertexte"/>
            <w:rFonts w:ascii="Arial" w:hAnsi="Arial" w:cs="Arial"/>
            <w:lang w:val="en-US"/>
          </w:rPr>
          <w:t>https://doi.org/10.1175/JPO-D-17-0001.1</w:t>
        </w:r>
      </w:hyperlink>
      <w:r w:rsidRPr="00F74286">
        <w:rPr>
          <w:rFonts w:ascii="Arial" w:hAnsi="Arial" w:cs="Arial"/>
          <w:lang w:val="en-US"/>
        </w:rPr>
        <w:t xml:space="preserve"> </w:t>
      </w:r>
    </w:p>
    <w:p w:rsidR="00616EBF" w:rsidRPr="00616EBF" w:rsidRDefault="003428F5" w:rsidP="00616EBF">
      <w:pPr>
        <w:numPr>
          <w:ilvl w:val="0"/>
          <w:numId w:val="22"/>
        </w:numPr>
        <w:tabs>
          <w:tab w:val="num" w:pos="720"/>
        </w:tabs>
        <w:ind w:left="737" w:right="454"/>
        <w:jc w:val="both"/>
        <w:rPr>
          <w:rFonts w:ascii="Arial" w:hAnsi="Arial" w:cs="Arial"/>
          <w:lang w:val="en-US"/>
        </w:rPr>
      </w:pPr>
      <w:r w:rsidRPr="00F74286">
        <w:rPr>
          <w:rFonts w:ascii="Arial" w:hAnsi="Arial" w:cs="Arial"/>
          <w:lang w:val="en-US"/>
        </w:rPr>
        <w:t>Ciavatta, S., Brewin, R. J. W., Skakala, J., Polimene, L., de Mora, L., Artioli, Y. and Allen, J. I. (2018). Assimilation of Ocean-Color Plankton Functional Types to Improve Marine</w:t>
      </w:r>
      <w:r w:rsidRPr="003428F5">
        <w:rPr>
          <w:rFonts w:ascii="Arial" w:hAnsi="Arial" w:cs="Arial"/>
          <w:lang w:val="en-US"/>
        </w:rPr>
        <w:t xml:space="preserve"> Ecosystem Simulations. J. Geophys. Res. Oceans. d</w:t>
      </w:r>
      <w:r w:rsidRPr="00616EBF">
        <w:rPr>
          <w:rFonts w:ascii="Arial" w:hAnsi="Arial" w:cs="Arial"/>
          <w:lang w:val="en-US"/>
        </w:rPr>
        <w:t>oi:10.1002/2017JC013490</w:t>
      </w:r>
    </w:p>
    <w:p w:rsidR="001E2BD7" w:rsidRPr="001E2BD7" w:rsidRDefault="00616EBF" w:rsidP="001E2BD7">
      <w:pPr>
        <w:numPr>
          <w:ilvl w:val="0"/>
          <w:numId w:val="22"/>
        </w:numPr>
        <w:tabs>
          <w:tab w:val="num" w:pos="720"/>
        </w:tabs>
        <w:ind w:left="737" w:right="454"/>
        <w:jc w:val="both"/>
        <w:rPr>
          <w:rFonts w:ascii="Arial" w:hAnsi="Arial" w:cs="Arial"/>
          <w:lang w:val="en-US"/>
        </w:rPr>
      </w:pPr>
      <w:r w:rsidRPr="00C24D67">
        <w:rPr>
          <w:rFonts w:ascii="Arial" w:hAnsi="Arial" w:cs="Arial"/>
          <w:lang w:val="en-US"/>
        </w:rPr>
        <w:t>Llort, J., Langlais, C., Matear, R., Moreau, S., Lenton, A. and Strutton, P. G. (</w:t>
      </w:r>
      <w:r w:rsidRPr="00616EBF">
        <w:rPr>
          <w:rFonts w:ascii="Arial" w:hAnsi="Arial" w:cs="Arial"/>
          <w:lang w:val="en-US"/>
        </w:rPr>
        <w:t>2018</w:t>
      </w:r>
      <w:r w:rsidRPr="00C24D67">
        <w:rPr>
          <w:rFonts w:ascii="Arial" w:hAnsi="Arial" w:cs="Arial"/>
          <w:lang w:val="en-US"/>
        </w:rPr>
        <w:t>), Evaluating Southern Ocean Carbon Eddy-Pump From Biogeochemical Argo Floats. J. Geophys. Res. Ocean</w:t>
      </w:r>
      <w:r w:rsidRPr="001E2BD7">
        <w:rPr>
          <w:rFonts w:ascii="Arial" w:hAnsi="Arial" w:cs="Arial"/>
          <w:lang w:val="en-US"/>
        </w:rPr>
        <w:t>s. doi:10.1002/2017JC012861</w:t>
      </w:r>
    </w:p>
    <w:p w:rsidR="00AA34CB" w:rsidRDefault="001E2BD7" w:rsidP="00AA34CB">
      <w:pPr>
        <w:numPr>
          <w:ilvl w:val="0"/>
          <w:numId w:val="22"/>
        </w:numPr>
        <w:tabs>
          <w:tab w:val="num" w:pos="720"/>
        </w:tabs>
        <w:ind w:left="737" w:right="454"/>
        <w:jc w:val="both"/>
        <w:rPr>
          <w:rStyle w:val="addmd"/>
          <w:rFonts w:ascii="Arial" w:hAnsi="Arial" w:cs="Arial"/>
          <w:lang w:val="en-US"/>
        </w:rPr>
      </w:pPr>
      <w:r w:rsidRPr="00294D84">
        <w:rPr>
          <w:rStyle w:val="addmd"/>
          <w:rFonts w:ascii="Arial" w:hAnsi="Arial" w:cs="Arial"/>
          <w:lang w:val="de-DE"/>
        </w:rPr>
        <w:t xml:space="preserve">Landschützer, P., Gruber, N., Bakker, D. C. E., Stemmler, I., Six, K. D., 2018. </w:t>
      </w:r>
      <w:r w:rsidRPr="001E2BD7">
        <w:rPr>
          <w:rStyle w:val="addmd"/>
          <w:rFonts w:ascii="Arial" w:hAnsi="Arial" w:cs="Arial"/>
          <w:lang w:val="en-US"/>
        </w:rPr>
        <w:t>Strengthening seasonal m</w:t>
      </w:r>
      <w:r w:rsidRPr="00AA34CB">
        <w:rPr>
          <w:rStyle w:val="addmd"/>
          <w:rFonts w:ascii="Arial" w:hAnsi="Arial" w:cs="Arial"/>
          <w:lang w:val="en-US"/>
        </w:rPr>
        <w:t>arine CO2 variations due to increasing atmospheric CO2, Nature Climate Change, doi: 10.1038/s41558-017-0057-x</w:t>
      </w:r>
    </w:p>
    <w:p w:rsidR="00BC3A47" w:rsidRPr="00BC3A47" w:rsidRDefault="00AA34CB" w:rsidP="00BC3A47">
      <w:pPr>
        <w:numPr>
          <w:ilvl w:val="0"/>
          <w:numId w:val="22"/>
        </w:numPr>
        <w:tabs>
          <w:tab w:val="num" w:pos="720"/>
        </w:tabs>
        <w:ind w:left="737" w:right="454"/>
        <w:jc w:val="both"/>
        <w:rPr>
          <w:rFonts w:ascii="Arial" w:hAnsi="Arial" w:cs="Arial"/>
          <w:lang w:val="en-US"/>
        </w:rPr>
      </w:pPr>
      <w:r w:rsidRPr="00294D84">
        <w:rPr>
          <w:rFonts w:ascii="Arial" w:hAnsi="Arial" w:cs="Arial"/>
          <w:lang w:val="de-DE"/>
        </w:rPr>
        <w:t xml:space="preserve">Laruelle, G. G., Cai W.-J., Hu X., Gruber N., Mackenzie F. T., Regnier P., 2018. </w:t>
      </w:r>
      <w:r w:rsidRPr="00AA34CB">
        <w:rPr>
          <w:rFonts w:ascii="Arial" w:hAnsi="Arial" w:cs="Arial"/>
          <w:lang w:val="en-US"/>
        </w:rPr>
        <w:t xml:space="preserve">Continental shelves as a variable but increasing global sink for atmospheric carbon dioxide. </w:t>
      </w:r>
      <w:r w:rsidRPr="00AA34CB">
        <w:rPr>
          <w:rFonts w:ascii="Arial" w:hAnsi="Arial" w:cs="Arial"/>
          <w:i/>
          <w:iCs/>
          <w:lang w:val="en-US"/>
        </w:rPr>
        <w:t xml:space="preserve">Nature Communications, </w:t>
      </w:r>
      <w:r w:rsidRPr="00AA34CB">
        <w:rPr>
          <w:rFonts w:ascii="Arial" w:hAnsi="Arial" w:cs="Arial"/>
          <w:bCs/>
          <w:lang w:val="en-US"/>
        </w:rPr>
        <w:t>9</w:t>
      </w:r>
      <w:r w:rsidRPr="00AA34CB">
        <w:rPr>
          <w:rFonts w:ascii="Arial" w:hAnsi="Arial" w:cs="Arial"/>
          <w:lang w:val="en-US"/>
        </w:rPr>
        <w:t>, 454,   doi:10.1038/s41467-017-02738-z</w:t>
      </w:r>
    </w:p>
    <w:p w:rsidR="00B9468E" w:rsidRPr="00B9468E" w:rsidRDefault="00BC3A47" w:rsidP="00B9468E">
      <w:pPr>
        <w:numPr>
          <w:ilvl w:val="0"/>
          <w:numId w:val="22"/>
        </w:numPr>
        <w:tabs>
          <w:tab w:val="num" w:pos="720"/>
        </w:tabs>
        <w:ind w:left="737" w:right="454"/>
        <w:jc w:val="both"/>
        <w:rPr>
          <w:rFonts w:ascii="Arial" w:hAnsi="Arial" w:cs="Arial"/>
          <w:lang w:val="en-US"/>
        </w:rPr>
      </w:pPr>
      <w:r w:rsidRPr="00BC3A47">
        <w:rPr>
          <w:rFonts w:ascii="Arial" w:hAnsi="Arial" w:cs="Arial"/>
          <w:lang w:val="en-US"/>
        </w:rPr>
        <w:t xml:space="preserve">Barbieux, M., Uitz, J., Bricaud, A., Organelli, E., Poteau, A., Schmechtig, C., Gentili, B., Leymarie, E., Penkerc'h, C., Obolensky, O., D’Ortenzio, F., Claustre, H. </w:t>
      </w:r>
      <w:r w:rsidRPr="006402C6">
        <w:rPr>
          <w:rStyle w:val="lev"/>
          <w:rFonts w:ascii="Arial" w:hAnsi="Arial" w:cs="Arial"/>
          <w:b w:val="0"/>
          <w:lang w:val="en-US"/>
        </w:rPr>
        <w:t>(2018)</w:t>
      </w:r>
      <w:r w:rsidRPr="00BC3A47">
        <w:rPr>
          <w:rFonts w:ascii="Arial" w:hAnsi="Arial" w:cs="Arial"/>
          <w:lang w:val="en-US"/>
        </w:rPr>
        <w:t xml:space="preserve"> Assessing the variability in the relationship between the particulate backscattering coefficient and the chlorophyll a concentration from a global Biogeochemical-Argo database. </w:t>
      </w:r>
      <w:r w:rsidRPr="00BC3A47">
        <w:rPr>
          <w:rFonts w:ascii="Arial" w:hAnsi="Arial" w:cs="Arial"/>
          <w:i/>
          <w:iCs/>
          <w:lang w:val="en-US"/>
        </w:rPr>
        <w:t>Journal of Geophysical Research-Oceans</w:t>
      </w:r>
      <w:r w:rsidRPr="00BC3A47">
        <w:rPr>
          <w:rFonts w:ascii="Arial" w:hAnsi="Arial" w:cs="Arial"/>
          <w:lang w:val="en-US"/>
        </w:rPr>
        <w:t xml:space="preserve"> 122: | DOI: </w:t>
      </w:r>
      <w:r w:rsidRPr="006F5F9E">
        <w:rPr>
          <w:rFonts w:ascii="Arial" w:hAnsi="Arial" w:cs="Arial"/>
          <w:lang w:val="en-US"/>
        </w:rPr>
        <w:t>10.1002/2017JC013030</w:t>
      </w:r>
    </w:p>
    <w:p w:rsidR="00C021D5" w:rsidRPr="00C021D5" w:rsidRDefault="00B9468E" w:rsidP="00C021D5">
      <w:pPr>
        <w:numPr>
          <w:ilvl w:val="0"/>
          <w:numId w:val="22"/>
        </w:numPr>
        <w:tabs>
          <w:tab w:val="num" w:pos="720"/>
        </w:tabs>
        <w:ind w:left="737" w:right="454"/>
        <w:jc w:val="both"/>
        <w:rPr>
          <w:rFonts w:ascii="Arial" w:hAnsi="Arial" w:cs="Arial"/>
          <w:lang w:val="en-US"/>
        </w:rPr>
      </w:pPr>
      <w:r w:rsidRPr="00B9468E">
        <w:rPr>
          <w:rFonts w:ascii="Arial" w:hAnsi="Arial" w:cs="Arial"/>
          <w:lang w:val="en-US"/>
        </w:rPr>
        <w:t>Russell, J. L., Kamenkovich, I., Bitz, C., Ferrari, R., Gille, S. T., Goodman, P. J., Hallberg, R., Johnson, K., Khazmutdinova, K., Marinov, I., Mazloff, M., Riser, S., Sarmiento, J. L., Speer, K., Talley, L. D. and Wanninkhof, R. (2018), Metrics for the Evaluation of the Southern Ocean in Coupled Climate Models and Earth System Models. J. Geophys. Res. Oc</w:t>
      </w:r>
      <w:r w:rsidRPr="00C021D5">
        <w:rPr>
          <w:rFonts w:ascii="Arial" w:hAnsi="Arial" w:cs="Arial"/>
          <w:lang w:val="en-US"/>
        </w:rPr>
        <w:t>eans. doi:10.1002/2017JC013461</w:t>
      </w:r>
    </w:p>
    <w:p w:rsidR="00C831EE" w:rsidRPr="00C831EE" w:rsidRDefault="00C021D5" w:rsidP="00C831EE">
      <w:pPr>
        <w:numPr>
          <w:ilvl w:val="0"/>
          <w:numId w:val="22"/>
        </w:numPr>
        <w:tabs>
          <w:tab w:val="num" w:pos="720"/>
        </w:tabs>
        <w:ind w:left="737" w:right="454"/>
        <w:jc w:val="both"/>
        <w:rPr>
          <w:rStyle w:val="pbtoclink"/>
          <w:rFonts w:ascii="Arial" w:hAnsi="Arial" w:cs="Arial"/>
          <w:lang w:val="en-US"/>
        </w:rPr>
      </w:pPr>
      <w:r w:rsidRPr="00C021D5">
        <w:rPr>
          <w:rStyle w:val="pbtoclink"/>
          <w:rFonts w:ascii="Arial" w:hAnsi="Arial" w:cs="Arial"/>
          <w:lang w:val="en-US"/>
        </w:rPr>
        <w:t>Le Quéré, C., Andrew, R. M., Friedlingstein, P., Sitch, S., Pongratz, J., Manning, A. C., Korsbakken, J. I., Peters, G. P., Canadell, J. G., Jackson, R. B., Boden, T. A., Tans, P. P., Andrews, O. D., Arora, V. K., Bakker, D. C. E., Barbero, L., Becker, M., Betts, R. A., Bopp, L., Chevallier, F., Chini, L. P., Ciais, P., Cosca, C. E., Cross, J., Currie, K., Gasser, T., Harris, I., Hauck, J., Haverd, V., Houghton, R. A., Hunt, C. W., Hurtt, G., Ilyina, T., Jain, A. K., Kato, E., Kautz, M., Keeling, R. F., Klein Goldewijk, K., Körtzinger, A., Landschützer, P., Lefèvre, N., Lenton, A., Lienert, S., Lima, I., Lombardozzi, D., Metzl, N., Millero, F., Monteiro, P. M. S., Munro, D. R., Nabel, J. E. M. S., Nakaoka, S.-I., Nojiri, Y., Padin, X. A., Peregon, A., Pfeil, B., Pierrot, D., Poulter, B., Rehder, G., Reimer, J., Rödenbeck, C., Schwinger, J., Séférian, R., Skjelvan, I., Stocker, B. D., Tian, H., Tilbrook, B., Tubiello, F. N., van der Laan-Luijkx, I. T., van der Werf, G. R., van Heuven, S., Viovy, N., Vuichard, N., Walker, A. P., Watson, A. J., Wiltshire, A. J., Zaehle, S., and Zhu, D.: Global Carbo</w:t>
      </w:r>
      <w:r w:rsidRPr="00C831EE">
        <w:rPr>
          <w:rStyle w:val="pbtoclink"/>
          <w:rFonts w:ascii="Arial" w:hAnsi="Arial" w:cs="Arial"/>
          <w:lang w:val="en-US"/>
        </w:rPr>
        <w:t>n Budget 2017, Earth Syst. Sci. Data, 10, 405-448, https://doi.org/10.5194/essd-10-405-2018, 2018.</w:t>
      </w:r>
    </w:p>
    <w:p w:rsidR="006402C6" w:rsidRPr="00861275" w:rsidRDefault="00C831EE" w:rsidP="006402C6">
      <w:pPr>
        <w:numPr>
          <w:ilvl w:val="0"/>
          <w:numId w:val="22"/>
        </w:numPr>
        <w:tabs>
          <w:tab w:val="num" w:pos="720"/>
        </w:tabs>
        <w:ind w:left="737" w:right="454"/>
        <w:jc w:val="both"/>
        <w:rPr>
          <w:rStyle w:val="pbtoclink"/>
          <w:rFonts w:ascii="Arial" w:hAnsi="Arial" w:cs="Arial"/>
          <w:lang w:val="en-US"/>
        </w:rPr>
      </w:pPr>
      <w:r w:rsidRPr="00861275">
        <w:rPr>
          <w:rStyle w:val="pbtoclink"/>
          <w:rFonts w:ascii="Arial" w:hAnsi="Arial" w:cs="Arial"/>
          <w:lang w:val="en-US"/>
        </w:rPr>
        <w:t>Matear, R. J. and Lenton, A.: Carbon–climate feedbacks accelerate ocean acidification, Biogeosciences, 15, 1721-1732, https://doi.org/10.5194/bg-15-1721-2018, 2018.</w:t>
      </w:r>
    </w:p>
    <w:p w:rsidR="004937AF" w:rsidRPr="00861275" w:rsidRDefault="004937AF" w:rsidP="004937AF">
      <w:pPr>
        <w:numPr>
          <w:ilvl w:val="0"/>
          <w:numId w:val="22"/>
        </w:numPr>
        <w:tabs>
          <w:tab w:val="num" w:pos="720"/>
        </w:tabs>
        <w:ind w:left="737" w:right="454"/>
        <w:jc w:val="both"/>
        <w:rPr>
          <w:rFonts w:ascii="Arial" w:hAnsi="Arial" w:cs="Arial"/>
          <w:lang w:val="en-US"/>
        </w:rPr>
      </w:pPr>
      <w:r w:rsidRPr="00861275">
        <w:rPr>
          <w:rFonts w:ascii="Arial" w:eastAsia="AdvOT46dcae81" w:hAnsi="Arial" w:cs="Arial"/>
        </w:rPr>
        <w:t xml:space="preserve">Person, R., Aumont, O., &amp; Lévy, M. (2018). </w:t>
      </w:r>
      <w:r w:rsidRPr="00861275">
        <w:rPr>
          <w:rFonts w:ascii="Arial" w:eastAsia="AdvOT46dcae81" w:hAnsi="Arial" w:cs="Arial"/>
          <w:lang w:val="en-US"/>
        </w:rPr>
        <w:t>The biological pump and seasonal variability of pCO2 in the Southern Ocean: Exploring the role of diatom adaptation to low iron. Journal of Geophysical Research: Oceans, 123.https://doi.org/10.1029/2018JC013775</w:t>
      </w:r>
    </w:p>
    <w:p w:rsidR="00103CC1" w:rsidRPr="00103CC1" w:rsidRDefault="00285BF5" w:rsidP="00103CC1">
      <w:pPr>
        <w:numPr>
          <w:ilvl w:val="0"/>
          <w:numId w:val="22"/>
        </w:numPr>
        <w:tabs>
          <w:tab w:val="num" w:pos="720"/>
        </w:tabs>
        <w:ind w:left="737" w:right="454"/>
        <w:jc w:val="both"/>
        <w:rPr>
          <w:rStyle w:val="pbtoclink"/>
          <w:rFonts w:ascii="Arial" w:hAnsi="Arial" w:cs="Arial"/>
          <w:lang w:val="en-US"/>
        </w:rPr>
      </w:pPr>
      <w:r w:rsidRPr="00861275">
        <w:rPr>
          <w:rStyle w:val="pbtoclink"/>
          <w:rFonts w:ascii="Arial" w:hAnsi="Arial" w:cs="Arial"/>
          <w:lang w:val="en-US"/>
        </w:rPr>
        <w:t>Gregor, L., Kok, S., and Monteiro, P. M. S.: Interannual drivers</w:t>
      </w:r>
      <w:r w:rsidRPr="00285BF5">
        <w:rPr>
          <w:rStyle w:val="pbtoclink"/>
          <w:rFonts w:ascii="Arial" w:hAnsi="Arial" w:cs="Arial"/>
          <w:lang w:val="en-US"/>
        </w:rPr>
        <w:t xml:space="preserve"> of the seasonal cycle of CO</w:t>
      </w:r>
      <w:r w:rsidRPr="00285BF5">
        <w:rPr>
          <w:rStyle w:val="pbtoclink"/>
          <w:rFonts w:ascii="Arial" w:hAnsi="Arial" w:cs="Arial"/>
          <w:vertAlign w:val="subscript"/>
          <w:lang w:val="en-US"/>
        </w:rPr>
        <w:t>2</w:t>
      </w:r>
      <w:r w:rsidRPr="00285BF5">
        <w:rPr>
          <w:rStyle w:val="pbtoclink"/>
          <w:rFonts w:ascii="Arial" w:hAnsi="Arial" w:cs="Arial"/>
          <w:lang w:val="en-US"/>
        </w:rPr>
        <w:t xml:space="preserve"> in the Southern Ocean, Biogeosciences, 15, 2361-</w:t>
      </w:r>
      <w:r w:rsidRPr="00103CC1">
        <w:rPr>
          <w:rStyle w:val="pbtoclink"/>
          <w:rFonts w:ascii="Arial" w:hAnsi="Arial" w:cs="Arial"/>
          <w:lang w:val="en-US"/>
        </w:rPr>
        <w:t>2378, https://doi.org/10.5194/bg-15-2361-2018, 2018.</w:t>
      </w:r>
    </w:p>
    <w:p w:rsidR="004B1597" w:rsidRPr="004B1597" w:rsidRDefault="00103CC1" w:rsidP="004B1597">
      <w:pPr>
        <w:numPr>
          <w:ilvl w:val="0"/>
          <w:numId w:val="22"/>
        </w:numPr>
        <w:tabs>
          <w:tab w:val="num" w:pos="720"/>
        </w:tabs>
        <w:ind w:left="737" w:right="454"/>
        <w:jc w:val="both"/>
        <w:rPr>
          <w:rStyle w:val="pbtoclink"/>
          <w:rFonts w:ascii="Arial" w:hAnsi="Arial" w:cs="Arial"/>
          <w:lang w:val="en-US"/>
        </w:rPr>
      </w:pPr>
      <w:r w:rsidRPr="00103CC1">
        <w:rPr>
          <w:rStyle w:val="pbtoclink"/>
          <w:rFonts w:ascii="Arial" w:hAnsi="Arial" w:cs="Arial"/>
          <w:lang w:val="en-US"/>
        </w:rPr>
        <w:t>Mongwe, N. P.</w:t>
      </w:r>
      <w:r w:rsidRPr="004B1597">
        <w:rPr>
          <w:rStyle w:val="pbtoclink"/>
          <w:rFonts w:ascii="Arial" w:hAnsi="Arial" w:cs="Arial"/>
          <w:lang w:val="en-US"/>
        </w:rPr>
        <w:t xml:space="preserve">, Vichi, M., and Monteiro, P. M. S.: The seasonal cycle of </w:t>
      </w:r>
      <w:r w:rsidRPr="004B1597">
        <w:rPr>
          <w:rStyle w:val="pbtoclink"/>
          <w:rFonts w:ascii="Arial" w:hAnsi="Arial" w:cs="Arial"/>
          <w:i/>
          <w:iCs/>
          <w:lang w:val="en-US"/>
        </w:rPr>
        <w:t>p</w:t>
      </w:r>
      <w:r w:rsidRPr="004B1597">
        <w:rPr>
          <w:rStyle w:val="pbtoclink"/>
          <w:rFonts w:ascii="Arial" w:hAnsi="Arial" w:cs="Arial"/>
          <w:lang w:val="en-US"/>
        </w:rPr>
        <w:t>CO</w:t>
      </w:r>
      <w:r w:rsidRPr="004B1597">
        <w:rPr>
          <w:rStyle w:val="pbtoclink"/>
          <w:rFonts w:ascii="Arial" w:hAnsi="Arial" w:cs="Arial"/>
          <w:vertAlign w:val="subscript"/>
          <w:lang w:val="en-US"/>
        </w:rPr>
        <w:t>2</w:t>
      </w:r>
      <w:r w:rsidRPr="004B1597">
        <w:rPr>
          <w:rStyle w:val="pbtoclink"/>
          <w:rFonts w:ascii="Arial" w:hAnsi="Arial" w:cs="Arial"/>
          <w:lang w:val="en-US"/>
        </w:rPr>
        <w:t xml:space="preserve"> and CO</w:t>
      </w:r>
      <w:r w:rsidRPr="004B1597">
        <w:rPr>
          <w:rStyle w:val="pbtoclink"/>
          <w:rFonts w:ascii="Arial" w:hAnsi="Arial" w:cs="Arial"/>
          <w:vertAlign w:val="subscript"/>
          <w:lang w:val="en-US"/>
        </w:rPr>
        <w:t>2</w:t>
      </w:r>
      <w:r w:rsidRPr="004B1597">
        <w:rPr>
          <w:rStyle w:val="pbtoclink"/>
          <w:rFonts w:ascii="Arial" w:hAnsi="Arial" w:cs="Arial"/>
          <w:lang w:val="en-US"/>
        </w:rPr>
        <w:t xml:space="preserve"> fluxes in the Southern Ocean: diagnosing anomalies in CMIP5 Earth system models, Biogeosciences, 15, 2851-2872, https://doi.org/10.5194/bg-15-2851-2018, 2018.</w:t>
      </w:r>
    </w:p>
    <w:p w:rsidR="00AF28FB" w:rsidRPr="00AF28FB" w:rsidRDefault="004B1597" w:rsidP="00AF28FB">
      <w:pPr>
        <w:numPr>
          <w:ilvl w:val="0"/>
          <w:numId w:val="22"/>
        </w:numPr>
        <w:tabs>
          <w:tab w:val="num" w:pos="720"/>
        </w:tabs>
        <w:ind w:left="737" w:right="454"/>
        <w:jc w:val="both"/>
        <w:rPr>
          <w:rStyle w:val="pbtoclink"/>
          <w:rFonts w:ascii="Arial" w:hAnsi="Arial" w:cs="Arial"/>
          <w:lang w:val="en-US"/>
        </w:rPr>
      </w:pPr>
      <w:r w:rsidRPr="004B1597">
        <w:rPr>
          <w:rStyle w:val="pbtoclink"/>
          <w:rFonts w:ascii="Arial" w:hAnsi="Arial" w:cs="Arial"/>
          <w:lang w:val="en-US"/>
        </w:rPr>
        <w:t xml:space="preserve">Fay, A. R., Lovenduski, N. S., McKinley, G. A., Munro, D. R., Sweeney, C., Gray, A. R., Landschützer, P., Stephens, B. B., Takahashi, T., and Williams, N.: Utilizing the Drake Passage Time-series to understand variability and change in subpolar Southern Ocean </w:t>
      </w:r>
      <w:r w:rsidRPr="004B1597">
        <w:rPr>
          <w:rStyle w:val="pbtoclink"/>
          <w:rFonts w:ascii="Arial" w:hAnsi="Arial" w:cs="Arial"/>
          <w:i/>
          <w:iCs/>
          <w:lang w:val="en-US"/>
        </w:rPr>
        <w:t>p</w:t>
      </w:r>
      <w:r w:rsidRPr="004B1597">
        <w:rPr>
          <w:rStyle w:val="pbtoclink"/>
          <w:rFonts w:ascii="Arial" w:hAnsi="Arial" w:cs="Arial"/>
          <w:lang w:val="en-US"/>
        </w:rPr>
        <w:t>CO</w:t>
      </w:r>
      <w:r w:rsidRPr="004B1597">
        <w:rPr>
          <w:rStyle w:val="pbtoclink"/>
          <w:rFonts w:ascii="Arial" w:hAnsi="Arial" w:cs="Arial"/>
          <w:vertAlign w:val="subscript"/>
          <w:lang w:val="en-US"/>
        </w:rPr>
        <w:t>2</w:t>
      </w:r>
      <w:r w:rsidRPr="004B1597">
        <w:rPr>
          <w:rStyle w:val="pbtoclink"/>
          <w:rFonts w:ascii="Arial" w:hAnsi="Arial" w:cs="Arial"/>
          <w:lang w:val="en-US"/>
        </w:rPr>
        <w:t>, Biogeosciences, 15, 3841-3855, http</w:t>
      </w:r>
      <w:r w:rsidRPr="00AF28FB">
        <w:rPr>
          <w:rStyle w:val="pbtoclink"/>
          <w:rFonts w:ascii="Arial" w:hAnsi="Arial" w:cs="Arial"/>
          <w:lang w:val="en-US"/>
        </w:rPr>
        <w:t>s://doi.org/10.5194/bg-15-3841-2018, 2018.</w:t>
      </w:r>
    </w:p>
    <w:p w:rsidR="00BB6FE6" w:rsidRPr="00BB6FE6" w:rsidRDefault="00AF28FB" w:rsidP="00BB6FE6">
      <w:pPr>
        <w:numPr>
          <w:ilvl w:val="0"/>
          <w:numId w:val="22"/>
        </w:numPr>
        <w:tabs>
          <w:tab w:val="num" w:pos="720"/>
        </w:tabs>
        <w:ind w:left="737" w:right="454"/>
        <w:jc w:val="both"/>
        <w:rPr>
          <w:rStyle w:val="pbtoclink"/>
          <w:rFonts w:ascii="Arial" w:hAnsi="Arial" w:cs="Arial"/>
          <w:lang w:val="en-US"/>
        </w:rPr>
      </w:pPr>
      <w:r w:rsidRPr="00AF28FB">
        <w:rPr>
          <w:rStyle w:val="pbtoclink"/>
          <w:rFonts w:ascii="Arial" w:hAnsi="Arial" w:cs="Arial"/>
          <w:lang w:val="en-US"/>
        </w:rPr>
        <w:lastRenderedPageBreak/>
        <w:t>Galí, M., Levasseur, M., Devred, E., Simó, R., and Babin, M.: Sea-surface dimethylsulfide (DMS) concentration from satellite data at global and regional scales, Biogeosciences, 15, 3497-3519, https://doi.org/10.5194/bg-15-3497-2018, 2018.</w:t>
      </w:r>
    </w:p>
    <w:p w:rsidR="00BB6FE6" w:rsidRPr="00BB6FE6" w:rsidRDefault="00BB6FE6" w:rsidP="00BB6FE6">
      <w:pPr>
        <w:numPr>
          <w:ilvl w:val="0"/>
          <w:numId w:val="22"/>
        </w:numPr>
        <w:tabs>
          <w:tab w:val="num" w:pos="720"/>
        </w:tabs>
        <w:ind w:left="737" w:right="454"/>
        <w:jc w:val="both"/>
        <w:rPr>
          <w:rFonts w:ascii="Arial" w:hAnsi="Arial" w:cs="Arial"/>
          <w:lang w:val="en-US"/>
        </w:rPr>
      </w:pPr>
      <w:r w:rsidRPr="00BB6FE6">
        <w:rPr>
          <w:rFonts w:ascii="Arial" w:hAnsi="Arial" w:cs="Arial"/>
          <w:lang w:val="en-US"/>
        </w:rPr>
        <w:t>Feely, R. A , R. Wanninkhof, B. R. Carter, P. Landschützer, A. Sutton, and J. A. Triñanes, 2018: Global ocean carbon cycle. [</w:t>
      </w:r>
      <w:proofErr w:type="gramStart"/>
      <w:r w:rsidRPr="00BB6FE6">
        <w:rPr>
          <w:rFonts w:ascii="Arial" w:hAnsi="Arial" w:cs="Arial"/>
          <w:lang w:val="en-US"/>
        </w:rPr>
        <w:t>in</w:t>
      </w:r>
      <w:proofErr w:type="gramEnd"/>
      <w:r w:rsidRPr="00BB6FE6">
        <w:rPr>
          <w:rFonts w:ascii="Arial" w:hAnsi="Arial" w:cs="Arial"/>
          <w:lang w:val="en-US"/>
        </w:rPr>
        <w:t xml:space="preserve"> “State of the Climate in 2017”]. </w:t>
      </w:r>
      <w:r w:rsidRPr="00BB6FE6">
        <w:rPr>
          <w:rFonts w:ascii="Arial" w:hAnsi="Arial" w:cs="Arial"/>
          <w:i/>
          <w:iCs/>
          <w:lang w:val="en-US"/>
        </w:rPr>
        <w:t>Bull. Amer. Meteor. Soc</w:t>
      </w:r>
      <w:r w:rsidRPr="00BB6FE6">
        <w:rPr>
          <w:rFonts w:ascii="Arial" w:hAnsi="Arial" w:cs="Arial"/>
          <w:lang w:val="en-US"/>
        </w:rPr>
        <w:t xml:space="preserve">., </w:t>
      </w:r>
      <w:r w:rsidRPr="00BB6FE6">
        <w:rPr>
          <w:rFonts w:ascii="Arial" w:hAnsi="Arial" w:cs="Arial"/>
          <w:b/>
          <w:bCs/>
          <w:lang w:val="en-US"/>
        </w:rPr>
        <w:t xml:space="preserve">99 </w:t>
      </w:r>
      <w:r w:rsidRPr="00BB6FE6">
        <w:rPr>
          <w:rFonts w:ascii="Arial" w:hAnsi="Arial" w:cs="Arial"/>
          <w:lang w:val="en-US"/>
        </w:rPr>
        <w:t>(8), S96–S100, doi:10.1175/2018BAMSStateoftheClimate.1.</w:t>
      </w:r>
    </w:p>
    <w:p w:rsidR="003665E6" w:rsidRPr="003665E6" w:rsidRDefault="00BB6FE6" w:rsidP="003665E6">
      <w:pPr>
        <w:numPr>
          <w:ilvl w:val="0"/>
          <w:numId w:val="22"/>
        </w:numPr>
        <w:tabs>
          <w:tab w:val="num" w:pos="720"/>
        </w:tabs>
        <w:ind w:left="737" w:right="454"/>
        <w:jc w:val="both"/>
        <w:rPr>
          <w:rFonts w:ascii="Arial" w:hAnsi="Arial" w:cs="Arial"/>
          <w:lang w:val="en-US"/>
        </w:rPr>
      </w:pPr>
      <w:r w:rsidRPr="00BB6FE6">
        <w:rPr>
          <w:rFonts w:ascii="Arial" w:hAnsi="Arial" w:cs="Arial"/>
          <w:lang w:val="en-US"/>
        </w:rPr>
        <w:t xml:space="preserve">Swart, S., K. Johnson, M. R. Mazloff, A. Meijers, M. P. Meredith, L. Newman, and J.-B. Sallée, 2018: </w:t>
      </w:r>
      <w:r w:rsidRPr="00BB6FE6">
        <w:rPr>
          <w:rFonts w:ascii="Arial" w:hAnsi="Arial" w:cs="Arial"/>
          <w:iCs/>
          <w:lang w:val="en-US"/>
        </w:rPr>
        <w:t xml:space="preserve">Southern Ocean. </w:t>
      </w:r>
      <w:r w:rsidRPr="00BB6FE6">
        <w:rPr>
          <w:rFonts w:ascii="Arial" w:hAnsi="Arial" w:cs="Arial"/>
          <w:lang w:val="en-US"/>
        </w:rPr>
        <w:t>[</w:t>
      </w:r>
      <w:proofErr w:type="gramStart"/>
      <w:r w:rsidRPr="00BB6FE6">
        <w:rPr>
          <w:rFonts w:ascii="Arial" w:hAnsi="Arial" w:cs="Arial"/>
          <w:lang w:val="en-US"/>
        </w:rPr>
        <w:t>in</w:t>
      </w:r>
      <w:proofErr w:type="gramEnd"/>
      <w:r w:rsidRPr="00BB6FE6">
        <w:rPr>
          <w:rFonts w:ascii="Arial" w:hAnsi="Arial" w:cs="Arial"/>
          <w:lang w:val="en-US"/>
        </w:rPr>
        <w:t xml:space="preserve"> “State of the Climate in 2017</w:t>
      </w:r>
      <w:r w:rsidRPr="003665E6">
        <w:rPr>
          <w:rFonts w:ascii="Arial" w:hAnsi="Arial" w:cs="Arial"/>
          <w:lang w:val="en-US"/>
        </w:rPr>
        <w:t xml:space="preserve">”]. </w:t>
      </w:r>
      <w:r w:rsidRPr="003665E6">
        <w:rPr>
          <w:rFonts w:ascii="Arial" w:hAnsi="Arial" w:cs="Arial"/>
          <w:i/>
          <w:iCs/>
          <w:lang w:val="en-US"/>
        </w:rPr>
        <w:t>Bull. Amer. Meteor. Soc</w:t>
      </w:r>
      <w:r w:rsidRPr="003665E6">
        <w:rPr>
          <w:rFonts w:ascii="Arial" w:hAnsi="Arial" w:cs="Arial"/>
          <w:lang w:val="en-US"/>
        </w:rPr>
        <w:t xml:space="preserve">., </w:t>
      </w:r>
      <w:r w:rsidRPr="003665E6">
        <w:rPr>
          <w:rFonts w:ascii="Arial" w:hAnsi="Arial" w:cs="Arial"/>
          <w:b/>
          <w:bCs/>
          <w:lang w:val="en-US"/>
        </w:rPr>
        <w:t xml:space="preserve">99 </w:t>
      </w:r>
      <w:r w:rsidRPr="003665E6">
        <w:rPr>
          <w:rFonts w:ascii="Arial" w:hAnsi="Arial" w:cs="Arial"/>
          <w:lang w:val="en-US"/>
        </w:rPr>
        <w:t>(8), S185–S190, doi:10.1175/2018BAMSStateoftheClimate.1.</w:t>
      </w:r>
    </w:p>
    <w:p w:rsidR="0070219F" w:rsidRPr="0070219F" w:rsidRDefault="003665E6" w:rsidP="0070219F">
      <w:pPr>
        <w:numPr>
          <w:ilvl w:val="0"/>
          <w:numId w:val="22"/>
        </w:numPr>
        <w:tabs>
          <w:tab w:val="num" w:pos="720"/>
        </w:tabs>
        <w:ind w:left="737" w:right="454"/>
        <w:jc w:val="both"/>
        <w:rPr>
          <w:rFonts w:ascii="Arial" w:hAnsi="Arial" w:cs="Arial"/>
          <w:lang w:val="en-US"/>
        </w:rPr>
      </w:pPr>
      <w:r w:rsidRPr="0070219F">
        <w:rPr>
          <w:rFonts w:ascii="Arial" w:hAnsi="Arial" w:cs="Arial"/>
          <w:lang w:val="en-US"/>
        </w:rPr>
        <w:t xml:space="preserve">Xue, L., </w:t>
      </w:r>
      <w:proofErr w:type="gramStart"/>
      <w:r w:rsidRPr="0070219F">
        <w:rPr>
          <w:rFonts w:ascii="Arial" w:hAnsi="Arial" w:cs="Arial"/>
          <w:lang w:val="en-US"/>
        </w:rPr>
        <w:t>Cai</w:t>
      </w:r>
      <w:proofErr w:type="gramEnd"/>
      <w:r w:rsidRPr="0070219F">
        <w:rPr>
          <w:rFonts w:ascii="Arial" w:hAnsi="Arial" w:cs="Arial"/>
          <w:lang w:val="en-US"/>
        </w:rPr>
        <w:t xml:space="preserve">, W.-J., Takahashi, T., Gao, L., Wanninkhof, R., Wei, M., Li, K., Feng, L., Yu, W., 2018. Climatic modulation of surface acidification rates through summertime wind forcing in the Southern Ocean. </w:t>
      </w:r>
      <w:r w:rsidRPr="0070219F">
        <w:rPr>
          <w:rFonts w:ascii="Arial" w:hAnsi="Arial" w:cs="Arial"/>
        </w:rPr>
        <w:t>Nature Communications,</w:t>
      </w:r>
      <w:r w:rsidRPr="0070219F">
        <w:rPr>
          <w:rFonts w:ascii="Arial" w:hAnsi="Arial" w:cs="Arial"/>
          <w:lang w:val="en-US"/>
        </w:rPr>
        <w:t xml:space="preserve"> </w:t>
      </w:r>
      <w:r w:rsidRPr="0070219F">
        <w:rPr>
          <w:rFonts w:ascii="Arial" w:hAnsi="Arial" w:cs="Arial"/>
        </w:rPr>
        <w:t>3240,</w:t>
      </w:r>
      <w:r w:rsidRPr="0070219F">
        <w:rPr>
          <w:rFonts w:ascii="Arial" w:hAnsi="Arial" w:cs="Arial"/>
          <w:lang w:val="en-US"/>
        </w:rPr>
        <w:t xml:space="preserve"> </w:t>
      </w:r>
      <w:r w:rsidRPr="0070219F">
        <w:rPr>
          <w:rFonts w:ascii="Arial" w:hAnsi="Arial" w:cs="Arial"/>
        </w:rPr>
        <w:t>9</w:t>
      </w:r>
      <w:r w:rsidRPr="0070219F">
        <w:rPr>
          <w:rFonts w:ascii="Arial" w:hAnsi="Arial" w:cs="Arial"/>
          <w:lang w:val="en-US"/>
        </w:rPr>
        <w:t>, 10.1038/s41467-018-05443-7.</w:t>
      </w:r>
    </w:p>
    <w:p w:rsidR="00C263DE" w:rsidRPr="00861275" w:rsidRDefault="0070219F" w:rsidP="00C263DE">
      <w:pPr>
        <w:numPr>
          <w:ilvl w:val="0"/>
          <w:numId w:val="22"/>
        </w:numPr>
        <w:tabs>
          <w:tab w:val="num" w:pos="720"/>
        </w:tabs>
        <w:ind w:left="737" w:right="454"/>
        <w:jc w:val="both"/>
        <w:rPr>
          <w:rFonts w:ascii="Arial" w:hAnsi="Arial" w:cs="Arial"/>
        </w:rPr>
      </w:pPr>
      <w:r w:rsidRPr="0070219F">
        <w:rPr>
          <w:rFonts w:ascii="Arial" w:hAnsi="Arial" w:cs="Arial"/>
          <w:lang w:val="en-US"/>
        </w:rPr>
        <w:t>Gray, A., K.S. Johnson, S.M Bushinsky, S.C. Riser, J.L. Russell, L.D. Talley, R. Wanninkhof, N.L. Williams, and J.L. Sarmiento. (</w:t>
      </w:r>
      <w:r w:rsidRPr="0070219F">
        <w:rPr>
          <w:rStyle w:val="pubyear"/>
          <w:rFonts w:ascii="Arial" w:hAnsi="Arial" w:cs="Arial"/>
          <w:lang w:val="en-US"/>
        </w:rPr>
        <w:t>2018</w:t>
      </w:r>
      <w:r w:rsidRPr="0070219F">
        <w:rPr>
          <w:rFonts w:ascii="Arial" w:hAnsi="Arial" w:cs="Arial"/>
          <w:lang w:val="en-US"/>
        </w:rPr>
        <w:t xml:space="preserve">), </w:t>
      </w:r>
      <w:r w:rsidRPr="0070219F">
        <w:rPr>
          <w:rStyle w:val="articletitle"/>
          <w:rFonts w:ascii="Arial" w:hAnsi="Arial" w:cs="Arial"/>
          <w:lang w:val="en-US"/>
        </w:rPr>
        <w:t>Autonomous biogeochemical floats detect signif</w:t>
      </w:r>
      <w:r w:rsidRPr="00C263DE">
        <w:rPr>
          <w:rStyle w:val="articletitle"/>
          <w:rFonts w:ascii="Arial" w:hAnsi="Arial" w:cs="Arial"/>
          <w:lang w:val="en-US"/>
        </w:rPr>
        <w:t>icant carbon dioxide outgassing in the high</w:t>
      </w:r>
      <w:r w:rsidRPr="00C263DE">
        <w:rPr>
          <w:rStyle w:val="articletitle"/>
          <w:rFonts w:ascii="Cambria Math" w:hAnsi="Cambria Math" w:cs="Cambria Math"/>
          <w:lang w:val="en-US"/>
        </w:rPr>
        <w:t>‐</w:t>
      </w:r>
      <w:r w:rsidRPr="00C263DE">
        <w:rPr>
          <w:rStyle w:val="articletitle"/>
          <w:rFonts w:ascii="Arial" w:hAnsi="Arial" w:cs="Arial"/>
          <w:lang w:val="en-US"/>
        </w:rPr>
        <w:t>latitude Southern Ocean</w:t>
      </w:r>
      <w:r w:rsidRPr="00C263DE">
        <w:rPr>
          <w:rFonts w:ascii="Arial" w:hAnsi="Arial" w:cs="Arial"/>
          <w:lang w:val="en-US"/>
        </w:rPr>
        <w:t xml:space="preserve">, </w:t>
      </w:r>
      <w:r w:rsidRPr="00C263DE">
        <w:rPr>
          <w:rFonts w:ascii="Arial" w:hAnsi="Arial" w:cs="Arial"/>
          <w:i/>
          <w:iCs/>
          <w:lang w:val="en-US"/>
        </w:rPr>
        <w:t xml:space="preserve">Geophys. </w:t>
      </w:r>
      <w:r w:rsidRPr="00C263DE">
        <w:rPr>
          <w:rFonts w:ascii="Arial" w:hAnsi="Arial" w:cs="Arial"/>
          <w:i/>
          <w:iCs/>
        </w:rPr>
        <w:t>Res. Lett.</w:t>
      </w:r>
      <w:r w:rsidRPr="00C263DE">
        <w:rPr>
          <w:rFonts w:ascii="Arial" w:hAnsi="Arial" w:cs="Arial"/>
        </w:rPr>
        <w:t xml:space="preserve">, </w:t>
      </w:r>
      <w:r w:rsidRPr="00C263DE">
        <w:rPr>
          <w:rStyle w:val="vol"/>
          <w:rFonts w:ascii="Arial" w:hAnsi="Arial" w:cs="Arial"/>
        </w:rPr>
        <w:t>45</w:t>
      </w:r>
      <w:r w:rsidRPr="00C263DE">
        <w:rPr>
          <w:rFonts w:ascii="Arial" w:hAnsi="Arial" w:cs="Arial"/>
        </w:rPr>
        <w:t xml:space="preserve">. </w:t>
      </w:r>
      <w:r w:rsidRPr="00861275">
        <w:rPr>
          <w:rFonts w:ascii="Arial" w:hAnsi="Arial" w:cs="Arial"/>
        </w:rPr>
        <w:t>https://doi-org.insu.bib.cnrs.fr/10.1029/2018GL078013</w:t>
      </w:r>
    </w:p>
    <w:p w:rsidR="00273AEC" w:rsidRDefault="00C263DE" w:rsidP="00273AEC">
      <w:pPr>
        <w:numPr>
          <w:ilvl w:val="0"/>
          <w:numId w:val="22"/>
        </w:numPr>
        <w:tabs>
          <w:tab w:val="num" w:pos="720"/>
        </w:tabs>
        <w:ind w:left="737" w:right="454"/>
        <w:jc w:val="both"/>
        <w:rPr>
          <w:rStyle w:val="pbtoclink"/>
          <w:rFonts w:ascii="Arial" w:hAnsi="Arial" w:cs="Arial"/>
          <w:lang w:val="en-US"/>
        </w:rPr>
      </w:pPr>
      <w:r w:rsidRPr="00C263DE">
        <w:rPr>
          <w:rStyle w:val="pbtoclink"/>
          <w:rFonts w:ascii="Arial" w:hAnsi="Arial" w:cs="Arial"/>
          <w:lang w:val="en-US"/>
        </w:rPr>
        <w:t>Rae, J. W. B. and Broecker, W.: What fraction of the Pacific and Indian oceans' deep water is formed in the Southern Ocean</w:t>
      </w:r>
      <w:proofErr w:type="gramStart"/>
      <w:r w:rsidRPr="00C263DE">
        <w:rPr>
          <w:rStyle w:val="pbtoclink"/>
          <w:rFonts w:ascii="Arial" w:hAnsi="Arial" w:cs="Arial"/>
          <w:lang w:val="en-US"/>
        </w:rPr>
        <w:t>?,</w:t>
      </w:r>
      <w:proofErr w:type="gramEnd"/>
      <w:r w:rsidRPr="00C263DE">
        <w:rPr>
          <w:rStyle w:val="pbtoclink"/>
          <w:rFonts w:ascii="Arial" w:hAnsi="Arial" w:cs="Arial"/>
          <w:lang w:val="en-US"/>
        </w:rPr>
        <w:t xml:space="preserve"> Biogeosciences, 15, 3779-3794, https://doi.org/10.5194/bg-15-3779-2018, 2018.</w:t>
      </w:r>
    </w:p>
    <w:p w:rsidR="00812B16" w:rsidRPr="00812B16" w:rsidRDefault="00273AEC" w:rsidP="00812B16">
      <w:pPr>
        <w:numPr>
          <w:ilvl w:val="0"/>
          <w:numId w:val="22"/>
        </w:numPr>
        <w:tabs>
          <w:tab w:val="num" w:pos="720"/>
        </w:tabs>
        <w:ind w:left="737" w:right="454"/>
        <w:jc w:val="both"/>
        <w:rPr>
          <w:rFonts w:ascii="Arial" w:hAnsi="Arial" w:cs="Arial"/>
          <w:lang w:val="en-US"/>
        </w:rPr>
      </w:pPr>
      <w:r w:rsidRPr="00294D84">
        <w:rPr>
          <w:rFonts w:ascii="Arial" w:hAnsi="Arial" w:cs="Arial"/>
          <w:lang w:val="de-DE"/>
        </w:rPr>
        <w:t>Ko, Y. H., Lee, K., Takahashi, T., Karl, D. M., Kang, S.</w:t>
      </w:r>
      <w:r w:rsidRPr="00294D84">
        <w:rPr>
          <w:rFonts w:ascii="Cambria Math" w:hAnsi="Cambria Math" w:cs="Cambria Math"/>
          <w:lang w:val="de-DE"/>
        </w:rPr>
        <w:t>‐</w:t>
      </w:r>
      <w:r w:rsidRPr="00294D84">
        <w:rPr>
          <w:rFonts w:ascii="Arial" w:hAnsi="Arial" w:cs="Arial"/>
          <w:lang w:val="de-DE"/>
        </w:rPr>
        <w:t>H., &amp; Lee, E. (</w:t>
      </w:r>
      <w:r w:rsidRPr="00294D84">
        <w:rPr>
          <w:rStyle w:val="pubyear"/>
          <w:rFonts w:ascii="Arial" w:hAnsi="Arial" w:cs="Arial"/>
          <w:lang w:val="de-DE"/>
        </w:rPr>
        <w:t>2018</w:t>
      </w:r>
      <w:r w:rsidRPr="00294D84">
        <w:rPr>
          <w:rFonts w:ascii="Arial" w:hAnsi="Arial" w:cs="Arial"/>
          <w:lang w:val="de-DE"/>
        </w:rPr>
        <w:t xml:space="preserve">). </w:t>
      </w:r>
      <w:r w:rsidRPr="00273AEC">
        <w:rPr>
          <w:rStyle w:val="articletitle"/>
          <w:rFonts w:ascii="Arial" w:hAnsi="Arial" w:cs="Arial"/>
          <w:lang w:val="en-US"/>
        </w:rPr>
        <w:t>Carbon</w:t>
      </w:r>
      <w:r w:rsidRPr="00273AEC">
        <w:rPr>
          <w:rStyle w:val="articletitle"/>
          <w:rFonts w:ascii="Cambria Math" w:hAnsi="Cambria Math" w:cs="Cambria Math"/>
          <w:lang w:val="en-US"/>
        </w:rPr>
        <w:t>‐</w:t>
      </w:r>
      <w:r w:rsidRPr="00273AEC">
        <w:rPr>
          <w:rStyle w:val="articletitle"/>
          <w:rFonts w:ascii="Arial" w:hAnsi="Arial" w:cs="Arial"/>
          <w:lang w:val="en-US"/>
        </w:rPr>
        <w:t>based estimate of nitrogen fixation</w:t>
      </w:r>
      <w:r w:rsidRPr="00273AEC">
        <w:rPr>
          <w:rStyle w:val="articletitle"/>
          <w:rFonts w:ascii="Cambria Math" w:hAnsi="Cambria Math" w:cs="Cambria Math"/>
          <w:lang w:val="en-US"/>
        </w:rPr>
        <w:t>‐</w:t>
      </w:r>
      <w:r w:rsidRPr="00273AEC">
        <w:rPr>
          <w:rStyle w:val="articletitle"/>
          <w:rFonts w:ascii="Arial" w:hAnsi="Arial" w:cs="Arial"/>
          <w:lang w:val="en-US"/>
        </w:rPr>
        <w:t>derived net community production in N</w:t>
      </w:r>
      <w:r w:rsidRPr="00273AEC">
        <w:rPr>
          <w:rStyle w:val="articletitle"/>
          <w:rFonts w:ascii="Cambria Math" w:hAnsi="Cambria Math" w:cs="Cambria Math"/>
          <w:lang w:val="en-US"/>
        </w:rPr>
        <w:t>‐</w:t>
      </w:r>
      <w:r w:rsidRPr="00273AEC">
        <w:rPr>
          <w:rStyle w:val="articletitle"/>
          <w:rFonts w:ascii="Arial" w:hAnsi="Arial" w:cs="Arial"/>
          <w:lang w:val="en-US"/>
        </w:rPr>
        <w:t>d</w:t>
      </w:r>
      <w:r w:rsidRPr="00812B16">
        <w:rPr>
          <w:rStyle w:val="articletitle"/>
          <w:rFonts w:ascii="Arial" w:hAnsi="Arial" w:cs="Arial"/>
          <w:lang w:val="en-US"/>
        </w:rPr>
        <w:t xml:space="preserve">epleted </w:t>
      </w:r>
      <w:proofErr w:type="gramStart"/>
      <w:r w:rsidRPr="00812B16">
        <w:rPr>
          <w:rStyle w:val="articletitle"/>
          <w:rFonts w:ascii="Arial" w:hAnsi="Arial" w:cs="Arial"/>
          <w:lang w:val="en-US"/>
        </w:rPr>
        <w:t>ocean</w:t>
      </w:r>
      <w:proofErr w:type="gramEnd"/>
      <w:r w:rsidRPr="00812B16">
        <w:rPr>
          <w:rStyle w:val="articletitle"/>
          <w:rFonts w:ascii="Arial" w:hAnsi="Arial" w:cs="Arial"/>
          <w:lang w:val="en-US"/>
        </w:rPr>
        <w:t xml:space="preserve"> gyres</w:t>
      </w:r>
      <w:r w:rsidRPr="00812B16">
        <w:rPr>
          <w:rFonts w:ascii="Arial" w:hAnsi="Arial" w:cs="Arial"/>
          <w:lang w:val="en-US"/>
        </w:rPr>
        <w:t xml:space="preserve">. </w:t>
      </w:r>
      <w:r w:rsidRPr="00812B16">
        <w:rPr>
          <w:rFonts w:ascii="Arial" w:hAnsi="Arial" w:cs="Arial"/>
          <w:i/>
          <w:iCs/>
          <w:lang w:val="en-US"/>
        </w:rPr>
        <w:t>Global Biogeochemical Cycles</w:t>
      </w:r>
      <w:r w:rsidRPr="00812B16">
        <w:rPr>
          <w:rFonts w:ascii="Arial" w:hAnsi="Arial" w:cs="Arial"/>
          <w:lang w:val="en-US"/>
        </w:rPr>
        <w:t xml:space="preserve">, </w:t>
      </w:r>
      <w:r w:rsidRPr="00812B16">
        <w:rPr>
          <w:rStyle w:val="vol"/>
          <w:rFonts w:ascii="Arial" w:hAnsi="Arial" w:cs="Arial"/>
          <w:lang w:val="en-US"/>
        </w:rPr>
        <w:t>32</w:t>
      </w:r>
      <w:r w:rsidRPr="00812B16">
        <w:rPr>
          <w:rFonts w:ascii="Arial" w:hAnsi="Arial" w:cs="Arial"/>
          <w:lang w:val="en-US"/>
        </w:rPr>
        <w:t xml:space="preserve">. </w:t>
      </w:r>
      <w:r w:rsidRPr="006F5F9E">
        <w:rPr>
          <w:rFonts w:ascii="Arial" w:hAnsi="Arial" w:cs="Arial"/>
          <w:lang w:val="en-US"/>
        </w:rPr>
        <w:t>https://doi-org.insu.bib.cnrs.fr/10.1029/2017GB005634</w:t>
      </w:r>
    </w:p>
    <w:p w:rsidR="00863E09" w:rsidRPr="00863E09" w:rsidRDefault="00812B16" w:rsidP="00863E09">
      <w:pPr>
        <w:numPr>
          <w:ilvl w:val="0"/>
          <w:numId w:val="22"/>
        </w:numPr>
        <w:tabs>
          <w:tab w:val="num" w:pos="720"/>
        </w:tabs>
        <w:ind w:left="737" w:right="454"/>
        <w:jc w:val="both"/>
        <w:rPr>
          <w:rFonts w:ascii="Arial" w:hAnsi="Arial" w:cs="Arial"/>
          <w:lang w:val="en-US"/>
        </w:rPr>
      </w:pPr>
      <w:r w:rsidRPr="00812B16">
        <w:rPr>
          <w:rFonts w:ascii="Arial" w:hAnsi="Arial" w:cs="Arial"/>
          <w:lang w:val="en-US"/>
        </w:rPr>
        <w:t>Bittig H.C., Steinhoff T., Claustre H., Fiedler B., Williams N.L., Sauzède R., Körtzinger A. and Gattuso J.-P. (2018). An Alternative to Static Climatologies: Robust Estimation of Open Ocean CO2 Variables and Nutrient Concentrations From T, S, and O2 Data Using Bayesian Neural Networks. F</w:t>
      </w:r>
      <w:r w:rsidRPr="00863E09">
        <w:rPr>
          <w:rFonts w:ascii="Arial" w:hAnsi="Arial" w:cs="Arial"/>
          <w:lang w:val="en-US"/>
        </w:rPr>
        <w:t>ront. Mar. Sci. 5:328. doi: 10.3389/fmars.2018.00328</w:t>
      </w:r>
    </w:p>
    <w:p w:rsidR="001C11B9" w:rsidRPr="001C11B9" w:rsidRDefault="00863E09" w:rsidP="001C11B9">
      <w:pPr>
        <w:numPr>
          <w:ilvl w:val="0"/>
          <w:numId w:val="22"/>
        </w:numPr>
        <w:tabs>
          <w:tab w:val="num" w:pos="720"/>
        </w:tabs>
        <w:ind w:left="737" w:right="454"/>
        <w:jc w:val="both"/>
        <w:rPr>
          <w:rFonts w:ascii="Arial" w:hAnsi="Arial" w:cs="Arial"/>
          <w:lang w:val="en-US"/>
        </w:rPr>
      </w:pPr>
      <w:r w:rsidRPr="00C639FB">
        <w:rPr>
          <w:rFonts w:ascii="Arial" w:hAnsi="Arial" w:cs="Arial"/>
          <w:lang w:val="en-US"/>
        </w:rPr>
        <w:t xml:space="preserve">Gouretski, V.: World Ocean Circulation </w:t>
      </w:r>
      <w:r w:rsidRPr="001C11B9">
        <w:rPr>
          <w:rFonts w:ascii="Arial" w:hAnsi="Arial" w:cs="Arial"/>
          <w:lang w:val="en-US"/>
        </w:rPr>
        <w:t>Experiment – Argo Global Hydrographic Climatology, Ocean Sci., 14, 1127-1146, https://doi.org/10.5194/os-14-1127-2018, 2018.</w:t>
      </w:r>
    </w:p>
    <w:p w:rsidR="001C11B9" w:rsidRPr="001C11B9" w:rsidRDefault="001C11B9" w:rsidP="001C11B9">
      <w:pPr>
        <w:numPr>
          <w:ilvl w:val="0"/>
          <w:numId w:val="22"/>
        </w:numPr>
        <w:tabs>
          <w:tab w:val="num" w:pos="720"/>
        </w:tabs>
        <w:ind w:left="737" w:right="454"/>
        <w:jc w:val="both"/>
        <w:rPr>
          <w:rFonts w:ascii="Arial" w:hAnsi="Arial" w:cs="Arial"/>
          <w:lang w:val="en-US"/>
        </w:rPr>
      </w:pPr>
      <w:r w:rsidRPr="00294D84">
        <w:rPr>
          <w:rFonts w:ascii="Arial" w:hAnsi="Arial" w:cs="Arial"/>
          <w:lang w:val="de-DE"/>
        </w:rPr>
        <w:t xml:space="preserve">Takano, Y., Ito, T., &amp; Deutsch, C. (2018). </w:t>
      </w:r>
      <w:r w:rsidRPr="001C11B9">
        <w:rPr>
          <w:rFonts w:ascii="Arial" w:hAnsi="Arial" w:cs="Arial"/>
          <w:lang w:val="en-US"/>
        </w:rPr>
        <w:t xml:space="preserve">Projected centennial oxygen trends and their attribution to distinct ocean climate forcings. </w:t>
      </w:r>
      <w:r w:rsidRPr="001C11B9">
        <w:rPr>
          <w:rFonts w:ascii="Arial" w:hAnsi="Arial" w:cs="Arial"/>
          <w:i/>
          <w:iCs/>
          <w:lang w:val="en-US"/>
        </w:rPr>
        <w:t>Global Biogeochemical</w:t>
      </w:r>
      <w:r w:rsidRPr="001C11B9">
        <w:rPr>
          <w:rFonts w:ascii="Arial" w:hAnsi="Arial" w:cs="Arial"/>
          <w:lang w:val="en-US"/>
        </w:rPr>
        <w:t xml:space="preserve"> </w:t>
      </w:r>
      <w:r w:rsidRPr="001C11B9">
        <w:rPr>
          <w:rFonts w:ascii="Arial" w:hAnsi="Arial" w:cs="Arial"/>
          <w:i/>
          <w:iCs/>
          <w:lang w:val="en-US"/>
        </w:rPr>
        <w:t>Cycles</w:t>
      </w:r>
      <w:r w:rsidRPr="001C11B9">
        <w:rPr>
          <w:rFonts w:ascii="Arial" w:hAnsi="Arial" w:cs="Arial"/>
          <w:lang w:val="en-US"/>
        </w:rPr>
        <w:t xml:space="preserve">, </w:t>
      </w:r>
      <w:r w:rsidRPr="001C11B9">
        <w:rPr>
          <w:rFonts w:ascii="Arial" w:hAnsi="Arial" w:cs="Arial"/>
          <w:i/>
          <w:iCs/>
          <w:lang w:val="en-US"/>
        </w:rPr>
        <w:t>32</w:t>
      </w:r>
      <w:r w:rsidRPr="001C11B9">
        <w:rPr>
          <w:rFonts w:ascii="Arial" w:hAnsi="Arial" w:cs="Arial"/>
          <w:lang w:val="en-US"/>
        </w:rPr>
        <w:t>. https://doi.org/10.1029/2018GB005939</w:t>
      </w:r>
    </w:p>
    <w:p w:rsidR="00C639FB" w:rsidRPr="001C11B9" w:rsidRDefault="00C639FB" w:rsidP="00C639FB">
      <w:pPr>
        <w:numPr>
          <w:ilvl w:val="0"/>
          <w:numId w:val="22"/>
        </w:numPr>
        <w:tabs>
          <w:tab w:val="num" w:pos="720"/>
        </w:tabs>
        <w:ind w:left="737" w:right="454"/>
        <w:jc w:val="both"/>
        <w:rPr>
          <w:rFonts w:ascii="Arial" w:hAnsi="Arial" w:cs="Arial"/>
          <w:lang w:val="en-US"/>
        </w:rPr>
      </w:pPr>
      <w:r w:rsidRPr="001C11B9">
        <w:rPr>
          <w:rFonts w:ascii="Arial" w:hAnsi="Arial" w:cs="Arial"/>
          <w:lang w:val="en-US"/>
        </w:rPr>
        <w:t>Fassbender, A. J., Rodgers, K. B., Palevsky, H. I., &amp; Sabine, C. L. (</w:t>
      </w:r>
      <w:r w:rsidRPr="001C11B9">
        <w:rPr>
          <w:rStyle w:val="pubyear"/>
          <w:rFonts w:ascii="Arial" w:hAnsi="Arial" w:cs="Arial"/>
          <w:lang w:val="en-US"/>
        </w:rPr>
        <w:t>2018</w:t>
      </w:r>
      <w:r w:rsidRPr="001C11B9">
        <w:rPr>
          <w:rFonts w:ascii="Arial" w:hAnsi="Arial" w:cs="Arial"/>
          <w:lang w:val="en-US"/>
        </w:rPr>
        <w:t xml:space="preserve">). </w:t>
      </w:r>
      <w:r w:rsidRPr="001C11B9">
        <w:rPr>
          <w:rStyle w:val="articletitle"/>
          <w:rFonts w:ascii="Arial" w:hAnsi="Arial" w:cs="Arial"/>
          <w:lang w:val="en-US"/>
        </w:rPr>
        <w:t xml:space="preserve">Seasonal asymmetry in the evolution of surface ocean </w:t>
      </w:r>
      <w:r w:rsidRPr="001C11B9">
        <w:rPr>
          <w:rStyle w:val="articletitle"/>
          <w:rFonts w:ascii="Arial" w:hAnsi="Arial" w:cs="Arial"/>
          <w:i/>
          <w:iCs/>
          <w:lang w:val="en-US"/>
        </w:rPr>
        <w:t>p</w:t>
      </w:r>
      <w:r w:rsidRPr="001C11B9">
        <w:rPr>
          <w:rStyle w:val="articletitle"/>
          <w:rFonts w:ascii="Arial" w:hAnsi="Arial" w:cs="Arial"/>
          <w:lang w:val="en-US"/>
        </w:rPr>
        <w:t>CO</w:t>
      </w:r>
      <w:r w:rsidRPr="001C11B9">
        <w:rPr>
          <w:rStyle w:val="articletitle"/>
          <w:rFonts w:ascii="Arial" w:hAnsi="Arial" w:cs="Arial"/>
          <w:vertAlign w:val="subscript"/>
          <w:lang w:val="en-US"/>
        </w:rPr>
        <w:t>2</w:t>
      </w:r>
      <w:r w:rsidRPr="001C11B9">
        <w:rPr>
          <w:rStyle w:val="articletitle"/>
          <w:rFonts w:ascii="Arial" w:hAnsi="Arial" w:cs="Arial"/>
          <w:lang w:val="en-US"/>
        </w:rPr>
        <w:t xml:space="preserve"> and pH thermodynamic drivers and the influence on sea</w:t>
      </w:r>
      <w:r w:rsidRPr="001C11B9">
        <w:rPr>
          <w:rStyle w:val="articletitle"/>
          <w:rFonts w:ascii="Cambria Math" w:hAnsi="Cambria Math" w:cs="Cambria Math"/>
          <w:lang w:val="en-US"/>
        </w:rPr>
        <w:t>‐</w:t>
      </w:r>
      <w:r w:rsidRPr="001C11B9">
        <w:rPr>
          <w:rStyle w:val="articletitle"/>
          <w:rFonts w:ascii="Arial" w:hAnsi="Arial" w:cs="Arial"/>
          <w:lang w:val="en-US"/>
        </w:rPr>
        <w:t>air CO</w:t>
      </w:r>
      <w:r w:rsidRPr="001C11B9">
        <w:rPr>
          <w:rStyle w:val="articletitle"/>
          <w:rFonts w:ascii="Arial" w:hAnsi="Arial" w:cs="Arial"/>
          <w:vertAlign w:val="subscript"/>
          <w:lang w:val="en-US"/>
        </w:rPr>
        <w:t>2</w:t>
      </w:r>
      <w:r w:rsidRPr="001C11B9">
        <w:rPr>
          <w:rStyle w:val="articletitle"/>
          <w:rFonts w:ascii="Arial" w:hAnsi="Arial" w:cs="Arial"/>
          <w:lang w:val="en-US"/>
        </w:rPr>
        <w:t xml:space="preserve"> flux</w:t>
      </w:r>
      <w:r w:rsidRPr="001C11B9">
        <w:rPr>
          <w:rFonts w:ascii="Arial" w:hAnsi="Arial" w:cs="Arial"/>
          <w:lang w:val="en-US"/>
        </w:rPr>
        <w:t xml:space="preserve">. </w:t>
      </w:r>
      <w:r w:rsidRPr="001C11B9">
        <w:rPr>
          <w:rFonts w:ascii="Arial" w:hAnsi="Arial" w:cs="Arial"/>
          <w:i/>
          <w:iCs/>
          <w:lang w:val="en-US"/>
        </w:rPr>
        <w:t>Global Biogeochemical Cycles</w:t>
      </w:r>
      <w:r w:rsidRPr="001C11B9">
        <w:rPr>
          <w:rFonts w:ascii="Arial" w:hAnsi="Arial" w:cs="Arial"/>
          <w:lang w:val="en-US"/>
        </w:rPr>
        <w:t xml:space="preserve">, </w:t>
      </w:r>
      <w:r w:rsidRPr="001C11B9">
        <w:rPr>
          <w:rStyle w:val="vol"/>
          <w:rFonts w:ascii="Arial" w:hAnsi="Arial" w:cs="Arial"/>
          <w:lang w:val="en-US"/>
        </w:rPr>
        <w:t>32</w:t>
      </w:r>
      <w:r w:rsidRPr="001C11B9">
        <w:rPr>
          <w:rFonts w:ascii="Arial" w:hAnsi="Arial" w:cs="Arial"/>
          <w:lang w:val="en-US"/>
        </w:rPr>
        <w:t xml:space="preserve">. </w:t>
      </w:r>
      <w:r w:rsidRPr="006F5F9E">
        <w:rPr>
          <w:rFonts w:ascii="Arial" w:hAnsi="Arial" w:cs="Arial"/>
          <w:lang w:val="en-US"/>
        </w:rPr>
        <w:t>https://doi-org.insu.bib.cnrs.fr/10.1029/2017GB005855</w:t>
      </w:r>
    </w:p>
    <w:p w:rsidR="008E4993" w:rsidRDefault="00C639FB" w:rsidP="008E4993">
      <w:pPr>
        <w:numPr>
          <w:ilvl w:val="0"/>
          <w:numId w:val="22"/>
        </w:numPr>
        <w:tabs>
          <w:tab w:val="num" w:pos="720"/>
        </w:tabs>
        <w:ind w:left="737" w:right="454"/>
        <w:jc w:val="both"/>
        <w:rPr>
          <w:rFonts w:ascii="Arial" w:hAnsi="Arial" w:cs="Arial"/>
          <w:lang w:val="en-US"/>
        </w:rPr>
      </w:pPr>
      <w:r w:rsidRPr="00C639FB">
        <w:rPr>
          <w:rFonts w:ascii="Arial" w:hAnsi="Arial" w:cs="Arial"/>
          <w:lang w:val="en-US"/>
        </w:rPr>
        <w:t>Woosley, R. J. (</w:t>
      </w:r>
      <w:r w:rsidRPr="00C639FB">
        <w:rPr>
          <w:rStyle w:val="pubyear"/>
          <w:rFonts w:ascii="Arial" w:hAnsi="Arial" w:cs="Arial"/>
          <w:lang w:val="en-US"/>
        </w:rPr>
        <w:t>2018</w:t>
      </w:r>
      <w:r w:rsidRPr="00C639FB">
        <w:rPr>
          <w:rFonts w:ascii="Arial" w:hAnsi="Arial" w:cs="Arial"/>
          <w:lang w:val="en-US"/>
        </w:rPr>
        <w:t xml:space="preserve">). </w:t>
      </w:r>
      <w:r w:rsidRPr="00C639FB">
        <w:rPr>
          <w:rStyle w:val="articletitle"/>
          <w:rFonts w:ascii="Arial" w:hAnsi="Arial" w:cs="Arial"/>
          <w:lang w:val="en-US"/>
        </w:rPr>
        <w:t>Complexity of marine CO</w:t>
      </w:r>
      <w:r w:rsidRPr="00C639FB">
        <w:rPr>
          <w:rStyle w:val="articletitle"/>
          <w:rFonts w:ascii="Arial" w:hAnsi="Arial" w:cs="Arial"/>
          <w:vertAlign w:val="subscript"/>
          <w:lang w:val="en-US"/>
        </w:rPr>
        <w:t>2</w:t>
      </w:r>
      <w:r w:rsidRPr="00C639FB">
        <w:rPr>
          <w:rStyle w:val="articletitle"/>
          <w:rFonts w:ascii="Arial" w:hAnsi="Arial" w:cs="Arial"/>
          <w:lang w:val="en-US"/>
        </w:rPr>
        <w:t xml:space="preserve"> system highlighted by seasonal asymmetries</w:t>
      </w:r>
      <w:r w:rsidRPr="00C639FB">
        <w:rPr>
          <w:rFonts w:ascii="Arial" w:hAnsi="Arial" w:cs="Arial"/>
          <w:lang w:val="en-US"/>
        </w:rPr>
        <w:t xml:space="preserve">. </w:t>
      </w:r>
      <w:r w:rsidRPr="00C639FB">
        <w:rPr>
          <w:rFonts w:ascii="Arial" w:hAnsi="Arial" w:cs="Arial"/>
          <w:i/>
          <w:iCs/>
          <w:lang w:val="en-US"/>
        </w:rPr>
        <w:t>Global Biogeochemical Cycles</w:t>
      </w:r>
      <w:r w:rsidRPr="00C639FB">
        <w:rPr>
          <w:rFonts w:ascii="Arial" w:hAnsi="Arial" w:cs="Arial"/>
          <w:lang w:val="en-US"/>
        </w:rPr>
        <w:t xml:space="preserve">, </w:t>
      </w:r>
      <w:r w:rsidRPr="00C639FB">
        <w:rPr>
          <w:rStyle w:val="vol"/>
          <w:rFonts w:ascii="Arial" w:hAnsi="Arial" w:cs="Arial"/>
          <w:lang w:val="en-US"/>
        </w:rPr>
        <w:t>32</w:t>
      </w:r>
      <w:r w:rsidR="00861275">
        <w:rPr>
          <w:rFonts w:ascii="Arial" w:hAnsi="Arial" w:cs="Arial"/>
          <w:lang w:val="en-US"/>
        </w:rPr>
        <w:t>,</w:t>
      </w:r>
      <w:r w:rsidRPr="00861275">
        <w:rPr>
          <w:rFonts w:ascii="Arial" w:hAnsi="Arial" w:cs="Arial"/>
          <w:lang w:val="en-US"/>
        </w:rPr>
        <w:t xml:space="preserve"> </w:t>
      </w:r>
      <w:r w:rsidR="00861275" w:rsidRPr="00861275">
        <w:rPr>
          <w:rFonts w:ascii="Arial" w:hAnsi="Arial" w:cs="Arial"/>
          <w:lang w:val="en-US"/>
        </w:rPr>
        <w:t>doi: 10.1029/2018GB006081</w:t>
      </w:r>
    </w:p>
    <w:p w:rsidR="00716BFD" w:rsidRDefault="008E4993" w:rsidP="00716BFD">
      <w:pPr>
        <w:numPr>
          <w:ilvl w:val="0"/>
          <w:numId w:val="22"/>
        </w:numPr>
        <w:tabs>
          <w:tab w:val="num" w:pos="720"/>
        </w:tabs>
        <w:ind w:left="737" w:right="454"/>
        <w:jc w:val="both"/>
        <w:rPr>
          <w:rStyle w:val="highwire-cite-metadata-doi"/>
          <w:rFonts w:ascii="Arial" w:hAnsi="Arial" w:cs="Arial"/>
          <w:lang w:val="en-US"/>
        </w:rPr>
      </w:pPr>
      <w:r w:rsidRPr="008E4993">
        <w:rPr>
          <w:rStyle w:val="nlm-surname"/>
          <w:rFonts w:ascii="Arial" w:hAnsi="Arial" w:cs="Arial"/>
          <w:lang w:val="en-US"/>
        </w:rPr>
        <w:t>Sulpis</w:t>
      </w:r>
      <w:r w:rsidRPr="008E4993">
        <w:rPr>
          <w:rStyle w:val="highwire-citation-authors"/>
          <w:rFonts w:ascii="Arial" w:hAnsi="Arial" w:cs="Arial"/>
          <w:lang w:val="en-US"/>
        </w:rPr>
        <w:t xml:space="preserve">, O., </w:t>
      </w:r>
      <w:r w:rsidRPr="008E4993">
        <w:rPr>
          <w:rStyle w:val="nlm-given-names"/>
          <w:rFonts w:ascii="Arial" w:hAnsi="Arial" w:cs="Arial"/>
          <w:lang w:val="en-US"/>
        </w:rPr>
        <w:t>B. P.</w:t>
      </w:r>
      <w:r w:rsidRPr="008E4993">
        <w:rPr>
          <w:rStyle w:val="highwire-citation-author"/>
          <w:rFonts w:ascii="Arial" w:hAnsi="Arial" w:cs="Arial"/>
          <w:lang w:val="en-US"/>
        </w:rPr>
        <w:t xml:space="preserve"> </w:t>
      </w:r>
      <w:r w:rsidRPr="008E4993">
        <w:rPr>
          <w:rStyle w:val="nlm-surname"/>
          <w:rFonts w:ascii="Arial" w:hAnsi="Arial" w:cs="Arial"/>
          <w:lang w:val="en-US"/>
        </w:rPr>
        <w:t>Boudreau</w:t>
      </w:r>
      <w:r w:rsidRPr="008E4993">
        <w:rPr>
          <w:rStyle w:val="highwire-citation-authors"/>
          <w:rFonts w:ascii="Arial" w:hAnsi="Arial" w:cs="Arial"/>
          <w:lang w:val="en-US"/>
        </w:rPr>
        <w:t xml:space="preserve">, </w:t>
      </w:r>
      <w:r w:rsidRPr="008E4993">
        <w:rPr>
          <w:rStyle w:val="nlm-given-names"/>
          <w:rFonts w:ascii="Arial" w:hAnsi="Arial" w:cs="Arial"/>
          <w:lang w:val="en-US"/>
        </w:rPr>
        <w:t>A.</w:t>
      </w:r>
      <w:r w:rsidRPr="008E4993">
        <w:rPr>
          <w:rStyle w:val="highwire-citation-author"/>
          <w:rFonts w:ascii="Arial" w:hAnsi="Arial" w:cs="Arial"/>
          <w:lang w:val="en-US"/>
        </w:rPr>
        <w:t xml:space="preserve"> </w:t>
      </w:r>
      <w:r w:rsidRPr="008E4993">
        <w:rPr>
          <w:rStyle w:val="nlm-surname"/>
          <w:rFonts w:ascii="Arial" w:hAnsi="Arial" w:cs="Arial"/>
          <w:lang w:val="en-US"/>
        </w:rPr>
        <w:t>Mucci</w:t>
      </w:r>
      <w:r w:rsidRPr="008E4993">
        <w:rPr>
          <w:rStyle w:val="highwire-citation-authors"/>
          <w:rFonts w:ascii="Arial" w:hAnsi="Arial" w:cs="Arial"/>
          <w:lang w:val="en-US"/>
        </w:rPr>
        <w:t xml:space="preserve">, </w:t>
      </w:r>
      <w:r w:rsidRPr="008E4993">
        <w:rPr>
          <w:rStyle w:val="nlm-given-names"/>
          <w:rFonts w:ascii="Arial" w:hAnsi="Arial" w:cs="Arial"/>
          <w:lang w:val="en-US"/>
        </w:rPr>
        <w:t>C.</w:t>
      </w:r>
      <w:r w:rsidRPr="008E4993">
        <w:rPr>
          <w:rStyle w:val="highwire-citation-author"/>
          <w:rFonts w:ascii="Arial" w:hAnsi="Arial" w:cs="Arial"/>
          <w:lang w:val="en-US"/>
        </w:rPr>
        <w:t xml:space="preserve"> </w:t>
      </w:r>
      <w:r w:rsidRPr="008E4993">
        <w:rPr>
          <w:rStyle w:val="nlm-surname"/>
          <w:rFonts w:ascii="Arial" w:hAnsi="Arial" w:cs="Arial"/>
          <w:lang w:val="en-US"/>
        </w:rPr>
        <w:t>Jenkins</w:t>
      </w:r>
      <w:r w:rsidRPr="008E4993">
        <w:rPr>
          <w:rStyle w:val="highwire-citation-authors"/>
          <w:rFonts w:ascii="Arial" w:hAnsi="Arial" w:cs="Arial"/>
          <w:lang w:val="en-US"/>
        </w:rPr>
        <w:t xml:space="preserve">, </w:t>
      </w:r>
      <w:r w:rsidRPr="008E4993">
        <w:rPr>
          <w:rStyle w:val="nlm-given-names"/>
          <w:rFonts w:ascii="Arial" w:hAnsi="Arial" w:cs="Arial"/>
          <w:lang w:val="en-US"/>
        </w:rPr>
        <w:t>D. S.</w:t>
      </w:r>
      <w:r w:rsidRPr="008E4993">
        <w:rPr>
          <w:rStyle w:val="highwire-citation-author"/>
          <w:rFonts w:ascii="Arial" w:hAnsi="Arial" w:cs="Arial"/>
          <w:lang w:val="en-US"/>
        </w:rPr>
        <w:t xml:space="preserve"> </w:t>
      </w:r>
      <w:r w:rsidRPr="008E4993">
        <w:rPr>
          <w:rStyle w:val="nlm-surname"/>
          <w:rFonts w:ascii="Arial" w:hAnsi="Arial" w:cs="Arial"/>
          <w:lang w:val="en-US"/>
        </w:rPr>
        <w:t>Trossman</w:t>
      </w:r>
      <w:r w:rsidRPr="008E4993">
        <w:rPr>
          <w:rStyle w:val="highwire-citation-authors"/>
          <w:rFonts w:ascii="Arial" w:hAnsi="Arial" w:cs="Arial"/>
          <w:lang w:val="en-US"/>
        </w:rPr>
        <w:t xml:space="preserve">, </w:t>
      </w:r>
      <w:r w:rsidRPr="008E4993">
        <w:rPr>
          <w:rStyle w:val="nlm-given-names"/>
          <w:rFonts w:ascii="Arial" w:hAnsi="Arial" w:cs="Arial"/>
          <w:lang w:val="en-US"/>
        </w:rPr>
        <w:t>B. K.</w:t>
      </w:r>
      <w:r w:rsidRPr="008E4993">
        <w:rPr>
          <w:rStyle w:val="highwire-citation-author"/>
          <w:rFonts w:ascii="Arial" w:hAnsi="Arial" w:cs="Arial"/>
          <w:lang w:val="en-US"/>
        </w:rPr>
        <w:t xml:space="preserve"> </w:t>
      </w:r>
      <w:r w:rsidRPr="008E4993">
        <w:rPr>
          <w:rStyle w:val="nlm-surname"/>
          <w:rFonts w:ascii="Arial" w:hAnsi="Arial" w:cs="Arial"/>
          <w:lang w:val="en-US"/>
        </w:rPr>
        <w:t>Arbic</w:t>
      </w:r>
      <w:r w:rsidRPr="008E4993">
        <w:rPr>
          <w:rStyle w:val="highwire-citation-authors"/>
          <w:rFonts w:ascii="Arial" w:hAnsi="Arial" w:cs="Arial"/>
          <w:lang w:val="en-US"/>
        </w:rPr>
        <w:t xml:space="preserve">, </w:t>
      </w:r>
      <w:r w:rsidRPr="008E4993">
        <w:rPr>
          <w:rStyle w:val="nlm-given-names"/>
          <w:rFonts w:ascii="Arial" w:hAnsi="Arial" w:cs="Arial"/>
          <w:lang w:val="en-US"/>
        </w:rPr>
        <w:t>R. M.</w:t>
      </w:r>
      <w:r w:rsidRPr="008E4993">
        <w:rPr>
          <w:rStyle w:val="highwire-citation-author"/>
          <w:rFonts w:ascii="Arial" w:hAnsi="Arial" w:cs="Arial"/>
          <w:lang w:val="en-US"/>
        </w:rPr>
        <w:t xml:space="preserve"> </w:t>
      </w:r>
      <w:r w:rsidRPr="008E4993">
        <w:rPr>
          <w:rStyle w:val="nlm-surname"/>
          <w:rFonts w:ascii="Arial" w:hAnsi="Arial" w:cs="Arial"/>
          <w:lang w:val="en-US"/>
        </w:rPr>
        <w:t xml:space="preserve">Key. </w:t>
      </w:r>
      <w:r w:rsidRPr="008E4993">
        <w:rPr>
          <w:rFonts w:ascii="Arial" w:hAnsi="Arial" w:cs="Arial"/>
          <w:lang w:val="en-US"/>
        </w:rPr>
        <w:t>Current CaCO</w:t>
      </w:r>
      <w:r w:rsidRPr="008E4993">
        <w:rPr>
          <w:rFonts w:ascii="Arial" w:hAnsi="Arial" w:cs="Arial"/>
          <w:vertAlign w:val="subscript"/>
          <w:lang w:val="en-US"/>
        </w:rPr>
        <w:t>3</w:t>
      </w:r>
      <w:r w:rsidRPr="008E4993">
        <w:rPr>
          <w:rFonts w:ascii="Arial" w:hAnsi="Arial" w:cs="Arial"/>
          <w:lang w:val="en-US"/>
        </w:rPr>
        <w:t xml:space="preserve"> dissolution at the seafloor caused by anthropogenic CO</w:t>
      </w:r>
      <w:r w:rsidRPr="008E4993">
        <w:rPr>
          <w:rFonts w:ascii="Arial" w:hAnsi="Arial" w:cs="Arial"/>
          <w:vertAlign w:val="subscript"/>
          <w:lang w:val="en-US"/>
        </w:rPr>
        <w:t>2</w:t>
      </w:r>
      <w:r w:rsidRPr="008E4993">
        <w:rPr>
          <w:rStyle w:val="highwire-cite-metadata-journal"/>
          <w:rFonts w:ascii="Arial" w:hAnsi="Arial" w:cs="Arial"/>
          <w:lang w:val="en-US"/>
        </w:rPr>
        <w:t xml:space="preserve">. </w:t>
      </w:r>
      <w:r w:rsidRPr="008E4993">
        <w:rPr>
          <w:rStyle w:val="highwire-cite-metadata-journal"/>
          <w:rFonts w:ascii="Arial" w:hAnsi="Arial" w:cs="Arial"/>
          <w:i/>
          <w:lang w:val="en-US"/>
        </w:rPr>
        <w:t>Proceedings of the National Academy of Sciences</w:t>
      </w:r>
      <w:r w:rsidRPr="008E4993">
        <w:rPr>
          <w:rStyle w:val="highwire-cite-metadata-journal"/>
          <w:rFonts w:ascii="Arial" w:hAnsi="Arial" w:cs="Arial"/>
          <w:lang w:val="en-US"/>
        </w:rPr>
        <w:t xml:space="preserve"> </w:t>
      </w:r>
      <w:r w:rsidRPr="008E4993">
        <w:rPr>
          <w:rStyle w:val="highwire-cite-metadata-date"/>
          <w:rFonts w:ascii="Arial" w:hAnsi="Arial" w:cs="Arial"/>
          <w:lang w:val="en-US"/>
        </w:rPr>
        <w:t xml:space="preserve">Nov 2018, </w:t>
      </w:r>
      <w:r w:rsidRPr="008E4993">
        <w:rPr>
          <w:rStyle w:val="highwire-cite-metadata-volume"/>
          <w:rFonts w:ascii="Arial" w:hAnsi="Arial" w:cs="Arial"/>
          <w:lang w:val="en-US"/>
        </w:rPr>
        <w:t xml:space="preserve">115 </w:t>
      </w:r>
      <w:r w:rsidRPr="008E4993">
        <w:rPr>
          <w:rStyle w:val="highwire-cite-metadata-issue"/>
          <w:rFonts w:ascii="Arial" w:hAnsi="Arial" w:cs="Arial"/>
          <w:lang w:val="en-US"/>
        </w:rPr>
        <w:t xml:space="preserve">(46) </w:t>
      </w:r>
      <w:r w:rsidRPr="008E4993">
        <w:rPr>
          <w:rStyle w:val="highwire-cite-metadata-pages"/>
          <w:rFonts w:ascii="Arial" w:hAnsi="Arial" w:cs="Arial"/>
          <w:lang w:val="en-US"/>
        </w:rPr>
        <w:t xml:space="preserve">11700-11705; </w:t>
      </w:r>
      <w:r w:rsidRPr="008E4993">
        <w:rPr>
          <w:rStyle w:val="label"/>
          <w:rFonts w:ascii="Arial" w:hAnsi="Arial" w:cs="Arial"/>
          <w:lang w:val="en-US"/>
        </w:rPr>
        <w:t>DOI:</w:t>
      </w:r>
      <w:r w:rsidRPr="008E4993">
        <w:rPr>
          <w:rStyle w:val="highwire-cite-metadata-doi"/>
          <w:rFonts w:ascii="Arial" w:hAnsi="Arial" w:cs="Arial"/>
          <w:lang w:val="en-US"/>
        </w:rPr>
        <w:t xml:space="preserve"> 10.1073/pnas.1804250115, 2018.</w:t>
      </w:r>
    </w:p>
    <w:p w:rsidR="00716BFD" w:rsidRPr="00716BFD" w:rsidRDefault="00716BFD" w:rsidP="00716BFD">
      <w:pPr>
        <w:numPr>
          <w:ilvl w:val="0"/>
          <w:numId w:val="22"/>
        </w:numPr>
        <w:tabs>
          <w:tab w:val="num" w:pos="720"/>
        </w:tabs>
        <w:ind w:left="737" w:right="454"/>
        <w:jc w:val="both"/>
        <w:rPr>
          <w:rFonts w:ascii="Arial" w:hAnsi="Arial" w:cs="Arial"/>
          <w:lang w:val="en-US"/>
        </w:rPr>
      </w:pPr>
      <w:r w:rsidRPr="00716BFD">
        <w:rPr>
          <w:rFonts w:ascii="Arial" w:hAnsi="Arial" w:cs="Arial"/>
          <w:lang w:val="en-US"/>
        </w:rPr>
        <w:t>Kobayashi, T., 2018. Rapid volume reduction in Antarctic Bottom Water off the Adélie/George V Land coast observed by deep floats, Deep Sea Research Part I: Oceanographic Research Papers, Volume 140, 95-117, https://doi.org/10.1016/j.dsr.2018.07.014.</w:t>
      </w:r>
    </w:p>
    <w:p w:rsidR="002E3C34" w:rsidRPr="002E3C34" w:rsidRDefault="00861275" w:rsidP="002E3C34">
      <w:pPr>
        <w:numPr>
          <w:ilvl w:val="0"/>
          <w:numId w:val="22"/>
        </w:numPr>
        <w:tabs>
          <w:tab w:val="num" w:pos="720"/>
        </w:tabs>
        <w:ind w:left="737" w:right="454"/>
        <w:jc w:val="both"/>
        <w:rPr>
          <w:rFonts w:ascii="Arial" w:hAnsi="Arial" w:cs="Arial"/>
          <w:lang w:val="en-US"/>
        </w:rPr>
      </w:pPr>
      <w:r w:rsidRPr="002E3C34">
        <w:rPr>
          <w:rFonts w:ascii="Arial" w:hAnsi="Arial" w:cs="Arial"/>
          <w:lang w:val="en-US"/>
        </w:rPr>
        <w:t>Gruber, N., Landschützer, P., and Lovenduski, N. S.: The Variable Southern Ocean Carbon Sink, Annu. Rev. Mar. Sci., Vol. 11, doi</w:t>
      </w:r>
      <w:proofErr w:type="gramStart"/>
      <w:r w:rsidRPr="002E3C34">
        <w:rPr>
          <w:rFonts w:ascii="Arial" w:hAnsi="Arial" w:cs="Arial"/>
          <w:lang w:val="en-US"/>
        </w:rPr>
        <w:t>:10.1146</w:t>
      </w:r>
      <w:proofErr w:type="gramEnd"/>
      <w:r w:rsidRPr="002E3C34">
        <w:rPr>
          <w:rFonts w:ascii="Arial" w:hAnsi="Arial" w:cs="Arial"/>
          <w:lang w:val="en-US"/>
        </w:rPr>
        <w:t>/annurev-marine-121916-063407, 2019.</w:t>
      </w:r>
    </w:p>
    <w:p w:rsidR="00335C9A" w:rsidRDefault="002E3C34" w:rsidP="00335C9A">
      <w:pPr>
        <w:numPr>
          <w:ilvl w:val="0"/>
          <w:numId w:val="22"/>
        </w:numPr>
        <w:tabs>
          <w:tab w:val="num" w:pos="720"/>
        </w:tabs>
        <w:ind w:left="737" w:right="454"/>
        <w:jc w:val="both"/>
        <w:rPr>
          <w:rFonts w:ascii="Arial" w:hAnsi="Arial" w:cs="Arial"/>
          <w:lang w:val="en-US"/>
        </w:rPr>
      </w:pPr>
      <w:r w:rsidRPr="002E3C34">
        <w:rPr>
          <w:rFonts w:ascii="Arial" w:eastAsia="FreeSerif" w:hAnsi="Arial" w:cs="Arial"/>
          <w:lang w:val="en-US"/>
        </w:rPr>
        <w:t xml:space="preserve">Orselli, I.B.M., Kerr, R., de Azevedo, J.L.L., Galdino, F., Araujo, M., Garcia, C.A.E., 2019. The Sea-Air CO2 Net Fluxes in the South Atlantic Ocean and the Role Played by Agulhas Eddies, </w:t>
      </w:r>
      <w:r w:rsidRPr="002E3C34">
        <w:rPr>
          <w:rFonts w:ascii="Arial" w:eastAsia="FreeSerif" w:hAnsi="Arial" w:cs="Arial"/>
          <w:i/>
          <w:iCs/>
          <w:lang w:val="en-US"/>
        </w:rPr>
        <w:t xml:space="preserve">Progress in Oceanography, </w:t>
      </w:r>
      <w:r w:rsidRPr="002E3C34">
        <w:rPr>
          <w:rFonts w:ascii="Arial" w:hAnsi="Arial" w:cs="Arial"/>
          <w:lang w:val="en-US"/>
        </w:rPr>
        <w:t xml:space="preserve">170, 40-52, </w:t>
      </w:r>
      <w:r w:rsidR="00335C9A" w:rsidRPr="00335C9A">
        <w:rPr>
          <w:rFonts w:ascii="Arial" w:hAnsi="Arial" w:cs="Arial"/>
          <w:lang w:val="en-US"/>
        </w:rPr>
        <w:t>https://doi.org/10.1016/j.pocean.2018.10.006</w:t>
      </w:r>
    </w:p>
    <w:p w:rsidR="00291610" w:rsidRPr="00291610" w:rsidRDefault="00335C9A" w:rsidP="00291610">
      <w:pPr>
        <w:numPr>
          <w:ilvl w:val="0"/>
          <w:numId w:val="22"/>
        </w:numPr>
        <w:tabs>
          <w:tab w:val="num" w:pos="720"/>
        </w:tabs>
        <w:ind w:left="737" w:right="454"/>
        <w:jc w:val="both"/>
        <w:rPr>
          <w:rFonts w:ascii="Arial" w:hAnsi="Arial" w:cs="Arial"/>
          <w:lang w:val="en-US"/>
        </w:rPr>
      </w:pPr>
      <w:r w:rsidRPr="00335C9A">
        <w:rPr>
          <w:rFonts w:ascii="Arial" w:hAnsi="Arial" w:cs="Arial"/>
          <w:lang w:val="en-US"/>
        </w:rPr>
        <w:t>Le Quéré, C., Andrew, R. M., Friedlingstein, P., Sitch, S., Hauck, J., Pongratz, J., Pickers, P. A., Korsbakken, J. I., Peters, G. P., Canadell, J. G., Arneth, A., Arora, V. K., Barbero, L., Bastos, A., Bopp, L., Chevallier, F., Chini, L. P., Ciais, P., Doney, S. C., Gkritzalis, T., Goll, D. S., Harris, I., Haverd, V., Hoffman, F. M., Hoppema, M., Houghton, R. A., Hurtt, G., Ilyina, T., Jain, A. K., Johannessen, T., Jones, C. D., Kato, E., Keeling, R. F., Goldewijk, K. K., Landschützer, P., Lefèvre, N., Lienert, S., Liu, Z., Lombardozzi, D., Metzl, N., Munro, D. R., Nabel, J. E. M. S., Nakaoka, S.-I., Neill, C., Olsen, A., Ono, T., Patra, P., Peregon, A., Peters, W., Peylin, P., Pfeil, B., Pierrot, D., Poulter, B., Rehder, G., Resplandy, L., Robertson, E., Rocher, M., Rödenbeck, C., Schuster, U., Schwinger, J., Séférian, R., Skjelvan, I., Steinhoff, T., Sutton, A., Tans, P. P., Tian, H., Tilbrook, B., Tubiello, F. N., van der Laan-Luijkx, I. T., van der Werf, G. R., Viovy, N., Walker, A. P., Wiltshire, A. J., Wright, R., Zaehle, S., and Zheng, B.: Global Carbon Budget 2018, Earth Syst. Sci. Data, 10, 2141-2194, https://doi.org/10.5194/essd-10-2141-2018,</w:t>
      </w:r>
      <w:r w:rsidRPr="00291610">
        <w:rPr>
          <w:rFonts w:ascii="Arial" w:hAnsi="Arial" w:cs="Arial"/>
          <w:lang w:val="en-US"/>
        </w:rPr>
        <w:t xml:space="preserve"> 2018.</w:t>
      </w:r>
    </w:p>
    <w:p w:rsidR="00A24CED" w:rsidRPr="00A24CED" w:rsidRDefault="00291610" w:rsidP="00A24CED">
      <w:pPr>
        <w:numPr>
          <w:ilvl w:val="0"/>
          <w:numId w:val="22"/>
        </w:numPr>
        <w:tabs>
          <w:tab w:val="num" w:pos="720"/>
        </w:tabs>
        <w:ind w:left="737" w:right="454"/>
        <w:jc w:val="both"/>
        <w:rPr>
          <w:rFonts w:ascii="Arial" w:hAnsi="Arial" w:cs="Arial"/>
          <w:lang w:val="en-US"/>
        </w:rPr>
      </w:pPr>
      <w:r w:rsidRPr="00291610">
        <w:rPr>
          <w:rFonts w:ascii="Arial" w:hAnsi="Arial" w:cs="Arial"/>
          <w:lang w:val="en-US"/>
        </w:rPr>
        <w:t>Gruber, N., D. Clement, B. R. Carter, R. A. Feely, S. van Heuven, M. Hoppema, M. Ishii, R. M. Key, A. Kozyr, S. K. Lauvset, C. Lo Monaco, J. T. Mathis, A. Murata, A. Olsen, F. F. Perez, C. L. Sabine, T. Tanhua, and R. Wanninkhof (2019). T</w:t>
      </w:r>
      <w:r w:rsidRPr="00A24CED">
        <w:rPr>
          <w:rFonts w:ascii="Arial" w:hAnsi="Arial" w:cs="Arial"/>
          <w:lang w:val="en-US"/>
        </w:rPr>
        <w:t>he oceanic sink for anthropogenic CO</w:t>
      </w:r>
      <w:r w:rsidRPr="00A24CED">
        <w:rPr>
          <w:rFonts w:ascii="Arial" w:hAnsi="Arial" w:cs="Arial"/>
          <w:vertAlign w:val="subscript"/>
          <w:lang w:val="en-US"/>
        </w:rPr>
        <w:t>2</w:t>
      </w:r>
      <w:r w:rsidRPr="00A24CED">
        <w:rPr>
          <w:rFonts w:ascii="Arial" w:hAnsi="Arial" w:cs="Arial"/>
          <w:lang w:val="en-US"/>
        </w:rPr>
        <w:t xml:space="preserve"> from 1994 to 2007, Science vol. 363 (issue 6432), pp. 1193-1199. DOI: 10.1126/science.aau5153</w:t>
      </w:r>
    </w:p>
    <w:p w:rsidR="00DB3D86" w:rsidRPr="00DB3D86" w:rsidRDefault="00A24CED" w:rsidP="00DB3D86">
      <w:pPr>
        <w:numPr>
          <w:ilvl w:val="0"/>
          <w:numId w:val="22"/>
        </w:numPr>
        <w:tabs>
          <w:tab w:val="num" w:pos="720"/>
        </w:tabs>
        <w:ind w:left="737" w:right="454"/>
        <w:jc w:val="both"/>
        <w:rPr>
          <w:rFonts w:ascii="Arial" w:hAnsi="Arial" w:cs="Arial"/>
          <w:lang w:val="en-US"/>
        </w:rPr>
      </w:pPr>
      <w:r w:rsidRPr="00294D84">
        <w:rPr>
          <w:rFonts w:ascii="Arial" w:hAnsi="Arial" w:cs="Arial"/>
          <w:lang w:val="de-DE"/>
        </w:rPr>
        <w:lastRenderedPageBreak/>
        <w:t xml:space="preserve">Landschützer, P., Ilyina, T., &amp; Lovenduski, N. S. (2019). </w:t>
      </w:r>
      <w:r w:rsidRPr="00181057">
        <w:rPr>
          <w:rFonts w:ascii="Arial" w:hAnsi="Arial" w:cs="Arial"/>
          <w:lang w:val="en-US"/>
        </w:rPr>
        <w:t xml:space="preserve">Detecting regional modes of variability in observation-based surface ocean </w:t>
      </w:r>
      <w:r w:rsidRPr="00DB3D86">
        <w:rPr>
          <w:rFonts w:ascii="Arial" w:hAnsi="Arial" w:cs="Arial"/>
          <w:i/>
          <w:iCs/>
          <w:lang w:val="en-US"/>
        </w:rPr>
        <w:t>p</w:t>
      </w:r>
      <w:r w:rsidRPr="00DB3D86">
        <w:rPr>
          <w:rFonts w:ascii="Arial" w:hAnsi="Arial" w:cs="Arial"/>
          <w:lang w:val="en-US"/>
        </w:rPr>
        <w:t xml:space="preserve">CO2. </w:t>
      </w:r>
      <w:r w:rsidRPr="00DB3D86">
        <w:rPr>
          <w:rFonts w:ascii="Arial" w:hAnsi="Arial" w:cs="Arial"/>
          <w:i/>
          <w:iCs/>
          <w:lang w:val="en-US"/>
        </w:rPr>
        <w:t>Geophysical</w:t>
      </w:r>
      <w:r w:rsidRPr="00DB3D86">
        <w:rPr>
          <w:rFonts w:ascii="Arial" w:hAnsi="Arial" w:cs="Arial"/>
          <w:lang w:val="en-US"/>
        </w:rPr>
        <w:t xml:space="preserve"> </w:t>
      </w:r>
      <w:r w:rsidRPr="00DB3D86">
        <w:rPr>
          <w:rFonts w:ascii="Arial" w:hAnsi="Arial" w:cs="Arial"/>
          <w:i/>
          <w:iCs/>
          <w:lang w:val="en-US"/>
        </w:rPr>
        <w:t>Research Letters</w:t>
      </w:r>
      <w:r w:rsidRPr="00DB3D86">
        <w:rPr>
          <w:rFonts w:ascii="Arial" w:hAnsi="Arial" w:cs="Arial"/>
          <w:lang w:val="en-US"/>
        </w:rPr>
        <w:t xml:space="preserve">, </w:t>
      </w:r>
      <w:r w:rsidRPr="00DB3D86">
        <w:rPr>
          <w:rFonts w:ascii="Arial" w:hAnsi="Arial" w:cs="Arial"/>
          <w:i/>
          <w:iCs/>
          <w:lang w:val="en-US"/>
        </w:rPr>
        <w:t>46</w:t>
      </w:r>
      <w:r w:rsidRPr="00DB3D86">
        <w:rPr>
          <w:rFonts w:ascii="Arial" w:hAnsi="Arial" w:cs="Arial"/>
          <w:lang w:val="en-US"/>
        </w:rPr>
        <w:t xml:space="preserve">. </w:t>
      </w:r>
      <w:r w:rsidR="00DB3D86" w:rsidRPr="00DB3D86">
        <w:rPr>
          <w:rFonts w:ascii="Arial" w:hAnsi="Arial" w:cs="Arial"/>
          <w:lang w:val="en-US"/>
        </w:rPr>
        <w:t>https://doi.org/10.1029/2018GL081756</w:t>
      </w:r>
    </w:p>
    <w:p w:rsidR="00DB3D86" w:rsidRPr="00DB3D86" w:rsidRDefault="00DB3D86" w:rsidP="00DB3D86">
      <w:pPr>
        <w:numPr>
          <w:ilvl w:val="0"/>
          <w:numId w:val="22"/>
        </w:numPr>
        <w:tabs>
          <w:tab w:val="num" w:pos="720"/>
        </w:tabs>
        <w:ind w:left="737" w:right="454"/>
        <w:jc w:val="both"/>
        <w:rPr>
          <w:rFonts w:ascii="Arial" w:hAnsi="Arial" w:cs="Arial"/>
          <w:lang w:val="en-US"/>
        </w:rPr>
      </w:pPr>
      <w:r w:rsidRPr="00DB3D86">
        <w:rPr>
          <w:rFonts w:ascii="Arial" w:hAnsi="Arial" w:cs="Arial"/>
          <w:lang w:val="en-US"/>
        </w:rPr>
        <w:t xml:space="preserve">Denvil-Sommer, A., Gehlen, M., Vrac, M., and Mejia, C.: LSCE-FFNN-v1: a two-step neural network model for the reconstruction of surface ocean </w:t>
      </w:r>
      <w:r w:rsidRPr="00DB3D86">
        <w:rPr>
          <w:rFonts w:ascii="Arial" w:hAnsi="Arial" w:cs="Arial"/>
          <w:i/>
          <w:iCs/>
          <w:lang w:val="en-US"/>
        </w:rPr>
        <w:t>p</w:t>
      </w:r>
      <w:r w:rsidRPr="00DB3D86">
        <w:rPr>
          <w:rFonts w:ascii="Arial" w:hAnsi="Arial" w:cs="Arial"/>
          <w:lang w:val="en-US"/>
        </w:rPr>
        <w:t>CO</w:t>
      </w:r>
      <w:r w:rsidRPr="00DB3D86">
        <w:rPr>
          <w:rFonts w:ascii="Arial" w:hAnsi="Arial" w:cs="Arial"/>
          <w:vertAlign w:val="subscript"/>
          <w:lang w:val="en-US"/>
        </w:rPr>
        <w:t>2</w:t>
      </w:r>
      <w:r w:rsidRPr="00DB3D86">
        <w:rPr>
          <w:rFonts w:ascii="Arial" w:hAnsi="Arial" w:cs="Arial"/>
          <w:lang w:val="en-US"/>
        </w:rPr>
        <w:t xml:space="preserve"> over the global ocean, Geosci. Model Dev., 12, 2091-2105, https://doi.org/10.5194/gmd-12-2091-2019, 2019.</w:t>
      </w:r>
    </w:p>
    <w:p w:rsidR="005C5DE5" w:rsidRPr="005C5DE5" w:rsidRDefault="00181057" w:rsidP="005C5DE5">
      <w:pPr>
        <w:numPr>
          <w:ilvl w:val="0"/>
          <w:numId w:val="22"/>
        </w:numPr>
        <w:tabs>
          <w:tab w:val="num" w:pos="720"/>
        </w:tabs>
        <w:ind w:left="737" w:right="454"/>
        <w:jc w:val="both"/>
        <w:rPr>
          <w:rFonts w:ascii="Arial" w:hAnsi="Arial" w:cs="Arial"/>
          <w:lang w:val="en-US"/>
        </w:rPr>
      </w:pPr>
      <w:r w:rsidRPr="00294D84">
        <w:rPr>
          <w:rFonts w:ascii="Arial" w:hAnsi="Arial" w:cs="Arial"/>
          <w:lang w:val="de-DE"/>
        </w:rPr>
        <w:t xml:space="preserve">Keppler, L. and P. Landschützer, 2019. </w:t>
      </w:r>
      <w:r w:rsidRPr="00181057">
        <w:rPr>
          <w:rFonts w:ascii="Arial" w:hAnsi="Arial" w:cs="Arial"/>
          <w:lang w:val="en-US"/>
        </w:rPr>
        <w:t>Regional Wind Variability Modulates the Southern Ocean Carbon Sink. Scientific Reports, 7384, 9, DOI : 10.1038/s41598-019-4382</w:t>
      </w:r>
      <w:r w:rsidRPr="005C5DE5">
        <w:rPr>
          <w:rFonts w:ascii="Arial" w:hAnsi="Arial" w:cs="Arial"/>
          <w:lang w:val="en-US"/>
        </w:rPr>
        <w:t>6-y</w:t>
      </w:r>
    </w:p>
    <w:p w:rsidR="00A1229B" w:rsidRPr="00A1229B" w:rsidRDefault="005C5DE5" w:rsidP="00A1229B">
      <w:pPr>
        <w:numPr>
          <w:ilvl w:val="0"/>
          <w:numId w:val="22"/>
        </w:numPr>
        <w:tabs>
          <w:tab w:val="num" w:pos="720"/>
        </w:tabs>
        <w:ind w:left="737" w:right="454"/>
        <w:jc w:val="both"/>
        <w:rPr>
          <w:rStyle w:val="highwire-cite-metadata-doi"/>
          <w:rFonts w:ascii="Arial" w:hAnsi="Arial" w:cs="Arial"/>
          <w:lang w:val="en-US"/>
        </w:rPr>
      </w:pPr>
      <w:r w:rsidRPr="00294D84">
        <w:rPr>
          <w:rStyle w:val="nlm-surname"/>
          <w:rFonts w:ascii="Arial" w:hAnsi="Arial" w:cs="Arial"/>
          <w:lang w:val="en-US"/>
        </w:rPr>
        <w:t>DeVries</w:t>
      </w:r>
      <w:r w:rsidRPr="00294D84">
        <w:rPr>
          <w:rStyle w:val="highwire-citation-authors"/>
          <w:rFonts w:ascii="Arial" w:hAnsi="Arial" w:cs="Arial"/>
          <w:lang w:val="en-US"/>
        </w:rPr>
        <w:t xml:space="preserve">, T., </w:t>
      </w:r>
      <w:r w:rsidRPr="00294D84">
        <w:rPr>
          <w:rStyle w:val="nlm-given-names"/>
          <w:rFonts w:ascii="Arial" w:hAnsi="Arial" w:cs="Arial"/>
          <w:lang w:val="en-US"/>
        </w:rPr>
        <w:t>C.</w:t>
      </w:r>
      <w:r w:rsidRPr="00294D84">
        <w:rPr>
          <w:rStyle w:val="highwire-citation-author"/>
          <w:rFonts w:ascii="Arial" w:hAnsi="Arial" w:cs="Arial"/>
          <w:lang w:val="en-US"/>
        </w:rPr>
        <w:t xml:space="preserve"> </w:t>
      </w:r>
      <w:r w:rsidRPr="00294D84">
        <w:rPr>
          <w:rStyle w:val="nlm-surname"/>
          <w:rFonts w:ascii="Arial" w:hAnsi="Arial" w:cs="Arial"/>
          <w:lang w:val="en-US"/>
        </w:rPr>
        <w:t>Le Quéré</w:t>
      </w:r>
      <w:r w:rsidRPr="00294D84">
        <w:rPr>
          <w:rStyle w:val="highwire-citation-authors"/>
          <w:rFonts w:ascii="Arial" w:hAnsi="Arial" w:cs="Arial"/>
          <w:lang w:val="en-US"/>
        </w:rPr>
        <w:t xml:space="preserve">, </w:t>
      </w:r>
      <w:r w:rsidRPr="00294D84">
        <w:rPr>
          <w:rStyle w:val="nlm-given-names"/>
          <w:rFonts w:ascii="Arial" w:hAnsi="Arial" w:cs="Arial"/>
          <w:lang w:val="en-US"/>
        </w:rPr>
        <w:t>O.</w:t>
      </w:r>
      <w:r w:rsidRPr="00294D84">
        <w:rPr>
          <w:rStyle w:val="highwire-citation-author"/>
          <w:rFonts w:ascii="Arial" w:hAnsi="Arial" w:cs="Arial"/>
          <w:lang w:val="en-US"/>
        </w:rPr>
        <w:t xml:space="preserve"> </w:t>
      </w:r>
      <w:r w:rsidRPr="00294D84">
        <w:rPr>
          <w:rStyle w:val="nlm-surname"/>
          <w:rFonts w:ascii="Arial" w:hAnsi="Arial" w:cs="Arial"/>
          <w:lang w:val="en-US"/>
        </w:rPr>
        <w:t>Andrews</w:t>
      </w:r>
      <w:r w:rsidRPr="00294D84">
        <w:rPr>
          <w:rStyle w:val="highwire-citation-authors"/>
          <w:rFonts w:ascii="Arial" w:hAnsi="Arial" w:cs="Arial"/>
          <w:lang w:val="en-US"/>
        </w:rPr>
        <w:t xml:space="preserve">, </w:t>
      </w:r>
      <w:r w:rsidRPr="00294D84">
        <w:rPr>
          <w:rStyle w:val="nlm-given-names"/>
          <w:rFonts w:ascii="Arial" w:hAnsi="Arial" w:cs="Arial"/>
          <w:lang w:val="en-US"/>
        </w:rPr>
        <w:t>S.</w:t>
      </w:r>
      <w:r w:rsidRPr="00294D84">
        <w:rPr>
          <w:rStyle w:val="highwire-citation-author"/>
          <w:rFonts w:ascii="Arial" w:hAnsi="Arial" w:cs="Arial"/>
          <w:lang w:val="en-US"/>
        </w:rPr>
        <w:t xml:space="preserve"> </w:t>
      </w:r>
      <w:r w:rsidRPr="00294D84">
        <w:rPr>
          <w:rStyle w:val="nlm-surname"/>
          <w:rFonts w:ascii="Arial" w:hAnsi="Arial" w:cs="Arial"/>
          <w:lang w:val="en-US"/>
        </w:rPr>
        <w:t>Berthet</w:t>
      </w:r>
      <w:r w:rsidRPr="00294D84">
        <w:rPr>
          <w:rStyle w:val="highwire-citation-authors"/>
          <w:rFonts w:ascii="Arial" w:hAnsi="Arial" w:cs="Arial"/>
          <w:lang w:val="en-US"/>
        </w:rPr>
        <w:t xml:space="preserve">, </w:t>
      </w:r>
      <w:r w:rsidRPr="00294D84">
        <w:rPr>
          <w:rStyle w:val="nlm-given-names"/>
          <w:rFonts w:ascii="Arial" w:hAnsi="Arial" w:cs="Arial"/>
          <w:lang w:val="en-US"/>
        </w:rPr>
        <w:t>J.</w:t>
      </w:r>
      <w:r w:rsidRPr="00294D84">
        <w:rPr>
          <w:rStyle w:val="highwire-citation-author"/>
          <w:rFonts w:ascii="Arial" w:hAnsi="Arial" w:cs="Arial"/>
          <w:lang w:val="en-US"/>
        </w:rPr>
        <w:t xml:space="preserve"> </w:t>
      </w:r>
      <w:r w:rsidRPr="00294D84">
        <w:rPr>
          <w:rStyle w:val="nlm-surname"/>
          <w:rFonts w:ascii="Arial" w:hAnsi="Arial" w:cs="Arial"/>
          <w:lang w:val="en-US"/>
        </w:rPr>
        <w:t>Hauck</w:t>
      </w:r>
      <w:r w:rsidRPr="00294D84">
        <w:rPr>
          <w:rStyle w:val="highwire-citation-authors"/>
          <w:rFonts w:ascii="Arial" w:hAnsi="Arial" w:cs="Arial"/>
          <w:lang w:val="en-US"/>
        </w:rPr>
        <w:t xml:space="preserve">, </w:t>
      </w:r>
      <w:r w:rsidRPr="00294D84">
        <w:rPr>
          <w:rStyle w:val="nlm-given-names"/>
          <w:rFonts w:ascii="Arial" w:hAnsi="Arial" w:cs="Arial"/>
          <w:lang w:val="en-US"/>
        </w:rPr>
        <w:t>T.</w:t>
      </w:r>
      <w:r w:rsidRPr="00294D84">
        <w:rPr>
          <w:rStyle w:val="highwire-citation-author"/>
          <w:rFonts w:ascii="Arial" w:hAnsi="Arial" w:cs="Arial"/>
          <w:lang w:val="en-US"/>
        </w:rPr>
        <w:t xml:space="preserve"> </w:t>
      </w:r>
      <w:r w:rsidRPr="00294D84">
        <w:rPr>
          <w:rStyle w:val="nlm-surname"/>
          <w:rFonts w:ascii="Arial" w:hAnsi="Arial" w:cs="Arial"/>
          <w:lang w:val="en-US"/>
        </w:rPr>
        <w:t>Ilyina</w:t>
      </w:r>
      <w:r w:rsidRPr="00294D84">
        <w:rPr>
          <w:rStyle w:val="highwire-citation-authors"/>
          <w:rFonts w:ascii="Arial" w:hAnsi="Arial" w:cs="Arial"/>
          <w:lang w:val="en-US"/>
        </w:rPr>
        <w:t xml:space="preserve">, </w:t>
      </w:r>
      <w:r w:rsidRPr="00294D84">
        <w:rPr>
          <w:rStyle w:val="nlm-given-names"/>
          <w:rFonts w:ascii="Arial" w:hAnsi="Arial" w:cs="Arial"/>
          <w:lang w:val="en-US"/>
        </w:rPr>
        <w:t>P.</w:t>
      </w:r>
      <w:r w:rsidRPr="00294D84">
        <w:rPr>
          <w:rStyle w:val="highwire-citation-author"/>
          <w:rFonts w:ascii="Arial" w:hAnsi="Arial" w:cs="Arial"/>
          <w:lang w:val="en-US"/>
        </w:rPr>
        <w:t xml:space="preserve"> </w:t>
      </w:r>
      <w:r w:rsidRPr="00294D84">
        <w:rPr>
          <w:rStyle w:val="nlm-surname"/>
          <w:rFonts w:ascii="Arial" w:hAnsi="Arial" w:cs="Arial"/>
          <w:lang w:val="en-US"/>
        </w:rPr>
        <w:t>Landschützer</w:t>
      </w:r>
      <w:r w:rsidRPr="00294D84">
        <w:rPr>
          <w:rStyle w:val="highwire-citation-authors"/>
          <w:rFonts w:ascii="Arial" w:hAnsi="Arial" w:cs="Arial"/>
          <w:lang w:val="en-US"/>
        </w:rPr>
        <w:t xml:space="preserve">, </w:t>
      </w:r>
      <w:r w:rsidRPr="00294D84">
        <w:rPr>
          <w:rStyle w:val="nlm-given-names"/>
          <w:rFonts w:ascii="Arial" w:hAnsi="Arial" w:cs="Arial"/>
          <w:lang w:val="en-US"/>
        </w:rPr>
        <w:t>A.</w:t>
      </w:r>
      <w:r w:rsidRPr="00294D84">
        <w:rPr>
          <w:rStyle w:val="highwire-citation-author"/>
          <w:rFonts w:ascii="Arial" w:hAnsi="Arial" w:cs="Arial"/>
          <w:lang w:val="en-US"/>
        </w:rPr>
        <w:t xml:space="preserve"> </w:t>
      </w:r>
      <w:r w:rsidRPr="00294D84">
        <w:rPr>
          <w:rStyle w:val="nlm-surname"/>
          <w:rFonts w:ascii="Arial" w:hAnsi="Arial" w:cs="Arial"/>
          <w:lang w:val="en-US"/>
        </w:rPr>
        <w:t>Lenton</w:t>
      </w:r>
      <w:r w:rsidRPr="00294D84">
        <w:rPr>
          <w:rStyle w:val="highwire-citation-authors"/>
          <w:rFonts w:ascii="Arial" w:hAnsi="Arial" w:cs="Arial"/>
          <w:lang w:val="en-US"/>
        </w:rPr>
        <w:t xml:space="preserve">, </w:t>
      </w:r>
      <w:r w:rsidRPr="00294D84">
        <w:rPr>
          <w:rStyle w:val="nlm-given-names"/>
          <w:rFonts w:ascii="Arial" w:hAnsi="Arial" w:cs="Arial"/>
          <w:lang w:val="en-US"/>
        </w:rPr>
        <w:t>I. D.</w:t>
      </w:r>
      <w:r w:rsidRPr="00294D84">
        <w:rPr>
          <w:rStyle w:val="highwire-citation-author"/>
          <w:rFonts w:ascii="Arial" w:hAnsi="Arial" w:cs="Arial"/>
          <w:lang w:val="en-US"/>
        </w:rPr>
        <w:t xml:space="preserve"> </w:t>
      </w:r>
      <w:r w:rsidRPr="00294D84">
        <w:rPr>
          <w:rStyle w:val="nlm-surname"/>
          <w:rFonts w:ascii="Arial" w:hAnsi="Arial" w:cs="Arial"/>
          <w:lang w:val="en-US"/>
        </w:rPr>
        <w:t>Lima</w:t>
      </w:r>
      <w:r w:rsidRPr="00294D84">
        <w:rPr>
          <w:rStyle w:val="highwire-citation-authors"/>
          <w:rFonts w:ascii="Arial" w:hAnsi="Arial" w:cs="Arial"/>
          <w:lang w:val="en-US"/>
        </w:rPr>
        <w:t xml:space="preserve">, </w:t>
      </w:r>
      <w:r w:rsidRPr="00294D84">
        <w:rPr>
          <w:rStyle w:val="nlm-given-names"/>
          <w:rFonts w:ascii="Arial" w:hAnsi="Arial" w:cs="Arial"/>
          <w:lang w:val="en-US"/>
        </w:rPr>
        <w:t>M.</w:t>
      </w:r>
      <w:r w:rsidRPr="00294D84">
        <w:rPr>
          <w:rStyle w:val="highwire-citation-author"/>
          <w:rFonts w:ascii="Arial" w:hAnsi="Arial" w:cs="Arial"/>
          <w:lang w:val="en-US"/>
        </w:rPr>
        <w:t xml:space="preserve"> </w:t>
      </w:r>
      <w:r w:rsidRPr="00294D84">
        <w:rPr>
          <w:rStyle w:val="nlm-surname"/>
          <w:rFonts w:ascii="Arial" w:hAnsi="Arial" w:cs="Arial"/>
          <w:lang w:val="en-US"/>
        </w:rPr>
        <w:t>Nowicki</w:t>
      </w:r>
      <w:r w:rsidRPr="00294D84">
        <w:rPr>
          <w:rStyle w:val="highwire-citation-authors"/>
          <w:rFonts w:ascii="Arial" w:hAnsi="Arial" w:cs="Arial"/>
          <w:lang w:val="en-US"/>
        </w:rPr>
        <w:t xml:space="preserve">, </w:t>
      </w:r>
      <w:r w:rsidRPr="00294D84">
        <w:rPr>
          <w:rStyle w:val="nlm-given-names"/>
          <w:rFonts w:ascii="Arial" w:hAnsi="Arial" w:cs="Arial"/>
          <w:lang w:val="en-US"/>
        </w:rPr>
        <w:t>J.</w:t>
      </w:r>
      <w:r w:rsidRPr="00294D84">
        <w:rPr>
          <w:rStyle w:val="highwire-citation-author"/>
          <w:rFonts w:ascii="Arial" w:hAnsi="Arial" w:cs="Arial"/>
          <w:lang w:val="en-US"/>
        </w:rPr>
        <w:t xml:space="preserve"> </w:t>
      </w:r>
      <w:r w:rsidRPr="00294D84">
        <w:rPr>
          <w:rStyle w:val="nlm-surname"/>
          <w:rFonts w:ascii="Arial" w:hAnsi="Arial" w:cs="Arial"/>
          <w:lang w:val="en-US"/>
        </w:rPr>
        <w:t>Schwinger</w:t>
      </w:r>
      <w:r w:rsidRPr="00294D84">
        <w:rPr>
          <w:rStyle w:val="highwire-citation-authors"/>
          <w:rFonts w:ascii="Arial" w:hAnsi="Arial" w:cs="Arial"/>
          <w:lang w:val="en-US"/>
        </w:rPr>
        <w:t xml:space="preserve">, </w:t>
      </w:r>
      <w:r w:rsidRPr="00294D84">
        <w:rPr>
          <w:rStyle w:val="nlm-given-names"/>
          <w:rFonts w:ascii="Arial" w:hAnsi="Arial" w:cs="Arial"/>
          <w:lang w:val="en-US"/>
        </w:rPr>
        <w:t>R.</w:t>
      </w:r>
      <w:r w:rsidRPr="00294D84">
        <w:rPr>
          <w:rStyle w:val="highwire-citation-author"/>
          <w:rFonts w:ascii="Arial" w:hAnsi="Arial" w:cs="Arial"/>
          <w:lang w:val="en-US"/>
        </w:rPr>
        <w:t xml:space="preserve"> </w:t>
      </w:r>
      <w:r w:rsidRPr="00294D84">
        <w:rPr>
          <w:rStyle w:val="nlm-surname"/>
          <w:rFonts w:ascii="Arial" w:hAnsi="Arial" w:cs="Arial"/>
          <w:lang w:val="en-US"/>
        </w:rPr>
        <w:t xml:space="preserve">Séférian, 2019. </w:t>
      </w:r>
      <w:r w:rsidRPr="005C5DE5">
        <w:rPr>
          <w:rFonts w:ascii="Arial" w:hAnsi="Arial" w:cs="Arial"/>
          <w:lang w:val="en-US"/>
        </w:rPr>
        <w:t xml:space="preserve">Decadal trends in the ocean carbon sink. </w:t>
      </w:r>
      <w:r w:rsidRPr="005C5DE5">
        <w:rPr>
          <w:rStyle w:val="highwire-cite-metadata-journal"/>
          <w:rFonts w:ascii="Arial" w:hAnsi="Arial" w:cs="Arial"/>
          <w:lang w:val="en-US"/>
        </w:rPr>
        <w:t xml:space="preserve">Proceedings of the National Academy of Sciences </w:t>
      </w:r>
      <w:r w:rsidRPr="005C5DE5">
        <w:rPr>
          <w:rStyle w:val="highwire-cite-metadata-date"/>
          <w:rFonts w:ascii="Arial" w:hAnsi="Arial" w:cs="Arial"/>
          <w:lang w:val="en-US"/>
        </w:rPr>
        <w:t xml:space="preserve">May 2019, </w:t>
      </w:r>
      <w:r w:rsidRPr="005C5DE5">
        <w:rPr>
          <w:rStyle w:val="highwire-cite-metadata-pages"/>
          <w:rFonts w:ascii="Arial" w:hAnsi="Arial" w:cs="Arial"/>
          <w:lang w:val="en-US"/>
        </w:rPr>
        <w:t xml:space="preserve">201900371; </w:t>
      </w:r>
      <w:r w:rsidRPr="005C5DE5">
        <w:rPr>
          <w:rStyle w:val="label"/>
          <w:rFonts w:ascii="Arial" w:hAnsi="Arial" w:cs="Arial"/>
          <w:lang w:val="en-US"/>
        </w:rPr>
        <w:t>DOI:</w:t>
      </w:r>
      <w:r w:rsidR="00A1229B">
        <w:rPr>
          <w:rStyle w:val="highwire-cite-metadata-doi"/>
          <w:rFonts w:ascii="Arial" w:hAnsi="Arial" w:cs="Arial"/>
          <w:lang w:val="en-US"/>
        </w:rPr>
        <w:t xml:space="preserve"> 10.1073/pnas.1900371116</w:t>
      </w:r>
    </w:p>
    <w:p w:rsidR="003A2810" w:rsidRDefault="00A1229B" w:rsidP="003A2810">
      <w:pPr>
        <w:numPr>
          <w:ilvl w:val="0"/>
          <w:numId w:val="22"/>
        </w:numPr>
        <w:tabs>
          <w:tab w:val="num" w:pos="720"/>
        </w:tabs>
        <w:ind w:left="737" w:right="454"/>
        <w:jc w:val="both"/>
        <w:rPr>
          <w:rFonts w:ascii="Arial" w:hAnsi="Arial" w:cs="Arial"/>
          <w:lang w:val="en-US"/>
        </w:rPr>
      </w:pPr>
      <w:r w:rsidRPr="00A1229B">
        <w:rPr>
          <w:rStyle w:val="highwire-citation-author"/>
          <w:rFonts w:ascii="Arial" w:hAnsi="Arial" w:cs="Arial"/>
          <w:lang w:val="en-US"/>
        </w:rPr>
        <w:t>Khatiwala</w:t>
      </w:r>
      <w:r w:rsidRPr="00A1229B">
        <w:rPr>
          <w:rStyle w:val="highwire-citation-authors"/>
          <w:rFonts w:ascii="Arial" w:hAnsi="Arial" w:cs="Arial"/>
          <w:lang w:val="en-US"/>
        </w:rPr>
        <w:t xml:space="preserve">, S., </w:t>
      </w:r>
      <w:r w:rsidRPr="00A1229B">
        <w:rPr>
          <w:rStyle w:val="highwire-citation-author"/>
          <w:rFonts w:ascii="Arial" w:hAnsi="Arial" w:cs="Arial"/>
          <w:lang w:val="en-US"/>
        </w:rPr>
        <w:t>A. Schmittner</w:t>
      </w:r>
      <w:r w:rsidRPr="00A1229B">
        <w:rPr>
          <w:rStyle w:val="highwire-citation-authors"/>
          <w:rFonts w:ascii="Arial" w:hAnsi="Arial" w:cs="Arial"/>
          <w:lang w:val="en-US"/>
        </w:rPr>
        <w:t xml:space="preserve">, </w:t>
      </w:r>
      <w:r w:rsidRPr="00A1229B">
        <w:rPr>
          <w:rStyle w:val="highwire-citation-author"/>
          <w:rFonts w:ascii="Arial" w:hAnsi="Arial" w:cs="Arial"/>
          <w:lang w:val="en-US"/>
        </w:rPr>
        <w:t xml:space="preserve">J. Muglia, </w:t>
      </w:r>
      <w:r w:rsidRPr="00A1229B">
        <w:rPr>
          <w:rFonts w:ascii="Arial" w:hAnsi="Arial" w:cs="Arial"/>
          <w:lang w:val="en-US"/>
        </w:rPr>
        <w:t>Air-sea disequilibrium enhances ocean carbon storage during glacial periods, 2</w:t>
      </w:r>
      <w:r w:rsidRPr="00C5076E">
        <w:rPr>
          <w:rFonts w:ascii="Arial" w:hAnsi="Arial" w:cs="Arial"/>
          <w:lang w:val="en-US"/>
        </w:rPr>
        <w:t xml:space="preserve">019. </w:t>
      </w:r>
      <w:r w:rsidRPr="00C5076E">
        <w:rPr>
          <w:rStyle w:val="CitationHTML"/>
          <w:rFonts w:ascii="Arial" w:hAnsi="Arial" w:cs="Arial"/>
          <w:lang w:val="en-US"/>
        </w:rPr>
        <w:t>Science Advances,</w:t>
      </w:r>
      <w:r w:rsidRPr="00C5076E">
        <w:rPr>
          <w:rFonts w:ascii="Arial" w:hAnsi="Arial" w:cs="Arial"/>
          <w:lang w:val="en-US"/>
        </w:rPr>
        <w:t xml:space="preserve"> Vol. 5, no. 6, eaaw4981, DOI: 10.1126/sciadv.aaw4981</w:t>
      </w:r>
      <w:r w:rsidR="003A2810">
        <w:rPr>
          <w:rFonts w:ascii="Arial" w:hAnsi="Arial" w:cs="Arial"/>
          <w:lang w:val="en-US"/>
        </w:rPr>
        <w:t>.</w:t>
      </w:r>
    </w:p>
    <w:p w:rsidR="00537A47" w:rsidRPr="00537A47" w:rsidRDefault="003A2810" w:rsidP="00537A47">
      <w:pPr>
        <w:numPr>
          <w:ilvl w:val="0"/>
          <w:numId w:val="22"/>
        </w:numPr>
        <w:tabs>
          <w:tab w:val="num" w:pos="720"/>
        </w:tabs>
        <w:ind w:left="737" w:right="454"/>
        <w:jc w:val="both"/>
        <w:rPr>
          <w:rFonts w:ascii="Arial" w:hAnsi="Arial" w:cs="Arial"/>
          <w:lang w:val="en-US"/>
        </w:rPr>
      </w:pPr>
      <w:r w:rsidRPr="003A2810">
        <w:rPr>
          <w:rFonts w:ascii="Arial" w:hAnsi="Arial" w:cs="Arial"/>
          <w:lang w:val="en-US"/>
        </w:rPr>
        <w:t>Tilbrook, B., E. B. Jewett , M. D. DeGrandpre, J. M. Hernandez-Ayon, , R. A. Feely, D. K. Gledhill, L. Hansson, K. Isensee, M. L. Kurz, J. A. Newton, S. A. Siedlecki, F. Chai, S. Dupont, M. Graco, E. Calvo, D. Greeley, L. Kapsenberg, M. Lebrec, C. Pelejero, K. L. Schoo, M. Telszewski (2019). An Enhanced Ocean Acidification Observing Network: From People to Technology to Data Synthesis and In</w:t>
      </w:r>
      <w:r w:rsidRPr="00537A47">
        <w:rPr>
          <w:rFonts w:ascii="Arial" w:hAnsi="Arial" w:cs="Arial"/>
          <w:lang w:val="en-US"/>
        </w:rPr>
        <w:t xml:space="preserve">formation Exchange. </w:t>
      </w:r>
      <w:r w:rsidRPr="00537A47">
        <w:rPr>
          <w:rFonts w:ascii="Arial" w:hAnsi="Arial" w:cs="Arial"/>
          <w:i/>
          <w:iCs/>
          <w:lang w:val="en-US"/>
        </w:rPr>
        <w:t>Frontiers in Marine</w:t>
      </w:r>
      <w:r w:rsidRPr="00537A47">
        <w:rPr>
          <w:rFonts w:ascii="Arial" w:hAnsi="Arial" w:cs="Arial"/>
          <w:lang w:val="en-US"/>
        </w:rPr>
        <w:t xml:space="preserve"> </w:t>
      </w:r>
      <w:r w:rsidRPr="00537A47">
        <w:rPr>
          <w:rFonts w:ascii="Arial" w:hAnsi="Arial" w:cs="Arial"/>
          <w:i/>
          <w:iCs/>
          <w:lang w:val="en-US"/>
        </w:rPr>
        <w:t>Science</w:t>
      </w:r>
      <w:r w:rsidRPr="00537A47">
        <w:rPr>
          <w:rFonts w:ascii="Arial" w:hAnsi="Arial" w:cs="Arial"/>
          <w:lang w:val="en-US"/>
        </w:rPr>
        <w:t>, 6, 337, DOI:10.3389/fmars.2019.00337</w:t>
      </w:r>
    </w:p>
    <w:p w:rsidR="00A1747E" w:rsidRDefault="00537A47" w:rsidP="00A1747E">
      <w:pPr>
        <w:numPr>
          <w:ilvl w:val="0"/>
          <w:numId w:val="22"/>
        </w:numPr>
        <w:tabs>
          <w:tab w:val="num" w:pos="720"/>
        </w:tabs>
        <w:ind w:left="737" w:right="454"/>
        <w:jc w:val="both"/>
        <w:rPr>
          <w:rFonts w:ascii="Arial" w:hAnsi="Arial" w:cs="Arial"/>
          <w:lang w:val="en-US"/>
        </w:rPr>
      </w:pPr>
      <w:r w:rsidRPr="00537A47">
        <w:rPr>
          <w:rFonts w:ascii="Arial" w:hAnsi="Arial" w:cs="Arial"/>
          <w:lang w:val="en-US"/>
        </w:rPr>
        <w:t>Wu, Y., Hain, M. P., Humphreys, M. P., Hartman, S., and Tyrrell, T.: What drives the latitudinal gradient in open-ocean surface dissolved inorganic carbon concentration</w:t>
      </w:r>
      <w:proofErr w:type="gramStart"/>
      <w:r w:rsidRPr="00537A47">
        <w:rPr>
          <w:rFonts w:ascii="Arial" w:hAnsi="Arial" w:cs="Arial"/>
          <w:lang w:val="en-US"/>
        </w:rPr>
        <w:t>?,</w:t>
      </w:r>
      <w:proofErr w:type="gramEnd"/>
      <w:r w:rsidRPr="00537A47">
        <w:rPr>
          <w:rFonts w:ascii="Arial" w:hAnsi="Arial" w:cs="Arial"/>
          <w:lang w:val="en-US"/>
        </w:rPr>
        <w:t xml:space="preserve"> Biogeosciences, 16, 2661-2681, https://doi.org/10.5194/bg-16-2661-2019, 2019.</w:t>
      </w:r>
    </w:p>
    <w:p w:rsidR="00B56CE7" w:rsidRDefault="00A1747E" w:rsidP="00B56CE7">
      <w:pPr>
        <w:numPr>
          <w:ilvl w:val="0"/>
          <w:numId w:val="22"/>
        </w:numPr>
        <w:tabs>
          <w:tab w:val="num" w:pos="720"/>
        </w:tabs>
        <w:ind w:left="737" w:right="454"/>
        <w:jc w:val="both"/>
        <w:rPr>
          <w:rFonts w:ascii="Arial" w:hAnsi="Arial" w:cs="Arial"/>
          <w:lang w:val="en-US"/>
        </w:rPr>
      </w:pPr>
      <w:r w:rsidRPr="00A1747E">
        <w:rPr>
          <w:rFonts w:ascii="Arial" w:hAnsi="Arial" w:cs="Arial"/>
          <w:lang w:val="en-US"/>
        </w:rPr>
        <w:t>Wanninkhof, R., P. Pickers, A. Omar, A. J. Sutton, A. Murata, A. Olsen, B. Stephens, B. Tilbrook, D. Munro, D. Pierrot, G. Rehder, J. M. Santana-Casiano, J. Müller, J. A. Trinanes, K. A. Tedesco, K. M. O'Brien, K. Currie, L. Barbero, M. Telszewski, M. Hoppema, M. Ishii, M. González-Dávila, N. R. Bates, N. Metzl, P. Suntharalingam, R. A. Feely, S. Nakaoka, S. K. Lauvset, T. Takahashi, T. Steinhoff, U. Schuster, 2019. A surface ocean CO</w:t>
      </w:r>
      <w:r w:rsidRPr="00A1747E">
        <w:rPr>
          <w:rFonts w:ascii="Arial" w:hAnsi="Arial" w:cs="Arial"/>
          <w:vertAlign w:val="subscript"/>
          <w:lang w:val="en-US"/>
        </w:rPr>
        <w:t>2</w:t>
      </w:r>
      <w:r w:rsidRPr="00A1747E">
        <w:rPr>
          <w:rFonts w:ascii="Arial" w:hAnsi="Arial" w:cs="Arial"/>
          <w:lang w:val="en-US"/>
        </w:rPr>
        <w:t xml:space="preserve"> reference network, SOCONET and associated marine boundary layer C</w:t>
      </w:r>
      <w:r w:rsidRPr="00C81AD8">
        <w:rPr>
          <w:rFonts w:ascii="Arial" w:hAnsi="Arial" w:cs="Arial"/>
          <w:lang w:val="en-US"/>
        </w:rPr>
        <w:t>O</w:t>
      </w:r>
      <w:r w:rsidRPr="00C81AD8">
        <w:rPr>
          <w:rFonts w:ascii="Arial" w:hAnsi="Arial" w:cs="Arial"/>
          <w:vertAlign w:val="subscript"/>
          <w:lang w:val="en-US"/>
        </w:rPr>
        <w:t>2</w:t>
      </w:r>
      <w:r w:rsidRPr="00C81AD8">
        <w:rPr>
          <w:rFonts w:ascii="Arial" w:hAnsi="Arial" w:cs="Arial"/>
          <w:lang w:val="en-US"/>
        </w:rPr>
        <w:t xml:space="preserve"> measurements. </w:t>
      </w:r>
      <w:r w:rsidRPr="00B10EAA">
        <w:rPr>
          <w:rFonts w:ascii="Arial" w:hAnsi="Arial" w:cs="Arial"/>
          <w:i/>
          <w:lang w:val="en-US"/>
        </w:rPr>
        <w:t>Frontiers in Marine Science</w:t>
      </w:r>
      <w:r w:rsidRPr="00C81AD8">
        <w:rPr>
          <w:rFonts w:ascii="Arial" w:hAnsi="Arial" w:cs="Arial"/>
          <w:lang w:val="en-US"/>
        </w:rPr>
        <w:t>, 6, 40</w:t>
      </w:r>
      <w:r w:rsidR="00C81AD8" w:rsidRPr="00C81AD8">
        <w:rPr>
          <w:rFonts w:ascii="Arial" w:hAnsi="Arial" w:cs="Arial"/>
          <w:lang w:val="en-US"/>
        </w:rPr>
        <w:t>0, DOI:10.3389/fmars.2019.00400</w:t>
      </w:r>
    </w:p>
    <w:p w:rsidR="00B56CE7" w:rsidRPr="00B56CE7" w:rsidRDefault="00C81AD8" w:rsidP="00B56CE7">
      <w:pPr>
        <w:numPr>
          <w:ilvl w:val="0"/>
          <w:numId w:val="22"/>
        </w:numPr>
        <w:tabs>
          <w:tab w:val="num" w:pos="720"/>
        </w:tabs>
        <w:ind w:left="737" w:right="454"/>
        <w:jc w:val="both"/>
        <w:rPr>
          <w:rFonts w:ascii="Arial" w:hAnsi="Arial" w:cs="Arial"/>
          <w:lang w:val="en-US"/>
        </w:rPr>
      </w:pPr>
      <w:r w:rsidRPr="00B56CE7">
        <w:rPr>
          <w:rFonts w:ascii="Arial" w:hAnsi="Arial" w:cs="Arial"/>
          <w:lang w:val="en-US"/>
        </w:rPr>
        <w:t xml:space="preserve">Valente, A., Sathyendranath, S., Brotas, V., Groom, S., Grant, M., Taberner, M., Antoine, D., Arnone, R., Balch, W. M., Barker, K., Barlow, R., Bélanger, S., Berthon, J.-F., Beşiktepe, Ş., Borsheim, Y., Bracher, A., Brando, V., Canuti, E., Chavez, F., Cianca, A., Claustre, H., Clementson, L., Crout, R., Frouin, R., García-Soto, C., Gibb, S. W., Gould, R., Hooker, S. B., Kahru, M., Kampel, M., Klein, H., Kratzer, S., Kudela, R., Ledesma, J., Loisel, H., Matrai, P., McKee, D., Mitchell, B. G., Moisan, T., Muller-Karger, F., O'Dowd, L., Ondrusek, M., Platt, T., Poulton, A. J., Repecaud, M., Schroeder, T., Smyth, T., Smythe-Wright, D., Sosik, H. M., Twardowski, M., Vellucci, V., Voss, K., Werdell, J., Wernand, M., Wright, S., and Zibordi, G.: A compilation of global bio-optical in situ data for ocean-colour satellite applications – version two, </w:t>
      </w:r>
      <w:r w:rsidRPr="00B10EAA">
        <w:rPr>
          <w:rFonts w:ascii="Arial" w:hAnsi="Arial" w:cs="Arial"/>
          <w:i/>
          <w:lang w:val="en-US"/>
        </w:rPr>
        <w:t>Earth Syst. Sci. Data</w:t>
      </w:r>
      <w:r w:rsidRPr="00B56CE7">
        <w:rPr>
          <w:rFonts w:ascii="Arial" w:hAnsi="Arial" w:cs="Arial"/>
          <w:lang w:val="en-US"/>
        </w:rPr>
        <w:t>, 11, 1037-1068, https://doi.org/1</w:t>
      </w:r>
      <w:r w:rsidR="00B56CE7" w:rsidRPr="00B56CE7">
        <w:rPr>
          <w:rFonts w:ascii="Arial" w:hAnsi="Arial" w:cs="Arial"/>
          <w:lang w:val="en-US"/>
        </w:rPr>
        <w:t>0.5194/essd-11-1037-2019, 2019.</w:t>
      </w:r>
    </w:p>
    <w:p w:rsidR="00B10EAA" w:rsidRPr="00B10EAA" w:rsidRDefault="00B56CE7" w:rsidP="00B10EAA">
      <w:pPr>
        <w:numPr>
          <w:ilvl w:val="0"/>
          <w:numId w:val="22"/>
        </w:numPr>
        <w:tabs>
          <w:tab w:val="num" w:pos="720"/>
        </w:tabs>
        <w:ind w:left="737" w:right="454"/>
        <w:jc w:val="both"/>
        <w:rPr>
          <w:rStyle w:val="standard-view-style"/>
          <w:rFonts w:ascii="Arial" w:hAnsi="Arial" w:cs="Arial"/>
          <w:lang w:val="en-US"/>
        </w:rPr>
      </w:pPr>
      <w:r w:rsidRPr="00B56CE7">
        <w:rPr>
          <w:rStyle w:val="updated-short-citation"/>
          <w:rFonts w:ascii="Arial" w:hAnsi="Arial" w:cs="Arial"/>
          <w:lang w:val="en-US"/>
        </w:rPr>
        <w:t xml:space="preserve">Ribas-Ribas, M., Battaglia, G., Humphreys, M. P., and O. Wurl, 2019. </w:t>
      </w:r>
      <w:r w:rsidRPr="00B56CE7">
        <w:rPr>
          <w:rFonts w:ascii="Arial" w:hAnsi="Arial" w:cs="Arial"/>
          <w:lang w:val="en-US"/>
        </w:rPr>
        <w:t>Impact of Nonzero Intercept Gas Transfer Velocity Parameterizations on Global and Regional Ocean-Atmosphere CO2 Fluxes.</w:t>
      </w:r>
      <w:r w:rsidRPr="00B56CE7">
        <w:rPr>
          <w:rStyle w:val="updated-short-citation"/>
          <w:rFonts w:ascii="Arial" w:hAnsi="Arial" w:cs="Arial"/>
          <w:lang w:val="en-US"/>
        </w:rPr>
        <w:t xml:space="preserve"> </w:t>
      </w:r>
      <w:r w:rsidRPr="00B56CE7">
        <w:rPr>
          <w:rStyle w:val="updated-short-citation"/>
          <w:rFonts w:ascii="Arial" w:hAnsi="Arial" w:cs="Arial"/>
          <w:i/>
          <w:lang w:val="en-US"/>
        </w:rPr>
        <w:t>Geosciences</w:t>
      </w:r>
      <w:r w:rsidRPr="00B56CE7">
        <w:rPr>
          <w:rStyle w:val="updated-short-citation"/>
          <w:rFonts w:ascii="Arial" w:hAnsi="Arial" w:cs="Arial"/>
          <w:lang w:val="en-US"/>
        </w:rPr>
        <w:t xml:space="preserve"> (2076-3263), 2</w:t>
      </w:r>
      <w:r w:rsidRPr="00B10EAA">
        <w:rPr>
          <w:rStyle w:val="updated-short-citation"/>
          <w:rFonts w:ascii="Arial" w:hAnsi="Arial" w:cs="Arial"/>
          <w:lang w:val="en-US"/>
        </w:rPr>
        <w:t>0763263, May</w:t>
      </w:r>
      <w:r w:rsidR="00B10EAA">
        <w:rPr>
          <w:rStyle w:val="updated-short-citation"/>
          <w:rFonts w:ascii="Arial" w:hAnsi="Arial" w:cs="Arial"/>
          <w:lang w:val="en-US"/>
        </w:rPr>
        <w:t xml:space="preserve"> </w:t>
      </w:r>
      <w:r w:rsidRPr="00B10EAA">
        <w:rPr>
          <w:rStyle w:val="updated-short-citation"/>
          <w:rFonts w:ascii="Arial" w:hAnsi="Arial" w:cs="Arial"/>
          <w:lang w:val="en-US"/>
        </w:rPr>
        <w:t xml:space="preserve">2019, Vol. 9, Edition 5, </w:t>
      </w:r>
      <w:r w:rsidRPr="00B10EAA">
        <w:rPr>
          <w:rStyle w:val="standard-view-style"/>
          <w:rFonts w:ascii="Arial" w:hAnsi="Arial" w:cs="Arial"/>
          <w:lang w:val="en-US"/>
        </w:rPr>
        <w:t>DOI: 10.3390/geosciences9050230.</w:t>
      </w:r>
    </w:p>
    <w:p w:rsidR="00B10EAA" w:rsidRPr="00B10EAA" w:rsidRDefault="00B10EAA" w:rsidP="00B10EAA">
      <w:pPr>
        <w:numPr>
          <w:ilvl w:val="0"/>
          <w:numId w:val="22"/>
        </w:numPr>
        <w:tabs>
          <w:tab w:val="num" w:pos="720"/>
        </w:tabs>
        <w:ind w:left="737" w:right="454"/>
        <w:jc w:val="both"/>
        <w:rPr>
          <w:rFonts w:ascii="Arial" w:hAnsi="Arial" w:cs="Arial"/>
          <w:lang w:val="en-US"/>
        </w:rPr>
      </w:pPr>
      <w:r w:rsidRPr="00B10EAA">
        <w:rPr>
          <w:rFonts w:ascii="Arial" w:hAnsi="Arial" w:cs="Arial"/>
          <w:lang w:val="en-US"/>
        </w:rPr>
        <w:t xml:space="preserve">Stammer D, Bracco A, AchutaRao K, Beal L, Bindoff NL, Braconnot P, Cai W, Chen D, Collins M, Danabasoglu G, Dewitte B, Farneti R, Fox-Kemper B, Fyfe J, Griffies SM, Jayne SR, Lazar A, Lengaigne M, Lin X, Marsland S, Minobe S, Monteiro PMS, Robinson W, Roxy MK, Rykaczewski RR, Speich S, Smith IJ, Solomon A, Storto A, Takahashi K, Toniazzo T and Vialard J (2019), Ocean Climate Observing Requirements in Support of Climate Research and Climate Information. </w:t>
      </w:r>
      <w:r w:rsidRPr="00B10EAA">
        <w:rPr>
          <w:rFonts w:ascii="Arial" w:hAnsi="Arial" w:cs="Arial"/>
          <w:i/>
          <w:lang w:val="en-US"/>
        </w:rPr>
        <w:t>Front. Mar. Sci</w:t>
      </w:r>
      <w:r w:rsidRPr="00B10EAA">
        <w:rPr>
          <w:rFonts w:ascii="Arial" w:hAnsi="Arial" w:cs="Arial"/>
          <w:lang w:val="en-US"/>
        </w:rPr>
        <w:t>. 6:444. doi: 10.3389/fmars.2019.00444</w:t>
      </w:r>
    </w:p>
    <w:p w:rsidR="007C52AA" w:rsidRDefault="00B10EAA" w:rsidP="007C52AA">
      <w:pPr>
        <w:numPr>
          <w:ilvl w:val="0"/>
          <w:numId w:val="22"/>
        </w:numPr>
        <w:tabs>
          <w:tab w:val="num" w:pos="720"/>
        </w:tabs>
        <w:ind w:left="737" w:right="454"/>
        <w:jc w:val="both"/>
        <w:rPr>
          <w:rFonts w:ascii="Arial" w:hAnsi="Arial" w:cs="Arial"/>
          <w:lang w:val="en-US"/>
        </w:rPr>
      </w:pPr>
      <w:r w:rsidRPr="00B10EAA">
        <w:rPr>
          <w:rFonts w:ascii="Arial" w:hAnsi="Arial" w:cs="Arial"/>
          <w:lang w:val="en-US"/>
        </w:rPr>
        <w:t xml:space="preserve">Smith SR, Alory G, Andersson A, Asher W, Baker A, Berry DI, Drushka K, Figurskey D, Freeman E, Holthus P, Jickells T, Kleta H, Kent EC, Kolodziejczyk N, Kramp M, Loh Z, Poli P, Schuster U, Steventon E, Swart S, Tarasova O, de la Villéon LP and Vinogradova-Shiffer N (2019), Ship-Based Contributions to Global Ocean, Weather, and Climate Observing Systems. </w:t>
      </w:r>
      <w:r w:rsidRPr="00B10EAA">
        <w:rPr>
          <w:rFonts w:ascii="Arial" w:hAnsi="Arial" w:cs="Arial"/>
          <w:i/>
          <w:lang w:val="en-US"/>
        </w:rPr>
        <w:t>Front. Mar. Sci.</w:t>
      </w:r>
      <w:r w:rsidRPr="00B10EAA">
        <w:rPr>
          <w:rFonts w:ascii="Arial" w:hAnsi="Arial" w:cs="Arial"/>
          <w:lang w:val="en-US"/>
        </w:rPr>
        <w:t xml:space="preserve"> 6:434. doi: 10</w:t>
      </w:r>
      <w:r w:rsidRPr="0014625F">
        <w:rPr>
          <w:rFonts w:ascii="Arial" w:hAnsi="Arial" w:cs="Arial"/>
          <w:lang w:val="en-US"/>
        </w:rPr>
        <w:t>.3389/fmars.2019.00434</w:t>
      </w:r>
    </w:p>
    <w:p w:rsidR="00D64F29" w:rsidRPr="0014625F" w:rsidRDefault="00D64F29" w:rsidP="00D64F29">
      <w:pPr>
        <w:numPr>
          <w:ilvl w:val="0"/>
          <w:numId w:val="22"/>
        </w:numPr>
        <w:tabs>
          <w:tab w:val="num" w:pos="720"/>
        </w:tabs>
        <w:ind w:left="737" w:right="454"/>
        <w:jc w:val="both"/>
        <w:rPr>
          <w:rFonts w:ascii="Arial" w:hAnsi="Arial" w:cs="Arial"/>
          <w:lang w:val="en-US"/>
        </w:rPr>
      </w:pPr>
      <w:r w:rsidRPr="0014625F">
        <w:rPr>
          <w:rFonts w:ascii="Arial" w:hAnsi="Arial" w:cs="Arial"/>
          <w:lang w:val="en-US"/>
        </w:rPr>
        <w:t>Sloyan BM, Wanninkhof R, Kramp M, Johnson GC, Talley LD, Tanhua T, McDonagh E, Cusack C,</w:t>
      </w:r>
    </w:p>
    <w:p w:rsidR="00BF02D1" w:rsidRPr="00BF02D1" w:rsidRDefault="00D64F29" w:rsidP="00BF02D1">
      <w:pPr>
        <w:autoSpaceDE w:val="0"/>
        <w:autoSpaceDN w:val="0"/>
        <w:adjustRightInd w:val="0"/>
        <w:ind w:left="862" w:right="454"/>
        <w:jc w:val="both"/>
        <w:rPr>
          <w:rFonts w:ascii="Arial" w:hAnsi="Arial" w:cs="Arial"/>
          <w:lang w:val="en-US"/>
        </w:rPr>
      </w:pPr>
      <w:r w:rsidRPr="0014625F">
        <w:rPr>
          <w:rFonts w:ascii="Arial" w:hAnsi="Arial" w:cs="Arial"/>
          <w:lang w:val="en-US"/>
        </w:rPr>
        <w:t xml:space="preserve">O’Rourke E, McGovern E, Katsumata K, Diggs S, Hummon J, Ishii M, Azetsu-Scott K, Boss E, Ansorge I, Perez FF, Mercier H, Williams MJM, Anderson L, Lee JH, Murata A, Kouketsu S, Jeansson E, Hoppema M and Campos E (2019). The Global Ocean Ship-Based Hydrographic Investigations Program (GO-SHIP): A Platform for Integrated Multidisciplinary Ocean Science. </w:t>
      </w:r>
      <w:r w:rsidRPr="00BF02D1">
        <w:rPr>
          <w:rFonts w:ascii="Arial" w:hAnsi="Arial" w:cs="Arial"/>
          <w:lang w:val="en-US"/>
        </w:rPr>
        <w:t xml:space="preserve">Front. Mar. Sci. 6:445. </w:t>
      </w:r>
      <w:proofErr w:type="gramStart"/>
      <w:r w:rsidRPr="00BF02D1">
        <w:rPr>
          <w:rFonts w:ascii="Arial" w:hAnsi="Arial" w:cs="Arial"/>
          <w:lang w:val="en-US"/>
        </w:rPr>
        <w:t>doi</w:t>
      </w:r>
      <w:proofErr w:type="gramEnd"/>
      <w:r w:rsidRPr="00BF02D1">
        <w:rPr>
          <w:rFonts w:ascii="Arial" w:hAnsi="Arial" w:cs="Arial"/>
          <w:lang w:val="en-US"/>
        </w:rPr>
        <w:t>: 10.3389/fmars.2019.00445.</w:t>
      </w:r>
    </w:p>
    <w:p w:rsidR="008B7D77" w:rsidRPr="008B7D77" w:rsidRDefault="00BF02D1" w:rsidP="008B7D77">
      <w:pPr>
        <w:numPr>
          <w:ilvl w:val="0"/>
          <w:numId w:val="22"/>
        </w:numPr>
        <w:tabs>
          <w:tab w:val="num" w:pos="720"/>
        </w:tabs>
        <w:ind w:left="737" w:right="454"/>
        <w:jc w:val="both"/>
        <w:rPr>
          <w:rFonts w:ascii="Arial" w:hAnsi="Arial" w:cs="Arial"/>
          <w:lang w:val="en-US"/>
        </w:rPr>
      </w:pPr>
      <w:r w:rsidRPr="00BF02D1">
        <w:rPr>
          <w:rFonts w:ascii="Arial" w:hAnsi="Arial" w:cs="Arial"/>
          <w:lang w:val="en-US"/>
        </w:rPr>
        <w:t>Zeng, J.; Tan, Z.-H.; Matsunaga, T.; Shirai, T. Generalization of Parameter Selectio</w:t>
      </w:r>
      <w:r w:rsidRPr="008B7D77">
        <w:rPr>
          <w:rFonts w:ascii="Arial" w:hAnsi="Arial" w:cs="Arial"/>
          <w:lang w:val="en-US"/>
        </w:rPr>
        <w:t xml:space="preserve">n of SVM and LS-SVM for Regression. </w:t>
      </w:r>
      <w:r w:rsidRPr="008B7D77">
        <w:rPr>
          <w:rStyle w:val="Accentuation"/>
          <w:rFonts w:ascii="Arial" w:hAnsi="Arial" w:cs="Arial"/>
          <w:lang w:val="en-US"/>
        </w:rPr>
        <w:t>Mach. Learn. Knowl. Extr.</w:t>
      </w:r>
      <w:r w:rsidRPr="008B7D77">
        <w:rPr>
          <w:rFonts w:ascii="Arial" w:hAnsi="Arial" w:cs="Arial"/>
          <w:lang w:val="en-US"/>
        </w:rPr>
        <w:t xml:space="preserve"> </w:t>
      </w:r>
      <w:r w:rsidRPr="008B7D77">
        <w:rPr>
          <w:rFonts w:ascii="Arial" w:hAnsi="Arial" w:cs="Arial"/>
          <w:b/>
          <w:bCs/>
          <w:lang w:val="en-US"/>
        </w:rPr>
        <w:t>2019</w:t>
      </w:r>
      <w:r w:rsidRPr="008B7D77">
        <w:rPr>
          <w:rFonts w:ascii="Arial" w:hAnsi="Arial" w:cs="Arial"/>
          <w:lang w:val="en-US"/>
        </w:rPr>
        <w:t xml:space="preserve">, </w:t>
      </w:r>
      <w:r w:rsidRPr="008B7D77">
        <w:rPr>
          <w:rStyle w:val="Accentuation"/>
          <w:rFonts w:ascii="Arial" w:hAnsi="Arial" w:cs="Arial"/>
          <w:lang w:val="en-US"/>
        </w:rPr>
        <w:t>1</w:t>
      </w:r>
      <w:r w:rsidRPr="008B7D77">
        <w:rPr>
          <w:rFonts w:ascii="Arial" w:hAnsi="Arial" w:cs="Arial"/>
          <w:lang w:val="en-US"/>
        </w:rPr>
        <w:t>, 745-755.</w:t>
      </w:r>
    </w:p>
    <w:p w:rsidR="00082279" w:rsidRPr="00082279" w:rsidRDefault="008B7D77" w:rsidP="00082279">
      <w:pPr>
        <w:numPr>
          <w:ilvl w:val="0"/>
          <w:numId w:val="22"/>
        </w:numPr>
        <w:tabs>
          <w:tab w:val="num" w:pos="720"/>
        </w:tabs>
        <w:ind w:left="737" w:right="454"/>
        <w:jc w:val="both"/>
        <w:rPr>
          <w:rFonts w:ascii="Arial" w:hAnsi="Arial" w:cs="Arial"/>
          <w:lang w:val="en-US"/>
        </w:rPr>
      </w:pPr>
      <w:r w:rsidRPr="008B7D77">
        <w:rPr>
          <w:rFonts w:ascii="Arial" w:hAnsi="Arial" w:cs="Arial"/>
          <w:lang w:val="en-US"/>
        </w:rPr>
        <w:t xml:space="preserve">Meyssignac B, Boyer T, Zhao Z, Hakuba MZ, Landerer FW, Stammer D, Köhl A, Kato S, L’Ecuyer T, Ablain M, Abraham JP, Blazquez A, Cazenave A, Church JA, Cowley R, Cheng L, Domingues CM, Giglio D, Gouretski V, Ishii M, Johnson GC, Killick RE, Legler D, Llovel W, Lyman J, Palmer MD, </w:t>
      </w:r>
      <w:r w:rsidRPr="008B7D77">
        <w:rPr>
          <w:rFonts w:ascii="Arial" w:hAnsi="Arial" w:cs="Arial"/>
          <w:lang w:val="en-US"/>
        </w:rPr>
        <w:lastRenderedPageBreak/>
        <w:t xml:space="preserve">Piotrowicz S, Purkey SG, Roemmich D, Roca R, Savita A, von Schuckmann K, Speich S, Stephens G, Wang G, Wijffels SE and Zilberman N (2019) </w:t>
      </w:r>
      <w:r w:rsidRPr="00082279">
        <w:rPr>
          <w:rFonts w:ascii="Arial" w:hAnsi="Arial" w:cs="Arial"/>
          <w:lang w:val="en-US"/>
        </w:rPr>
        <w:t>Measuring Global Ocean Heat Content to Estimate the Earth Energy Imbalance. Front. Mar. Sci. 6:432. doi: 10.3389/fmars.2019.00432</w:t>
      </w:r>
    </w:p>
    <w:p w:rsidR="00082279" w:rsidRPr="00082279" w:rsidRDefault="00082279" w:rsidP="00082279">
      <w:pPr>
        <w:numPr>
          <w:ilvl w:val="0"/>
          <w:numId w:val="22"/>
        </w:numPr>
        <w:tabs>
          <w:tab w:val="num" w:pos="720"/>
        </w:tabs>
        <w:ind w:left="737" w:right="454"/>
        <w:jc w:val="both"/>
        <w:rPr>
          <w:rFonts w:ascii="Arial" w:hAnsi="Arial" w:cs="Arial"/>
          <w:lang w:val="en-US"/>
        </w:rPr>
      </w:pPr>
      <w:r w:rsidRPr="00082279">
        <w:rPr>
          <w:rFonts w:ascii="Arial" w:hAnsi="Arial" w:cs="Arial"/>
          <w:lang w:val="en-US"/>
        </w:rPr>
        <w:t>Feely, R. A , R. Wanninkhof, B. R. Carter, P. Landschützer, A. Sutton, C. Cosca and J. A. Triñanes, 2019: Global ocean carbon cycle.</w:t>
      </w:r>
      <w:r w:rsidRPr="00082279">
        <w:rPr>
          <w:rFonts w:ascii="Arial" w:hAnsi="Arial" w:cs="Arial"/>
          <w:color w:val="000000"/>
          <w:lang w:val="en-US"/>
        </w:rPr>
        <w:t xml:space="preserve"> [</w:t>
      </w:r>
      <w:proofErr w:type="gramStart"/>
      <w:r w:rsidRPr="00082279">
        <w:rPr>
          <w:rFonts w:ascii="Arial" w:hAnsi="Arial" w:cs="Arial"/>
          <w:color w:val="000000"/>
          <w:lang w:val="en-US"/>
        </w:rPr>
        <w:t>in</w:t>
      </w:r>
      <w:proofErr w:type="gramEnd"/>
      <w:r w:rsidRPr="00082279">
        <w:rPr>
          <w:rFonts w:ascii="Arial" w:hAnsi="Arial" w:cs="Arial"/>
          <w:color w:val="000000"/>
          <w:lang w:val="en-US"/>
        </w:rPr>
        <w:t xml:space="preserve"> “State of the Climate in 2018”]. </w:t>
      </w:r>
      <w:r w:rsidRPr="00082279">
        <w:rPr>
          <w:rFonts w:ascii="Arial" w:hAnsi="Arial" w:cs="Arial"/>
          <w:i/>
          <w:iCs/>
          <w:color w:val="000000"/>
          <w:lang w:val="en-US"/>
        </w:rPr>
        <w:t>Bull. Amer. Meteor. Soc</w:t>
      </w:r>
      <w:r w:rsidRPr="00082279">
        <w:rPr>
          <w:rFonts w:ascii="Arial" w:hAnsi="Arial" w:cs="Arial"/>
          <w:color w:val="000000"/>
          <w:lang w:val="en-US"/>
        </w:rPr>
        <w:t xml:space="preserve">., </w:t>
      </w:r>
      <w:r w:rsidRPr="00082279">
        <w:rPr>
          <w:rFonts w:ascii="Arial" w:hAnsi="Arial" w:cs="Arial"/>
          <w:b/>
          <w:bCs/>
          <w:color w:val="000000"/>
          <w:lang w:val="en-US"/>
        </w:rPr>
        <w:t xml:space="preserve">100 </w:t>
      </w:r>
      <w:r w:rsidRPr="00082279">
        <w:rPr>
          <w:rFonts w:ascii="Arial" w:hAnsi="Arial" w:cs="Arial"/>
          <w:color w:val="000000"/>
          <w:lang w:val="en-US"/>
        </w:rPr>
        <w:t>(9), S94–S99, doi:10.1175/2019BAMSStateoftheClimate.1.</w:t>
      </w:r>
    </w:p>
    <w:p w:rsidR="005C1E80" w:rsidRDefault="00082279" w:rsidP="005C1E80">
      <w:pPr>
        <w:numPr>
          <w:ilvl w:val="0"/>
          <w:numId w:val="22"/>
        </w:numPr>
        <w:tabs>
          <w:tab w:val="num" w:pos="720"/>
        </w:tabs>
        <w:ind w:left="737" w:right="454"/>
        <w:jc w:val="both"/>
        <w:rPr>
          <w:rFonts w:ascii="Arial" w:hAnsi="Arial" w:cs="Arial"/>
          <w:lang w:val="en-US"/>
        </w:rPr>
      </w:pPr>
      <w:r w:rsidRPr="00082279">
        <w:rPr>
          <w:rFonts w:ascii="Arial" w:hAnsi="Arial" w:cs="Arial"/>
          <w:color w:val="000000"/>
          <w:lang w:val="en-US"/>
        </w:rPr>
        <w:t xml:space="preserve">Meijers, A. J., B. Sallée, A. Grey, K. Johnson, K. Arrigo, S. Swart, B. King, and M. Mazloff, 2019: Southern Ocean [in “State of the Climate in 2018”]. </w:t>
      </w:r>
      <w:r w:rsidRPr="00082279">
        <w:rPr>
          <w:rFonts w:ascii="Arial" w:hAnsi="Arial" w:cs="Arial"/>
          <w:i/>
          <w:iCs/>
          <w:color w:val="000000"/>
          <w:lang w:val="en-US"/>
        </w:rPr>
        <w:t>Bull. Amer. Meteor. Soc</w:t>
      </w:r>
      <w:r w:rsidRPr="00082279">
        <w:rPr>
          <w:rFonts w:ascii="Arial" w:hAnsi="Arial" w:cs="Arial"/>
          <w:color w:val="000000"/>
          <w:lang w:val="en-US"/>
        </w:rPr>
        <w:t xml:space="preserve">., </w:t>
      </w:r>
      <w:r w:rsidRPr="00082279">
        <w:rPr>
          <w:rFonts w:ascii="Arial" w:hAnsi="Arial" w:cs="Arial"/>
          <w:b/>
          <w:bCs/>
          <w:color w:val="000000"/>
          <w:lang w:val="en-US"/>
        </w:rPr>
        <w:t xml:space="preserve">100 </w:t>
      </w:r>
      <w:r w:rsidRPr="00082279">
        <w:rPr>
          <w:rFonts w:ascii="Arial" w:hAnsi="Arial" w:cs="Arial"/>
          <w:color w:val="000000"/>
          <w:lang w:val="en-US"/>
        </w:rPr>
        <w:t>(9), S181–S185, doi:10.1175/2019BAMSStateoftheClimate.1.</w:t>
      </w:r>
    </w:p>
    <w:p w:rsidR="003872A3" w:rsidRPr="003872A3" w:rsidRDefault="005C1E80" w:rsidP="003872A3">
      <w:pPr>
        <w:numPr>
          <w:ilvl w:val="0"/>
          <w:numId w:val="22"/>
        </w:numPr>
        <w:tabs>
          <w:tab w:val="num" w:pos="720"/>
        </w:tabs>
        <w:ind w:left="737" w:right="454"/>
        <w:jc w:val="both"/>
        <w:rPr>
          <w:rFonts w:ascii="Arial" w:hAnsi="Arial" w:cs="Arial"/>
          <w:lang w:val="en-US"/>
        </w:rPr>
      </w:pPr>
      <w:r w:rsidRPr="005C1E80">
        <w:rPr>
          <w:rFonts w:ascii="Arial" w:hAnsi="Arial" w:cs="Arial"/>
          <w:lang w:val="en-US"/>
        </w:rPr>
        <w:t>Olsen, A., Lange, N., Key, R. M., Tanhua, T., Álvarez, M., Becker, S., Bittig, H. C., Carter, B. R., Cotrim da Cunha, L., Feely, R. A., van Heuven, S., Hoppema, M., Ishii, M., Jeansson, E., Jones, S. D., Jutterström, S., Karlsen, M. K., Kozyr, A., Lauvset, S. K., Lo Monaco, C., Murata, A., Pérez, F. F., Pfeil, B., Schirnick, C., Steinfeldt, R., Suzuki, T., Telszewski, M., Tilbrook, B., Velo, A., and Wanninkhof, R.: GLO</w:t>
      </w:r>
      <w:r w:rsidRPr="003872A3">
        <w:rPr>
          <w:rFonts w:ascii="Arial" w:hAnsi="Arial" w:cs="Arial"/>
          <w:lang w:val="en-US"/>
        </w:rPr>
        <w:t>DAPv2.2019 – an update of GLODAPv2, Earth Syst. Sci. Data, 11, 1437–1461, https://doi.org/1</w:t>
      </w:r>
      <w:r w:rsidR="003872A3" w:rsidRPr="003872A3">
        <w:rPr>
          <w:rFonts w:ascii="Arial" w:hAnsi="Arial" w:cs="Arial"/>
          <w:lang w:val="en-US"/>
        </w:rPr>
        <w:t>0.5194/essd-11-1437-2019, 2019.</w:t>
      </w:r>
    </w:p>
    <w:p w:rsidR="00B53480" w:rsidRDefault="003872A3" w:rsidP="00B53480">
      <w:pPr>
        <w:numPr>
          <w:ilvl w:val="0"/>
          <w:numId w:val="22"/>
        </w:numPr>
        <w:tabs>
          <w:tab w:val="num" w:pos="720"/>
        </w:tabs>
        <w:ind w:left="737" w:right="454"/>
        <w:jc w:val="both"/>
        <w:rPr>
          <w:rFonts w:ascii="Arial" w:hAnsi="Arial" w:cs="Arial"/>
          <w:lang w:val="en-US"/>
        </w:rPr>
      </w:pPr>
      <w:r w:rsidRPr="003872A3">
        <w:rPr>
          <w:rFonts w:ascii="Arial" w:hAnsi="Arial" w:cs="Arial"/>
          <w:lang w:val="en-US"/>
        </w:rPr>
        <w:t>Totterdell, I. J.: Description and evaluation of the Diat-HadOCC model v1.0: the ocean biogeochemical component of HadGEM2-ES, Geosci. Model Dev., 12, 4497–4549, https://doi.org/10.5194/gmd-12-4497-2019, 2019.</w:t>
      </w:r>
    </w:p>
    <w:p w:rsidR="00CA751D" w:rsidRPr="00CA751D" w:rsidRDefault="00B53480" w:rsidP="00CA751D">
      <w:pPr>
        <w:numPr>
          <w:ilvl w:val="0"/>
          <w:numId w:val="22"/>
        </w:numPr>
        <w:tabs>
          <w:tab w:val="num" w:pos="720"/>
        </w:tabs>
        <w:ind w:left="737" w:right="454"/>
        <w:jc w:val="both"/>
        <w:rPr>
          <w:rFonts w:ascii="Arial" w:hAnsi="Arial" w:cs="Arial"/>
          <w:lang w:val="en-US"/>
        </w:rPr>
      </w:pPr>
      <w:r w:rsidRPr="00B53480">
        <w:rPr>
          <w:rFonts w:ascii="Arial" w:hAnsi="Arial" w:cs="Arial"/>
          <w:lang w:val="en-US"/>
        </w:rPr>
        <w:t>Lebehot, A. D., Halloran, P. R., Watson, A. J., McNeall, D., Ford, D. A.  Landschützer, P., Lau</w:t>
      </w:r>
      <w:r w:rsidR="003C096C">
        <w:rPr>
          <w:rFonts w:ascii="Arial" w:hAnsi="Arial" w:cs="Arial"/>
          <w:lang w:val="en-US"/>
        </w:rPr>
        <w:t>vset, S. K., and Schuster, U. (</w:t>
      </w:r>
      <w:r w:rsidRPr="00B53480">
        <w:rPr>
          <w:rStyle w:val="pubyear"/>
          <w:rFonts w:ascii="Arial" w:hAnsi="Arial" w:cs="Arial"/>
          <w:lang w:val="en-US"/>
        </w:rPr>
        <w:t>2019</w:t>
      </w:r>
      <w:r w:rsidRPr="00B53480">
        <w:rPr>
          <w:rFonts w:ascii="Arial" w:hAnsi="Arial" w:cs="Arial"/>
          <w:lang w:val="en-US"/>
        </w:rPr>
        <w:t xml:space="preserve">). </w:t>
      </w:r>
      <w:r w:rsidRPr="00B53480">
        <w:rPr>
          <w:rStyle w:val="articletitle"/>
          <w:rFonts w:ascii="Arial" w:hAnsi="Arial" w:cs="Arial"/>
          <w:lang w:val="en-US"/>
        </w:rPr>
        <w:t>Reconciling observation and model trends in North Atlantic surface CO</w:t>
      </w:r>
      <w:r w:rsidRPr="00B53480">
        <w:rPr>
          <w:rStyle w:val="articletitle"/>
          <w:rFonts w:ascii="Arial" w:hAnsi="Arial" w:cs="Arial"/>
          <w:vertAlign w:val="subscript"/>
          <w:lang w:val="en-US"/>
        </w:rPr>
        <w:t>2</w:t>
      </w:r>
      <w:r w:rsidRPr="00B53480">
        <w:rPr>
          <w:rFonts w:ascii="Arial" w:hAnsi="Arial" w:cs="Arial"/>
          <w:lang w:val="en-US"/>
        </w:rPr>
        <w:t xml:space="preserve">. </w:t>
      </w:r>
      <w:r w:rsidRPr="00B53480">
        <w:rPr>
          <w:rFonts w:ascii="Arial" w:hAnsi="Arial" w:cs="Arial"/>
          <w:i/>
          <w:iCs/>
          <w:lang w:val="en-US"/>
        </w:rPr>
        <w:t>Global Biogeochemical Cycles</w:t>
      </w:r>
      <w:r w:rsidRPr="00B53480">
        <w:rPr>
          <w:rFonts w:ascii="Arial" w:hAnsi="Arial" w:cs="Arial"/>
          <w:lang w:val="en-US"/>
        </w:rPr>
        <w:t xml:space="preserve">, </w:t>
      </w:r>
      <w:r w:rsidRPr="00B53480">
        <w:rPr>
          <w:rStyle w:val="vol"/>
          <w:rFonts w:ascii="Arial" w:hAnsi="Arial" w:cs="Arial"/>
          <w:lang w:val="en-US"/>
        </w:rPr>
        <w:t>33</w:t>
      </w:r>
      <w:r w:rsidRPr="00B53480">
        <w:rPr>
          <w:rFonts w:ascii="Arial" w:hAnsi="Arial" w:cs="Arial"/>
          <w:lang w:val="en-US"/>
        </w:rPr>
        <w:t xml:space="preserve">, </w:t>
      </w:r>
      <w:r w:rsidRPr="00B53480">
        <w:rPr>
          <w:rStyle w:val="pagefirst"/>
          <w:rFonts w:ascii="Arial" w:hAnsi="Arial" w:cs="Arial"/>
          <w:lang w:val="en-US"/>
        </w:rPr>
        <w:t>1204</w:t>
      </w:r>
      <w:r>
        <w:rPr>
          <w:rFonts w:ascii="Arial" w:hAnsi="Arial" w:cs="Arial"/>
          <w:lang w:val="en-US"/>
        </w:rPr>
        <w:t>–</w:t>
      </w:r>
      <w:r w:rsidRPr="00B53480">
        <w:rPr>
          <w:rStyle w:val="pagelast"/>
          <w:rFonts w:ascii="Arial" w:hAnsi="Arial" w:cs="Arial"/>
          <w:lang w:val="en-US"/>
        </w:rPr>
        <w:t>1222</w:t>
      </w:r>
      <w:r w:rsidRPr="00B53480">
        <w:rPr>
          <w:rFonts w:ascii="Arial" w:hAnsi="Arial" w:cs="Arial"/>
          <w:lang w:val="en-US"/>
        </w:rPr>
        <w:t>. doi:10.1029/2019GB006186</w:t>
      </w:r>
    </w:p>
    <w:p w:rsidR="00474A25" w:rsidRDefault="00CA751D" w:rsidP="00474A25">
      <w:pPr>
        <w:numPr>
          <w:ilvl w:val="0"/>
          <w:numId w:val="22"/>
        </w:numPr>
        <w:tabs>
          <w:tab w:val="num" w:pos="720"/>
        </w:tabs>
        <w:ind w:left="737" w:right="454"/>
        <w:jc w:val="both"/>
        <w:rPr>
          <w:rFonts w:ascii="Arial" w:hAnsi="Arial" w:cs="Arial"/>
          <w:lang w:val="en-US"/>
        </w:rPr>
      </w:pPr>
      <w:r w:rsidRPr="00CA751D">
        <w:rPr>
          <w:rFonts w:ascii="Arial" w:hAnsi="Arial" w:cs="Arial"/>
          <w:lang w:val="en-US"/>
        </w:rPr>
        <w:t>Bushinsky, S. M., Landschützer, P., Rödenbeck, C., Gray, A. R., Baker, D., Mazloff, M. R., Resplandy L., Johnson K. S., Jorge L. Sarmiento J. L. (</w:t>
      </w:r>
      <w:r w:rsidRPr="00CA751D">
        <w:rPr>
          <w:rStyle w:val="pubyear"/>
          <w:rFonts w:ascii="Arial" w:hAnsi="Arial" w:cs="Arial"/>
          <w:lang w:val="en-US"/>
        </w:rPr>
        <w:t>2019</w:t>
      </w:r>
      <w:r w:rsidRPr="00CA751D">
        <w:rPr>
          <w:rFonts w:ascii="Arial" w:hAnsi="Arial" w:cs="Arial"/>
          <w:lang w:val="en-US"/>
        </w:rPr>
        <w:t xml:space="preserve">). </w:t>
      </w:r>
      <w:r w:rsidRPr="00CA751D">
        <w:rPr>
          <w:rStyle w:val="articletitle"/>
          <w:rFonts w:ascii="Arial" w:hAnsi="Arial" w:cs="Arial"/>
          <w:lang w:val="en-US"/>
        </w:rPr>
        <w:t>Reassessing Southern Ocean air-sea CO</w:t>
      </w:r>
      <w:r w:rsidRPr="00CA751D">
        <w:rPr>
          <w:rStyle w:val="articletitle"/>
          <w:rFonts w:ascii="Arial" w:hAnsi="Arial" w:cs="Arial"/>
          <w:vertAlign w:val="subscript"/>
          <w:lang w:val="en-US"/>
        </w:rPr>
        <w:t>2</w:t>
      </w:r>
      <w:r w:rsidRPr="00CA751D">
        <w:rPr>
          <w:rStyle w:val="articletitle"/>
          <w:rFonts w:ascii="Arial" w:hAnsi="Arial" w:cs="Arial"/>
          <w:lang w:val="en-US"/>
        </w:rPr>
        <w:t xml:space="preserve"> flux estimates with the addition of biogeochemical float observations</w:t>
      </w:r>
      <w:r w:rsidRPr="00CA751D">
        <w:rPr>
          <w:rFonts w:ascii="Arial" w:hAnsi="Arial" w:cs="Arial"/>
          <w:lang w:val="en-US"/>
        </w:rPr>
        <w:t xml:space="preserve">. </w:t>
      </w:r>
      <w:r w:rsidRPr="00CA751D">
        <w:rPr>
          <w:rFonts w:ascii="Arial" w:hAnsi="Arial" w:cs="Arial"/>
          <w:i/>
          <w:iCs/>
          <w:lang w:val="en-US"/>
        </w:rPr>
        <w:t>Global Biogeochemical Cycles</w:t>
      </w:r>
      <w:r w:rsidRPr="00CA751D">
        <w:rPr>
          <w:rFonts w:ascii="Arial" w:hAnsi="Arial" w:cs="Arial"/>
          <w:lang w:val="en-US"/>
        </w:rPr>
        <w:t xml:space="preserve">, </w:t>
      </w:r>
      <w:r w:rsidRPr="00CA751D">
        <w:rPr>
          <w:rStyle w:val="vol"/>
          <w:rFonts w:ascii="Arial" w:hAnsi="Arial" w:cs="Arial"/>
          <w:lang w:val="en-US"/>
        </w:rPr>
        <w:t>33</w:t>
      </w:r>
      <w:r w:rsidRPr="00CA751D">
        <w:rPr>
          <w:rFonts w:ascii="Arial" w:hAnsi="Arial" w:cs="Arial"/>
          <w:lang w:val="en-US"/>
        </w:rPr>
        <w:t xml:space="preserve">. doi: 10.1029/2019GB006176 </w:t>
      </w:r>
    </w:p>
    <w:p w:rsidR="00474A25" w:rsidRPr="00474A25" w:rsidRDefault="00474A25" w:rsidP="00474A25">
      <w:pPr>
        <w:numPr>
          <w:ilvl w:val="0"/>
          <w:numId w:val="22"/>
        </w:numPr>
        <w:tabs>
          <w:tab w:val="num" w:pos="720"/>
        </w:tabs>
        <w:ind w:left="737" w:right="454"/>
        <w:jc w:val="both"/>
        <w:rPr>
          <w:rFonts w:ascii="Arial" w:hAnsi="Arial" w:cs="Arial"/>
          <w:lang w:val="en-US"/>
        </w:rPr>
      </w:pPr>
      <w:r w:rsidRPr="00474A25">
        <w:rPr>
          <w:rFonts w:ascii="Arial" w:hAnsi="Arial" w:cs="Arial"/>
          <w:lang w:val="en-US"/>
        </w:rPr>
        <w:t>Woolf, D.K., Shutler, J.D., Goddijn</w:t>
      </w:r>
      <w:r w:rsidRPr="00474A25">
        <w:rPr>
          <w:rFonts w:ascii="Cambria Math" w:hAnsi="Cambria Math" w:cs="Cambria Math"/>
          <w:lang w:val="en-US"/>
        </w:rPr>
        <w:t>‐</w:t>
      </w:r>
      <w:r w:rsidRPr="00474A25">
        <w:rPr>
          <w:rFonts w:ascii="Arial" w:hAnsi="Arial" w:cs="Arial"/>
          <w:lang w:val="en-US"/>
        </w:rPr>
        <w:t>Murphy, L., Watson, A.J., Chapron, B., Nightingale, P.D., Donlon, C.J., Piskozub, J., Yelland, M.J., Ashton, I., Holding, T., Schuster, U., Girard</w:t>
      </w:r>
      <w:r w:rsidRPr="00474A25">
        <w:rPr>
          <w:rFonts w:ascii="Cambria Math" w:hAnsi="Cambria Math" w:cs="Cambria Math"/>
          <w:lang w:val="en-US"/>
        </w:rPr>
        <w:t>‐</w:t>
      </w:r>
      <w:r w:rsidRPr="00474A25">
        <w:rPr>
          <w:rFonts w:ascii="Arial" w:hAnsi="Arial" w:cs="Arial"/>
          <w:lang w:val="en-US"/>
        </w:rPr>
        <w:t>Ardhuin, F., Grouazel, A., Piolle, J.</w:t>
      </w:r>
      <w:r w:rsidRPr="00474A25">
        <w:rPr>
          <w:rFonts w:ascii="Cambria Math" w:hAnsi="Cambria Math" w:cs="Cambria Math"/>
          <w:lang w:val="en-US"/>
        </w:rPr>
        <w:t>‐</w:t>
      </w:r>
      <w:r w:rsidRPr="00474A25">
        <w:rPr>
          <w:rFonts w:ascii="Arial" w:hAnsi="Arial" w:cs="Arial"/>
          <w:lang w:val="en-US"/>
        </w:rPr>
        <w:t>F., Warren, M., Wrobel</w:t>
      </w:r>
      <w:r w:rsidRPr="00474A25">
        <w:rPr>
          <w:rFonts w:ascii="Cambria Math" w:hAnsi="Cambria Math" w:cs="Cambria Math"/>
          <w:lang w:val="en-US"/>
        </w:rPr>
        <w:t>‐</w:t>
      </w:r>
      <w:r w:rsidRPr="00474A25">
        <w:rPr>
          <w:rFonts w:ascii="Arial" w:hAnsi="Arial" w:cs="Arial"/>
          <w:lang w:val="en-US"/>
        </w:rPr>
        <w:t xml:space="preserve">Niedzwiecka, I., Land, P.E., Torres, R., Prytherch, J., Moat, B., Hanafin, J., Ardhuin, F. and Paul, F.(2019). </w:t>
      </w:r>
      <w:r w:rsidRPr="00474A25">
        <w:rPr>
          <w:rStyle w:val="articletitle"/>
          <w:rFonts w:ascii="Arial" w:hAnsi="Arial" w:cs="Arial"/>
          <w:lang w:val="en-US"/>
        </w:rPr>
        <w:t>Key Uncertainties in the Recent Air</w:t>
      </w:r>
      <w:r w:rsidRPr="00474A25">
        <w:rPr>
          <w:rStyle w:val="articletitle"/>
          <w:rFonts w:ascii="Cambria Math" w:hAnsi="Cambria Math" w:cs="Cambria Math"/>
          <w:lang w:val="en-US"/>
        </w:rPr>
        <w:t>‐</w:t>
      </w:r>
      <w:r w:rsidRPr="00474A25">
        <w:rPr>
          <w:rStyle w:val="articletitle"/>
          <w:rFonts w:ascii="Arial" w:hAnsi="Arial" w:cs="Arial"/>
          <w:lang w:val="en-US"/>
        </w:rPr>
        <w:t>Sea Flux of CO2.</w:t>
      </w:r>
      <w:r w:rsidRPr="00474A25">
        <w:rPr>
          <w:rFonts w:ascii="Arial" w:hAnsi="Arial" w:cs="Arial"/>
          <w:lang w:val="en-US"/>
        </w:rPr>
        <w:t xml:space="preserve"> </w:t>
      </w:r>
      <w:r w:rsidRPr="00474A25">
        <w:rPr>
          <w:rFonts w:ascii="Arial" w:hAnsi="Arial" w:cs="Arial"/>
          <w:i/>
          <w:iCs/>
          <w:lang w:val="en-US"/>
        </w:rPr>
        <w:t>Global Biogeochemical Cycles</w:t>
      </w:r>
      <w:r w:rsidRPr="00474A25">
        <w:rPr>
          <w:rFonts w:ascii="Arial" w:hAnsi="Arial" w:cs="Arial"/>
          <w:lang w:val="en-US"/>
        </w:rPr>
        <w:t xml:space="preserve">, </w:t>
      </w:r>
      <w:r w:rsidRPr="00474A25">
        <w:rPr>
          <w:rFonts w:ascii="Arial" w:hAnsi="Arial" w:cs="Arial"/>
          <w:i/>
          <w:iCs/>
          <w:lang w:val="en-US"/>
        </w:rPr>
        <w:t>33</w:t>
      </w:r>
      <w:r w:rsidRPr="00474A25">
        <w:rPr>
          <w:rFonts w:ascii="Arial" w:hAnsi="Arial" w:cs="Arial"/>
          <w:lang w:val="en-US"/>
        </w:rPr>
        <w:t>. https://doi.org/10.1029/2018GB006041</w:t>
      </w:r>
    </w:p>
    <w:p w:rsidR="005231B4" w:rsidRDefault="00602FBE" w:rsidP="005231B4">
      <w:pPr>
        <w:numPr>
          <w:ilvl w:val="0"/>
          <w:numId w:val="22"/>
        </w:numPr>
        <w:tabs>
          <w:tab w:val="num" w:pos="720"/>
        </w:tabs>
        <w:ind w:left="737" w:right="454"/>
        <w:jc w:val="both"/>
        <w:rPr>
          <w:rFonts w:ascii="Arial" w:hAnsi="Arial" w:cs="Arial"/>
          <w:color w:val="C00000"/>
          <w:lang w:val="en-US"/>
        </w:rPr>
      </w:pPr>
      <w:r w:rsidRPr="00602FBE">
        <w:rPr>
          <w:rFonts w:ascii="Arial" w:hAnsi="Arial" w:cs="Arial"/>
          <w:lang w:val="en-US"/>
        </w:rPr>
        <w:t>Cauquoin, A., Werner, M., and Lohmann, G.: Water isotopes – climate relationships for the mid-Holocene and preindustrial period simulated with an isotope-enabled version of MPI-ESM, Clim. Past, 15, 1913–1937, https://doi.org/10.5194/cp-15-1913-2019, 2019.</w:t>
      </w:r>
    </w:p>
    <w:p w:rsidR="00EB024D" w:rsidRPr="00EB024D" w:rsidRDefault="005231B4" w:rsidP="00EB024D">
      <w:pPr>
        <w:numPr>
          <w:ilvl w:val="0"/>
          <w:numId w:val="22"/>
        </w:numPr>
        <w:tabs>
          <w:tab w:val="num" w:pos="720"/>
        </w:tabs>
        <w:ind w:left="737" w:right="454"/>
        <w:jc w:val="both"/>
        <w:rPr>
          <w:rFonts w:ascii="Arial" w:hAnsi="Arial" w:cs="Arial"/>
          <w:color w:val="C00000"/>
          <w:lang w:val="en-US"/>
        </w:rPr>
      </w:pPr>
      <w:r w:rsidRPr="005231B4">
        <w:rPr>
          <w:rFonts w:ascii="Arial" w:hAnsi="Arial" w:cs="Arial"/>
          <w:lang w:val="en-US"/>
        </w:rPr>
        <w:t>Friedlingstein, P., Jones, M. W., O'Sullivan, M., Andrew, R. M., Hauck, J., Peters, G. P., Peters, W., Pongratz, J., Sitch, S., Le Quéré, C., Bakker, D. C. E., Canadell, J. G., Ciais, P., Jackson, R. B., Anthoni, P., Barbero, L., Bastos, A., Bastrikov, V., Becker, M., Bopp, L., Buitenhuis, E., Chandra, N., Chevallier, F., Chini, L. P., Currie, K. I., Feely, R. A., Gehlen, M., Gilfillan, D., Gkritzalis, T., Goll, D. S., Gruber, N., Gutekunst, S., Harris, I., Haverd, V., Houghton, R. A., Hurtt, G., Ilyina, T., Jain, A. K., Joetzjer, E., Kaplan, J. O., Kato, E., Klein Goldewijk, K., Korsbakken, J. I., Landschützer, P., Lauvset, S. K., Lefèvre, N., Lenton, A., Lienert, S., Lombardozzi, D., Marland, G., McGuire, P. C., Melton, J. R., Metzl, N., Munro, D. R., Nabel, J. E. M. S., Nakaoka, S.-I., Neill, C., Omar, A. M., Ono, T., Peregon, A., Pierrot, D., Poulter, B., Rehder, G., Resplandy, L., Robertson, E., Rödenbeck, C., Séférian, R., Schwinger, J., Smith, N., Tans, P. P., Tian, H., Tilbrook, B., Tubiello, F. N., van der Werf, G. R., Wiltshire, A. J., and Zaehle, S.: Global Carbon Budget 2019, Earth Syst. Sci. Data, 11, 1783–1838, ht</w:t>
      </w:r>
      <w:r w:rsidRPr="00EB024D">
        <w:rPr>
          <w:rFonts w:ascii="Arial" w:hAnsi="Arial" w:cs="Arial"/>
          <w:lang w:val="en-US"/>
        </w:rPr>
        <w:t>tps://doi.org/10.5194/essd-11-1783-2019, 2019.</w:t>
      </w:r>
    </w:p>
    <w:p w:rsidR="00EB024D" w:rsidRPr="00EB024D" w:rsidRDefault="00EB024D" w:rsidP="00EB024D">
      <w:pPr>
        <w:numPr>
          <w:ilvl w:val="0"/>
          <w:numId w:val="22"/>
        </w:numPr>
        <w:tabs>
          <w:tab w:val="num" w:pos="720"/>
        </w:tabs>
        <w:ind w:left="737" w:right="454"/>
        <w:jc w:val="both"/>
        <w:rPr>
          <w:rFonts w:ascii="Arial" w:hAnsi="Arial" w:cs="Arial"/>
          <w:color w:val="C00000"/>
          <w:lang w:val="en-US"/>
        </w:rPr>
      </w:pPr>
      <w:r w:rsidRPr="00294D84">
        <w:rPr>
          <w:rFonts w:ascii="Arial" w:hAnsi="Arial" w:cs="Arial"/>
          <w:lang w:val="de-DE"/>
        </w:rPr>
        <w:t xml:space="preserve">Roobaert, A., Laruelle, G. G., Landschützer, P., Gruber, N., Chou, L., &amp; Regnier, P. (2019). </w:t>
      </w:r>
      <w:r w:rsidRPr="00EB024D">
        <w:rPr>
          <w:rFonts w:ascii="Arial" w:hAnsi="Arial" w:cs="Arial"/>
          <w:lang w:val="en-US"/>
        </w:rPr>
        <w:t xml:space="preserve">The spatiotemporal dynamics of the sources and sinks of CO2 in the global coastal ocean. </w:t>
      </w:r>
      <w:r w:rsidRPr="00EB024D">
        <w:rPr>
          <w:rFonts w:ascii="Arial" w:hAnsi="Arial" w:cs="Arial"/>
          <w:i/>
          <w:iCs/>
          <w:lang w:val="en-US"/>
        </w:rPr>
        <w:t>Global Biogeochemical Cycles</w:t>
      </w:r>
      <w:r w:rsidRPr="00EB024D">
        <w:rPr>
          <w:rFonts w:ascii="Arial" w:hAnsi="Arial" w:cs="Arial"/>
          <w:lang w:val="en-US"/>
        </w:rPr>
        <w:t xml:space="preserve">, </w:t>
      </w:r>
      <w:r w:rsidRPr="00EB024D">
        <w:rPr>
          <w:rFonts w:ascii="Arial" w:hAnsi="Arial" w:cs="Arial"/>
          <w:i/>
          <w:iCs/>
          <w:lang w:val="en-US"/>
        </w:rPr>
        <w:t>33</w:t>
      </w:r>
      <w:r w:rsidRPr="00EB024D">
        <w:rPr>
          <w:rFonts w:ascii="Arial" w:hAnsi="Arial" w:cs="Arial"/>
          <w:lang w:val="en-US"/>
        </w:rPr>
        <w:t>. https://doi.org/10.1029/2019GB006239</w:t>
      </w:r>
    </w:p>
    <w:p w:rsidR="00BA45A1" w:rsidRPr="00BA45A1" w:rsidRDefault="00C162AB" w:rsidP="00BA45A1">
      <w:pPr>
        <w:numPr>
          <w:ilvl w:val="0"/>
          <w:numId w:val="22"/>
        </w:numPr>
        <w:tabs>
          <w:tab w:val="num" w:pos="720"/>
        </w:tabs>
        <w:ind w:left="737" w:right="454"/>
        <w:jc w:val="both"/>
        <w:rPr>
          <w:rFonts w:ascii="Arial" w:hAnsi="Arial" w:cs="Arial"/>
          <w:color w:val="C00000"/>
          <w:lang w:val="en-US"/>
        </w:rPr>
      </w:pPr>
      <w:r w:rsidRPr="00EB024D">
        <w:rPr>
          <w:rFonts w:ascii="Arial" w:hAnsi="Arial" w:cs="Arial"/>
          <w:lang w:val="en-US"/>
        </w:rPr>
        <w:t>Szekely, T., Gourrion, J., Pouliquen, S., and Reverdin, G.: The CORA 5.2 dataset for global in situ temperature and salinity measurements: data description and validation, Ocean Sci., 15, 1601–1614, ht</w:t>
      </w:r>
      <w:r w:rsidRPr="00BA45A1">
        <w:rPr>
          <w:rFonts w:ascii="Arial" w:hAnsi="Arial" w:cs="Arial"/>
          <w:lang w:val="en-US"/>
        </w:rPr>
        <w:t>tps://doi.org/10.5194/os-15-1601-2019, 2019.</w:t>
      </w:r>
    </w:p>
    <w:p w:rsidR="001B2352" w:rsidRPr="001B2352" w:rsidRDefault="00BA45A1" w:rsidP="001B2352">
      <w:pPr>
        <w:numPr>
          <w:ilvl w:val="0"/>
          <w:numId w:val="22"/>
        </w:numPr>
        <w:tabs>
          <w:tab w:val="num" w:pos="720"/>
        </w:tabs>
        <w:ind w:left="737" w:right="454"/>
        <w:jc w:val="both"/>
        <w:rPr>
          <w:rFonts w:ascii="Arial" w:hAnsi="Arial" w:cs="Arial"/>
          <w:color w:val="C00000"/>
          <w:lang w:val="en-US"/>
        </w:rPr>
      </w:pPr>
      <w:r w:rsidRPr="00704B9C">
        <w:rPr>
          <w:rFonts w:ascii="Arial" w:hAnsi="Arial" w:cs="Arial"/>
          <w:lang w:val="en-US"/>
        </w:rPr>
        <w:t>O'Neill, C. M., Hogg, A. McC., Ellwood, M. J., Eggins, S. M., and Opdyke, B. N.: The [simple carbon project] model v1.0, Geosci. Model Dev., 12, 1541–1572, https://doi.org/</w:t>
      </w:r>
      <w:r w:rsidR="001B2352">
        <w:rPr>
          <w:rFonts w:ascii="Arial" w:hAnsi="Arial" w:cs="Arial"/>
          <w:lang w:val="en-US"/>
        </w:rPr>
        <w:t>10.5194/gmd-12-1541-2019, 2019.</w:t>
      </w:r>
    </w:p>
    <w:p w:rsidR="009E0782" w:rsidRDefault="001B2352" w:rsidP="009E0782">
      <w:pPr>
        <w:numPr>
          <w:ilvl w:val="0"/>
          <w:numId w:val="22"/>
        </w:numPr>
        <w:tabs>
          <w:tab w:val="num" w:pos="720"/>
        </w:tabs>
        <w:ind w:left="737" w:right="454"/>
        <w:jc w:val="both"/>
        <w:rPr>
          <w:rFonts w:ascii="Arial" w:hAnsi="Arial" w:cs="Arial"/>
          <w:color w:val="C00000"/>
          <w:lang w:val="en-US"/>
        </w:rPr>
      </w:pPr>
      <w:r w:rsidRPr="0027258E">
        <w:rPr>
          <w:rFonts w:ascii="Arial" w:hAnsi="Arial" w:cs="Arial"/>
          <w:lang w:val="en-US"/>
        </w:rPr>
        <w:t>Swart, N. C., Cole, J. N. S., Kharin, V. V., Lazare, M., Scinocca, J. F., Gillett, N. P., Anstey, J., Arora, V., Christian, J. R., Hanna, S., Jiao, Y., Lee, W. G., Majaess, F., Saenko, O. A., Seiler, C., Seinen, C., Shao, A., Sigmond, M., Solheim, L., von Salzen, K., Yang, D., and Winter, B.: The Canadian Earth System Model version 5 (CanESM5.0.3), Geosci. Model Dev., 12, 4823–4873, https://doi.org/</w:t>
      </w:r>
      <w:r w:rsidRPr="001B2352">
        <w:rPr>
          <w:rFonts w:ascii="Arial" w:hAnsi="Arial" w:cs="Arial"/>
          <w:lang w:val="en-US"/>
        </w:rPr>
        <w:t>10.5194/gmd-12-4823-2019, 2019.</w:t>
      </w:r>
    </w:p>
    <w:p w:rsidR="00F9661E" w:rsidRPr="00F9661E" w:rsidRDefault="009E0782" w:rsidP="00F9661E">
      <w:pPr>
        <w:numPr>
          <w:ilvl w:val="0"/>
          <w:numId w:val="22"/>
        </w:numPr>
        <w:tabs>
          <w:tab w:val="num" w:pos="720"/>
        </w:tabs>
        <w:ind w:left="737" w:right="454"/>
        <w:jc w:val="both"/>
        <w:rPr>
          <w:rFonts w:ascii="Arial" w:hAnsi="Arial" w:cs="Arial"/>
          <w:color w:val="C00000"/>
          <w:lang w:val="en-US"/>
        </w:rPr>
      </w:pPr>
      <w:r w:rsidRPr="009E0782">
        <w:rPr>
          <w:rFonts w:ascii="Arial" w:hAnsi="Arial" w:cs="Arial"/>
          <w:lang w:val="en-US"/>
        </w:rPr>
        <w:t>Gregor, L., Lebehot, A. D., Kok, S., and Scheel Monteiro, P. M.: A comparative assessment of the uncertainties of global surface ocean CO</w:t>
      </w:r>
      <w:r w:rsidRPr="009E0782">
        <w:rPr>
          <w:rFonts w:ascii="Arial" w:hAnsi="Arial" w:cs="Arial"/>
          <w:vertAlign w:val="subscript"/>
          <w:lang w:val="en-US"/>
        </w:rPr>
        <w:t>2</w:t>
      </w:r>
      <w:r w:rsidRPr="009E0782">
        <w:rPr>
          <w:rFonts w:ascii="Arial" w:hAnsi="Arial" w:cs="Arial"/>
          <w:lang w:val="en-US"/>
        </w:rPr>
        <w:t xml:space="preserve"> estimates using a machine-learning ensemble (CSIR-ML6 version 2019a) – have we hit the wall</w:t>
      </w:r>
      <w:proofErr w:type="gramStart"/>
      <w:r w:rsidRPr="009E0782">
        <w:rPr>
          <w:rFonts w:ascii="Arial" w:hAnsi="Arial" w:cs="Arial"/>
          <w:lang w:val="en-US"/>
        </w:rPr>
        <w:t>?,</w:t>
      </w:r>
      <w:proofErr w:type="gramEnd"/>
      <w:r w:rsidRPr="009E0782">
        <w:rPr>
          <w:rFonts w:ascii="Arial" w:hAnsi="Arial" w:cs="Arial"/>
          <w:lang w:val="en-US"/>
        </w:rPr>
        <w:t xml:space="preserve"> Geosci. Model Dev., 12, 5113–5136, https://doi.org/10.5194/gmd-12-5113-2019, 2019.</w:t>
      </w:r>
    </w:p>
    <w:p w:rsidR="00287700" w:rsidRPr="00287700" w:rsidRDefault="00F9661E" w:rsidP="00287700">
      <w:pPr>
        <w:numPr>
          <w:ilvl w:val="0"/>
          <w:numId w:val="22"/>
        </w:numPr>
        <w:tabs>
          <w:tab w:val="num" w:pos="720"/>
        </w:tabs>
        <w:ind w:left="737" w:right="454"/>
        <w:jc w:val="both"/>
        <w:rPr>
          <w:rFonts w:ascii="Arial" w:hAnsi="Arial" w:cs="Arial"/>
          <w:color w:val="C00000"/>
          <w:lang w:val="en-US"/>
        </w:rPr>
      </w:pPr>
      <w:r w:rsidRPr="00F9661E">
        <w:rPr>
          <w:rFonts w:ascii="Arial" w:hAnsi="Arial" w:cs="Arial"/>
          <w:lang w:val="en-US"/>
        </w:rPr>
        <w:lastRenderedPageBreak/>
        <w:t>Jiang, L.-Q., Carter, B. R., Feely, R. A</w:t>
      </w:r>
      <w:r w:rsidR="007D05C4">
        <w:rPr>
          <w:rFonts w:ascii="Arial" w:hAnsi="Arial" w:cs="Arial"/>
          <w:lang w:val="en-US"/>
        </w:rPr>
        <w:t>., Lauvset, S. K. and Olsen, A.</w:t>
      </w:r>
      <w:r w:rsidRPr="00F9661E">
        <w:rPr>
          <w:rFonts w:ascii="Arial" w:hAnsi="Arial" w:cs="Arial"/>
          <w:lang w:val="en-US"/>
        </w:rPr>
        <w:t xml:space="preserve"> Surface ocean pH and buffer capacity: past, present and future. </w:t>
      </w:r>
      <w:r w:rsidRPr="00F9661E">
        <w:rPr>
          <w:rFonts w:ascii="Arial" w:hAnsi="Arial" w:cs="Arial"/>
          <w:i/>
          <w:iCs/>
          <w:lang w:val="en-US"/>
        </w:rPr>
        <w:t>Sci Rep</w:t>
      </w:r>
      <w:r w:rsidRPr="00F9661E">
        <w:rPr>
          <w:rFonts w:ascii="Arial" w:hAnsi="Arial" w:cs="Arial"/>
          <w:lang w:val="en-US"/>
        </w:rPr>
        <w:t xml:space="preserve"> </w:t>
      </w:r>
      <w:r w:rsidRPr="00287700">
        <w:rPr>
          <w:rFonts w:ascii="Arial" w:hAnsi="Arial" w:cs="Arial"/>
          <w:b/>
          <w:bCs/>
          <w:lang w:val="en-US"/>
        </w:rPr>
        <w:t xml:space="preserve">9, </w:t>
      </w:r>
      <w:r w:rsidRPr="00287700">
        <w:rPr>
          <w:rFonts w:ascii="Arial" w:hAnsi="Arial" w:cs="Arial"/>
          <w:lang w:val="en-US"/>
        </w:rPr>
        <w:t>18624 (2019) doi:10.1038/s41598-019-55039-4</w:t>
      </w:r>
    </w:p>
    <w:p w:rsidR="00F667CB" w:rsidRPr="0010118D" w:rsidRDefault="00287700" w:rsidP="00F667CB">
      <w:pPr>
        <w:numPr>
          <w:ilvl w:val="0"/>
          <w:numId w:val="22"/>
        </w:numPr>
        <w:tabs>
          <w:tab w:val="num" w:pos="720"/>
        </w:tabs>
        <w:ind w:left="737" w:right="454"/>
        <w:jc w:val="both"/>
        <w:rPr>
          <w:rFonts w:ascii="Arial" w:hAnsi="Arial" w:cs="Arial"/>
          <w:color w:val="C00000"/>
          <w:lang w:val="en-US"/>
        </w:rPr>
      </w:pPr>
      <w:r w:rsidRPr="0010118D">
        <w:rPr>
          <w:rFonts w:ascii="Arial" w:hAnsi="Arial" w:cs="Arial"/>
          <w:lang w:val="en-US"/>
        </w:rPr>
        <w:t>Holding, T., Ashton, I. G., Shutler, J. D., Land, P. E., Nightingale, P. D., Rees, A. P., Brown, I., Piolle, J.-F., Kock, A., Bange, H. W., Woolf, D. K., Goddijn-Murphy, L., Pereira, R., Paul, F., Girard-Ardhuin, F., Chapron, B., Rehder, G., Ardhuin, F., and Donlon, C. J.: The FluxEngine air–sea gas flux toolbox: simplified interface and extensions for in situ analyses and multiple sparingly soluble gases, Ocean Sci., 15, 1707–1728, https://doi.org/10.5194/os-15-1707-2019, 2019.</w:t>
      </w:r>
    </w:p>
    <w:p w:rsidR="0064156C" w:rsidRPr="0010118D" w:rsidRDefault="0064156C" w:rsidP="0064156C">
      <w:pPr>
        <w:numPr>
          <w:ilvl w:val="0"/>
          <w:numId w:val="22"/>
        </w:numPr>
        <w:tabs>
          <w:tab w:val="num" w:pos="720"/>
        </w:tabs>
        <w:ind w:left="737" w:right="454"/>
        <w:jc w:val="both"/>
        <w:rPr>
          <w:rStyle w:val="standard-view-style"/>
          <w:rFonts w:ascii="Arial" w:hAnsi="Arial" w:cs="Arial"/>
          <w:color w:val="C00000"/>
          <w:lang w:val="en-US"/>
        </w:rPr>
      </w:pPr>
      <w:r w:rsidRPr="00294D84">
        <w:rPr>
          <w:rStyle w:val="lev"/>
          <w:rFonts w:ascii="Arial" w:hAnsi="Arial" w:cs="Arial"/>
          <w:b w:val="0"/>
          <w:lang w:val="de-DE"/>
        </w:rPr>
        <w:t>Drushka</w:t>
      </w:r>
      <w:r w:rsidRPr="00294D84">
        <w:rPr>
          <w:rStyle w:val="standard-view-style"/>
          <w:rFonts w:ascii="Arial" w:hAnsi="Arial" w:cs="Arial"/>
          <w:lang w:val="de-DE"/>
        </w:rPr>
        <w:t xml:space="preserve">, K., Asher, W. E., Sprintall, J., Gille, S. T., Hoang, C., 2019. </w:t>
      </w:r>
      <w:r w:rsidRPr="0010118D">
        <w:rPr>
          <w:rFonts w:ascii="Arial" w:hAnsi="Arial" w:cs="Arial"/>
          <w:lang w:val="en-US"/>
        </w:rPr>
        <w:t xml:space="preserve">Global Patterns of Submesoscale Surface Salinity Variability. </w:t>
      </w:r>
      <w:r w:rsidRPr="0010118D">
        <w:rPr>
          <w:rStyle w:val="lev"/>
          <w:rFonts w:ascii="Arial" w:hAnsi="Arial" w:cs="Arial"/>
          <w:b w:val="0"/>
          <w:lang w:val="en-US"/>
        </w:rPr>
        <w:t>Journal of Physical Oceanography</w:t>
      </w:r>
      <w:r w:rsidRPr="0010118D">
        <w:rPr>
          <w:rStyle w:val="standard-view-style"/>
          <w:rFonts w:ascii="Arial" w:hAnsi="Arial" w:cs="Arial"/>
          <w:lang w:val="en-US"/>
        </w:rPr>
        <w:t>, Vol. 49 Issue 7, p1669-1685. 17p. DOI: 10.1175/JPO-D-19-0018.1.</w:t>
      </w:r>
    </w:p>
    <w:p w:rsidR="005B7C7F" w:rsidRPr="005B7C7F" w:rsidRDefault="00A5662C" w:rsidP="005B7C7F">
      <w:pPr>
        <w:numPr>
          <w:ilvl w:val="0"/>
          <w:numId w:val="22"/>
        </w:numPr>
        <w:tabs>
          <w:tab w:val="num" w:pos="720"/>
        </w:tabs>
        <w:ind w:left="737" w:right="454"/>
        <w:jc w:val="both"/>
        <w:rPr>
          <w:rFonts w:ascii="Arial" w:hAnsi="Arial" w:cs="Arial"/>
          <w:color w:val="C00000"/>
          <w:lang w:val="en-US"/>
        </w:rPr>
      </w:pPr>
      <w:r w:rsidRPr="0010118D">
        <w:rPr>
          <w:rFonts w:ascii="Arial" w:hAnsi="Arial" w:cs="Arial"/>
          <w:lang w:val="en-US"/>
        </w:rPr>
        <w:t>Jiang Z.–P., Yuan J., Hartman S. E., Fan W., 2019. Enhancing the observing capacity for th</w:t>
      </w:r>
      <w:r w:rsidRPr="005B7C7F">
        <w:rPr>
          <w:rFonts w:ascii="Arial" w:hAnsi="Arial" w:cs="Arial"/>
          <w:lang w:val="en-US"/>
        </w:rPr>
        <w:t>e surface ocean by the use</w:t>
      </w:r>
      <w:r w:rsidR="00FC6927">
        <w:rPr>
          <w:rFonts w:ascii="Arial" w:hAnsi="Arial" w:cs="Arial"/>
          <w:lang w:val="en-US"/>
        </w:rPr>
        <w:t xml:space="preserve"> </w:t>
      </w:r>
      <w:r w:rsidRPr="005B7C7F">
        <w:rPr>
          <w:rFonts w:ascii="Arial" w:hAnsi="Arial" w:cs="Arial"/>
          <w:lang w:val="en-US"/>
        </w:rPr>
        <w:t>of Volunteer Observing Ship. Acta Oceanologica Sinica, 38(7): 114–120, doi: 10.1007/s13131-019-1463-3</w:t>
      </w:r>
    </w:p>
    <w:p w:rsidR="00177095" w:rsidRDefault="005B7C7F" w:rsidP="00177095">
      <w:pPr>
        <w:numPr>
          <w:ilvl w:val="0"/>
          <w:numId w:val="22"/>
        </w:numPr>
        <w:tabs>
          <w:tab w:val="num" w:pos="720"/>
        </w:tabs>
        <w:ind w:left="737" w:right="454"/>
        <w:jc w:val="both"/>
        <w:rPr>
          <w:rFonts w:ascii="Arial" w:hAnsi="Arial" w:cs="Arial"/>
          <w:color w:val="C00000"/>
          <w:lang w:val="en-US"/>
        </w:rPr>
      </w:pPr>
      <w:r w:rsidRPr="005B7C7F">
        <w:rPr>
          <w:rFonts w:ascii="Arial" w:hAnsi="Arial" w:cs="Arial"/>
          <w:lang w:val="en-US"/>
        </w:rPr>
        <w:t>Yamaguchi, R., &amp; Suga, T. (2019). Trend and variability in global upper</w:t>
      </w:r>
      <w:r w:rsidRPr="005B7C7F">
        <w:rPr>
          <w:rFonts w:ascii="Cambria Math" w:eastAsia="AdvOT569473da+20" w:hAnsi="Cambria Math" w:cs="Cambria Math"/>
          <w:lang w:val="en-US"/>
        </w:rPr>
        <w:t>‐</w:t>
      </w:r>
      <w:r w:rsidRPr="005B7C7F">
        <w:rPr>
          <w:rFonts w:ascii="Arial" w:hAnsi="Arial" w:cs="Arial"/>
          <w:lang w:val="en-US"/>
        </w:rPr>
        <w:t>ocean stratification since the</w:t>
      </w:r>
      <w:r w:rsidRPr="005B7C7F">
        <w:rPr>
          <w:rFonts w:ascii="Arial" w:hAnsi="Arial" w:cs="Arial"/>
          <w:color w:val="C00000"/>
          <w:lang w:val="en-US"/>
        </w:rPr>
        <w:t xml:space="preserve"> </w:t>
      </w:r>
      <w:r w:rsidRPr="005B7C7F">
        <w:rPr>
          <w:rFonts w:ascii="Arial" w:hAnsi="Arial" w:cs="Arial"/>
          <w:lang w:val="en-US"/>
        </w:rPr>
        <w:t xml:space="preserve">1960s. Journal of Geophysical Research: Oceans, 124. </w:t>
      </w:r>
      <w:r w:rsidR="00177095" w:rsidRPr="00177095">
        <w:rPr>
          <w:rFonts w:ascii="Arial" w:hAnsi="Arial" w:cs="Arial"/>
          <w:lang w:val="en-US"/>
        </w:rPr>
        <w:t>https://doi.org/10.1029/2019JC015439</w:t>
      </w:r>
    </w:p>
    <w:p w:rsidR="00C1008E" w:rsidRPr="00C1008E" w:rsidRDefault="00177095" w:rsidP="00C1008E">
      <w:pPr>
        <w:numPr>
          <w:ilvl w:val="0"/>
          <w:numId w:val="22"/>
        </w:numPr>
        <w:tabs>
          <w:tab w:val="num" w:pos="720"/>
        </w:tabs>
        <w:ind w:left="737" w:right="454"/>
        <w:jc w:val="both"/>
        <w:rPr>
          <w:rFonts w:ascii="Arial" w:hAnsi="Arial" w:cs="Arial"/>
          <w:color w:val="C00000"/>
          <w:lang w:val="en-US"/>
        </w:rPr>
      </w:pPr>
      <w:r w:rsidRPr="00177095">
        <w:rPr>
          <w:rFonts w:ascii="Arial" w:hAnsi="Arial" w:cs="Arial"/>
          <w:lang w:val="en-US"/>
        </w:rPr>
        <w:t xml:space="preserve">Bellacicco, M., Cornec, M., Organelli, E., Brewin, R. J. </w:t>
      </w:r>
      <w:r w:rsidR="00336F54">
        <w:rPr>
          <w:rFonts w:ascii="Arial" w:hAnsi="Arial" w:cs="Arial"/>
          <w:lang w:val="en-US"/>
        </w:rPr>
        <w:t xml:space="preserve">W., Neukermans, G., Volpe, G., </w:t>
      </w:r>
      <w:r w:rsidRPr="00177095">
        <w:rPr>
          <w:rFonts w:ascii="Arial" w:hAnsi="Arial" w:cs="Arial"/>
          <w:lang w:val="en-US"/>
        </w:rPr>
        <w:t>Barbieux, M., Poteau, A., Schmechtig, C., D'Ortenzio, F., Marullo, S., Claustre, H. and Pitarch J., (2019). Global variability of optical backscattering by non</w:t>
      </w:r>
      <w:r w:rsidRPr="00177095">
        <w:rPr>
          <w:rFonts w:ascii="Cambria Math" w:eastAsia="AdvOT569473da+20" w:hAnsi="Cambria Math" w:cs="Cambria Math"/>
          <w:lang w:val="en-US"/>
        </w:rPr>
        <w:t>‐</w:t>
      </w:r>
      <w:r w:rsidRPr="00177095">
        <w:rPr>
          <w:rFonts w:ascii="Arial" w:hAnsi="Arial" w:cs="Arial"/>
          <w:lang w:val="en-US"/>
        </w:rPr>
        <w:t>algal particles from a Biogeochemical</w:t>
      </w:r>
      <w:r w:rsidRPr="00177095">
        <w:rPr>
          <w:rFonts w:ascii="Cambria Math" w:eastAsia="AdvOT569473da+20" w:hAnsi="Cambria Math" w:cs="Cambria Math"/>
          <w:lang w:val="en-US"/>
        </w:rPr>
        <w:t>‐</w:t>
      </w:r>
      <w:r w:rsidRPr="00177095">
        <w:rPr>
          <w:rFonts w:ascii="Arial" w:hAnsi="Arial" w:cs="Arial"/>
          <w:lang w:val="en-US"/>
        </w:rPr>
        <w:t>Argo data set. Geophys</w:t>
      </w:r>
      <w:r w:rsidRPr="00C1008E">
        <w:rPr>
          <w:rFonts w:ascii="Arial" w:hAnsi="Arial" w:cs="Arial"/>
          <w:lang w:val="en-US"/>
        </w:rPr>
        <w:t>ical Research Letters, 46, 9767</w:t>
      </w:r>
      <w:r w:rsidRPr="00C1008E">
        <w:rPr>
          <w:rFonts w:ascii="Arial" w:eastAsia="AdvOT569473da+20" w:hAnsi="Arial" w:cs="Arial"/>
          <w:lang w:val="en-US"/>
        </w:rPr>
        <w:t>–</w:t>
      </w:r>
      <w:r w:rsidRPr="00C1008E">
        <w:rPr>
          <w:rFonts w:ascii="Arial" w:hAnsi="Arial" w:cs="Arial"/>
          <w:lang w:val="en-US"/>
        </w:rPr>
        <w:t xml:space="preserve">9776. </w:t>
      </w:r>
      <w:r w:rsidR="00C1008E" w:rsidRPr="00C1008E">
        <w:rPr>
          <w:rFonts w:ascii="Arial" w:hAnsi="Arial" w:cs="Arial"/>
          <w:lang w:val="en-US"/>
        </w:rPr>
        <w:t>https://doi.org/10.1029/2019GL084078</w:t>
      </w:r>
      <w:r w:rsidR="00C1008E">
        <w:rPr>
          <w:rFonts w:ascii="Arial" w:hAnsi="Arial" w:cs="Arial"/>
          <w:lang w:val="en-US"/>
        </w:rPr>
        <w:t>.</w:t>
      </w:r>
    </w:p>
    <w:p w:rsidR="006C35D2" w:rsidRPr="006C35D2" w:rsidRDefault="00C1008E" w:rsidP="006C35D2">
      <w:pPr>
        <w:numPr>
          <w:ilvl w:val="0"/>
          <w:numId w:val="22"/>
        </w:numPr>
        <w:tabs>
          <w:tab w:val="num" w:pos="720"/>
        </w:tabs>
        <w:ind w:left="737" w:right="454"/>
        <w:jc w:val="both"/>
        <w:rPr>
          <w:rFonts w:ascii="Arial" w:hAnsi="Arial" w:cs="Arial"/>
          <w:color w:val="C00000"/>
          <w:lang w:val="en-US"/>
        </w:rPr>
      </w:pPr>
      <w:r w:rsidRPr="00C1008E">
        <w:rPr>
          <w:rFonts w:ascii="Arial" w:hAnsi="Arial" w:cs="Arial"/>
          <w:lang w:val="en-US"/>
        </w:rPr>
        <w:t xml:space="preserve">Resplandy, L., Keeling, R.F., Eddebbar, Y., </w:t>
      </w:r>
      <w:r w:rsidRPr="00C1008E">
        <w:rPr>
          <w:rFonts w:ascii="Arial" w:hAnsi="Arial" w:cs="Arial"/>
          <w:bCs/>
          <w:lang w:val="en-US"/>
        </w:rPr>
        <w:t xml:space="preserve">Brooks, M., Wang, R., Bopp, L., Long, M. C., Dunne, J. P., Koeve, W.  &amp; Oschlies, A., </w:t>
      </w:r>
      <w:r w:rsidRPr="00C1008E">
        <w:rPr>
          <w:rFonts w:ascii="Arial" w:hAnsi="Arial" w:cs="Arial"/>
          <w:lang w:val="en-US"/>
        </w:rPr>
        <w:t>Quantification of ocean heat uptake from changes in atmosp</w:t>
      </w:r>
      <w:r w:rsidRPr="000F4947">
        <w:rPr>
          <w:rFonts w:ascii="Arial" w:hAnsi="Arial" w:cs="Arial"/>
          <w:lang w:val="en-US"/>
        </w:rPr>
        <w:t>heric O</w:t>
      </w:r>
      <w:r w:rsidRPr="000F4947">
        <w:rPr>
          <w:rFonts w:ascii="Arial" w:hAnsi="Arial" w:cs="Arial"/>
          <w:vertAlign w:val="subscript"/>
          <w:lang w:val="en-US"/>
        </w:rPr>
        <w:t>2</w:t>
      </w:r>
      <w:r w:rsidRPr="000F4947">
        <w:rPr>
          <w:rFonts w:ascii="Arial" w:hAnsi="Arial" w:cs="Arial"/>
          <w:lang w:val="en-US"/>
        </w:rPr>
        <w:t xml:space="preserve"> and CO</w:t>
      </w:r>
      <w:r w:rsidRPr="000F4947">
        <w:rPr>
          <w:rFonts w:ascii="Arial" w:hAnsi="Arial" w:cs="Arial"/>
          <w:vertAlign w:val="subscript"/>
          <w:lang w:val="en-US"/>
        </w:rPr>
        <w:t>2</w:t>
      </w:r>
      <w:r w:rsidRPr="000F4947">
        <w:rPr>
          <w:rFonts w:ascii="Arial" w:hAnsi="Arial" w:cs="Arial"/>
          <w:lang w:val="en-US"/>
        </w:rPr>
        <w:t xml:space="preserve"> composition. </w:t>
      </w:r>
      <w:r w:rsidRPr="000F4947">
        <w:rPr>
          <w:rFonts w:ascii="Arial" w:hAnsi="Arial" w:cs="Arial"/>
          <w:i/>
          <w:iCs/>
          <w:lang w:val="en-US"/>
        </w:rPr>
        <w:t>Sci Rep</w:t>
      </w:r>
      <w:r w:rsidRPr="000F4947">
        <w:rPr>
          <w:rFonts w:ascii="Arial" w:hAnsi="Arial" w:cs="Arial"/>
          <w:lang w:val="en-US"/>
        </w:rPr>
        <w:t xml:space="preserve"> </w:t>
      </w:r>
      <w:r w:rsidRPr="000F4947">
        <w:rPr>
          <w:rFonts w:ascii="Arial" w:hAnsi="Arial" w:cs="Arial"/>
          <w:bCs/>
          <w:lang w:val="en-US"/>
        </w:rPr>
        <w:t xml:space="preserve">9, </w:t>
      </w:r>
      <w:r w:rsidRPr="000F4947">
        <w:rPr>
          <w:rFonts w:ascii="Arial" w:hAnsi="Arial" w:cs="Arial"/>
          <w:lang w:val="en-US"/>
        </w:rPr>
        <w:t>20244 (2019) doi:10.1038/s41598-019-56490-z</w:t>
      </w:r>
    </w:p>
    <w:p w:rsidR="00745F1C" w:rsidRPr="00745F1C" w:rsidRDefault="006C35D2" w:rsidP="00745F1C">
      <w:pPr>
        <w:numPr>
          <w:ilvl w:val="0"/>
          <w:numId w:val="22"/>
        </w:numPr>
        <w:tabs>
          <w:tab w:val="num" w:pos="720"/>
        </w:tabs>
        <w:ind w:left="737" w:right="454"/>
        <w:jc w:val="both"/>
        <w:rPr>
          <w:rFonts w:ascii="Arial" w:hAnsi="Arial" w:cs="Arial"/>
          <w:color w:val="C00000"/>
          <w:lang w:val="en-US"/>
        </w:rPr>
      </w:pPr>
      <w:r w:rsidRPr="006C35D2">
        <w:rPr>
          <w:rFonts w:ascii="Arial" w:hAnsi="Arial" w:cs="Arial"/>
          <w:lang w:val="en-US"/>
        </w:rPr>
        <w:t>Séférian, R., Nabat, P., Michou, M., Saint</w:t>
      </w:r>
      <w:r w:rsidR="000B7F77" w:rsidRPr="000B7F77">
        <w:rPr>
          <w:rFonts w:ascii="Arial" w:hAnsi="Arial" w:cs="Arial"/>
          <w:lang w:val="en-US"/>
        </w:rPr>
        <w:t>-</w:t>
      </w:r>
      <w:r w:rsidRPr="006C35D2">
        <w:rPr>
          <w:rFonts w:ascii="Arial" w:hAnsi="Arial" w:cs="Arial"/>
          <w:lang w:val="en-US"/>
        </w:rPr>
        <w:t>martin, D., Voldoire, A., Colin, J., Decharme, B., Delire, C., Berthet, S., Chevallier, M., Sénési, S., Franchistéguy, L., Vial, J., Mallet, M., Joetzjer, E., Geoffroy, O., Guérémy, J.-F., Moine, M.-P., M’Sadek, R., Ribes, A., Rocher, M., Roehrig, R., Salas-y-Mélia, D., Sanchez, E., Terray, L., Valcke, S., Waldman, R., Aumont, O., Bopp, L., Deshayes, J., Éthé, C. and Madec, G.: Evaluation of CNRM Earth-System model, CNRM-ESM 2-1: role of Earth system processes in present-day and future climate,</w:t>
      </w:r>
      <w:r w:rsidRPr="006C35D2">
        <w:rPr>
          <w:rFonts w:ascii="Arial" w:hAnsi="Arial" w:cs="Arial"/>
          <w:color w:val="C00000"/>
          <w:lang w:val="en-US"/>
        </w:rPr>
        <w:t xml:space="preserve"> </w:t>
      </w:r>
      <w:r w:rsidRPr="00745F1C">
        <w:rPr>
          <w:rFonts w:ascii="Arial" w:hAnsi="Arial" w:cs="Arial"/>
          <w:lang w:val="en-US"/>
        </w:rPr>
        <w:t>Journal of Advances in Modeling Earth Systems, doi:10.1029/2019MS001791, 2019.</w:t>
      </w:r>
    </w:p>
    <w:p w:rsidR="007C2A3A" w:rsidRPr="00291681" w:rsidRDefault="00745F1C" w:rsidP="00291681">
      <w:pPr>
        <w:numPr>
          <w:ilvl w:val="0"/>
          <w:numId w:val="22"/>
        </w:numPr>
        <w:tabs>
          <w:tab w:val="num" w:pos="720"/>
        </w:tabs>
        <w:ind w:left="737" w:right="454"/>
        <w:jc w:val="both"/>
        <w:rPr>
          <w:rFonts w:ascii="Arial" w:hAnsi="Arial" w:cs="Arial"/>
          <w:color w:val="C00000"/>
          <w:lang w:val="en-US"/>
        </w:rPr>
      </w:pPr>
      <w:r w:rsidRPr="00745F1C">
        <w:rPr>
          <w:rFonts w:ascii="Arial" w:hAnsi="Arial" w:cs="Arial"/>
          <w:lang w:val="en-US"/>
        </w:rPr>
        <w:t xml:space="preserve">Negrete-García, G., Lovenduski, N. S., Hauri, C., Krumhardt, K. M., Lauvset, S. K., 2019. Sudden emergence of a shallow aragonite saturation horizon in the Southern Ocean. </w:t>
      </w:r>
      <w:r w:rsidRPr="00745F1C">
        <w:rPr>
          <w:rFonts w:ascii="Arial" w:hAnsi="Arial" w:cs="Arial"/>
          <w:i/>
        </w:rPr>
        <w:t>Nature Climate Change</w:t>
      </w:r>
      <w:r w:rsidRPr="00745F1C">
        <w:rPr>
          <w:rFonts w:ascii="Arial" w:hAnsi="Arial" w:cs="Arial"/>
        </w:rPr>
        <w:t>, 1758-6798, 10.1038/s41558-019-0418-8</w:t>
      </w:r>
    </w:p>
    <w:p w:rsidR="006C35D2" w:rsidRPr="006C35D2" w:rsidRDefault="000F4947" w:rsidP="006C35D2">
      <w:pPr>
        <w:numPr>
          <w:ilvl w:val="0"/>
          <w:numId w:val="22"/>
        </w:numPr>
        <w:tabs>
          <w:tab w:val="num" w:pos="720"/>
        </w:tabs>
        <w:ind w:left="737" w:right="454"/>
        <w:jc w:val="both"/>
        <w:rPr>
          <w:rFonts w:ascii="Arial" w:hAnsi="Arial" w:cs="Arial"/>
          <w:color w:val="C00000"/>
          <w:lang w:val="en-US"/>
        </w:rPr>
      </w:pPr>
      <w:r w:rsidRPr="000F4947">
        <w:rPr>
          <w:rFonts w:ascii="Arial" w:hAnsi="Arial" w:cs="Arial"/>
          <w:lang w:val="en-US"/>
        </w:rPr>
        <w:t>Bronselaer, B., Russell, J.L., Winton, M., Williams, N. L., Key, R. M., Dunne, J. P., Feely, R. A., Johnson, K. S., and Sarmiento, J. L. Importance of wind and meltwater for observed chemical and physical changes in the Southern Ocea</w:t>
      </w:r>
      <w:r w:rsidRPr="006C35D2">
        <w:rPr>
          <w:rFonts w:ascii="Arial" w:hAnsi="Arial" w:cs="Arial"/>
          <w:lang w:val="en-US"/>
        </w:rPr>
        <w:t xml:space="preserve">n. </w:t>
      </w:r>
      <w:r w:rsidRPr="006C35D2">
        <w:rPr>
          <w:rFonts w:ascii="Arial" w:hAnsi="Arial" w:cs="Arial"/>
          <w:i/>
          <w:iCs/>
          <w:lang w:val="en-US"/>
        </w:rPr>
        <w:t>Nat. Geosci.</w:t>
      </w:r>
      <w:r w:rsidRPr="006C35D2">
        <w:rPr>
          <w:rFonts w:ascii="Arial" w:hAnsi="Arial" w:cs="Arial"/>
          <w:lang w:val="en-US"/>
        </w:rPr>
        <w:t xml:space="preserve"> </w:t>
      </w:r>
      <w:r w:rsidRPr="006C35D2">
        <w:rPr>
          <w:rFonts w:ascii="Arial" w:hAnsi="Arial" w:cs="Arial"/>
          <w:b/>
          <w:bCs/>
          <w:lang w:val="en-US"/>
        </w:rPr>
        <w:t xml:space="preserve">13, </w:t>
      </w:r>
      <w:r w:rsidRPr="006C35D2">
        <w:rPr>
          <w:rFonts w:ascii="Arial" w:hAnsi="Arial" w:cs="Arial"/>
          <w:lang w:val="en-US"/>
        </w:rPr>
        <w:t>35–42 (2020) doi:10.1038/s41561-019-0502-8</w:t>
      </w:r>
    </w:p>
    <w:p w:rsidR="00204647" w:rsidRPr="00204647" w:rsidRDefault="006C35D2" w:rsidP="00204647">
      <w:pPr>
        <w:numPr>
          <w:ilvl w:val="0"/>
          <w:numId w:val="22"/>
        </w:numPr>
        <w:tabs>
          <w:tab w:val="num" w:pos="720"/>
        </w:tabs>
        <w:ind w:left="737" w:right="454"/>
        <w:jc w:val="both"/>
        <w:rPr>
          <w:rFonts w:ascii="Arial" w:hAnsi="Arial" w:cs="Arial"/>
          <w:color w:val="C00000"/>
          <w:lang w:val="en-US"/>
        </w:rPr>
      </w:pPr>
      <w:r w:rsidRPr="006C35D2">
        <w:rPr>
          <w:rFonts w:ascii="Arial" w:hAnsi="Arial" w:cs="Arial"/>
          <w:lang w:val="en-US"/>
        </w:rPr>
        <w:t>Lauvset, S. K., Carter, B. R., Perez, F. F., Jiang, L.-Q., Feely, R. A., Velo, A., and Olsen, A.: Processes Driving Global Interior Ocean pH Distribution, Global Biogeochem. Cycles, 34, e2019GB006 229, https://doi.org/10.1029/2019GB006229, 2020.</w:t>
      </w:r>
    </w:p>
    <w:p w:rsidR="00E870D5" w:rsidRDefault="00204647" w:rsidP="00E870D5">
      <w:pPr>
        <w:numPr>
          <w:ilvl w:val="0"/>
          <w:numId w:val="22"/>
        </w:numPr>
        <w:tabs>
          <w:tab w:val="num" w:pos="720"/>
        </w:tabs>
        <w:ind w:left="737" w:right="454"/>
        <w:jc w:val="both"/>
        <w:rPr>
          <w:rFonts w:ascii="Arial" w:hAnsi="Arial" w:cs="Arial"/>
          <w:color w:val="C00000"/>
          <w:lang w:val="en-US"/>
        </w:rPr>
      </w:pPr>
      <w:r w:rsidRPr="00204647">
        <w:rPr>
          <w:rFonts w:ascii="Arial" w:hAnsi="Arial" w:cs="Arial"/>
          <w:lang w:val="en-US"/>
        </w:rPr>
        <w:t xml:space="preserve">Briggs N., Dall’Olmo G., Claustre H. (2020). </w:t>
      </w:r>
      <w:r w:rsidRPr="00204647">
        <w:rPr>
          <w:rFonts w:ascii="Arial" w:hAnsi="Arial" w:cs="Arial"/>
          <w:bCs/>
          <w:lang w:val="en-US"/>
        </w:rPr>
        <w:t>Major role of particle fragmentation in regulating biological sequestration of CO 2 by the oceans</w:t>
      </w:r>
      <w:r w:rsidRPr="00204647">
        <w:rPr>
          <w:rFonts w:ascii="Arial" w:hAnsi="Arial" w:cs="Arial"/>
          <w:lang w:val="en-US"/>
        </w:rPr>
        <w:t xml:space="preserve">. </w:t>
      </w:r>
      <w:r w:rsidRPr="00204647">
        <w:rPr>
          <w:rFonts w:ascii="Arial" w:hAnsi="Arial" w:cs="Arial"/>
          <w:i/>
          <w:iCs/>
          <w:lang w:val="en-US"/>
        </w:rPr>
        <w:t>Science</w:t>
      </w:r>
      <w:r w:rsidRPr="00204647">
        <w:rPr>
          <w:rFonts w:ascii="Arial" w:hAnsi="Arial" w:cs="Arial"/>
          <w:lang w:val="en-US"/>
        </w:rPr>
        <w:t xml:space="preserve">, 367(6479), 791-793. </w:t>
      </w:r>
      <w:hyperlink r:id="rId81" w:history="1">
        <w:r w:rsidRPr="00204647">
          <w:rPr>
            <w:rStyle w:val="Lienhypertexte"/>
            <w:rFonts w:ascii="Arial" w:hAnsi="Arial" w:cs="Arial"/>
            <w:lang w:val="en-US"/>
          </w:rPr>
          <w:t>https://doi.org/10.1126/science.aay1790</w:t>
        </w:r>
      </w:hyperlink>
    </w:p>
    <w:p w:rsidR="005B1B07" w:rsidRPr="005B1B07" w:rsidRDefault="00E870D5" w:rsidP="005B1B07">
      <w:pPr>
        <w:numPr>
          <w:ilvl w:val="0"/>
          <w:numId w:val="22"/>
        </w:numPr>
        <w:tabs>
          <w:tab w:val="num" w:pos="720"/>
        </w:tabs>
        <w:ind w:left="737" w:right="454"/>
        <w:jc w:val="both"/>
        <w:rPr>
          <w:rFonts w:ascii="Arial" w:hAnsi="Arial" w:cs="Arial"/>
          <w:color w:val="C00000"/>
          <w:lang w:val="en-US"/>
        </w:rPr>
      </w:pPr>
      <w:r w:rsidRPr="00E870D5">
        <w:rPr>
          <w:rFonts w:ascii="Arial" w:hAnsi="Arial" w:cs="Arial"/>
          <w:lang w:val="en-US"/>
        </w:rPr>
        <w:t>Kurahashi-Nakamura, T., Paul, A., Munhoven, G., Merkel, U., and Schulz, M.: Coupling of a sediment diagenesis model (MEDUSA) and an Earth system model (CESM1.2): a contribution toward enhanced marine biogeochemical modelling and long-term climate simulations, Geosc</w:t>
      </w:r>
      <w:r w:rsidRPr="005B1B07">
        <w:rPr>
          <w:rFonts w:ascii="Arial" w:hAnsi="Arial" w:cs="Arial"/>
          <w:lang w:val="en-US"/>
        </w:rPr>
        <w:t>i. Model Dev., 13, 825–840, https://doi.org/10.5194/gmd-13-825-2020, 2020.</w:t>
      </w:r>
    </w:p>
    <w:p w:rsidR="00E971B6" w:rsidRPr="00E971B6" w:rsidRDefault="005B1B07" w:rsidP="00E971B6">
      <w:pPr>
        <w:numPr>
          <w:ilvl w:val="0"/>
          <w:numId w:val="22"/>
        </w:numPr>
        <w:tabs>
          <w:tab w:val="num" w:pos="720"/>
        </w:tabs>
        <w:ind w:left="737" w:right="454"/>
        <w:jc w:val="both"/>
        <w:rPr>
          <w:rFonts w:ascii="Arial" w:hAnsi="Arial" w:cs="Arial"/>
          <w:color w:val="C00000"/>
          <w:lang w:val="en-US"/>
        </w:rPr>
      </w:pPr>
      <w:r w:rsidRPr="005B1B07">
        <w:rPr>
          <w:rFonts w:ascii="Arial" w:hAnsi="Arial" w:cs="Arial"/>
          <w:lang w:val="en-US"/>
        </w:rPr>
        <w:t xml:space="preserve">Aoyama, M.: Global certified-reference-material- or reference-material-scaled nutrient gridded dataset GND13, Earth Syst. Sci. Data, 12, </w:t>
      </w:r>
      <w:r w:rsidRPr="00E971B6">
        <w:rPr>
          <w:rFonts w:ascii="Arial" w:hAnsi="Arial" w:cs="Arial"/>
          <w:lang w:val="en-US"/>
        </w:rPr>
        <w:t>487–499, https://doi.org/10.5194/essd-12-487-2020, 2020.</w:t>
      </w:r>
    </w:p>
    <w:p w:rsidR="00FD4A61" w:rsidRPr="00FD4A61" w:rsidRDefault="00E971B6" w:rsidP="00FD4A61">
      <w:pPr>
        <w:numPr>
          <w:ilvl w:val="0"/>
          <w:numId w:val="22"/>
        </w:numPr>
        <w:tabs>
          <w:tab w:val="num" w:pos="720"/>
        </w:tabs>
        <w:ind w:left="737" w:right="454"/>
        <w:jc w:val="both"/>
        <w:rPr>
          <w:rFonts w:ascii="Arial" w:hAnsi="Arial" w:cs="Arial"/>
          <w:color w:val="C00000"/>
          <w:lang w:val="en-US"/>
        </w:rPr>
      </w:pPr>
      <w:r w:rsidRPr="00E971B6">
        <w:rPr>
          <w:rFonts w:ascii="Arial" w:hAnsi="Arial" w:cs="Arial"/>
          <w:lang w:val="en-US"/>
        </w:rPr>
        <w:t>Takao, S., Nakaoka, S.-i., Hashihama, F., Shimada, K., Yoshikawa-Inoue, H.,Hirawake, T., Kanda, J., Hashida, G., Suzuki, K., Effects of phytoplankton community composition and</w:t>
      </w:r>
      <w:r w:rsidR="00CC139E">
        <w:rPr>
          <w:rFonts w:ascii="Arial" w:hAnsi="Arial" w:cs="Arial"/>
          <w:lang w:val="en-US"/>
        </w:rPr>
        <w:t xml:space="preserve"> </w:t>
      </w:r>
      <w:r w:rsidRPr="00E971B6">
        <w:rPr>
          <w:rFonts w:ascii="Arial" w:hAnsi="Arial" w:cs="Arial"/>
          <w:lang w:val="en-US"/>
        </w:rPr>
        <w:t xml:space="preserve">productivity on sea surface pCO2 variations in the Southern Ocean, Deep-Sea Research Part I (2020),doi: </w:t>
      </w:r>
      <w:hyperlink r:id="rId82" w:history="1">
        <w:r w:rsidR="00FD4A61" w:rsidRPr="00376A59">
          <w:rPr>
            <w:rStyle w:val="Lienhypertexte"/>
            <w:rFonts w:ascii="Arial" w:hAnsi="Arial" w:cs="Arial"/>
            <w:lang w:val="en-US"/>
          </w:rPr>
          <w:t>https://doi.org/10.1016/j.dsr.2020.103263</w:t>
        </w:r>
      </w:hyperlink>
      <w:r w:rsidRPr="00E971B6">
        <w:rPr>
          <w:rFonts w:ascii="Arial" w:hAnsi="Arial" w:cs="Arial"/>
          <w:lang w:val="en-US"/>
        </w:rPr>
        <w:t>.</w:t>
      </w:r>
    </w:p>
    <w:p w:rsidR="008D56E6" w:rsidRDefault="00FD4A61" w:rsidP="008D56E6">
      <w:pPr>
        <w:numPr>
          <w:ilvl w:val="0"/>
          <w:numId w:val="22"/>
        </w:numPr>
        <w:tabs>
          <w:tab w:val="num" w:pos="720"/>
        </w:tabs>
        <w:ind w:left="737" w:right="454"/>
        <w:jc w:val="both"/>
        <w:rPr>
          <w:rFonts w:ascii="Arial" w:hAnsi="Arial" w:cs="Arial"/>
          <w:color w:val="C00000"/>
          <w:lang w:val="en-US"/>
        </w:rPr>
      </w:pPr>
      <w:r w:rsidRPr="00FD4A61">
        <w:rPr>
          <w:rFonts w:ascii="Arial" w:hAnsi="Arial" w:cs="Arial"/>
          <w:lang w:val="de-DE"/>
        </w:rPr>
        <w:t xml:space="preserve">Reichl, B.G, &amp; Deike, L. ( </w:t>
      </w:r>
      <w:r w:rsidRPr="00FD4A61">
        <w:rPr>
          <w:rStyle w:val="pubyear"/>
          <w:rFonts w:ascii="Arial" w:hAnsi="Arial" w:cs="Arial"/>
          <w:lang w:val="de-DE"/>
        </w:rPr>
        <w:t>2020</w:t>
      </w:r>
      <w:r w:rsidRPr="00FD4A61">
        <w:rPr>
          <w:rFonts w:ascii="Arial" w:hAnsi="Arial" w:cs="Arial"/>
          <w:lang w:val="de-DE"/>
        </w:rPr>
        <w:t xml:space="preserve">). </w:t>
      </w:r>
      <w:r w:rsidRPr="00FD4A61">
        <w:rPr>
          <w:rStyle w:val="articletitle"/>
          <w:rFonts w:ascii="Arial" w:hAnsi="Arial" w:cs="Arial"/>
          <w:lang w:val="en-US"/>
        </w:rPr>
        <w:t>Contribution of sea</w:t>
      </w:r>
      <w:r w:rsidRPr="00FD4A61">
        <w:rPr>
          <w:rStyle w:val="articletitle"/>
          <w:rFonts w:ascii="Cambria Math" w:hAnsi="Cambria Math" w:cs="Cambria Math"/>
          <w:lang w:val="en-US"/>
        </w:rPr>
        <w:t>‐</w:t>
      </w:r>
      <w:r w:rsidRPr="00FD4A61">
        <w:rPr>
          <w:rStyle w:val="articletitle"/>
          <w:rFonts w:ascii="Arial" w:hAnsi="Arial" w:cs="Arial"/>
          <w:lang w:val="en-US"/>
        </w:rPr>
        <w:t>state dependent bubbles to air</w:t>
      </w:r>
      <w:r w:rsidRPr="00FD4A61">
        <w:rPr>
          <w:rStyle w:val="articletitle"/>
          <w:rFonts w:ascii="Cambria Math" w:hAnsi="Cambria Math" w:cs="Cambria Math"/>
          <w:lang w:val="en-US"/>
        </w:rPr>
        <w:t>‐</w:t>
      </w:r>
      <w:r w:rsidRPr="00FD4A61">
        <w:rPr>
          <w:rStyle w:val="articletitle"/>
          <w:rFonts w:ascii="Arial" w:hAnsi="Arial" w:cs="Arial"/>
          <w:lang w:val="en-US"/>
        </w:rPr>
        <w:t>sea carbon dioxide fluxes</w:t>
      </w:r>
      <w:r w:rsidRPr="00FD4A61">
        <w:rPr>
          <w:rFonts w:ascii="Arial" w:hAnsi="Arial" w:cs="Arial"/>
          <w:lang w:val="en-US"/>
        </w:rPr>
        <w:t xml:space="preserve">. </w:t>
      </w:r>
      <w:r w:rsidRPr="00FD4A61">
        <w:rPr>
          <w:rFonts w:ascii="Arial" w:hAnsi="Arial" w:cs="Arial"/>
          <w:i/>
          <w:iCs/>
          <w:lang w:val="en-US"/>
        </w:rPr>
        <w:t>Geophysical Research Letters</w:t>
      </w:r>
      <w:r w:rsidRPr="00FD4A61">
        <w:rPr>
          <w:rFonts w:ascii="Arial" w:hAnsi="Arial" w:cs="Arial"/>
          <w:lang w:val="en-US"/>
        </w:rPr>
        <w:t xml:space="preserve">, </w:t>
      </w:r>
      <w:r w:rsidRPr="00FD4A61">
        <w:rPr>
          <w:rStyle w:val="vol"/>
          <w:rFonts w:ascii="Arial" w:hAnsi="Arial" w:cs="Arial"/>
          <w:lang w:val="en-US"/>
        </w:rPr>
        <w:t>47</w:t>
      </w:r>
      <w:r w:rsidRPr="00FD4A61">
        <w:rPr>
          <w:rFonts w:ascii="Arial" w:hAnsi="Arial" w:cs="Arial"/>
          <w:lang w:val="en-US"/>
        </w:rPr>
        <w:t>, e2020GL087267. doi:10.1029/2020GL087267</w:t>
      </w:r>
    </w:p>
    <w:p w:rsidR="00DB3BB0" w:rsidRPr="00DB3BB0" w:rsidRDefault="008D56E6" w:rsidP="00DB3BB0">
      <w:pPr>
        <w:numPr>
          <w:ilvl w:val="0"/>
          <w:numId w:val="22"/>
        </w:numPr>
        <w:tabs>
          <w:tab w:val="num" w:pos="720"/>
        </w:tabs>
        <w:ind w:left="737" w:right="454"/>
        <w:jc w:val="both"/>
        <w:rPr>
          <w:rFonts w:ascii="Arial" w:hAnsi="Arial" w:cs="Arial"/>
          <w:color w:val="C00000"/>
          <w:lang w:val="en-US"/>
        </w:rPr>
      </w:pPr>
      <w:r w:rsidRPr="008D56E6">
        <w:rPr>
          <w:rFonts w:ascii="Arial" w:hAnsi="Arial" w:cs="Arial"/>
          <w:lang w:val="en-US"/>
        </w:rPr>
        <w:t>Hajima, T., Watanabe, M., Yamamoto, A., Tatebe, H., Noguchi, M. A., Abe, M., Ohgaito, R., Ito, A., Yamazaki, D., Okajima, H., Ito, A., Takata, K., Ogochi, K., Watanabe, S., and Kawamiya, M.: Development of the MIROC-ES2L Earth system model and the evaluation of biogeochemical processes and feedbacks, Geosci. Model Dev., 13, 2197–2244, https://doi.org/10.5194/gmd-13-2197-2020, 2020.</w:t>
      </w:r>
    </w:p>
    <w:p w:rsidR="00E41203" w:rsidRPr="00E41203" w:rsidRDefault="00DB3BB0" w:rsidP="00E41203">
      <w:pPr>
        <w:numPr>
          <w:ilvl w:val="0"/>
          <w:numId w:val="22"/>
        </w:numPr>
        <w:tabs>
          <w:tab w:val="num" w:pos="720"/>
        </w:tabs>
        <w:ind w:left="737" w:right="454"/>
        <w:jc w:val="both"/>
        <w:rPr>
          <w:rFonts w:ascii="Arial" w:hAnsi="Arial" w:cs="Arial"/>
          <w:color w:val="C00000"/>
          <w:lang w:val="en-US"/>
        </w:rPr>
      </w:pPr>
      <w:r w:rsidRPr="00DB3BB0">
        <w:rPr>
          <w:rFonts w:ascii="Arial" w:hAnsi="Arial" w:cs="Arial"/>
          <w:lang w:val="en-US"/>
        </w:rPr>
        <w:t xml:space="preserve">Tjiputra, J. F., Schwinger, J., Bentsen, M., Morée, A. L., Gao, S., Bethke, I., Heinze, C., Goris, N., Gupta, A., He, Y.-C., Olivié, D., Seland, </w:t>
      </w:r>
      <w:proofErr w:type="gramStart"/>
      <w:r w:rsidRPr="00DB3BB0">
        <w:rPr>
          <w:rFonts w:ascii="Arial" w:hAnsi="Arial" w:cs="Arial"/>
          <w:lang w:val="en-US"/>
        </w:rPr>
        <w:t>Ø.,</w:t>
      </w:r>
      <w:proofErr w:type="gramEnd"/>
      <w:r w:rsidRPr="00DB3BB0">
        <w:rPr>
          <w:rFonts w:ascii="Arial" w:hAnsi="Arial" w:cs="Arial"/>
          <w:lang w:val="en-US"/>
        </w:rPr>
        <w:t xml:space="preserve"> and Schulz, M.: Ocean biogeochemistry in the Norwegian Earth System Model version 2 (NorESM2), Geosci. Model Dev., 13, 2393–2431, https://doi.org/10.5194/gmd-13-2393-20</w:t>
      </w:r>
      <w:r w:rsidRPr="00E41203">
        <w:rPr>
          <w:rFonts w:ascii="Arial" w:hAnsi="Arial" w:cs="Arial"/>
          <w:lang w:val="en-US"/>
        </w:rPr>
        <w:t>20, 2020.</w:t>
      </w:r>
    </w:p>
    <w:p w:rsidR="00A105CD" w:rsidRDefault="00E41203" w:rsidP="00A105CD">
      <w:pPr>
        <w:numPr>
          <w:ilvl w:val="0"/>
          <w:numId w:val="22"/>
        </w:numPr>
        <w:tabs>
          <w:tab w:val="num" w:pos="720"/>
        </w:tabs>
        <w:ind w:left="737" w:right="454"/>
        <w:jc w:val="both"/>
        <w:rPr>
          <w:rFonts w:ascii="Arial" w:hAnsi="Arial" w:cs="Arial"/>
          <w:color w:val="C00000"/>
          <w:lang w:val="en-US"/>
        </w:rPr>
      </w:pPr>
      <w:r w:rsidRPr="00E41203">
        <w:rPr>
          <w:rFonts w:ascii="Arial" w:hAnsi="Arial" w:cs="Arial"/>
          <w:color w:val="231F20"/>
          <w:lang w:val="en-US"/>
        </w:rPr>
        <w:lastRenderedPageBreak/>
        <w:t xml:space="preserve">McKinley, G. A., Fay, A. R., Eddebbar, Y. A., Gloege, L., &amp; Lovenduski, N. S. (2020). External forcing explains recent decadal variability of the ocean carbon sink. AGU Advances, 1, e2019AV000149. </w:t>
      </w:r>
      <w:hyperlink r:id="rId83" w:history="1">
        <w:r w:rsidR="00160F16" w:rsidRPr="006A2FDD">
          <w:rPr>
            <w:rStyle w:val="Lienhypertexte"/>
            <w:rFonts w:ascii="Arial" w:hAnsi="Arial" w:cs="Arial"/>
            <w:lang w:val="en-US"/>
          </w:rPr>
          <w:t>https://doi.org/</w:t>
        </w:r>
        <w:r w:rsidR="00160F16" w:rsidRPr="006A2FDD">
          <w:rPr>
            <w:rStyle w:val="Lienhypertexte"/>
            <w:rFonts w:ascii="Arial" w:hAnsi="Arial" w:cs="Arial"/>
          </w:rPr>
          <w:t>10.1029/2019AV000149</w:t>
        </w:r>
      </w:hyperlink>
    </w:p>
    <w:p w:rsidR="000D6CCF" w:rsidRDefault="00A105CD" w:rsidP="000D6CCF">
      <w:pPr>
        <w:numPr>
          <w:ilvl w:val="0"/>
          <w:numId w:val="22"/>
        </w:numPr>
        <w:tabs>
          <w:tab w:val="num" w:pos="720"/>
        </w:tabs>
        <w:ind w:left="737" w:right="454"/>
        <w:jc w:val="both"/>
        <w:rPr>
          <w:rFonts w:ascii="Arial" w:hAnsi="Arial" w:cs="Arial"/>
          <w:color w:val="C00000"/>
          <w:lang w:val="en-US"/>
        </w:rPr>
      </w:pPr>
      <w:r w:rsidRPr="00A105CD">
        <w:rPr>
          <w:rFonts w:ascii="Arial" w:hAnsi="Arial" w:cs="Arial"/>
          <w:lang w:val="en-US"/>
        </w:rPr>
        <w:t>Dai, Y., Cao, L., and Wang, B.: Marine biogeochemical cycling and oceanic CO</w:t>
      </w:r>
      <w:r w:rsidRPr="00A105CD">
        <w:rPr>
          <w:rFonts w:ascii="Arial" w:hAnsi="Arial" w:cs="Arial"/>
          <w:vertAlign w:val="subscript"/>
          <w:lang w:val="en-US"/>
        </w:rPr>
        <w:t>2</w:t>
      </w:r>
      <w:r w:rsidRPr="00A105CD">
        <w:rPr>
          <w:rFonts w:ascii="Arial" w:hAnsi="Arial" w:cs="Arial"/>
          <w:lang w:val="en-US"/>
        </w:rPr>
        <w:t xml:space="preserve"> uptake simulated by the NUIST Earth System Model version 3 (NESM v3), Geosci. Model Dev., 13, 3119–3144, https://doi.org/10.5194/gmd-13-3119-2020, 2020.</w:t>
      </w:r>
    </w:p>
    <w:p w:rsidR="009328B7" w:rsidRDefault="000D6CCF" w:rsidP="009328B7">
      <w:pPr>
        <w:numPr>
          <w:ilvl w:val="0"/>
          <w:numId w:val="22"/>
        </w:numPr>
        <w:tabs>
          <w:tab w:val="num" w:pos="720"/>
        </w:tabs>
        <w:ind w:left="737" w:right="454"/>
        <w:jc w:val="both"/>
        <w:rPr>
          <w:rFonts w:ascii="Arial" w:hAnsi="Arial" w:cs="Arial"/>
          <w:color w:val="C00000"/>
          <w:lang w:val="en-US"/>
        </w:rPr>
      </w:pPr>
      <w:r w:rsidRPr="00A94F4E">
        <w:rPr>
          <w:rFonts w:ascii="Arial" w:hAnsi="Arial" w:cs="Arial"/>
          <w:lang w:val="en-US"/>
        </w:rPr>
        <w:t>Ford, D. A.: Assessing the role and consistency of satellite observation products in global physical–biogeochemical ocean reanalysis, Ocean Sci., 16, 875–893, https://doi.org/10.5194/os-16-875-2020, 2020</w:t>
      </w:r>
      <w:r w:rsidRPr="000D6CCF">
        <w:rPr>
          <w:rFonts w:ascii="Arial" w:hAnsi="Arial" w:cs="Arial"/>
          <w:lang w:val="en-US"/>
        </w:rPr>
        <w:t>.</w:t>
      </w:r>
    </w:p>
    <w:p w:rsidR="0025070E" w:rsidRDefault="009328B7" w:rsidP="0025070E">
      <w:pPr>
        <w:numPr>
          <w:ilvl w:val="0"/>
          <w:numId w:val="22"/>
        </w:numPr>
        <w:tabs>
          <w:tab w:val="num" w:pos="720"/>
        </w:tabs>
        <w:ind w:left="737" w:right="454"/>
        <w:jc w:val="both"/>
        <w:rPr>
          <w:rFonts w:ascii="Arial" w:hAnsi="Arial" w:cs="Arial"/>
          <w:color w:val="C00000"/>
          <w:lang w:val="en-US"/>
        </w:rPr>
      </w:pPr>
      <w:r w:rsidRPr="009328B7">
        <w:rPr>
          <w:rFonts w:ascii="Arial" w:hAnsi="Arial" w:cs="Arial"/>
        </w:rPr>
        <w:t xml:space="preserve">Carroll, D., Menemenlis, D., Adkins, J. F., Bowman, K. W., Brix, H., Dutkiewicz, S., et al. </w:t>
      </w:r>
      <w:r w:rsidRPr="009328B7">
        <w:rPr>
          <w:rFonts w:ascii="Arial" w:hAnsi="Arial" w:cs="Arial"/>
          <w:lang w:val="en-US"/>
        </w:rPr>
        <w:t>(</w:t>
      </w:r>
      <w:r w:rsidRPr="009328B7">
        <w:rPr>
          <w:rStyle w:val="pubyear"/>
          <w:rFonts w:ascii="Arial" w:hAnsi="Arial" w:cs="Arial"/>
          <w:lang w:val="en-US"/>
        </w:rPr>
        <w:t>2020</w:t>
      </w:r>
      <w:r w:rsidRPr="009328B7">
        <w:rPr>
          <w:rFonts w:ascii="Arial" w:hAnsi="Arial" w:cs="Arial"/>
          <w:lang w:val="en-US"/>
        </w:rPr>
        <w:t xml:space="preserve">). </w:t>
      </w:r>
      <w:r w:rsidRPr="009328B7">
        <w:rPr>
          <w:rStyle w:val="articletitle"/>
          <w:rFonts w:ascii="Arial" w:hAnsi="Arial" w:cs="Arial"/>
          <w:lang w:val="en-US"/>
        </w:rPr>
        <w:t>The ECCO</w:t>
      </w:r>
      <w:r w:rsidRPr="009328B7">
        <w:rPr>
          <w:rStyle w:val="articletitle"/>
          <w:rFonts w:ascii="Cambria Math" w:hAnsi="Cambria Math" w:cs="Cambria Math"/>
          <w:lang w:val="en-US"/>
        </w:rPr>
        <w:t>‐</w:t>
      </w:r>
      <w:r w:rsidRPr="009328B7">
        <w:rPr>
          <w:rStyle w:val="articletitle"/>
          <w:rFonts w:ascii="Arial" w:hAnsi="Arial" w:cs="Arial"/>
          <w:lang w:val="en-US"/>
        </w:rPr>
        <w:t>Darwin Data</w:t>
      </w:r>
      <w:r w:rsidRPr="009328B7">
        <w:rPr>
          <w:rStyle w:val="articletitle"/>
          <w:rFonts w:ascii="Cambria Math" w:hAnsi="Cambria Math" w:cs="Cambria Math"/>
          <w:lang w:val="en-US"/>
        </w:rPr>
        <w:t>‐</w:t>
      </w:r>
      <w:r w:rsidRPr="009328B7">
        <w:rPr>
          <w:rStyle w:val="articletitle"/>
          <w:rFonts w:ascii="Arial" w:hAnsi="Arial" w:cs="Arial"/>
          <w:lang w:val="en-US"/>
        </w:rPr>
        <w:t>assimilative Global Ocean Biogeochemistry Model: Estimates of Seasonal to Multi</w:t>
      </w:r>
      <w:r w:rsidRPr="009328B7">
        <w:rPr>
          <w:rStyle w:val="articletitle"/>
          <w:rFonts w:ascii="Cambria Math" w:hAnsi="Cambria Math" w:cs="Cambria Math"/>
          <w:lang w:val="en-US"/>
        </w:rPr>
        <w:t>‐</w:t>
      </w:r>
      <w:r w:rsidRPr="009328B7">
        <w:rPr>
          <w:rStyle w:val="articletitle"/>
          <w:rFonts w:ascii="Arial" w:hAnsi="Arial" w:cs="Arial"/>
          <w:lang w:val="en-US"/>
        </w:rPr>
        <w:t>decadal Surface Ocean pCO</w:t>
      </w:r>
      <w:r w:rsidRPr="009328B7">
        <w:rPr>
          <w:rStyle w:val="articletitle"/>
          <w:rFonts w:ascii="Arial" w:hAnsi="Arial" w:cs="Arial"/>
          <w:vertAlign w:val="subscript"/>
          <w:lang w:val="en-US"/>
        </w:rPr>
        <w:t>2</w:t>
      </w:r>
      <w:r w:rsidRPr="009328B7">
        <w:rPr>
          <w:rStyle w:val="articletitle"/>
          <w:rFonts w:ascii="Arial" w:hAnsi="Arial" w:cs="Arial"/>
          <w:lang w:val="en-US"/>
        </w:rPr>
        <w:t xml:space="preserve"> and Air</w:t>
      </w:r>
      <w:r w:rsidRPr="009328B7">
        <w:rPr>
          <w:rStyle w:val="articletitle"/>
          <w:rFonts w:ascii="Cambria Math" w:hAnsi="Cambria Math" w:cs="Cambria Math"/>
          <w:lang w:val="en-US"/>
        </w:rPr>
        <w:t>‐</w:t>
      </w:r>
      <w:r w:rsidRPr="009328B7">
        <w:rPr>
          <w:rStyle w:val="articletitle"/>
          <w:rFonts w:ascii="Arial" w:hAnsi="Arial" w:cs="Arial"/>
          <w:lang w:val="en-US"/>
        </w:rPr>
        <w:t>sea CO</w:t>
      </w:r>
      <w:r w:rsidRPr="009328B7">
        <w:rPr>
          <w:rStyle w:val="articletitle"/>
          <w:rFonts w:ascii="Arial" w:hAnsi="Arial" w:cs="Arial"/>
          <w:vertAlign w:val="subscript"/>
          <w:lang w:val="en-US"/>
        </w:rPr>
        <w:t>2</w:t>
      </w:r>
      <w:r w:rsidRPr="009328B7">
        <w:rPr>
          <w:rStyle w:val="articletitle"/>
          <w:rFonts w:ascii="Arial" w:hAnsi="Arial" w:cs="Arial"/>
          <w:lang w:val="en-US"/>
        </w:rPr>
        <w:t xml:space="preserve"> Flux</w:t>
      </w:r>
      <w:r w:rsidRPr="009328B7">
        <w:rPr>
          <w:rFonts w:ascii="Arial" w:hAnsi="Arial" w:cs="Arial"/>
          <w:lang w:val="en-US"/>
        </w:rPr>
        <w:t xml:space="preserve">. </w:t>
      </w:r>
      <w:r w:rsidRPr="009328B7">
        <w:rPr>
          <w:rFonts w:ascii="Arial" w:hAnsi="Arial" w:cs="Arial"/>
          <w:i/>
          <w:iCs/>
          <w:lang w:val="en-US"/>
        </w:rPr>
        <w:t>Journal of Advances in Modeling Earth Systems</w:t>
      </w:r>
      <w:r w:rsidRPr="009328B7">
        <w:rPr>
          <w:rFonts w:ascii="Arial" w:hAnsi="Arial" w:cs="Arial"/>
          <w:lang w:val="en-US"/>
        </w:rPr>
        <w:t xml:space="preserve">, </w:t>
      </w:r>
      <w:r w:rsidRPr="009328B7">
        <w:rPr>
          <w:rStyle w:val="vol"/>
          <w:rFonts w:ascii="Arial" w:hAnsi="Arial" w:cs="Arial"/>
          <w:lang w:val="en-US"/>
        </w:rPr>
        <w:t>12</w:t>
      </w:r>
      <w:r w:rsidRPr="009328B7">
        <w:rPr>
          <w:rFonts w:ascii="Arial" w:hAnsi="Arial" w:cs="Arial"/>
          <w:lang w:val="en-US"/>
        </w:rPr>
        <w:t>, e2019MS001888. DOI: 10.1029/2019MS001888</w:t>
      </w:r>
    </w:p>
    <w:p w:rsidR="0046743E" w:rsidRDefault="0025070E" w:rsidP="0046743E">
      <w:pPr>
        <w:numPr>
          <w:ilvl w:val="0"/>
          <w:numId w:val="22"/>
        </w:numPr>
        <w:tabs>
          <w:tab w:val="num" w:pos="720"/>
        </w:tabs>
        <w:ind w:left="737" w:right="454"/>
        <w:jc w:val="both"/>
        <w:rPr>
          <w:rFonts w:ascii="Arial" w:hAnsi="Arial" w:cs="Arial"/>
          <w:color w:val="C00000"/>
          <w:lang w:val="en-US"/>
        </w:rPr>
      </w:pPr>
      <w:r w:rsidRPr="0025070E">
        <w:rPr>
          <w:rFonts w:ascii="Arial" w:hAnsi="Arial" w:cs="Arial"/>
          <w:lang w:val="en-US"/>
        </w:rPr>
        <w:t>Henley S. F., Cavan E. L., Fawcett S. E., Kerr R., Monteiro T., Sherrell R. M., Bowie A. R., Boyd P. W., Barnes D. K. A., Schloss I. R., Marshall T., Flynn R., Smith S., 2020. Changing Biogeochemistry of the Southern Ocean and Its Ecosystem Implications. Frontiers in Marine Science, 7, 581, DOI=10.3389</w:t>
      </w:r>
      <w:r w:rsidRPr="0025070E">
        <w:rPr>
          <w:rFonts w:ascii="Arial" w:hAnsi="Arial" w:cs="Arial"/>
        </w:rPr>
        <w:t>/fmars.2020.00581.</w:t>
      </w:r>
    </w:p>
    <w:p w:rsidR="00677981" w:rsidRDefault="0046743E" w:rsidP="00677981">
      <w:pPr>
        <w:numPr>
          <w:ilvl w:val="0"/>
          <w:numId w:val="22"/>
        </w:numPr>
        <w:tabs>
          <w:tab w:val="num" w:pos="720"/>
        </w:tabs>
        <w:ind w:left="737" w:right="454"/>
        <w:jc w:val="both"/>
        <w:rPr>
          <w:rFonts w:ascii="Arial" w:hAnsi="Arial" w:cs="Arial"/>
          <w:color w:val="C00000"/>
          <w:lang w:val="en-US"/>
        </w:rPr>
      </w:pPr>
      <w:r w:rsidRPr="0046743E">
        <w:rPr>
          <w:rFonts w:ascii="Arial" w:hAnsi="Arial" w:cs="Arial"/>
          <w:bCs/>
        </w:rPr>
        <w:t>Reverdin, G., N. Metzl, T. Reynaud, P. Poli, Y. Griboval, 2020.</w:t>
      </w:r>
      <w:r w:rsidRPr="0046743E">
        <w:rPr>
          <w:rFonts w:ascii="Arial" w:hAnsi="Arial" w:cs="Arial"/>
          <w:bCs/>
          <w:iCs/>
        </w:rPr>
        <w:t xml:space="preserve"> Le voilier OceanoScientific Explorer "Boogaloo"</w:t>
      </w:r>
      <w:r w:rsidRPr="0046743E">
        <w:rPr>
          <w:rFonts w:ascii="Arial" w:hAnsi="Arial" w:cs="Arial"/>
          <w:bCs/>
        </w:rPr>
        <w:t xml:space="preserve"> - Une campagne péri-Antarctique en 2017. </w:t>
      </w:r>
      <w:r w:rsidRPr="0046743E">
        <w:rPr>
          <w:rFonts w:ascii="Arial" w:hAnsi="Arial" w:cs="Arial"/>
        </w:rPr>
        <w:t>La Météorologie, 8, 109, pp 40-47. DOI: 10.37053/lameteorologie-2020-0045</w:t>
      </w:r>
    </w:p>
    <w:p w:rsidR="006B26FA" w:rsidRDefault="00677981" w:rsidP="006B26FA">
      <w:pPr>
        <w:numPr>
          <w:ilvl w:val="0"/>
          <w:numId w:val="22"/>
        </w:numPr>
        <w:tabs>
          <w:tab w:val="num" w:pos="720"/>
        </w:tabs>
        <w:ind w:left="737" w:right="454"/>
        <w:jc w:val="both"/>
        <w:rPr>
          <w:rFonts w:ascii="Arial" w:hAnsi="Arial" w:cs="Arial"/>
          <w:color w:val="C00000"/>
          <w:lang w:val="en-US"/>
        </w:rPr>
      </w:pPr>
      <w:r w:rsidRPr="00677981">
        <w:rPr>
          <w:rFonts w:ascii="Arial" w:hAnsi="Arial" w:cs="Arial"/>
          <w:lang w:val="en-US"/>
        </w:rPr>
        <w:t>Broullón, D., Pérez, F. F., Velo, A., Hoppema, M., Olsen, A., Takahashi, T., Key, R. M., Tanhua, T., Santana-Casiano, J. M., and Kozyr, A.: A global monthly climatology of oceanic total dissolved inorganic carbon: a neural network approach, Earth Syst. Sci. Data, 12, 1725–1743, https://doi.org/10.5194/essd-12-1725-2020, 2020.</w:t>
      </w:r>
    </w:p>
    <w:p w:rsidR="00206F0C" w:rsidRPr="00206F0C" w:rsidRDefault="006B26FA" w:rsidP="00206F0C">
      <w:pPr>
        <w:numPr>
          <w:ilvl w:val="0"/>
          <w:numId w:val="22"/>
        </w:numPr>
        <w:tabs>
          <w:tab w:val="num" w:pos="720"/>
        </w:tabs>
        <w:ind w:left="737" w:right="454"/>
        <w:jc w:val="both"/>
        <w:rPr>
          <w:rFonts w:ascii="Arial" w:hAnsi="Arial" w:cs="Arial"/>
          <w:color w:val="C00000"/>
          <w:lang w:val="en-US"/>
        </w:rPr>
      </w:pPr>
      <w:r w:rsidRPr="006B26FA">
        <w:rPr>
          <w:rFonts w:ascii="Arial" w:hAnsi="Arial" w:cs="Arial"/>
          <w:lang w:val="en-US"/>
        </w:rPr>
        <w:t>Eyring, V., Bock, L., Lauer, A., Righi, M., Schlund, M., Andela, B., Arnone, E., Bellprat, O., Brötz, B., Caron, L.-P., Carvalhais, N., Cionni, I., Cortesi, N., Crezee, B., Davin, E. L., Davini, P., Debeire, K., de Mora, L., Deser, C., Docquier, D., Earnshaw, P., Ehbrecht, C., Gier, B. K., Gonzalez-Reviriego, N., Goodman, P., Hagemann, S., Hardiman, S., Hassler, B., Hunter, A., Kadow, C., Kindermann, S., Koirala, S., Koldunov, N., Lejeune, Q., Lembo, V., Lovato, T., Lucarini, V., Massonnet, F., Müller, B., Pandde, A., Pérez-Zanón, N., Phillips, A., Predoi, V., Russell, J., Sellar, A., Serva, F., Stacke, T., Swaminathan, R., Torralba, V., Vegas-Regidor, J., von Hardenberg, J., Weigel, K., and Zimmermann, K.: Earth System Model Evaluation Tool (ESMValTool) v2.0 – an extended set of large-scale diagnostics for quasi-operational and comprehensive evaluation of Earth system models in CMIP, Geosci. Model Dev., 13, 3383–3438, https://doi.org/10.5194/gmd-13-338</w:t>
      </w:r>
      <w:r w:rsidRPr="00206F0C">
        <w:rPr>
          <w:rFonts w:ascii="Arial" w:hAnsi="Arial" w:cs="Arial"/>
          <w:lang w:val="en-US"/>
        </w:rPr>
        <w:t>3-2020, 2020.</w:t>
      </w:r>
    </w:p>
    <w:p w:rsidR="00CC3C7A" w:rsidRPr="00CC3C7A" w:rsidRDefault="00206F0C" w:rsidP="00CC3C7A">
      <w:pPr>
        <w:numPr>
          <w:ilvl w:val="0"/>
          <w:numId w:val="22"/>
        </w:numPr>
        <w:tabs>
          <w:tab w:val="num" w:pos="720"/>
        </w:tabs>
        <w:ind w:left="737" w:right="454"/>
        <w:jc w:val="both"/>
        <w:rPr>
          <w:rFonts w:ascii="Arial" w:hAnsi="Arial" w:cs="Arial"/>
          <w:color w:val="C00000"/>
          <w:lang w:val="en-US"/>
        </w:rPr>
      </w:pPr>
      <w:r w:rsidRPr="00206F0C">
        <w:rPr>
          <w:rFonts w:ascii="Arial" w:hAnsi="Arial" w:cs="Arial"/>
          <w:lang w:val="en-US"/>
        </w:rPr>
        <w:t>Dentith, J. E., Ivanovic, R. F., Gregoire, L. J., Tindall, J. C., and Robinson, L. F.: Simulating stable carbon isotopes in the ocean component of the FAMOUS general circulation model with MOSES1 (XOAVI), Geosci. Model Dev., 13, 3529–3552, http</w:t>
      </w:r>
      <w:r w:rsidRPr="00CC3C7A">
        <w:rPr>
          <w:rFonts w:ascii="Arial" w:hAnsi="Arial" w:cs="Arial"/>
          <w:lang w:val="en-US"/>
        </w:rPr>
        <w:t>s://doi.org/10.5194/gmd-13-3529-2020, 2020.</w:t>
      </w:r>
    </w:p>
    <w:p w:rsidR="00C26638" w:rsidRPr="00C26638" w:rsidRDefault="00CC3C7A" w:rsidP="00C26638">
      <w:pPr>
        <w:numPr>
          <w:ilvl w:val="0"/>
          <w:numId w:val="22"/>
        </w:numPr>
        <w:tabs>
          <w:tab w:val="num" w:pos="720"/>
        </w:tabs>
        <w:ind w:left="737" w:right="454"/>
        <w:jc w:val="both"/>
        <w:rPr>
          <w:rFonts w:ascii="Arial" w:hAnsi="Arial" w:cs="Arial"/>
          <w:color w:val="C00000"/>
          <w:lang w:val="en-US"/>
        </w:rPr>
      </w:pPr>
      <w:r w:rsidRPr="00CC3C7A">
        <w:rPr>
          <w:rFonts w:ascii="Arial" w:hAnsi="Arial" w:cs="Arial"/>
          <w:lang w:val="en-US"/>
        </w:rPr>
        <w:t xml:space="preserve">Bronselaer, B., Zanna, L. Heat and carbon coupling reveals ocean warming due to circulation changes. </w:t>
      </w:r>
      <w:r w:rsidRPr="00CC3C7A">
        <w:rPr>
          <w:rFonts w:ascii="Arial" w:hAnsi="Arial" w:cs="Arial"/>
          <w:i/>
          <w:iCs/>
          <w:lang w:val="en-US"/>
        </w:rPr>
        <w:t>Nature</w:t>
      </w:r>
      <w:r w:rsidRPr="00CC3C7A">
        <w:rPr>
          <w:rFonts w:ascii="Arial" w:hAnsi="Arial" w:cs="Arial"/>
          <w:lang w:val="en-US"/>
        </w:rPr>
        <w:t xml:space="preserve"> </w:t>
      </w:r>
      <w:r w:rsidRPr="00CC3C7A">
        <w:rPr>
          <w:rFonts w:ascii="Arial" w:hAnsi="Arial" w:cs="Arial"/>
          <w:bCs/>
          <w:lang w:val="en-US"/>
        </w:rPr>
        <w:t>584</w:t>
      </w:r>
      <w:r w:rsidRPr="00CC3C7A">
        <w:rPr>
          <w:rFonts w:ascii="Arial" w:hAnsi="Arial" w:cs="Arial"/>
          <w:b/>
          <w:bCs/>
          <w:lang w:val="en-US"/>
        </w:rPr>
        <w:t xml:space="preserve">, </w:t>
      </w:r>
      <w:r w:rsidRPr="00CC3C7A">
        <w:rPr>
          <w:rFonts w:ascii="Arial" w:hAnsi="Arial" w:cs="Arial"/>
          <w:lang w:val="en-US"/>
        </w:rPr>
        <w:t>227–233 (2020). Doi:10.1038/s41586-020-2573-5</w:t>
      </w:r>
    </w:p>
    <w:p w:rsidR="00732809" w:rsidRPr="00732809" w:rsidRDefault="00C26638" w:rsidP="00732809">
      <w:pPr>
        <w:numPr>
          <w:ilvl w:val="0"/>
          <w:numId w:val="22"/>
        </w:numPr>
        <w:tabs>
          <w:tab w:val="num" w:pos="720"/>
        </w:tabs>
        <w:ind w:left="737" w:right="454"/>
        <w:jc w:val="both"/>
        <w:rPr>
          <w:rFonts w:ascii="Arial" w:hAnsi="Arial" w:cs="Arial"/>
          <w:color w:val="C00000"/>
          <w:lang w:val="en-US"/>
        </w:rPr>
      </w:pPr>
      <w:r w:rsidRPr="00C26638">
        <w:rPr>
          <w:rFonts w:ascii="Arial" w:hAnsi="Arial" w:cs="Arial"/>
          <w:lang w:val="en-US"/>
        </w:rPr>
        <w:t>Mestre J, Authier M, Cherel Y, Harcourt R, McMahon CR, Hindell MA, Charrassin J-B, Guinet C.</w:t>
      </w:r>
      <w:r w:rsidR="00732809">
        <w:rPr>
          <w:rFonts w:ascii="Arial" w:hAnsi="Arial" w:cs="Arial"/>
          <w:lang w:val="en-US"/>
        </w:rPr>
        <w:t>,</w:t>
      </w:r>
      <w:r w:rsidRPr="00C26638">
        <w:rPr>
          <w:rFonts w:ascii="Arial" w:hAnsi="Arial" w:cs="Arial"/>
          <w:lang w:val="en-US"/>
        </w:rPr>
        <w:t xml:space="preserve"> 2020</w:t>
      </w:r>
      <w:r w:rsidR="00732809">
        <w:rPr>
          <w:rFonts w:ascii="Arial" w:hAnsi="Arial" w:cs="Arial"/>
          <w:lang w:val="en-US"/>
        </w:rPr>
        <w:t>.</w:t>
      </w:r>
      <w:r w:rsidRPr="00C26638">
        <w:rPr>
          <w:rFonts w:ascii="Arial" w:hAnsi="Arial" w:cs="Arial"/>
          <w:lang w:val="en-US"/>
        </w:rPr>
        <w:t xml:space="preserve"> Decadal changes in blood </w:t>
      </w:r>
      <w:r w:rsidRPr="00C26638">
        <w:rPr>
          <w:rFonts w:ascii="Arial" w:hAnsi="Arial" w:cs="Arial"/>
        </w:rPr>
        <w:t>δ</w:t>
      </w:r>
      <w:r w:rsidRPr="00C26638">
        <w:rPr>
          <w:rFonts w:ascii="Arial" w:hAnsi="Arial" w:cs="Arial"/>
          <w:lang w:val="en-US"/>
        </w:rPr>
        <w:t xml:space="preserve">13C values, at-sea distribution, and weaning mass of southern elephant seals from Kerguelen Islands. Proc. R. </w:t>
      </w:r>
      <w:r w:rsidRPr="00732809">
        <w:rPr>
          <w:rFonts w:ascii="Arial" w:hAnsi="Arial" w:cs="Arial"/>
          <w:lang w:val="en-US"/>
        </w:rPr>
        <w:t>Soc. B287:20201544.http://dx.doi.org/10.1098/rspb.2020.1544</w:t>
      </w:r>
    </w:p>
    <w:p w:rsidR="00FB6B8A" w:rsidRPr="00FB6B8A" w:rsidRDefault="00732809" w:rsidP="00FB6B8A">
      <w:pPr>
        <w:numPr>
          <w:ilvl w:val="0"/>
          <w:numId w:val="22"/>
        </w:numPr>
        <w:tabs>
          <w:tab w:val="num" w:pos="720"/>
        </w:tabs>
        <w:ind w:left="737" w:right="454"/>
        <w:jc w:val="both"/>
        <w:rPr>
          <w:rFonts w:ascii="Arial" w:hAnsi="Arial" w:cs="Arial"/>
          <w:color w:val="C00000"/>
          <w:lang w:val="en-US"/>
        </w:rPr>
      </w:pPr>
      <w:r w:rsidRPr="00294D84">
        <w:rPr>
          <w:rFonts w:ascii="Arial" w:hAnsi="Arial" w:cs="Arial"/>
        </w:rPr>
        <w:t xml:space="preserve">Séférian, R., Berthet, S., Yool, A. </w:t>
      </w:r>
      <w:r w:rsidRPr="00294D84">
        <w:rPr>
          <w:rFonts w:ascii="Arial" w:hAnsi="Arial" w:cs="Arial"/>
          <w:i/>
          <w:iCs/>
        </w:rPr>
        <w:t>et al.</w:t>
      </w:r>
      <w:r w:rsidRPr="00294D84">
        <w:rPr>
          <w:rFonts w:ascii="Arial" w:hAnsi="Arial" w:cs="Arial"/>
        </w:rPr>
        <w:t xml:space="preserve"> </w:t>
      </w:r>
      <w:r w:rsidRPr="00732809">
        <w:rPr>
          <w:rFonts w:ascii="Arial" w:hAnsi="Arial" w:cs="Arial"/>
          <w:lang w:val="en-US"/>
        </w:rPr>
        <w:t xml:space="preserve">Tracking Improvement in Simulated Marine Biogeochemistry </w:t>
      </w:r>
      <w:proofErr w:type="gramStart"/>
      <w:r w:rsidRPr="00732809">
        <w:rPr>
          <w:rFonts w:ascii="Arial" w:hAnsi="Arial" w:cs="Arial"/>
          <w:lang w:val="en-US"/>
        </w:rPr>
        <w:t>Between</w:t>
      </w:r>
      <w:proofErr w:type="gramEnd"/>
      <w:r w:rsidRPr="00732809">
        <w:rPr>
          <w:rFonts w:ascii="Arial" w:hAnsi="Arial" w:cs="Arial"/>
          <w:lang w:val="en-US"/>
        </w:rPr>
        <w:t xml:space="preserve"> CMIP5 and CMIP6. </w:t>
      </w:r>
      <w:r w:rsidRPr="00732809">
        <w:rPr>
          <w:rFonts w:ascii="Arial" w:hAnsi="Arial" w:cs="Arial"/>
          <w:i/>
          <w:iCs/>
        </w:rPr>
        <w:t>Curr Clim Change Rep</w:t>
      </w:r>
      <w:r w:rsidRPr="00732809">
        <w:rPr>
          <w:rFonts w:ascii="Arial" w:hAnsi="Arial" w:cs="Arial"/>
        </w:rPr>
        <w:t xml:space="preserve"> </w:t>
      </w:r>
      <w:r w:rsidRPr="00732809">
        <w:rPr>
          <w:rFonts w:ascii="Arial" w:hAnsi="Arial" w:cs="Arial"/>
          <w:b/>
          <w:bCs/>
        </w:rPr>
        <w:t xml:space="preserve">6, </w:t>
      </w:r>
      <w:r w:rsidRPr="00732809">
        <w:rPr>
          <w:rFonts w:ascii="Arial" w:hAnsi="Arial" w:cs="Arial"/>
        </w:rPr>
        <w:t xml:space="preserve">95–119 (2020). </w:t>
      </w:r>
      <w:hyperlink r:id="rId84" w:history="1">
        <w:r w:rsidR="00FB6B8A" w:rsidRPr="00F53138">
          <w:rPr>
            <w:rStyle w:val="Lienhypertexte"/>
            <w:rFonts w:ascii="Arial" w:hAnsi="Arial" w:cs="Arial"/>
          </w:rPr>
          <w:t>https://doi.org/10.1007/s40641-020-00160-0</w:t>
        </w:r>
      </w:hyperlink>
    </w:p>
    <w:p w:rsidR="009423C5" w:rsidRPr="009423C5" w:rsidRDefault="00FB6B8A" w:rsidP="009423C5">
      <w:pPr>
        <w:numPr>
          <w:ilvl w:val="0"/>
          <w:numId w:val="22"/>
        </w:numPr>
        <w:tabs>
          <w:tab w:val="num" w:pos="720"/>
        </w:tabs>
        <w:ind w:left="737" w:right="454"/>
        <w:jc w:val="both"/>
        <w:rPr>
          <w:rFonts w:ascii="Arial" w:hAnsi="Arial" w:cs="Arial"/>
          <w:color w:val="C00000"/>
          <w:lang w:val="en-US"/>
        </w:rPr>
      </w:pPr>
      <w:r w:rsidRPr="00FB6B8A">
        <w:rPr>
          <w:rFonts w:ascii="Arial" w:hAnsi="Arial" w:cs="Arial"/>
          <w:lang w:val="de-DE"/>
        </w:rPr>
        <w:t>Watson, A.</w:t>
      </w:r>
      <w:r>
        <w:rPr>
          <w:rFonts w:ascii="Arial" w:hAnsi="Arial" w:cs="Arial"/>
          <w:lang w:val="de-DE"/>
        </w:rPr>
        <w:t xml:space="preserve"> </w:t>
      </w:r>
      <w:r w:rsidRPr="00FB6B8A">
        <w:rPr>
          <w:rFonts w:ascii="Arial" w:hAnsi="Arial" w:cs="Arial"/>
          <w:lang w:val="de-DE"/>
        </w:rPr>
        <w:t xml:space="preserve">J., Schuster, U., Shutler, J.D. </w:t>
      </w:r>
      <w:r w:rsidRPr="00FB6B8A">
        <w:rPr>
          <w:rFonts w:ascii="Arial" w:hAnsi="Arial" w:cs="Arial"/>
          <w:i/>
          <w:iCs/>
          <w:lang w:val="de-DE"/>
        </w:rPr>
        <w:t>et al.</w:t>
      </w:r>
      <w:r w:rsidRPr="00FB6B8A">
        <w:rPr>
          <w:rFonts w:ascii="Arial" w:hAnsi="Arial" w:cs="Arial"/>
          <w:lang w:val="de-DE"/>
        </w:rPr>
        <w:t xml:space="preserve"> </w:t>
      </w:r>
      <w:r w:rsidRPr="00FB6B8A">
        <w:rPr>
          <w:rFonts w:ascii="Arial" w:hAnsi="Arial" w:cs="Arial"/>
          <w:lang w:val="en-US"/>
        </w:rPr>
        <w:t>Revised estimates of ocean-atmosphere CO</w:t>
      </w:r>
      <w:r w:rsidRPr="00FB6B8A">
        <w:rPr>
          <w:rFonts w:ascii="Arial" w:hAnsi="Arial" w:cs="Arial"/>
          <w:vertAlign w:val="subscript"/>
          <w:lang w:val="en-US"/>
        </w:rPr>
        <w:t>2</w:t>
      </w:r>
      <w:r w:rsidRPr="00FB6B8A">
        <w:rPr>
          <w:rFonts w:ascii="Arial" w:hAnsi="Arial" w:cs="Arial"/>
          <w:lang w:val="en-US"/>
        </w:rPr>
        <w:t xml:space="preserve"> flux are consistent with ocean carbon inventory. </w:t>
      </w:r>
      <w:r w:rsidRPr="00B41B61">
        <w:rPr>
          <w:rFonts w:ascii="Arial" w:hAnsi="Arial" w:cs="Arial"/>
          <w:i/>
          <w:iCs/>
          <w:lang w:val="en-US"/>
        </w:rPr>
        <w:t>Nat Commun</w:t>
      </w:r>
      <w:r w:rsidRPr="00B41B61">
        <w:rPr>
          <w:rFonts w:ascii="Arial" w:hAnsi="Arial" w:cs="Arial"/>
          <w:lang w:val="en-US"/>
        </w:rPr>
        <w:t xml:space="preserve"> </w:t>
      </w:r>
      <w:r w:rsidRPr="00B41B61">
        <w:rPr>
          <w:rFonts w:ascii="Arial" w:hAnsi="Arial" w:cs="Arial"/>
          <w:b/>
          <w:bCs/>
          <w:lang w:val="en-US"/>
        </w:rPr>
        <w:t xml:space="preserve">11, </w:t>
      </w:r>
      <w:r w:rsidRPr="00B41B61">
        <w:rPr>
          <w:rFonts w:ascii="Arial" w:hAnsi="Arial" w:cs="Arial"/>
          <w:lang w:val="en-US"/>
        </w:rPr>
        <w:t xml:space="preserve">4422 (2020). </w:t>
      </w:r>
      <w:hyperlink r:id="rId85" w:history="1">
        <w:r w:rsidR="009423C5" w:rsidRPr="00B41B61">
          <w:rPr>
            <w:rStyle w:val="Lienhypertexte"/>
            <w:rFonts w:ascii="Arial" w:hAnsi="Arial" w:cs="Arial"/>
            <w:lang w:val="en-US"/>
          </w:rPr>
          <w:t>https://doi.org/10.1038/s41467-020-18203-3</w:t>
        </w:r>
      </w:hyperlink>
    </w:p>
    <w:p w:rsidR="009423C5" w:rsidRPr="00B96558" w:rsidRDefault="009423C5" w:rsidP="009423C5">
      <w:pPr>
        <w:numPr>
          <w:ilvl w:val="0"/>
          <w:numId w:val="22"/>
        </w:numPr>
        <w:tabs>
          <w:tab w:val="num" w:pos="720"/>
        </w:tabs>
        <w:ind w:left="737" w:right="454"/>
        <w:jc w:val="both"/>
        <w:rPr>
          <w:rFonts w:ascii="Arial" w:hAnsi="Arial" w:cs="Arial"/>
          <w:color w:val="C00000"/>
          <w:lang w:val="en-US"/>
        </w:rPr>
      </w:pPr>
      <w:r w:rsidRPr="00294D84">
        <w:rPr>
          <w:rStyle w:val="lev"/>
          <w:rFonts w:ascii="Arial" w:hAnsi="Arial" w:cs="Arial"/>
          <w:b w:val="0"/>
          <w:bCs w:val="0"/>
          <w:lang w:val="en-US"/>
        </w:rPr>
        <w:t>Hauck, J., Zeising, M.,</w:t>
      </w:r>
      <w:r w:rsidRPr="00294D84">
        <w:rPr>
          <w:rStyle w:val="lev"/>
          <w:rFonts w:ascii="Arial" w:hAnsi="Arial" w:cs="Arial"/>
          <w:bCs w:val="0"/>
          <w:lang w:val="en-US"/>
        </w:rPr>
        <w:t xml:space="preserve"> </w:t>
      </w:r>
      <w:r w:rsidRPr="00294D84">
        <w:rPr>
          <w:rStyle w:val="lev"/>
          <w:rFonts w:ascii="Arial" w:hAnsi="Arial" w:cs="Arial"/>
          <w:b w:val="0"/>
          <w:bCs w:val="0"/>
          <w:lang w:val="en-US"/>
        </w:rPr>
        <w:t>Le Quéré, C.,</w:t>
      </w:r>
      <w:r w:rsidRPr="00294D84">
        <w:rPr>
          <w:rStyle w:val="lev"/>
          <w:rFonts w:ascii="Arial" w:hAnsi="Arial" w:cs="Arial"/>
          <w:bCs w:val="0"/>
          <w:lang w:val="en-US"/>
        </w:rPr>
        <w:t xml:space="preserve"> </w:t>
      </w:r>
      <w:r w:rsidRPr="00294D84">
        <w:rPr>
          <w:rStyle w:val="lev"/>
          <w:rFonts w:ascii="Arial" w:hAnsi="Arial" w:cs="Arial"/>
          <w:b w:val="0"/>
          <w:bCs w:val="0"/>
          <w:lang w:val="en-US"/>
        </w:rPr>
        <w:t>Gruber, N.,</w:t>
      </w:r>
      <w:r w:rsidRPr="00294D84">
        <w:rPr>
          <w:rStyle w:val="lev"/>
          <w:rFonts w:ascii="Arial" w:hAnsi="Arial" w:cs="Arial"/>
          <w:bCs w:val="0"/>
          <w:lang w:val="en-US"/>
        </w:rPr>
        <w:t xml:space="preserve"> </w:t>
      </w:r>
      <w:r w:rsidRPr="00294D84">
        <w:rPr>
          <w:rStyle w:val="lev"/>
          <w:rFonts w:ascii="Arial" w:hAnsi="Arial" w:cs="Arial"/>
          <w:b w:val="0"/>
          <w:bCs w:val="0"/>
          <w:lang w:val="en-US"/>
        </w:rPr>
        <w:t>Bakker, D. C E,</w:t>
      </w:r>
      <w:r w:rsidRPr="00294D84">
        <w:rPr>
          <w:rStyle w:val="lev"/>
          <w:rFonts w:ascii="Arial" w:hAnsi="Arial" w:cs="Arial"/>
          <w:bCs w:val="0"/>
          <w:lang w:val="en-US"/>
        </w:rPr>
        <w:t xml:space="preserve"> </w:t>
      </w:r>
      <w:r w:rsidRPr="00294D84">
        <w:rPr>
          <w:rStyle w:val="lev"/>
          <w:rFonts w:ascii="Arial" w:hAnsi="Arial" w:cs="Arial"/>
          <w:b w:val="0"/>
          <w:bCs w:val="0"/>
          <w:lang w:val="en-US"/>
        </w:rPr>
        <w:t xml:space="preserve">Bopp, L., Chau, T. T, Gürses, </w:t>
      </w:r>
      <w:proofErr w:type="gramStart"/>
      <w:r w:rsidRPr="00294D84">
        <w:rPr>
          <w:rStyle w:val="lev"/>
          <w:rFonts w:ascii="Arial" w:hAnsi="Arial" w:cs="Arial"/>
          <w:b w:val="0"/>
          <w:bCs w:val="0"/>
          <w:lang w:val="en-US"/>
        </w:rPr>
        <w:t>Ö.,</w:t>
      </w:r>
      <w:proofErr w:type="gramEnd"/>
      <w:r w:rsidRPr="00294D84">
        <w:rPr>
          <w:rStyle w:val="lev"/>
          <w:rFonts w:ascii="Arial" w:hAnsi="Arial" w:cs="Arial"/>
          <w:bCs w:val="0"/>
          <w:lang w:val="en-US"/>
        </w:rPr>
        <w:t xml:space="preserve"> </w:t>
      </w:r>
      <w:r w:rsidRPr="00294D84">
        <w:rPr>
          <w:rStyle w:val="lev"/>
          <w:rFonts w:ascii="Arial" w:hAnsi="Arial" w:cs="Arial"/>
          <w:b w:val="0"/>
          <w:bCs w:val="0"/>
          <w:lang w:val="en-US"/>
        </w:rPr>
        <w:t>Ilyina, T.,</w:t>
      </w:r>
      <w:r w:rsidRPr="00294D84">
        <w:rPr>
          <w:rStyle w:val="lev"/>
          <w:rFonts w:ascii="Arial" w:hAnsi="Arial" w:cs="Arial"/>
          <w:bCs w:val="0"/>
          <w:lang w:val="en-US"/>
        </w:rPr>
        <w:t xml:space="preserve"> </w:t>
      </w:r>
      <w:r w:rsidRPr="00294D84">
        <w:rPr>
          <w:rStyle w:val="lev"/>
          <w:rFonts w:ascii="Arial" w:hAnsi="Arial" w:cs="Arial"/>
          <w:b w:val="0"/>
          <w:bCs w:val="0"/>
          <w:lang w:val="en-US"/>
        </w:rPr>
        <w:t>Landschützer, P.,</w:t>
      </w:r>
      <w:r w:rsidRPr="00294D84">
        <w:rPr>
          <w:rStyle w:val="lev"/>
          <w:rFonts w:ascii="Arial" w:hAnsi="Arial" w:cs="Arial"/>
          <w:bCs w:val="0"/>
          <w:lang w:val="en-US"/>
        </w:rPr>
        <w:t xml:space="preserve"> </w:t>
      </w:r>
      <w:r w:rsidRPr="00294D84">
        <w:rPr>
          <w:rStyle w:val="lev"/>
          <w:rFonts w:ascii="Arial" w:hAnsi="Arial" w:cs="Arial"/>
          <w:b w:val="0"/>
          <w:bCs w:val="0"/>
          <w:lang w:val="en-US"/>
        </w:rPr>
        <w:t>Lenton, A.,</w:t>
      </w:r>
      <w:r w:rsidRPr="00294D84">
        <w:rPr>
          <w:rStyle w:val="lev"/>
          <w:rFonts w:ascii="Arial" w:hAnsi="Arial" w:cs="Arial"/>
          <w:bCs w:val="0"/>
          <w:lang w:val="en-US"/>
        </w:rPr>
        <w:t xml:space="preserve"> </w:t>
      </w:r>
      <w:r w:rsidRPr="00294D84">
        <w:rPr>
          <w:rStyle w:val="lev"/>
          <w:rFonts w:ascii="Arial" w:hAnsi="Arial" w:cs="Arial"/>
          <w:b w:val="0"/>
          <w:bCs w:val="0"/>
          <w:lang w:val="en-US"/>
        </w:rPr>
        <w:t>Resplandy, L.,</w:t>
      </w:r>
      <w:r w:rsidRPr="00294D84">
        <w:rPr>
          <w:rStyle w:val="lev"/>
          <w:rFonts w:ascii="Arial" w:hAnsi="Arial" w:cs="Arial"/>
          <w:bCs w:val="0"/>
          <w:lang w:val="en-US"/>
        </w:rPr>
        <w:t xml:space="preserve"> </w:t>
      </w:r>
      <w:r w:rsidRPr="00294D84">
        <w:rPr>
          <w:rStyle w:val="lev"/>
          <w:rFonts w:ascii="Arial" w:hAnsi="Arial" w:cs="Arial"/>
          <w:b w:val="0"/>
          <w:bCs w:val="0"/>
          <w:lang w:val="en-US"/>
        </w:rPr>
        <w:t>Rödenbeck, C., Schwinger, J.,</w:t>
      </w:r>
      <w:r w:rsidRPr="00294D84">
        <w:rPr>
          <w:rStyle w:val="lev"/>
          <w:rFonts w:ascii="Arial" w:hAnsi="Arial" w:cs="Arial"/>
          <w:bCs w:val="0"/>
          <w:lang w:val="en-US"/>
        </w:rPr>
        <w:t xml:space="preserve"> </w:t>
      </w:r>
      <w:r w:rsidRPr="00294D84">
        <w:rPr>
          <w:rStyle w:val="lev"/>
          <w:rFonts w:ascii="Arial" w:hAnsi="Arial" w:cs="Arial"/>
          <w:b w:val="0"/>
          <w:bCs w:val="0"/>
          <w:lang w:val="en-US"/>
        </w:rPr>
        <w:t>Séférian, R.,</w:t>
      </w:r>
      <w:r w:rsidRPr="00294D84">
        <w:rPr>
          <w:rStyle w:val="lev"/>
          <w:rFonts w:ascii="Arial" w:hAnsi="Arial" w:cs="Arial"/>
          <w:bCs w:val="0"/>
          <w:lang w:val="en-US"/>
        </w:rPr>
        <w:t xml:space="preserve"> </w:t>
      </w:r>
      <w:r w:rsidRPr="00294D84">
        <w:rPr>
          <w:rStyle w:val="lev"/>
          <w:rFonts w:ascii="Arial" w:hAnsi="Arial" w:cs="Arial"/>
          <w:b w:val="0"/>
          <w:bCs w:val="0"/>
          <w:lang w:val="en-US"/>
        </w:rPr>
        <w:t>2020</w:t>
      </w:r>
      <w:r w:rsidRPr="00294D84">
        <w:rPr>
          <w:rStyle w:val="lev"/>
          <w:rFonts w:ascii="Arial" w:hAnsi="Arial" w:cs="Arial"/>
          <w:bCs w:val="0"/>
          <w:lang w:val="en-US"/>
        </w:rPr>
        <w:t>.</w:t>
      </w:r>
      <w:r w:rsidRPr="00294D84">
        <w:rPr>
          <w:rFonts w:ascii="Arial" w:hAnsi="Arial" w:cs="Arial"/>
          <w:lang w:val="en-US"/>
        </w:rPr>
        <w:t xml:space="preserve"> </w:t>
      </w:r>
      <w:r w:rsidRPr="009423C5">
        <w:rPr>
          <w:rFonts w:ascii="Arial" w:hAnsi="Arial" w:cs="Arial"/>
          <w:lang w:val="en-US"/>
        </w:rPr>
        <w:t xml:space="preserve">Consistency and challenges in the ocean carbon sink estimate for the Global Carbon Budget. </w:t>
      </w:r>
      <w:r w:rsidRPr="009423C5">
        <w:rPr>
          <w:rFonts w:ascii="Arial" w:hAnsi="Arial" w:cs="Arial"/>
        </w:rPr>
        <w:t>Front. Mar. Sci. | doi: 10.3389/fmars.2020.571720.</w:t>
      </w:r>
    </w:p>
    <w:p w:rsidR="004F257F" w:rsidRDefault="00B96558" w:rsidP="004F257F">
      <w:pPr>
        <w:numPr>
          <w:ilvl w:val="0"/>
          <w:numId w:val="22"/>
        </w:numPr>
        <w:tabs>
          <w:tab w:val="num" w:pos="720"/>
        </w:tabs>
        <w:ind w:left="737" w:right="454"/>
        <w:jc w:val="both"/>
        <w:rPr>
          <w:rFonts w:ascii="Arial" w:hAnsi="Arial" w:cs="Arial"/>
          <w:color w:val="C00000"/>
          <w:lang w:val="en-US"/>
        </w:rPr>
      </w:pPr>
      <w:r w:rsidRPr="00B96558">
        <w:rPr>
          <w:rFonts w:ascii="Arial" w:hAnsi="Arial" w:cs="Arial"/>
          <w:lang w:val="en-US"/>
        </w:rPr>
        <w:t>Burger, F. A., John, J. G., and Frölicher, T. L.: Increase in ocean acidity variability and extremes under increasing atmospheric CO</w:t>
      </w:r>
      <w:r w:rsidRPr="00B96558">
        <w:rPr>
          <w:rFonts w:ascii="Arial" w:hAnsi="Arial" w:cs="Arial"/>
          <w:vertAlign w:val="subscript"/>
          <w:lang w:val="en-US"/>
        </w:rPr>
        <w:t>2</w:t>
      </w:r>
      <w:r w:rsidRPr="00B96558">
        <w:rPr>
          <w:rFonts w:ascii="Arial" w:hAnsi="Arial" w:cs="Arial"/>
          <w:lang w:val="en-US"/>
        </w:rPr>
        <w:t xml:space="preserve">, Biogeosciences, 17, 4633–4662, </w:t>
      </w:r>
      <w:hyperlink r:id="rId86" w:history="1">
        <w:r w:rsidRPr="007C7DED">
          <w:rPr>
            <w:rStyle w:val="Lienhypertexte"/>
            <w:rFonts w:ascii="Arial" w:hAnsi="Arial" w:cs="Arial"/>
            <w:lang w:val="en-US"/>
          </w:rPr>
          <w:t>https://doi.org/10.5194/bg-17-4633-2020</w:t>
        </w:r>
      </w:hyperlink>
      <w:r>
        <w:rPr>
          <w:rFonts w:ascii="Arial" w:hAnsi="Arial" w:cs="Arial"/>
          <w:lang w:val="en-US"/>
        </w:rPr>
        <w:t xml:space="preserve">, </w:t>
      </w:r>
      <w:r w:rsidRPr="00B96558">
        <w:rPr>
          <w:rFonts w:ascii="Arial" w:hAnsi="Arial" w:cs="Arial"/>
          <w:lang w:val="en-US"/>
        </w:rPr>
        <w:t>2020</w:t>
      </w:r>
    </w:p>
    <w:p w:rsidR="00E50597" w:rsidRDefault="004F257F" w:rsidP="00E50597">
      <w:pPr>
        <w:numPr>
          <w:ilvl w:val="0"/>
          <w:numId w:val="22"/>
        </w:numPr>
        <w:tabs>
          <w:tab w:val="num" w:pos="720"/>
        </w:tabs>
        <w:ind w:left="737" w:right="454"/>
        <w:jc w:val="both"/>
        <w:rPr>
          <w:rFonts w:ascii="Arial" w:hAnsi="Arial" w:cs="Arial"/>
          <w:color w:val="C00000"/>
          <w:lang w:val="en-US"/>
        </w:rPr>
      </w:pPr>
      <w:r w:rsidRPr="004F257F">
        <w:rPr>
          <w:rFonts w:ascii="Arial" w:hAnsi="Arial" w:cs="Arial"/>
          <w:lang w:val="en-US"/>
        </w:rPr>
        <w:t xml:space="preserve">Pan, X.L., Li, B.F. &amp; Watanabe, Y.W. The Southern Ocean with the largest uptake of anthropogenic nitrogen into the ocean interior. </w:t>
      </w:r>
      <w:r w:rsidRPr="004F257F">
        <w:rPr>
          <w:rFonts w:ascii="Arial" w:hAnsi="Arial" w:cs="Arial"/>
          <w:i/>
          <w:iCs/>
          <w:lang w:val="en-US"/>
        </w:rPr>
        <w:t>Sci Rep</w:t>
      </w:r>
      <w:r w:rsidRPr="004F257F">
        <w:rPr>
          <w:rFonts w:ascii="Arial" w:hAnsi="Arial" w:cs="Arial"/>
          <w:lang w:val="en-US"/>
        </w:rPr>
        <w:t xml:space="preserve"> </w:t>
      </w:r>
      <w:r w:rsidRPr="004F257F">
        <w:rPr>
          <w:rFonts w:ascii="Arial" w:hAnsi="Arial" w:cs="Arial"/>
          <w:b/>
          <w:bCs/>
          <w:lang w:val="en-US"/>
        </w:rPr>
        <w:t xml:space="preserve">10, </w:t>
      </w:r>
      <w:r w:rsidRPr="004F257F">
        <w:rPr>
          <w:rFonts w:ascii="Arial" w:hAnsi="Arial" w:cs="Arial"/>
          <w:lang w:val="en-US"/>
        </w:rPr>
        <w:t>8838. Doi:/10.1038/s41598-020-65661-2</w:t>
      </w:r>
      <w:r w:rsidR="00E50597">
        <w:rPr>
          <w:rFonts w:ascii="Arial" w:hAnsi="Arial" w:cs="Arial"/>
          <w:lang w:val="en-US"/>
        </w:rPr>
        <w:t xml:space="preserve">, </w:t>
      </w:r>
      <w:r w:rsidRPr="004F257F">
        <w:rPr>
          <w:rFonts w:ascii="Arial" w:hAnsi="Arial" w:cs="Arial"/>
          <w:lang w:val="en-US"/>
        </w:rPr>
        <w:t>2020</w:t>
      </w:r>
      <w:r w:rsidR="00E50597">
        <w:rPr>
          <w:rFonts w:ascii="Arial" w:hAnsi="Arial" w:cs="Arial"/>
          <w:lang w:val="en-US"/>
        </w:rPr>
        <w:t>.</w:t>
      </w:r>
    </w:p>
    <w:p w:rsidR="00295AB9" w:rsidRPr="00295AB9" w:rsidRDefault="00E50597" w:rsidP="00295AB9">
      <w:pPr>
        <w:numPr>
          <w:ilvl w:val="0"/>
          <w:numId w:val="22"/>
        </w:numPr>
        <w:tabs>
          <w:tab w:val="num" w:pos="720"/>
        </w:tabs>
        <w:ind w:left="737" w:right="454"/>
        <w:jc w:val="both"/>
        <w:rPr>
          <w:rFonts w:ascii="Arial" w:hAnsi="Arial" w:cs="Arial"/>
          <w:color w:val="C00000"/>
          <w:lang w:val="en-US"/>
        </w:rPr>
      </w:pPr>
      <w:r w:rsidRPr="00E50597">
        <w:rPr>
          <w:rFonts w:ascii="Arial" w:hAnsi="Arial" w:cs="Arial"/>
          <w:lang w:val="en-US"/>
        </w:rPr>
        <w:t>Demuynck, P., Tyrrell, T., Naveira Garabato, A., Moore, M. C., and Martin, A. P.: Spatial variations in silicate-to-nitrate ratios in Southern Ocean surface waters are controlled in the short term by physics rather than biology, Biogeosciences,</w:t>
      </w:r>
      <w:r w:rsidRPr="00295AB9">
        <w:rPr>
          <w:rFonts w:ascii="Arial" w:hAnsi="Arial" w:cs="Arial"/>
          <w:lang w:val="en-US"/>
        </w:rPr>
        <w:t xml:space="preserve"> 17, 2289–2314, https://doi.org/10.5194/bg-17-2289-2020, 2020.</w:t>
      </w:r>
    </w:p>
    <w:p w:rsidR="00AB1B32" w:rsidRDefault="00295AB9" w:rsidP="00AB1B32">
      <w:pPr>
        <w:numPr>
          <w:ilvl w:val="0"/>
          <w:numId w:val="22"/>
        </w:numPr>
        <w:tabs>
          <w:tab w:val="num" w:pos="720"/>
        </w:tabs>
        <w:ind w:left="737" w:right="454"/>
        <w:jc w:val="both"/>
        <w:rPr>
          <w:rFonts w:ascii="Arial" w:hAnsi="Arial" w:cs="Arial"/>
          <w:color w:val="C00000"/>
          <w:lang w:val="en-US"/>
        </w:rPr>
      </w:pPr>
      <w:r w:rsidRPr="00295AB9">
        <w:rPr>
          <w:rFonts w:ascii="Arial" w:hAnsi="Arial" w:cs="Arial"/>
          <w:lang w:val="en-US"/>
        </w:rPr>
        <w:lastRenderedPageBreak/>
        <w:t>Gehlen, M., T. T. Trang Chau, A. Conchon, A. Denvil-Sommer, F. Chevallier, M. Vrac and C. Mejia (2020). Ocean acidification. In: Copernicus Marine Service Ocean State Report, Issue 4, Journal of Operational Oceanography, 13:sup1, s64–s68; DOI: 10.1080/1755876X.2020.1785097</w:t>
      </w:r>
    </w:p>
    <w:p w:rsidR="00E81A50" w:rsidRDefault="00AB1B32" w:rsidP="00E81A50">
      <w:pPr>
        <w:numPr>
          <w:ilvl w:val="0"/>
          <w:numId w:val="22"/>
        </w:numPr>
        <w:tabs>
          <w:tab w:val="num" w:pos="720"/>
        </w:tabs>
        <w:ind w:left="737" w:right="454"/>
        <w:jc w:val="both"/>
        <w:rPr>
          <w:rFonts w:ascii="Arial" w:hAnsi="Arial" w:cs="Arial"/>
          <w:color w:val="C00000"/>
          <w:lang w:val="en-US"/>
        </w:rPr>
      </w:pPr>
      <w:r w:rsidRPr="00AB1B32">
        <w:rPr>
          <w:rFonts w:ascii="Arial" w:hAnsi="Arial" w:cs="Arial"/>
          <w:lang w:val="en-US"/>
        </w:rPr>
        <w:t xml:space="preserve">Landschützer, P., Laruelle, G. G., Roobaert, A., and Regnier, P.: A uniform </w:t>
      </w:r>
      <w:r w:rsidRPr="00AB1B32">
        <w:rPr>
          <w:rFonts w:ascii="Arial" w:hAnsi="Arial" w:cs="Arial"/>
          <w:i/>
          <w:iCs/>
          <w:lang w:val="en-US"/>
        </w:rPr>
        <w:t>p</w:t>
      </w:r>
      <w:r w:rsidRPr="00AB1B32">
        <w:rPr>
          <w:rFonts w:ascii="Arial" w:hAnsi="Arial" w:cs="Arial"/>
          <w:lang w:val="en-US"/>
        </w:rPr>
        <w:t>CO</w:t>
      </w:r>
      <w:r w:rsidRPr="00AB1B32">
        <w:rPr>
          <w:rFonts w:ascii="Arial" w:hAnsi="Arial" w:cs="Arial"/>
          <w:vertAlign w:val="subscript"/>
          <w:lang w:val="en-US"/>
        </w:rPr>
        <w:t>2</w:t>
      </w:r>
      <w:r w:rsidRPr="00AB1B32">
        <w:rPr>
          <w:rFonts w:ascii="Arial" w:hAnsi="Arial" w:cs="Arial"/>
          <w:lang w:val="en-US"/>
        </w:rPr>
        <w:t xml:space="preserve"> climatology combining open and coastal oceans, Earth Syst. Sci. Data, 12, 2537–2553, https://doi.org/10.5194/essd-12-2537-2020, 2020.</w:t>
      </w:r>
    </w:p>
    <w:p w:rsidR="00E44E33" w:rsidRDefault="00E81A50" w:rsidP="00E44E33">
      <w:pPr>
        <w:numPr>
          <w:ilvl w:val="0"/>
          <w:numId w:val="22"/>
        </w:numPr>
        <w:tabs>
          <w:tab w:val="num" w:pos="720"/>
        </w:tabs>
        <w:ind w:left="737" w:right="454"/>
        <w:jc w:val="both"/>
        <w:rPr>
          <w:rFonts w:ascii="Arial" w:hAnsi="Arial" w:cs="Arial"/>
          <w:color w:val="C00000"/>
          <w:lang w:val="en-US"/>
        </w:rPr>
      </w:pPr>
      <w:r w:rsidRPr="00E81A50">
        <w:rPr>
          <w:rFonts w:ascii="Arial" w:hAnsi="Arial" w:cs="Arial"/>
          <w:lang w:val="en-US"/>
        </w:rPr>
        <w:t xml:space="preserve">Cheng, L. J., Abraham, J., Zhu, J., Trenberth, K. E., Fasullo, J., Boyer, T., Locarnini, R., Zhang, B., Yu, F. J., Wan, L. Y., Chen, X. R., Song, X. Z., Liu, Y. L., and Mann, M. E.: Record-setting ocean warmth continued in 2019, Adv. Atmos. Sci, 37, 137-142, 2020. </w:t>
      </w:r>
      <w:hyperlink r:id="rId87" w:history="1">
        <w:r w:rsidR="00E44E33" w:rsidRPr="00D16AEE">
          <w:rPr>
            <w:rStyle w:val="Lienhypertexte"/>
            <w:rFonts w:ascii="Arial" w:hAnsi="Arial" w:cs="Arial"/>
            <w:lang w:val="en-US"/>
          </w:rPr>
          <w:t>https://doi.org/10.1007/s00376-020-9283-7</w:t>
        </w:r>
      </w:hyperlink>
      <w:r w:rsidRPr="00E81A50">
        <w:rPr>
          <w:rFonts w:ascii="Arial" w:hAnsi="Arial" w:cs="Arial"/>
          <w:lang w:val="en-US"/>
        </w:rPr>
        <w:t>.</w:t>
      </w:r>
    </w:p>
    <w:p w:rsidR="00ED115B" w:rsidRPr="00ED115B" w:rsidRDefault="00E44E33" w:rsidP="00ED115B">
      <w:pPr>
        <w:numPr>
          <w:ilvl w:val="0"/>
          <w:numId w:val="22"/>
        </w:numPr>
        <w:tabs>
          <w:tab w:val="num" w:pos="720"/>
        </w:tabs>
        <w:ind w:left="737" w:right="454"/>
        <w:jc w:val="both"/>
        <w:rPr>
          <w:rFonts w:ascii="Arial" w:hAnsi="Arial" w:cs="Arial"/>
          <w:color w:val="C00000"/>
          <w:lang w:val="en-US"/>
        </w:rPr>
      </w:pPr>
      <w:r w:rsidRPr="00E44E33">
        <w:rPr>
          <w:rFonts w:ascii="Arial" w:hAnsi="Arial" w:cs="Arial"/>
          <w:lang w:val="en-US"/>
        </w:rPr>
        <w:t xml:space="preserve">Krishna, K. V., P. Shanmugam and P. V. Nagamani, 2020. A Multiparametric Nonlinear Regression Approach for the Estimation of Global Surface Ocean pCO2 Using Satellite Oceanographic Data. </w:t>
      </w:r>
      <w:r w:rsidRPr="00E44E33">
        <w:rPr>
          <w:rStyle w:val="Accentuation"/>
          <w:rFonts w:ascii="Arial" w:hAnsi="Arial" w:cs="Arial"/>
          <w:lang w:val="en-US"/>
        </w:rPr>
        <w:t>IEEE Journal of Selected Topics in Applied Earth Observations and Remote Sensing</w:t>
      </w:r>
      <w:r w:rsidRPr="00E44E33">
        <w:rPr>
          <w:rFonts w:ascii="Arial" w:hAnsi="Arial" w:cs="Arial"/>
          <w:lang w:val="en-US"/>
        </w:rPr>
        <w:t>, vol. 13, pp. 6220-6235, 2020, d</w:t>
      </w:r>
      <w:r w:rsidR="00ED115B">
        <w:rPr>
          <w:rFonts w:ascii="Arial" w:hAnsi="Arial" w:cs="Arial"/>
          <w:lang w:val="en-US"/>
        </w:rPr>
        <w:t>oi: 10.1109/JSTARS.2020.3026363.</w:t>
      </w:r>
    </w:p>
    <w:p w:rsidR="00325699" w:rsidRPr="00325699" w:rsidRDefault="00ED115B" w:rsidP="00325699">
      <w:pPr>
        <w:numPr>
          <w:ilvl w:val="0"/>
          <w:numId w:val="22"/>
        </w:numPr>
        <w:tabs>
          <w:tab w:val="num" w:pos="720"/>
        </w:tabs>
        <w:ind w:left="737" w:right="454"/>
        <w:jc w:val="both"/>
        <w:rPr>
          <w:rFonts w:ascii="Arial" w:hAnsi="Arial" w:cs="Arial"/>
          <w:color w:val="C00000"/>
          <w:lang w:val="en-US"/>
        </w:rPr>
      </w:pPr>
      <w:r w:rsidRPr="00ED115B">
        <w:rPr>
          <w:rFonts w:ascii="Arial" w:hAnsi="Arial" w:cs="Arial"/>
          <w:lang w:val="en-US"/>
        </w:rPr>
        <w:t>Wang, W.-L., Song, G., Primeau, F., Saltzman, E. S., Bell, T. G., and Moore, J. K.: Global ocean dimethyl sulfide climatology estimated from observations and an artificial neural network, Biogeosciences, 17, 5335–5354</w:t>
      </w:r>
      <w:r w:rsidRPr="00325699">
        <w:rPr>
          <w:rFonts w:ascii="Arial" w:hAnsi="Arial" w:cs="Arial"/>
          <w:lang w:val="en-US"/>
        </w:rPr>
        <w:t>, https://doi.org/10.5194/bg-17-5335-2020, 2020.</w:t>
      </w:r>
    </w:p>
    <w:p w:rsidR="00C649BC" w:rsidRDefault="00F9332F" w:rsidP="00C649BC">
      <w:pPr>
        <w:numPr>
          <w:ilvl w:val="0"/>
          <w:numId w:val="22"/>
        </w:numPr>
        <w:tabs>
          <w:tab w:val="num" w:pos="720"/>
        </w:tabs>
        <w:ind w:left="737" w:right="454"/>
        <w:jc w:val="both"/>
        <w:rPr>
          <w:rFonts w:ascii="Arial" w:hAnsi="Arial" w:cs="Arial"/>
          <w:color w:val="C00000"/>
          <w:lang w:val="en-US"/>
        </w:rPr>
      </w:pPr>
      <w:r w:rsidRPr="00F9332F">
        <w:rPr>
          <w:rFonts w:ascii="Arial" w:hAnsi="Arial" w:cs="Arial"/>
          <w:lang w:val="en-US"/>
        </w:rPr>
        <w:t>Friedlingstein, P., O'Sullivan, M., Jones, M. W., Andrew, R. M., Hauck, J., Olsen, A., Peters, G. P., Peters, W., Pongratz, J., Sitch, S., Le Quéré, C., Canadell, J. G., Ciais, P., Jackson, R. B., Alin, S., Aragão, L. E. O. C., Arneth, A., Arora, V., Bates, N. R., Becker, M., Benoit-Cattin, A., Bittig, H. C., Bopp, L., Bultan, S., Chandra, N., Chevallier, F., Chini, L. P., Evans, W., Florentie, L., Forster, P. M., Gasser, T., Gehlen, M., Gilfillan, D., Gkritzalis, T., Gregor, L., Gruber, N., Harris, I., Hartung, K., Haverd, V., Houghton, R. A., Ilyina, T., Jain, A. K., Joetzjer, E., Kadono, K., Kato, E., Kitidis, V., Korsbakken, J. I., Landschützer, P., Lefèvre, N., Lenton, A., Lienert, S., Liu, Z., Lombardozzi, D., Marland, G., Metzl, N., Munro, D. R., Nabel, J. E. M. S., Nakaoka, S.-I., Niwa, Y., O'Brien, K., Ono, T., Palmer, P. I., Pierrot, D., Poulter, B., Resplandy, L., Robertson, E., Rödenbeck, C., Schwinger, J., Séférian, R., Skjelvan, I., Smith, A. J. P., Sutton, A. J., Tanhua, T., Tans, P. P., Tian, H., Tilbrook, B., van der Werf, G., Vuichard, N., Walker, A. P., Wanninkhof, R., Watson, A. J., Willis, D., Wiltshire, A. J., Yuan, W., Yue, X., and Zaehle, S.: Global Carbon Budget 2020, Earth Syst. Sci. Data, 12, 3269–3340, https://doi.org/10.51</w:t>
      </w:r>
      <w:r w:rsidRPr="000F15D2">
        <w:rPr>
          <w:rFonts w:ascii="Arial" w:hAnsi="Arial" w:cs="Arial"/>
          <w:lang w:val="en-US"/>
        </w:rPr>
        <w:t>94/essd-12-3269-2020, 2020.</w:t>
      </w:r>
    </w:p>
    <w:p w:rsidR="00B67C23" w:rsidRPr="00B67C23" w:rsidRDefault="00C649BC" w:rsidP="00B67C23">
      <w:pPr>
        <w:numPr>
          <w:ilvl w:val="0"/>
          <w:numId w:val="22"/>
        </w:numPr>
        <w:tabs>
          <w:tab w:val="num" w:pos="720"/>
        </w:tabs>
        <w:ind w:left="737" w:right="454"/>
        <w:jc w:val="both"/>
        <w:rPr>
          <w:rFonts w:ascii="Arial" w:hAnsi="Arial" w:cs="Arial"/>
          <w:color w:val="C00000"/>
          <w:lang w:val="en-US"/>
        </w:rPr>
      </w:pPr>
      <w:r w:rsidRPr="00C649BC">
        <w:rPr>
          <w:rFonts w:ascii="Arial" w:hAnsi="Arial" w:cs="Arial"/>
          <w:lang w:val="en-US"/>
        </w:rPr>
        <w:t>Olsen, A., Lange, N., Key, R. M., Tanhua, T., Bittig, H. C., Kozyr, A., Álvarez, M., Azetsu-Scott, K., Becker, S., Brown, P. J., Carter, B. R., Cotrim da Cunha, L., Feely, R. A., van Heuven, S., Hoppema, M., Ishii, M., Jeansson, E., Jutterström, S., Landa, C. S., Lauvset, S. K., Michaelis, P., Murata, A., Pérez, F. F., Pfeil, B., Schirnick, C., Steinfeldt, R., Suzuki, T., Tilbrook, B., Velo, A., Wanninkhof, R., and Woosley, R. J.: An updated version of the global interior ocean biogeochemical data product, GLODAPv2.2020, Earth Syst. Sci. Data, 12, 3653–3678, https://doi.org/10.5194/essd-12-3653-2020, 2020.</w:t>
      </w:r>
    </w:p>
    <w:p w:rsidR="00C329BE" w:rsidRPr="00C329BE" w:rsidRDefault="00B67C23" w:rsidP="00C329BE">
      <w:pPr>
        <w:numPr>
          <w:ilvl w:val="0"/>
          <w:numId w:val="22"/>
        </w:numPr>
        <w:tabs>
          <w:tab w:val="num" w:pos="720"/>
        </w:tabs>
        <w:ind w:left="737" w:right="454"/>
        <w:jc w:val="both"/>
        <w:rPr>
          <w:rFonts w:ascii="Arial" w:hAnsi="Arial" w:cs="Arial"/>
          <w:color w:val="C00000"/>
          <w:lang w:val="en-US"/>
        </w:rPr>
      </w:pPr>
      <w:r w:rsidRPr="00B67C23">
        <w:rPr>
          <w:rFonts w:ascii="Arial" w:hAnsi="Arial" w:cs="Arial"/>
          <w:lang w:val="en-US"/>
        </w:rPr>
        <w:t>Watanabe, M., Tatebe, H., Koyama, H., Hajima, T., Watanabe, M., and Kawamiya, M.: Importance of El Niño reproducibility for reconstructing historical CO</w:t>
      </w:r>
      <w:r w:rsidRPr="00B67C23">
        <w:rPr>
          <w:rFonts w:ascii="Arial" w:hAnsi="Arial" w:cs="Arial"/>
          <w:vertAlign w:val="subscript"/>
          <w:lang w:val="en-US"/>
        </w:rPr>
        <w:t>2</w:t>
      </w:r>
      <w:r w:rsidRPr="00B67C23">
        <w:rPr>
          <w:rFonts w:ascii="Arial" w:hAnsi="Arial" w:cs="Arial"/>
          <w:lang w:val="en-US"/>
        </w:rPr>
        <w:t xml:space="preserve"> flux variations in the equatorial Pacific, Ocean S</w:t>
      </w:r>
      <w:r w:rsidRPr="00C329BE">
        <w:rPr>
          <w:rFonts w:ascii="Arial" w:hAnsi="Arial" w:cs="Arial"/>
          <w:lang w:val="en-US"/>
        </w:rPr>
        <w:t>ci., 16, 1431–1442, https://doi.org/10.5194/os-16-1431-2020, 2020.</w:t>
      </w:r>
    </w:p>
    <w:p w:rsidR="00B03663" w:rsidRDefault="00C329BE" w:rsidP="00B03663">
      <w:pPr>
        <w:numPr>
          <w:ilvl w:val="0"/>
          <w:numId w:val="22"/>
        </w:numPr>
        <w:tabs>
          <w:tab w:val="num" w:pos="720"/>
        </w:tabs>
        <w:ind w:left="737" w:right="454"/>
        <w:jc w:val="both"/>
        <w:rPr>
          <w:rFonts w:ascii="Arial" w:hAnsi="Arial" w:cs="Arial"/>
          <w:color w:val="C00000"/>
          <w:lang w:val="en-US"/>
        </w:rPr>
      </w:pPr>
      <w:r w:rsidRPr="00C329BE">
        <w:rPr>
          <w:rFonts w:ascii="Arial" w:hAnsi="Arial" w:cs="Arial"/>
          <w:lang w:val="de-DE"/>
        </w:rPr>
        <w:t>Keppler, L., Landschützer, P., Gruber, N., Lauvset, S. K., &amp; Stemmler, I. (</w:t>
      </w:r>
      <w:r w:rsidRPr="00C329BE">
        <w:rPr>
          <w:rStyle w:val="pubyear"/>
          <w:rFonts w:ascii="Arial" w:hAnsi="Arial" w:cs="Arial"/>
          <w:lang w:val="de-DE"/>
        </w:rPr>
        <w:t>2020</w:t>
      </w:r>
      <w:r w:rsidRPr="00C329BE">
        <w:rPr>
          <w:rFonts w:ascii="Arial" w:hAnsi="Arial" w:cs="Arial"/>
          <w:lang w:val="de-DE"/>
        </w:rPr>
        <w:t xml:space="preserve">). </w:t>
      </w:r>
      <w:r w:rsidRPr="00C329BE">
        <w:rPr>
          <w:rStyle w:val="articletitle"/>
          <w:rFonts w:ascii="Arial" w:hAnsi="Arial" w:cs="Arial"/>
          <w:lang w:val="en-US"/>
        </w:rPr>
        <w:t xml:space="preserve">Seasonal carbon dynamics in the </w:t>
      </w:r>
      <w:proofErr w:type="gramStart"/>
      <w:r w:rsidRPr="00C329BE">
        <w:rPr>
          <w:rStyle w:val="articletitle"/>
          <w:rFonts w:ascii="Arial" w:hAnsi="Arial" w:cs="Arial"/>
          <w:lang w:val="en-US"/>
        </w:rPr>
        <w:t>near</w:t>
      </w:r>
      <w:r w:rsidRPr="00C329BE">
        <w:rPr>
          <w:rStyle w:val="articletitle"/>
          <w:rFonts w:ascii="Cambria Math" w:hAnsi="Cambria Math" w:cs="Cambria Math"/>
          <w:lang w:val="en-US"/>
        </w:rPr>
        <w:t>‐</w:t>
      </w:r>
      <w:r w:rsidRPr="00C329BE">
        <w:rPr>
          <w:rStyle w:val="articletitle"/>
          <w:rFonts w:ascii="Arial" w:hAnsi="Arial" w:cs="Arial"/>
          <w:lang w:val="en-US"/>
        </w:rPr>
        <w:t>global ocean</w:t>
      </w:r>
      <w:proofErr w:type="gramEnd"/>
      <w:r w:rsidRPr="00C329BE">
        <w:rPr>
          <w:rFonts w:ascii="Arial" w:hAnsi="Arial" w:cs="Arial"/>
          <w:lang w:val="en-US"/>
        </w:rPr>
        <w:t xml:space="preserve">. </w:t>
      </w:r>
      <w:r w:rsidRPr="00C329BE">
        <w:rPr>
          <w:rFonts w:ascii="Arial" w:hAnsi="Arial" w:cs="Arial"/>
          <w:i/>
          <w:iCs/>
          <w:lang w:val="en-US"/>
        </w:rPr>
        <w:t>Global Biogeochemical Cycles</w:t>
      </w:r>
      <w:r w:rsidRPr="00C329BE">
        <w:rPr>
          <w:rFonts w:ascii="Arial" w:hAnsi="Arial" w:cs="Arial"/>
          <w:lang w:val="en-US"/>
        </w:rPr>
        <w:t xml:space="preserve">, </w:t>
      </w:r>
      <w:r w:rsidRPr="00C329BE">
        <w:rPr>
          <w:rStyle w:val="vol"/>
          <w:rFonts w:ascii="Arial" w:hAnsi="Arial" w:cs="Arial"/>
          <w:lang w:val="en-US"/>
        </w:rPr>
        <w:t>34</w:t>
      </w:r>
      <w:r w:rsidRPr="00C329BE">
        <w:rPr>
          <w:rFonts w:ascii="Arial" w:hAnsi="Arial" w:cs="Arial"/>
          <w:lang w:val="en-US"/>
        </w:rPr>
        <w:t>, e2020GB006571. doi:10.1029/2020GB006571</w:t>
      </w:r>
    </w:p>
    <w:p w:rsidR="00401C92" w:rsidRDefault="00B03663" w:rsidP="00401C92">
      <w:pPr>
        <w:numPr>
          <w:ilvl w:val="0"/>
          <w:numId w:val="22"/>
        </w:numPr>
        <w:tabs>
          <w:tab w:val="num" w:pos="720"/>
        </w:tabs>
        <w:ind w:left="737" w:right="454"/>
        <w:jc w:val="both"/>
        <w:rPr>
          <w:rFonts w:ascii="Arial" w:hAnsi="Arial" w:cs="Arial"/>
          <w:lang w:val="en-US"/>
        </w:rPr>
      </w:pPr>
      <w:r w:rsidRPr="00B03663">
        <w:rPr>
          <w:rFonts w:ascii="Arial" w:eastAsia="STIX-Regular" w:hAnsi="Arial" w:cs="Arial"/>
          <w:color w:val="000000"/>
          <w:lang w:val="en-US"/>
        </w:rPr>
        <w:t xml:space="preserve">Krumhardt, K. M., Long, M. C., Lindsay, K., &amp; Levy, M. N. (2020). Southern Ocean calcification controls the global distribution of alkalinity. </w:t>
      </w:r>
      <w:r w:rsidRPr="00B03663">
        <w:rPr>
          <w:rFonts w:ascii="Arial" w:eastAsia="STIX-Regular" w:hAnsi="Arial" w:cs="Arial"/>
          <w:i/>
          <w:iCs/>
          <w:color w:val="000000"/>
          <w:lang w:val="en-US"/>
        </w:rPr>
        <w:t>Global Biogeochemical Cycles</w:t>
      </w:r>
      <w:r w:rsidRPr="00B03663">
        <w:rPr>
          <w:rFonts w:ascii="Arial" w:eastAsia="STIX-Regular" w:hAnsi="Arial" w:cs="Arial"/>
          <w:color w:val="000000"/>
          <w:lang w:val="en-US"/>
        </w:rPr>
        <w:t xml:space="preserve">, </w:t>
      </w:r>
      <w:r w:rsidRPr="00B03663">
        <w:rPr>
          <w:rFonts w:ascii="Arial" w:eastAsia="STIX-Regular" w:hAnsi="Arial" w:cs="Arial"/>
          <w:i/>
          <w:iCs/>
          <w:color w:val="000000"/>
          <w:lang w:val="en-US"/>
        </w:rPr>
        <w:t>34</w:t>
      </w:r>
      <w:r w:rsidRPr="00B03663">
        <w:rPr>
          <w:rFonts w:ascii="Arial" w:eastAsia="STIX-Regular" w:hAnsi="Arial" w:cs="Arial"/>
          <w:color w:val="000000"/>
          <w:lang w:val="en-US"/>
        </w:rPr>
        <w:t xml:space="preserve">(12). </w:t>
      </w:r>
      <w:hyperlink r:id="rId88" w:history="1">
        <w:r w:rsidR="00401C92" w:rsidRPr="00363F2C">
          <w:rPr>
            <w:rStyle w:val="Lienhypertexte"/>
            <w:rFonts w:ascii="Arial" w:eastAsia="STIX-Regular" w:hAnsi="Arial" w:cs="Arial"/>
            <w:lang w:val="en-US"/>
          </w:rPr>
          <w:t>https://doi.org/10.1029/2020gb006727</w:t>
        </w:r>
      </w:hyperlink>
    </w:p>
    <w:p w:rsidR="00401C92" w:rsidRPr="001447CF" w:rsidRDefault="00401C92" w:rsidP="00401C92">
      <w:pPr>
        <w:numPr>
          <w:ilvl w:val="0"/>
          <w:numId w:val="22"/>
        </w:numPr>
        <w:tabs>
          <w:tab w:val="num" w:pos="720"/>
        </w:tabs>
        <w:ind w:left="737" w:right="454"/>
        <w:jc w:val="both"/>
        <w:rPr>
          <w:rStyle w:val="Accentuation"/>
          <w:rFonts w:ascii="Arial" w:hAnsi="Arial" w:cs="Arial"/>
          <w:iCs w:val="0"/>
          <w:lang w:val="en-US"/>
        </w:rPr>
      </w:pPr>
      <w:r w:rsidRPr="00401C92">
        <w:rPr>
          <w:rStyle w:val="Accentuation"/>
          <w:rFonts w:ascii="Arial" w:hAnsi="Arial" w:cs="Arial"/>
          <w:i w:val="0"/>
          <w:lang w:val="en-US"/>
        </w:rPr>
        <w:t xml:space="preserve">Cheng L., K. E. Trenberth, N. Gruber, J. P. Abraham, J. Fasullo, G. Li, M. E. Mann, X. Zhao, </w:t>
      </w:r>
      <w:proofErr w:type="gramStart"/>
      <w:r w:rsidRPr="00401C92">
        <w:rPr>
          <w:rStyle w:val="Accentuation"/>
          <w:rFonts w:ascii="Arial" w:hAnsi="Arial" w:cs="Arial"/>
          <w:i w:val="0"/>
          <w:lang w:val="en-US"/>
        </w:rPr>
        <w:t>Jiang</w:t>
      </w:r>
      <w:proofErr w:type="gramEnd"/>
      <w:r w:rsidRPr="00401C92">
        <w:rPr>
          <w:rStyle w:val="Accentuation"/>
          <w:rFonts w:ascii="Arial" w:hAnsi="Arial" w:cs="Arial"/>
          <w:i w:val="0"/>
          <w:lang w:val="en-US"/>
        </w:rPr>
        <w:t xml:space="preserve"> Zhu, 2020: Improved estimates of changes in upper ocean salinity and the hydrological cycle. Journal of Climate. </w:t>
      </w:r>
      <w:proofErr w:type="gramStart"/>
      <w:r w:rsidRPr="00401C92">
        <w:rPr>
          <w:rStyle w:val="Accentuation"/>
          <w:rFonts w:ascii="Arial" w:hAnsi="Arial" w:cs="Arial"/>
          <w:i w:val="0"/>
          <w:lang w:val="en-US"/>
        </w:rPr>
        <w:t>doi</w:t>
      </w:r>
      <w:proofErr w:type="gramEnd"/>
      <w:r w:rsidRPr="00401C92">
        <w:rPr>
          <w:rStyle w:val="Accentuation"/>
          <w:rFonts w:ascii="Arial" w:hAnsi="Arial" w:cs="Arial"/>
          <w:i w:val="0"/>
          <w:lang w:val="en-US"/>
        </w:rPr>
        <w:t xml:space="preserve">: </w:t>
      </w:r>
      <w:hyperlink r:id="rId89" w:history="1">
        <w:r w:rsidR="001447CF" w:rsidRPr="00270FE3">
          <w:rPr>
            <w:rStyle w:val="Lienhypertexte"/>
            <w:rFonts w:ascii="Arial" w:hAnsi="Arial" w:cs="Arial"/>
            <w:lang w:val="en-US"/>
          </w:rPr>
          <w:t>https://doi.org/10.1175/JCLI-D-20-0366.1</w:t>
        </w:r>
      </w:hyperlink>
      <w:r w:rsidRPr="00401C92">
        <w:rPr>
          <w:rStyle w:val="Accentuation"/>
          <w:rFonts w:ascii="Arial" w:hAnsi="Arial" w:cs="Arial"/>
          <w:i w:val="0"/>
          <w:lang w:val="en-US"/>
        </w:rPr>
        <w:t>.</w:t>
      </w:r>
    </w:p>
    <w:p w:rsidR="001447CF" w:rsidRPr="001447CF" w:rsidRDefault="001447CF" w:rsidP="001447CF">
      <w:pPr>
        <w:numPr>
          <w:ilvl w:val="0"/>
          <w:numId w:val="22"/>
        </w:numPr>
        <w:tabs>
          <w:tab w:val="num" w:pos="720"/>
        </w:tabs>
        <w:ind w:left="737" w:right="454"/>
        <w:jc w:val="both"/>
        <w:rPr>
          <w:rFonts w:ascii="Arial" w:hAnsi="Arial" w:cs="Arial"/>
          <w:color w:val="C00000"/>
          <w:lang w:val="en-US"/>
        </w:rPr>
      </w:pPr>
      <w:r w:rsidRPr="001447CF">
        <w:rPr>
          <w:rFonts w:ascii="Arial" w:hAnsi="Arial" w:cs="Arial"/>
          <w:lang w:val="en-US"/>
        </w:rPr>
        <w:t>Iida, Y., Takatani, Y., Kojima, A., and Ishii, M.: Global trends of ocean CO2 sink and ocean acidification: an observation based reconstruction of surface ocean inorganic carbon variables, J. Oceanogr., 77, 323–358, https://doi.org/10.1007/s10872-020-00571-5, 2021.</w:t>
      </w:r>
    </w:p>
    <w:p w:rsidR="00A94F4E" w:rsidRPr="00A94F4E" w:rsidRDefault="00A65053" w:rsidP="00A94F4E">
      <w:pPr>
        <w:numPr>
          <w:ilvl w:val="0"/>
          <w:numId w:val="22"/>
        </w:numPr>
        <w:tabs>
          <w:tab w:val="num" w:pos="720"/>
        </w:tabs>
        <w:ind w:left="737" w:right="454"/>
        <w:jc w:val="both"/>
        <w:rPr>
          <w:rFonts w:ascii="Arial" w:hAnsi="Arial" w:cs="Arial"/>
          <w:color w:val="C00000"/>
          <w:lang w:val="en-US"/>
        </w:rPr>
      </w:pPr>
      <w:r w:rsidRPr="00B03663">
        <w:rPr>
          <w:rFonts w:ascii="Arial" w:hAnsi="Arial" w:cs="Arial"/>
          <w:lang w:val="en-US"/>
        </w:rPr>
        <w:t>Ogundare, M. O. A. Fransson, M. Chierici, W. R Joubert, A.</w:t>
      </w:r>
      <w:r w:rsidR="00307CED" w:rsidRPr="00B03663">
        <w:rPr>
          <w:rFonts w:ascii="Arial" w:hAnsi="Arial" w:cs="Arial"/>
          <w:lang w:val="en-US"/>
        </w:rPr>
        <w:t xml:space="preserve"> N Roychoudhury (2021</w:t>
      </w:r>
      <w:r w:rsidRPr="00B03663">
        <w:rPr>
          <w:rFonts w:ascii="Arial" w:hAnsi="Arial" w:cs="Arial"/>
          <w:lang w:val="en-US"/>
        </w:rPr>
        <w:t>). Variability of sea-air carbon dioxide flux in autumn acros</w:t>
      </w:r>
      <w:r w:rsidRPr="00A65053">
        <w:rPr>
          <w:rFonts w:ascii="Arial" w:hAnsi="Arial" w:cs="Arial"/>
          <w:lang w:val="en-US"/>
        </w:rPr>
        <w:t xml:space="preserve">s the Weddell gyre and offshore Dronning Maud Land in the Southern Ocean. </w:t>
      </w:r>
      <w:r w:rsidRPr="00A65053">
        <w:rPr>
          <w:rFonts w:ascii="Arial" w:hAnsi="Arial" w:cs="Arial"/>
          <w:i/>
          <w:iCs/>
          <w:lang w:val="en-US"/>
        </w:rPr>
        <w:t xml:space="preserve">Front. </w:t>
      </w:r>
      <w:r w:rsidRPr="00A65053">
        <w:rPr>
          <w:rStyle w:val="object"/>
          <w:rFonts w:ascii="Arial" w:hAnsi="Arial" w:cs="Arial"/>
          <w:i/>
          <w:iCs/>
          <w:lang w:val="en-US"/>
        </w:rPr>
        <w:t>Mar</w:t>
      </w:r>
      <w:r w:rsidRPr="00A65053">
        <w:rPr>
          <w:rFonts w:ascii="Arial" w:hAnsi="Arial" w:cs="Arial"/>
          <w:i/>
          <w:iCs/>
          <w:lang w:val="en-US"/>
        </w:rPr>
        <w:t xml:space="preserve">. Sci. </w:t>
      </w:r>
      <w:r w:rsidRPr="00A65053">
        <w:rPr>
          <w:rFonts w:ascii="Arial" w:hAnsi="Arial" w:cs="Arial"/>
          <w:b/>
          <w:bCs/>
          <w:lang w:val="en-US"/>
        </w:rPr>
        <w:t>7</w:t>
      </w:r>
      <w:r w:rsidRPr="00A65053">
        <w:rPr>
          <w:rFonts w:ascii="Arial" w:hAnsi="Arial" w:cs="Arial"/>
          <w:lang w:val="en-US"/>
        </w:rPr>
        <w:t>:614263. doi: 10.3389/fmars.2020.614263</w:t>
      </w:r>
    </w:p>
    <w:p w:rsidR="00376B13" w:rsidRDefault="00A94F4E" w:rsidP="00376B13">
      <w:pPr>
        <w:numPr>
          <w:ilvl w:val="0"/>
          <w:numId w:val="22"/>
        </w:numPr>
        <w:tabs>
          <w:tab w:val="num" w:pos="720"/>
        </w:tabs>
        <w:ind w:left="737" w:right="454"/>
        <w:jc w:val="both"/>
        <w:rPr>
          <w:rFonts w:ascii="Arial" w:hAnsi="Arial" w:cs="Arial"/>
          <w:color w:val="C00000"/>
          <w:lang w:val="en-US"/>
        </w:rPr>
      </w:pPr>
      <w:r w:rsidRPr="00A94F4E">
        <w:rPr>
          <w:rFonts w:ascii="Arial" w:hAnsi="Arial" w:cs="Arial"/>
          <w:lang w:val="en-US"/>
        </w:rPr>
        <w:t>Ford, D.: Assimilating synthetic Biogeochemical-Argo and ocean colour observations into a global ocean model to inform observing system design, Biogeosciences, 18, 509–534, https://doi.org/10.5194/bg-18-509-2021, 2021.</w:t>
      </w:r>
    </w:p>
    <w:p w:rsidR="00D00312" w:rsidRDefault="00376B13" w:rsidP="00D00312">
      <w:pPr>
        <w:numPr>
          <w:ilvl w:val="0"/>
          <w:numId w:val="22"/>
        </w:numPr>
        <w:tabs>
          <w:tab w:val="num" w:pos="720"/>
        </w:tabs>
        <w:ind w:left="737" w:right="454"/>
        <w:jc w:val="both"/>
        <w:rPr>
          <w:rFonts w:ascii="Arial" w:hAnsi="Arial" w:cs="Arial"/>
          <w:color w:val="C00000"/>
          <w:lang w:val="en-US"/>
        </w:rPr>
      </w:pPr>
      <w:r w:rsidRPr="007F0D60">
        <w:rPr>
          <w:rFonts w:ascii="Arial" w:hAnsi="Arial" w:cs="Arial"/>
          <w:lang w:val="en-US"/>
        </w:rPr>
        <w:t>Fassbender, A. J., Orr, J. C., and Dickson, A. G.: Technical note: Interpreting pH changes, Biogeosciences, 18, 1407–1415, https://doi.org/10.5194/bg-18-1407-2021, 2021.</w:t>
      </w:r>
    </w:p>
    <w:p w:rsidR="00DD0069" w:rsidRDefault="00D00312" w:rsidP="00DD0069">
      <w:pPr>
        <w:numPr>
          <w:ilvl w:val="0"/>
          <w:numId w:val="22"/>
        </w:numPr>
        <w:tabs>
          <w:tab w:val="num" w:pos="720"/>
        </w:tabs>
        <w:ind w:left="737" w:right="454"/>
        <w:jc w:val="both"/>
        <w:rPr>
          <w:rFonts w:ascii="Arial" w:hAnsi="Arial" w:cs="Arial"/>
          <w:color w:val="C00000"/>
          <w:lang w:val="en-US"/>
        </w:rPr>
      </w:pPr>
      <w:r w:rsidRPr="00D00312">
        <w:rPr>
          <w:rFonts w:ascii="Arial" w:hAnsi="Arial" w:cs="Arial"/>
          <w:lang w:val="en-US"/>
        </w:rPr>
        <w:t xml:space="preserve">Tréguer, P. J., Sutton, J. N., Brzezinski, M., Charette, M. A., Devries, T., Dutkiewicz, S., Ehlert, C., Hawkings, J., Leynaert, A., Liu, S. M., Llopis Monferrer, N., López-Acosta, M., Maldonado, M., </w:t>
      </w:r>
      <w:r w:rsidRPr="00D00312">
        <w:rPr>
          <w:rFonts w:ascii="Arial" w:hAnsi="Arial" w:cs="Arial"/>
          <w:lang w:val="en-US"/>
        </w:rPr>
        <w:lastRenderedPageBreak/>
        <w:t>Rahman, S., Ran, L., and Rouxel, O.: Reviews and syntheses: The biogeochemical cycle of silicon in the modern ocean, Biogeosciences, 18, 1269–1289, https://doi.org/10.5194/bg-18-1269-2021, 2021.</w:t>
      </w:r>
    </w:p>
    <w:p w:rsidR="003E6F47" w:rsidRPr="003E6F47" w:rsidRDefault="00DD0069" w:rsidP="003E6F47">
      <w:pPr>
        <w:numPr>
          <w:ilvl w:val="0"/>
          <w:numId w:val="22"/>
        </w:numPr>
        <w:tabs>
          <w:tab w:val="num" w:pos="720"/>
        </w:tabs>
        <w:ind w:left="737" w:right="454"/>
        <w:jc w:val="both"/>
        <w:rPr>
          <w:rFonts w:ascii="Arial" w:hAnsi="Arial" w:cs="Arial"/>
          <w:color w:val="C00000"/>
          <w:lang w:val="en-US"/>
        </w:rPr>
      </w:pPr>
      <w:r w:rsidRPr="00DD0069">
        <w:rPr>
          <w:rFonts w:ascii="Arial" w:hAnsi="Arial" w:cs="Arial"/>
          <w:lang w:val="en-US"/>
        </w:rPr>
        <w:t>Gregor, L. and Gruber, N.: OceanSODA-ETHZ: a global gridded data set of the surface ocean carbonate system for seasonal to decadal studies of ocean acidification, Earth Syst. Sci. Data, 13, 777–808, https://doi.org/</w:t>
      </w:r>
      <w:r>
        <w:rPr>
          <w:rFonts w:ascii="Arial" w:hAnsi="Arial" w:cs="Arial"/>
          <w:lang w:val="en-US"/>
        </w:rPr>
        <w:t>10.5194/essd-13-777-2021, 2021.</w:t>
      </w:r>
    </w:p>
    <w:p w:rsidR="003E6F47" w:rsidRPr="003E6F47" w:rsidRDefault="003E6F47" w:rsidP="003E6F47">
      <w:pPr>
        <w:numPr>
          <w:ilvl w:val="0"/>
          <w:numId w:val="22"/>
        </w:numPr>
        <w:tabs>
          <w:tab w:val="num" w:pos="720"/>
        </w:tabs>
        <w:ind w:left="737" w:right="454"/>
        <w:jc w:val="both"/>
        <w:rPr>
          <w:rFonts w:ascii="Arial" w:hAnsi="Arial" w:cs="Arial"/>
          <w:color w:val="C00000"/>
          <w:lang w:val="en-US"/>
        </w:rPr>
      </w:pPr>
      <w:r w:rsidRPr="003E6F47">
        <w:rPr>
          <w:rFonts w:ascii="Arial" w:hAnsi="Arial" w:cs="Arial"/>
          <w:lang w:val="en-US"/>
        </w:rPr>
        <w:t xml:space="preserve">Findlay, H.S., C. Turley, 2021. Chapter 13 - Ocean acidification and climate change, Editor(s): Trevor M. Letcher, Climate Change (Third Edition), Elsevier, Pages 251-279, ISBN 9780128215753, </w:t>
      </w:r>
      <w:hyperlink r:id="rId90" w:history="1">
        <w:r w:rsidRPr="00C05EF5">
          <w:rPr>
            <w:rStyle w:val="Lienhypertexte"/>
            <w:rFonts w:ascii="Arial" w:hAnsi="Arial" w:cs="Arial"/>
            <w:lang w:val="en-US"/>
          </w:rPr>
          <w:t>https://doi.org/10.1016/B978-0-12-821575-3.00013-X</w:t>
        </w:r>
      </w:hyperlink>
      <w:r w:rsidRPr="003E6F47">
        <w:rPr>
          <w:rFonts w:ascii="Arial" w:hAnsi="Arial" w:cs="Arial"/>
          <w:lang w:val="en-US"/>
        </w:rPr>
        <w:t>.</w:t>
      </w:r>
    </w:p>
    <w:p w:rsidR="009E3554" w:rsidRDefault="003E6F47" w:rsidP="009E3554">
      <w:pPr>
        <w:numPr>
          <w:ilvl w:val="0"/>
          <w:numId w:val="22"/>
        </w:numPr>
        <w:tabs>
          <w:tab w:val="num" w:pos="720"/>
        </w:tabs>
        <w:ind w:left="737" w:right="454"/>
        <w:jc w:val="both"/>
        <w:rPr>
          <w:rFonts w:ascii="Arial" w:hAnsi="Arial" w:cs="Arial"/>
          <w:color w:val="C00000"/>
          <w:lang w:val="en-US"/>
        </w:rPr>
      </w:pPr>
      <w:r w:rsidRPr="003E6F47">
        <w:rPr>
          <w:rFonts w:ascii="Arial" w:hAnsi="Arial" w:cs="Arial"/>
          <w:lang w:val="en-US"/>
        </w:rPr>
        <w:t>Valsala, V., M.G. Sreeush, M. Anju, Pentakota Sreenivas, Yogesh K. Tiwari, Kunal Chakraborty, S. Sijikumar, 2021. An observing system simulation experiment for Indian Ocean surface pCO2 measurements</w:t>
      </w:r>
      <w:r>
        <w:rPr>
          <w:rFonts w:ascii="Arial" w:hAnsi="Arial" w:cs="Arial"/>
          <w:lang w:val="en-US"/>
        </w:rPr>
        <w:t xml:space="preserve">. </w:t>
      </w:r>
      <w:r w:rsidRPr="003E6F47">
        <w:rPr>
          <w:rFonts w:ascii="Arial" w:hAnsi="Arial" w:cs="Arial"/>
          <w:lang w:val="en-US"/>
        </w:rPr>
        <w:t>Progress in Oceanography</w:t>
      </w:r>
      <w:proofErr w:type="gramStart"/>
      <w:r w:rsidRPr="003E6F47">
        <w:rPr>
          <w:rFonts w:ascii="Arial" w:hAnsi="Arial" w:cs="Arial"/>
          <w:lang w:val="en-US"/>
        </w:rPr>
        <w:t>,194</w:t>
      </w:r>
      <w:proofErr w:type="gramEnd"/>
      <w:r w:rsidRPr="003E6F47">
        <w:rPr>
          <w:rFonts w:ascii="Arial" w:hAnsi="Arial" w:cs="Arial"/>
          <w:lang w:val="en-US"/>
        </w:rPr>
        <w:t xml:space="preserve">, </w:t>
      </w:r>
      <w:hyperlink r:id="rId91" w:history="1">
        <w:r w:rsidR="009E3554" w:rsidRPr="00C05EF5">
          <w:rPr>
            <w:rStyle w:val="Lienhypertexte"/>
            <w:rFonts w:ascii="Arial" w:hAnsi="Arial" w:cs="Arial"/>
            <w:lang w:val="en-US"/>
          </w:rPr>
          <w:t>https://doi.org/10.1016/j.pocean.2021.102570</w:t>
        </w:r>
      </w:hyperlink>
      <w:r w:rsidRPr="003E6F47">
        <w:rPr>
          <w:rFonts w:ascii="Arial" w:hAnsi="Arial" w:cs="Arial"/>
          <w:lang w:val="en-US"/>
        </w:rPr>
        <w:t>.</w:t>
      </w:r>
    </w:p>
    <w:p w:rsidR="00B1427C" w:rsidRPr="00E33186" w:rsidRDefault="009E3554" w:rsidP="00B1427C">
      <w:pPr>
        <w:numPr>
          <w:ilvl w:val="0"/>
          <w:numId w:val="22"/>
        </w:numPr>
        <w:tabs>
          <w:tab w:val="num" w:pos="720"/>
        </w:tabs>
        <w:ind w:left="737" w:right="454"/>
        <w:jc w:val="both"/>
        <w:rPr>
          <w:rFonts w:ascii="Arial" w:hAnsi="Arial" w:cs="Arial"/>
          <w:color w:val="C00000"/>
          <w:lang w:val="en-US"/>
        </w:rPr>
      </w:pPr>
      <w:r w:rsidRPr="00E33186">
        <w:rPr>
          <w:rFonts w:ascii="Arial" w:hAnsi="Arial" w:cs="Arial"/>
          <w:color w:val="000000"/>
          <w:lang w:val="de-DE"/>
        </w:rPr>
        <w:t xml:space="preserve">Gloege, L., McKinley, G. A., Landschützer, P., Fay, A. R., Frölicher, T. L., Fyfe, J. C., et al. </w:t>
      </w:r>
      <w:r w:rsidRPr="00E33186">
        <w:rPr>
          <w:rFonts w:ascii="Arial" w:hAnsi="Arial" w:cs="Arial"/>
          <w:color w:val="000000"/>
          <w:lang w:val="en-US"/>
        </w:rPr>
        <w:t>(2021).</w:t>
      </w:r>
      <w:r w:rsidRPr="00E33186">
        <w:rPr>
          <w:rFonts w:ascii="Arial" w:hAnsi="Arial" w:cs="Arial"/>
          <w:color w:val="C00000"/>
          <w:lang w:val="en-US"/>
        </w:rPr>
        <w:t xml:space="preserve"> </w:t>
      </w:r>
      <w:r w:rsidRPr="00E33186">
        <w:rPr>
          <w:rFonts w:ascii="Arial" w:hAnsi="Arial" w:cs="Arial"/>
          <w:color w:val="000000"/>
          <w:lang w:val="en-US"/>
        </w:rPr>
        <w:t xml:space="preserve">Quantifying errors in observationally based estimates of ocean carbon sink variability. </w:t>
      </w:r>
      <w:r w:rsidRPr="00E33186">
        <w:rPr>
          <w:rFonts w:ascii="Arial" w:hAnsi="Arial" w:cs="Arial"/>
          <w:i/>
          <w:iCs/>
          <w:color w:val="000000"/>
          <w:lang w:val="en-US"/>
        </w:rPr>
        <w:t>Global Biogeochemical</w:t>
      </w:r>
      <w:r w:rsidRPr="00E33186">
        <w:rPr>
          <w:rFonts w:ascii="Arial" w:hAnsi="Arial" w:cs="Arial"/>
          <w:color w:val="000000"/>
          <w:lang w:val="en-US"/>
        </w:rPr>
        <w:t xml:space="preserve"> </w:t>
      </w:r>
      <w:r w:rsidRPr="00E33186">
        <w:rPr>
          <w:rFonts w:ascii="Arial" w:hAnsi="Arial" w:cs="Arial"/>
          <w:i/>
          <w:iCs/>
          <w:color w:val="000000"/>
          <w:lang w:val="en-US"/>
        </w:rPr>
        <w:t>Cycles</w:t>
      </w:r>
      <w:r w:rsidRPr="00E33186">
        <w:rPr>
          <w:rFonts w:ascii="Arial" w:hAnsi="Arial" w:cs="Arial"/>
          <w:color w:val="000000"/>
          <w:lang w:val="en-US"/>
        </w:rPr>
        <w:t xml:space="preserve">, </w:t>
      </w:r>
      <w:r w:rsidRPr="00E33186">
        <w:rPr>
          <w:rFonts w:ascii="Arial" w:hAnsi="Arial" w:cs="Arial"/>
          <w:i/>
          <w:iCs/>
          <w:color w:val="000000"/>
          <w:lang w:val="en-US"/>
        </w:rPr>
        <w:t>35</w:t>
      </w:r>
      <w:r w:rsidRPr="00E33186">
        <w:rPr>
          <w:rFonts w:ascii="Arial" w:hAnsi="Arial" w:cs="Arial"/>
          <w:color w:val="000000"/>
          <w:lang w:val="en-US"/>
        </w:rPr>
        <w:t xml:space="preserve">, e2020GB006788. </w:t>
      </w:r>
      <w:hyperlink r:id="rId92" w:history="1">
        <w:r w:rsidR="00B1427C" w:rsidRPr="00E33186">
          <w:rPr>
            <w:rStyle w:val="Lienhypertexte"/>
            <w:rFonts w:ascii="Arial" w:hAnsi="Arial" w:cs="Arial"/>
            <w:lang w:val="en-US"/>
          </w:rPr>
          <w:t>https://doi.org/10.1029/2020GB006788</w:t>
        </w:r>
      </w:hyperlink>
    </w:p>
    <w:p w:rsidR="00110921" w:rsidRDefault="00B1427C" w:rsidP="00110921">
      <w:pPr>
        <w:numPr>
          <w:ilvl w:val="0"/>
          <w:numId w:val="22"/>
        </w:numPr>
        <w:tabs>
          <w:tab w:val="num" w:pos="720"/>
        </w:tabs>
        <w:ind w:left="737" w:right="454"/>
        <w:jc w:val="both"/>
        <w:rPr>
          <w:rFonts w:ascii="Arial" w:hAnsi="Arial" w:cs="Arial"/>
          <w:color w:val="C00000"/>
          <w:lang w:val="en-US"/>
        </w:rPr>
      </w:pPr>
      <w:r w:rsidRPr="00B1427C">
        <w:rPr>
          <w:rFonts w:ascii="Arial" w:eastAsia="STIXTwoText" w:hAnsi="Arial" w:cs="Arial"/>
          <w:lang w:val="en-US"/>
        </w:rPr>
        <w:t xml:space="preserve">Williams, T. J., Wagner, A. J., Sikes, E. L., &amp; Martin, E. E. (2021). Evolution of the oceanic 13C Suess effect in the southeastern Indian Ocean between 1994 and 2018. </w:t>
      </w:r>
      <w:r w:rsidRPr="00B1427C">
        <w:rPr>
          <w:rFonts w:ascii="Arial" w:eastAsia="STIXTwoText" w:hAnsi="Arial" w:cs="Arial"/>
          <w:i/>
          <w:iCs/>
          <w:lang w:val="en-US"/>
        </w:rPr>
        <w:t>Geochemistry, Geophysics, Geosystems</w:t>
      </w:r>
      <w:r w:rsidRPr="00B1427C">
        <w:rPr>
          <w:rFonts w:ascii="Arial" w:eastAsia="STIXTwoText" w:hAnsi="Arial" w:cs="Arial"/>
          <w:lang w:val="en-US"/>
        </w:rPr>
        <w:t xml:space="preserve">, </w:t>
      </w:r>
      <w:r w:rsidRPr="00B1427C">
        <w:rPr>
          <w:rFonts w:ascii="Arial" w:eastAsia="STIXTwoText" w:hAnsi="Arial" w:cs="Arial"/>
          <w:i/>
          <w:iCs/>
          <w:lang w:val="en-US"/>
        </w:rPr>
        <w:t>22</w:t>
      </w:r>
      <w:r w:rsidRPr="00B1427C">
        <w:rPr>
          <w:rFonts w:ascii="Arial" w:eastAsia="STIXTwoText" w:hAnsi="Arial" w:cs="Arial"/>
          <w:lang w:val="en-US"/>
        </w:rPr>
        <w:t xml:space="preserve">, e2020GC009402. </w:t>
      </w:r>
      <w:hyperlink r:id="rId93" w:history="1">
        <w:r w:rsidR="00110921" w:rsidRPr="000E240A">
          <w:rPr>
            <w:rStyle w:val="Lienhypertexte"/>
            <w:rFonts w:ascii="Arial" w:eastAsia="STIXTwoText" w:hAnsi="Arial" w:cs="Arial"/>
            <w:lang w:val="en-US"/>
          </w:rPr>
          <w:t>https://doi.org/10.1029/2020GC009402</w:t>
        </w:r>
      </w:hyperlink>
    </w:p>
    <w:p w:rsidR="009725FF" w:rsidRDefault="00110921" w:rsidP="009725FF">
      <w:pPr>
        <w:numPr>
          <w:ilvl w:val="0"/>
          <w:numId w:val="22"/>
        </w:numPr>
        <w:tabs>
          <w:tab w:val="num" w:pos="720"/>
        </w:tabs>
        <w:ind w:left="737" w:right="454"/>
        <w:jc w:val="both"/>
        <w:rPr>
          <w:rFonts w:ascii="Arial" w:hAnsi="Arial" w:cs="Arial"/>
          <w:color w:val="C00000"/>
          <w:lang w:val="en-US"/>
        </w:rPr>
      </w:pPr>
      <w:r w:rsidRPr="00110921">
        <w:rPr>
          <w:rFonts w:ascii="Arial" w:eastAsia="STIXTwoText" w:hAnsi="Arial" w:cs="Arial"/>
          <w:lang w:val="de-DE"/>
        </w:rPr>
        <w:t xml:space="preserve">Kwon, E. Y., DeVries, T., Galbraith, E. D., Hwang, J., Kim, G., &amp; Timmermann, A. (2021). </w:t>
      </w:r>
      <w:r w:rsidRPr="00110921">
        <w:rPr>
          <w:rFonts w:ascii="Arial" w:eastAsia="STIXTwoText" w:hAnsi="Arial" w:cs="Arial"/>
          <w:lang w:val="en-US"/>
        </w:rPr>
        <w:t xml:space="preserve">Stable carbon isotopes suggest large terrestrial carbon inputs to the global ocean. </w:t>
      </w:r>
      <w:r w:rsidRPr="00110921">
        <w:rPr>
          <w:rFonts w:ascii="Arial" w:eastAsia="STIXTwoText" w:hAnsi="Arial" w:cs="Arial"/>
          <w:i/>
          <w:iCs/>
          <w:lang w:val="en-US"/>
        </w:rPr>
        <w:t>Global Biogeochemical</w:t>
      </w:r>
      <w:r w:rsidRPr="00110921">
        <w:rPr>
          <w:rFonts w:ascii="Arial" w:eastAsia="STIXTwoText" w:hAnsi="Arial" w:cs="Arial"/>
          <w:lang w:val="en-US"/>
        </w:rPr>
        <w:t xml:space="preserve"> </w:t>
      </w:r>
      <w:r w:rsidRPr="00110921">
        <w:rPr>
          <w:rFonts w:ascii="Arial" w:eastAsia="STIXTwoText" w:hAnsi="Arial" w:cs="Arial"/>
          <w:i/>
          <w:iCs/>
          <w:lang w:val="en-US"/>
        </w:rPr>
        <w:t>Cycles</w:t>
      </w:r>
      <w:r w:rsidRPr="00110921">
        <w:rPr>
          <w:rFonts w:ascii="Arial" w:eastAsia="STIXTwoText" w:hAnsi="Arial" w:cs="Arial"/>
          <w:lang w:val="en-US"/>
        </w:rPr>
        <w:t xml:space="preserve">, </w:t>
      </w:r>
      <w:r w:rsidRPr="00110921">
        <w:rPr>
          <w:rFonts w:ascii="Arial" w:eastAsia="STIXTwoText" w:hAnsi="Arial" w:cs="Arial"/>
          <w:i/>
          <w:iCs/>
          <w:lang w:val="en-US"/>
        </w:rPr>
        <w:t>35</w:t>
      </w:r>
      <w:r w:rsidRPr="00110921">
        <w:rPr>
          <w:rFonts w:ascii="Arial" w:eastAsia="STIXTwoText" w:hAnsi="Arial" w:cs="Arial"/>
          <w:lang w:val="en-US"/>
        </w:rPr>
        <w:t xml:space="preserve">, e2020GB006684. </w:t>
      </w:r>
      <w:hyperlink r:id="rId94" w:history="1">
        <w:r w:rsidR="009725FF" w:rsidRPr="000E240A">
          <w:rPr>
            <w:rStyle w:val="Lienhypertexte"/>
            <w:rFonts w:ascii="Arial" w:eastAsia="STIXTwoText" w:hAnsi="Arial" w:cs="Arial"/>
            <w:lang w:val="en-US"/>
          </w:rPr>
          <w:t>https://doi.org/10.1029/2020GB006684</w:t>
        </w:r>
      </w:hyperlink>
    </w:p>
    <w:p w:rsidR="00902A1B" w:rsidRPr="00902A1B" w:rsidRDefault="009725FF" w:rsidP="00902A1B">
      <w:pPr>
        <w:numPr>
          <w:ilvl w:val="0"/>
          <w:numId w:val="22"/>
        </w:numPr>
        <w:tabs>
          <w:tab w:val="num" w:pos="720"/>
        </w:tabs>
        <w:ind w:left="737" w:right="454"/>
        <w:jc w:val="both"/>
        <w:rPr>
          <w:rFonts w:ascii="Arial" w:hAnsi="Arial" w:cs="Arial"/>
          <w:color w:val="C00000"/>
          <w:lang w:val="en-US"/>
        </w:rPr>
      </w:pPr>
      <w:r w:rsidRPr="00294D84">
        <w:rPr>
          <w:rFonts w:ascii="Arial" w:hAnsi="Arial" w:cs="Arial"/>
          <w:lang w:val="de-DE"/>
        </w:rPr>
        <w:t xml:space="preserve">Wang, </w:t>
      </w:r>
      <w:proofErr w:type="gramStart"/>
      <w:r w:rsidRPr="00294D84">
        <w:rPr>
          <w:rFonts w:ascii="Arial" w:hAnsi="Arial" w:cs="Arial"/>
          <w:lang w:val="de-DE"/>
        </w:rPr>
        <w:t>Y.,</w:t>
      </w:r>
      <w:proofErr w:type="gramEnd"/>
      <w:r w:rsidRPr="00294D84">
        <w:rPr>
          <w:rFonts w:ascii="Arial" w:hAnsi="Arial" w:cs="Arial"/>
          <w:lang w:val="de-DE"/>
        </w:rPr>
        <w:t xml:space="preserve"> X. Li, J. Song, X. Li, G. Zhong and B. Zhang, 2021. </w:t>
      </w:r>
      <w:r w:rsidRPr="009725FF">
        <w:rPr>
          <w:rFonts w:ascii="Arial" w:hAnsi="Arial" w:cs="Arial"/>
          <w:lang w:val="en-US"/>
        </w:rPr>
        <w:t xml:space="preserve">"Carbon Sinks and Variations of pCO2 in the Southern Ocean From 1998 to 2018 Based on a Deep Learning Approach," in </w:t>
      </w:r>
      <w:r w:rsidRPr="009725FF">
        <w:rPr>
          <w:rStyle w:val="Accentuation"/>
          <w:rFonts w:ascii="Arial" w:hAnsi="Arial" w:cs="Arial"/>
          <w:lang w:val="en-US"/>
        </w:rPr>
        <w:t>IEEE Journal of Selected Topics in Applied Earth Observations and Remote Sensing</w:t>
      </w:r>
      <w:r w:rsidRPr="009725FF">
        <w:rPr>
          <w:rFonts w:ascii="Arial" w:hAnsi="Arial" w:cs="Arial"/>
          <w:lang w:val="en-US"/>
        </w:rPr>
        <w:t>, vol. 14, pp. 3495-3503, 2021, doi: 10.1109</w:t>
      </w:r>
      <w:r w:rsidRPr="00902A1B">
        <w:rPr>
          <w:rFonts w:ascii="Arial" w:hAnsi="Arial" w:cs="Arial"/>
          <w:lang w:val="en-US"/>
        </w:rPr>
        <w:t>/JSTARS.2021.3066552.</w:t>
      </w:r>
    </w:p>
    <w:p w:rsidR="0039738A" w:rsidRDefault="00902A1B" w:rsidP="0039738A">
      <w:pPr>
        <w:numPr>
          <w:ilvl w:val="0"/>
          <w:numId w:val="22"/>
        </w:numPr>
        <w:tabs>
          <w:tab w:val="num" w:pos="720"/>
        </w:tabs>
        <w:ind w:left="737" w:right="454"/>
        <w:jc w:val="both"/>
        <w:rPr>
          <w:rFonts w:ascii="Arial" w:hAnsi="Arial" w:cs="Arial"/>
          <w:color w:val="C00000"/>
          <w:lang w:val="en-US"/>
        </w:rPr>
      </w:pPr>
      <w:r w:rsidRPr="00F71C8D">
        <w:rPr>
          <w:rFonts w:ascii="Arial" w:hAnsi="Arial" w:cs="Arial"/>
          <w:lang w:val="en-US"/>
        </w:rPr>
        <w:t>Yool, A., Palmiéri, J., Jones, C. G., de Mora, L., Kuhlbrodt, T., Popova, E. E., Nurser, A. J. G., Hirschi, J., Blaker, A. T., Coward, A. C., Blockley, E. W., and Sellar, A. A.: Evaluating the physical and biogeochemical state of the global ocean component of UKESM1 in CMIP6 historical simulations, Geosci. Model Dev., 14, 3437–3472, https://doi.org/10.5194/gmd-14-3437-2021, 2021.</w:t>
      </w:r>
    </w:p>
    <w:p w:rsidR="00BC292B" w:rsidRPr="00BC292B" w:rsidRDefault="0039738A" w:rsidP="00BC292B">
      <w:pPr>
        <w:numPr>
          <w:ilvl w:val="0"/>
          <w:numId w:val="22"/>
        </w:numPr>
        <w:tabs>
          <w:tab w:val="num" w:pos="720"/>
        </w:tabs>
        <w:ind w:left="737" w:right="454"/>
        <w:jc w:val="both"/>
        <w:rPr>
          <w:rFonts w:ascii="Arial" w:hAnsi="Arial" w:cs="Arial"/>
          <w:color w:val="C00000"/>
          <w:lang w:val="en-US"/>
        </w:rPr>
      </w:pPr>
      <w:r w:rsidRPr="0039738A">
        <w:rPr>
          <w:rFonts w:ascii="Arial" w:hAnsi="Arial" w:cs="Arial"/>
          <w:lang w:val="en-US"/>
        </w:rPr>
        <w:t>Mackay, N., &amp; Watson, A. (</w:t>
      </w:r>
      <w:r w:rsidRPr="0039738A">
        <w:rPr>
          <w:rStyle w:val="pubyear"/>
          <w:rFonts w:ascii="Arial" w:hAnsi="Arial" w:cs="Arial"/>
          <w:lang w:val="en-US"/>
        </w:rPr>
        <w:t>2021</w:t>
      </w:r>
      <w:r w:rsidRPr="0039738A">
        <w:rPr>
          <w:rFonts w:ascii="Arial" w:hAnsi="Arial" w:cs="Arial"/>
          <w:lang w:val="en-US"/>
        </w:rPr>
        <w:t xml:space="preserve">). </w:t>
      </w:r>
      <w:r w:rsidRPr="0039738A">
        <w:rPr>
          <w:rStyle w:val="articletitle"/>
          <w:rFonts w:ascii="Arial" w:hAnsi="Arial" w:cs="Arial"/>
          <w:lang w:val="en-US"/>
        </w:rPr>
        <w:t>Winter air-sea CO</w:t>
      </w:r>
      <w:r w:rsidRPr="0039738A">
        <w:rPr>
          <w:rStyle w:val="articletitle"/>
          <w:rFonts w:ascii="Arial" w:hAnsi="Arial" w:cs="Arial"/>
          <w:vertAlign w:val="subscript"/>
          <w:lang w:val="en-US"/>
        </w:rPr>
        <w:t>2</w:t>
      </w:r>
      <w:r w:rsidRPr="0039738A">
        <w:rPr>
          <w:rStyle w:val="articletitle"/>
          <w:rFonts w:ascii="Arial" w:hAnsi="Arial" w:cs="Arial"/>
          <w:lang w:val="en-US"/>
        </w:rPr>
        <w:t xml:space="preserve"> fluxes constructed from summer observations of the polar Southern Ocean suggest weak outgassing</w:t>
      </w:r>
      <w:r w:rsidRPr="0039738A">
        <w:rPr>
          <w:rFonts w:ascii="Arial" w:hAnsi="Arial" w:cs="Arial"/>
          <w:lang w:val="en-US"/>
        </w:rPr>
        <w:t xml:space="preserve">. </w:t>
      </w:r>
      <w:r w:rsidRPr="0039738A">
        <w:rPr>
          <w:rFonts w:ascii="Arial" w:hAnsi="Arial" w:cs="Arial"/>
          <w:i/>
          <w:iCs/>
          <w:lang w:val="en-US"/>
        </w:rPr>
        <w:t>Journal of Geophysical Research: Oceans</w:t>
      </w:r>
      <w:r w:rsidRPr="0039738A">
        <w:rPr>
          <w:rFonts w:ascii="Arial" w:hAnsi="Arial" w:cs="Arial"/>
          <w:lang w:val="en-US"/>
        </w:rPr>
        <w:t xml:space="preserve">, </w:t>
      </w:r>
      <w:r w:rsidRPr="0039738A">
        <w:rPr>
          <w:rStyle w:val="vol"/>
          <w:rFonts w:ascii="Arial" w:hAnsi="Arial" w:cs="Arial"/>
          <w:lang w:val="en-US"/>
        </w:rPr>
        <w:t>126</w:t>
      </w:r>
      <w:r w:rsidRPr="0039738A">
        <w:rPr>
          <w:rFonts w:ascii="Arial" w:hAnsi="Arial" w:cs="Arial"/>
          <w:lang w:val="en-US"/>
        </w:rPr>
        <w:t>, e2020JC01</w:t>
      </w:r>
      <w:r w:rsidR="00BC292B">
        <w:rPr>
          <w:rFonts w:ascii="Arial" w:hAnsi="Arial" w:cs="Arial"/>
          <w:lang w:val="en-US"/>
        </w:rPr>
        <w:t>6600. doi: 10.1029/2020JC016600</w:t>
      </w:r>
    </w:p>
    <w:p w:rsidR="000026BA" w:rsidRDefault="00BC292B" w:rsidP="000026BA">
      <w:pPr>
        <w:numPr>
          <w:ilvl w:val="0"/>
          <w:numId w:val="22"/>
        </w:numPr>
        <w:tabs>
          <w:tab w:val="num" w:pos="720"/>
        </w:tabs>
        <w:ind w:left="737" w:right="454"/>
        <w:jc w:val="both"/>
        <w:rPr>
          <w:rFonts w:ascii="Arial" w:hAnsi="Arial" w:cs="Arial"/>
          <w:color w:val="C00000"/>
          <w:lang w:val="en-US"/>
        </w:rPr>
      </w:pPr>
      <w:r w:rsidRPr="00BC292B">
        <w:rPr>
          <w:rFonts w:ascii="Arial" w:hAnsi="Arial" w:cs="Arial"/>
        </w:rPr>
        <w:t xml:space="preserve">Tanhua, T., Lauvset, S.K., Lange, N. </w:t>
      </w:r>
      <w:r w:rsidRPr="00BC292B">
        <w:rPr>
          <w:rFonts w:ascii="Arial" w:hAnsi="Arial" w:cs="Arial"/>
          <w:i/>
          <w:iCs/>
        </w:rPr>
        <w:t>et al.</w:t>
      </w:r>
      <w:r w:rsidRPr="00BC292B">
        <w:rPr>
          <w:rFonts w:ascii="Arial" w:hAnsi="Arial" w:cs="Arial"/>
        </w:rPr>
        <w:t xml:space="preserve"> </w:t>
      </w:r>
      <w:r w:rsidRPr="00BC292B">
        <w:rPr>
          <w:rFonts w:ascii="Arial" w:hAnsi="Arial" w:cs="Arial"/>
          <w:lang w:val="en-US"/>
        </w:rPr>
        <w:t xml:space="preserve">A vision for FAIR ocean data products. </w:t>
      </w:r>
      <w:r w:rsidRPr="00BC292B">
        <w:rPr>
          <w:rFonts w:ascii="Arial" w:hAnsi="Arial" w:cs="Arial"/>
          <w:i/>
          <w:iCs/>
        </w:rPr>
        <w:t>Commun Earth Environ</w:t>
      </w:r>
      <w:r w:rsidRPr="00BC292B">
        <w:rPr>
          <w:rFonts w:ascii="Arial" w:hAnsi="Arial" w:cs="Arial"/>
        </w:rPr>
        <w:t xml:space="preserve"> </w:t>
      </w:r>
      <w:r w:rsidRPr="00BC292B">
        <w:rPr>
          <w:rFonts w:ascii="Arial" w:hAnsi="Arial" w:cs="Arial"/>
          <w:b/>
          <w:bCs/>
        </w:rPr>
        <w:t xml:space="preserve">2, </w:t>
      </w:r>
      <w:r w:rsidRPr="00BC292B">
        <w:rPr>
          <w:rFonts w:ascii="Arial" w:hAnsi="Arial" w:cs="Arial"/>
        </w:rPr>
        <w:t xml:space="preserve">136 (2021). </w:t>
      </w:r>
      <w:hyperlink r:id="rId95" w:history="1">
        <w:r w:rsidR="000026BA" w:rsidRPr="00F16225">
          <w:rPr>
            <w:rStyle w:val="Lienhypertexte"/>
            <w:rFonts w:ascii="Arial" w:hAnsi="Arial" w:cs="Arial"/>
          </w:rPr>
          <w:t>https://doi.org/10.1038/s43247-021-00209-4</w:t>
        </w:r>
      </w:hyperlink>
    </w:p>
    <w:p w:rsidR="00E31C20" w:rsidRPr="00E31C20" w:rsidRDefault="000026BA" w:rsidP="00E31C20">
      <w:pPr>
        <w:numPr>
          <w:ilvl w:val="0"/>
          <w:numId w:val="22"/>
        </w:numPr>
        <w:tabs>
          <w:tab w:val="num" w:pos="720"/>
        </w:tabs>
        <w:ind w:left="737" w:right="454"/>
        <w:jc w:val="both"/>
        <w:rPr>
          <w:rFonts w:ascii="Arial" w:hAnsi="Arial" w:cs="Arial"/>
          <w:color w:val="C00000"/>
          <w:lang w:val="en-US"/>
        </w:rPr>
      </w:pPr>
      <w:r w:rsidRPr="000026BA">
        <w:rPr>
          <w:rFonts w:ascii="Arial" w:hAnsi="Arial" w:cs="Arial"/>
          <w:lang w:val="en-US"/>
        </w:rPr>
        <w:t xml:space="preserve">Liu, B., Six, K. D., and Ilyina, T.: Incorporating the stable carbon isotope </w:t>
      </w:r>
      <w:r w:rsidRPr="000026BA">
        <w:rPr>
          <w:rFonts w:ascii="Arial" w:hAnsi="Arial" w:cs="Arial"/>
          <w:vertAlign w:val="superscript"/>
          <w:lang w:val="en-US"/>
        </w:rPr>
        <w:t>13</w:t>
      </w:r>
      <w:r w:rsidRPr="000026BA">
        <w:rPr>
          <w:rFonts w:ascii="Arial" w:hAnsi="Arial" w:cs="Arial"/>
          <w:lang w:val="en-US"/>
        </w:rPr>
        <w:t>C in the ocean biogeochemical component of the Max Planck Institute Earth System Model, Biogeosciences, 18, 4389–4429, https://doi.org/10.5194/bg-1</w:t>
      </w:r>
      <w:r w:rsidR="00E31C20">
        <w:rPr>
          <w:rFonts w:ascii="Arial" w:hAnsi="Arial" w:cs="Arial"/>
          <w:lang w:val="en-US"/>
        </w:rPr>
        <w:t>8-4389-2021, 2021.</w:t>
      </w:r>
    </w:p>
    <w:p w:rsidR="00E4552A" w:rsidRDefault="00E31C20" w:rsidP="00E4552A">
      <w:pPr>
        <w:numPr>
          <w:ilvl w:val="0"/>
          <w:numId w:val="22"/>
        </w:numPr>
        <w:tabs>
          <w:tab w:val="num" w:pos="720"/>
        </w:tabs>
        <w:ind w:left="737" w:right="454"/>
        <w:jc w:val="both"/>
        <w:rPr>
          <w:rFonts w:ascii="Arial" w:hAnsi="Arial" w:cs="Arial"/>
          <w:color w:val="C00000"/>
          <w:lang w:val="en-US"/>
        </w:rPr>
      </w:pPr>
      <w:r w:rsidRPr="00E31C20">
        <w:rPr>
          <w:rFonts w:ascii="Arial" w:hAnsi="Arial" w:cs="Arial"/>
        </w:rPr>
        <w:t xml:space="preserve">Sulpis, O., Jeansson, E., Dinauer, A. </w:t>
      </w:r>
      <w:r w:rsidRPr="00E31C20">
        <w:rPr>
          <w:rFonts w:ascii="Arial" w:hAnsi="Arial" w:cs="Arial"/>
          <w:i/>
          <w:iCs/>
        </w:rPr>
        <w:t>et al.</w:t>
      </w:r>
      <w:r w:rsidRPr="00E31C20">
        <w:rPr>
          <w:rFonts w:ascii="Arial" w:hAnsi="Arial" w:cs="Arial"/>
        </w:rPr>
        <w:t xml:space="preserve"> </w:t>
      </w:r>
      <w:r w:rsidRPr="00E31C20">
        <w:rPr>
          <w:rFonts w:ascii="Arial" w:hAnsi="Arial" w:cs="Arial"/>
          <w:lang w:val="en-US"/>
        </w:rPr>
        <w:t xml:space="preserve">Calcium carbonate dissolution patterns in the ocean. </w:t>
      </w:r>
      <w:r w:rsidRPr="00E31C20">
        <w:rPr>
          <w:rFonts w:ascii="Arial" w:hAnsi="Arial" w:cs="Arial"/>
          <w:i/>
          <w:iCs/>
        </w:rPr>
        <w:t>Nat. Geosci.</w:t>
      </w:r>
      <w:r w:rsidRPr="00E31C20">
        <w:rPr>
          <w:rFonts w:ascii="Arial" w:hAnsi="Arial" w:cs="Arial"/>
        </w:rPr>
        <w:t xml:space="preserve"> </w:t>
      </w:r>
      <w:r w:rsidRPr="00E31C20">
        <w:rPr>
          <w:rFonts w:ascii="Arial" w:hAnsi="Arial" w:cs="Arial"/>
          <w:b/>
          <w:bCs/>
        </w:rPr>
        <w:t xml:space="preserve">14, </w:t>
      </w:r>
      <w:r w:rsidRPr="00E31C20">
        <w:rPr>
          <w:rFonts w:ascii="Arial" w:hAnsi="Arial" w:cs="Arial"/>
        </w:rPr>
        <w:t xml:space="preserve">423–428 (2021). </w:t>
      </w:r>
      <w:hyperlink r:id="rId96" w:history="1">
        <w:r w:rsidR="00E4552A" w:rsidRPr="002B40DA">
          <w:rPr>
            <w:rStyle w:val="Lienhypertexte"/>
            <w:rFonts w:ascii="Arial" w:hAnsi="Arial" w:cs="Arial"/>
          </w:rPr>
          <w:t>https://doi-org.insu.bib.cnrs.fr/10.1038/s41561-021-00743-y</w:t>
        </w:r>
      </w:hyperlink>
    </w:p>
    <w:p w:rsidR="00DA7519" w:rsidRPr="00DA7519" w:rsidRDefault="00E4552A" w:rsidP="00DA7519">
      <w:pPr>
        <w:numPr>
          <w:ilvl w:val="0"/>
          <w:numId w:val="22"/>
        </w:numPr>
        <w:tabs>
          <w:tab w:val="num" w:pos="720"/>
        </w:tabs>
        <w:ind w:left="737" w:right="454"/>
        <w:jc w:val="both"/>
        <w:rPr>
          <w:rFonts w:ascii="Arial" w:hAnsi="Arial" w:cs="Arial"/>
          <w:color w:val="C00000"/>
          <w:lang w:val="en-US"/>
        </w:rPr>
      </w:pPr>
      <w:r w:rsidRPr="00E4552A">
        <w:rPr>
          <w:rFonts w:ascii="Arial" w:hAnsi="Arial" w:cs="Arial"/>
          <w:lang w:val="en-US"/>
        </w:rPr>
        <w:t xml:space="preserve">Denvil-Sommer, A., Gehlen, M., and Vrac, M.: Observation system simulation experiments in the Atlantic Ocean for enhanced surface ocean </w:t>
      </w:r>
      <w:r w:rsidRPr="00E4552A">
        <w:rPr>
          <w:rFonts w:ascii="Arial" w:hAnsi="Arial" w:cs="Arial"/>
          <w:i/>
          <w:iCs/>
          <w:lang w:val="en-US"/>
        </w:rPr>
        <w:t>p</w:t>
      </w:r>
      <w:r w:rsidRPr="00E4552A">
        <w:rPr>
          <w:rFonts w:ascii="Arial" w:hAnsi="Arial" w:cs="Arial"/>
          <w:lang w:val="en-US"/>
        </w:rPr>
        <w:t>CO</w:t>
      </w:r>
      <w:r w:rsidRPr="00E4552A">
        <w:rPr>
          <w:rFonts w:ascii="Arial" w:hAnsi="Arial" w:cs="Arial"/>
          <w:vertAlign w:val="subscript"/>
          <w:lang w:val="en-US"/>
        </w:rPr>
        <w:t>2</w:t>
      </w:r>
      <w:r w:rsidRPr="00E4552A">
        <w:rPr>
          <w:rFonts w:ascii="Arial" w:hAnsi="Arial" w:cs="Arial"/>
          <w:lang w:val="en-US"/>
        </w:rPr>
        <w:t xml:space="preserve"> reconstructions, Ocean Sci., 17, 1011–1030, https://doi.org/10.5194/os-17-1011-2021, 2021.</w:t>
      </w:r>
    </w:p>
    <w:p w:rsidR="004E459A" w:rsidRDefault="00DA7519" w:rsidP="004E459A">
      <w:pPr>
        <w:numPr>
          <w:ilvl w:val="0"/>
          <w:numId w:val="22"/>
        </w:numPr>
        <w:tabs>
          <w:tab w:val="num" w:pos="720"/>
        </w:tabs>
        <w:ind w:left="737" w:right="454"/>
        <w:jc w:val="both"/>
        <w:rPr>
          <w:rFonts w:ascii="Arial" w:hAnsi="Arial" w:cs="Arial"/>
          <w:color w:val="C00000"/>
          <w:lang w:val="en-US"/>
        </w:rPr>
      </w:pPr>
      <w:r w:rsidRPr="00DA7519">
        <w:rPr>
          <w:rFonts w:ascii="Arial" w:hAnsi="Arial" w:cs="Arial"/>
          <w:lang w:val="en-US"/>
        </w:rPr>
        <w:t xml:space="preserve">Lotterhos, K.E., Láruson, Á.J. &amp; Jiang, LQ. Novel and disappearing climates in the global surface ocean from 1800 to 2100. </w:t>
      </w:r>
      <w:r w:rsidRPr="00DA7519">
        <w:rPr>
          <w:rFonts w:ascii="Arial" w:hAnsi="Arial" w:cs="Arial"/>
          <w:i/>
          <w:iCs/>
        </w:rPr>
        <w:t>Sci Rep</w:t>
      </w:r>
      <w:r w:rsidRPr="00DA7519">
        <w:rPr>
          <w:rFonts w:ascii="Arial" w:hAnsi="Arial" w:cs="Arial"/>
        </w:rPr>
        <w:t xml:space="preserve"> </w:t>
      </w:r>
      <w:r w:rsidRPr="00DA7519">
        <w:rPr>
          <w:rFonts w:ascii="Arial" w:hAnsi="Arial" w:cs="Arial"/>
          <w:b/>
          <w:bCs/>
        </w:rPr>
        <w:t xml:space="preserve">11, </w:t>
      </w:r>
      <w:r w:rsidRPr="00DA7519">
        <w:rPr>
          <w:rFonts w:ascii="Arial" w:hAnsi="Arial" w:cs="Arial"/>
        </w:rPr>
        <w:t xml:space="preserve">15535 (2021). </w:t>
      </w:r>
      <w:hyperlink r:id="rId97" w:history="1">
        <w:r w:rsidR="004E459A" w:rsidRPr="008A0F31">
          <w:rPr>
            <w:rStyle w:val="Lienhypertexte"/>
            <w:rFonts w:ascii="Arial" w:hAnsi="Arial" w:cs="Arial"/>
          </w:rPr>
          <w:t>https://doi.org/10.1038/s41598-021-94872-4</w:t>
        </w:r>
      </w:hyperlink>
    </w:p>
    <w:p w:rsidR="00BB3CCD" w:rsidRDefault="004E459A" w:rsidP="00BB3CCD">
      <w:pPr>
        <w:numPr>
          <w:ilvl w:val="0"/>
          <w:numId w:val="22"/>
        </w:numPr>
        <w:tabs>
          <w:tab w:val="num" w:pos="720"/>
        </w:tabs>
        <w:ind w:left="737" w:right="454"/>
        <w:jc w:val="both"/>
        <w:rPr>
          <w:rFonts w:ascii="Arial" w:hAnsi="Arial" w:cs="Arial"/>
          <w:color w:val="C00000"/>
          <w:lang w:val="en-US"/>
        </w:rPr>
      </w:pPr>
      <w:r w:rsidRPr="004E459A">
        <w:rPr>
          <w:rFonts w:ascii="Arial" w:hAnsi="Arial" w:cs="Arial"/>
          <w:lang w:val="en-US"/>
        </w:rPr>
        <w:t xml:space="preserve">Benedetti, F., Vogt, M., Elizondo, U.H. </w:t>
      </w:r>
      <w:r w:rsidRPr="004E459A">
        <w:rPr>
          <w:rFonts w:ascii="Arial" w:hAnsi="Arial" w:cs="Arial"/>
          <w:i/>
          <w:iCs/>
          <w:lang w:val="en-US"/>
        </w:rPr>
        <w:t>et al.</w:t>
      </w:r>
      <w:r w:rsidRPr="004E459A">
        <w:rPr>
          <w:rFonts w:ascii="Arial" w:hAnsi="Arial" w:cs="Arial"/>
          <w:lang w:val="en-US"/>
        </w:rPr>
        <w:t xml:space="preserve"> Major restructuring of marine plankton assemblages under global warming. </w:t>
      </w:r>
      <w:r w:rsidRPr="001447CF">
        <w:rPr>
          <w:rFonts w:ascii="Arial" w:hAnsi="Arial" w:cs="Arial"/>
          <w:i/>
          <w:iCs/>
          <w:lang w:val="en-US"/>
        </w:rPr>
        <w:t>Nat Commun</w:t>
      </w:r>
      <w:r w:rsidRPr="001447CF">
        <w:rPr>
          <w:rFonts w:ascii="Arial" w:hAnsi="Arial" w:cs="Arial"/>
          <w:lang w:val="en-US"/>
        </w:rPr>
        <w:t xml:space="preserve"> </w:t>
      </w:r>
      <w:r w:rsidRPr="001447CF">
        <w:rPr>
          <w:rFonts w:ascii="Arial" w:hAnsi="Arial" w:cs="Arial"/>
          <w:b/>
          <w:bCs/>
          <w:lang w:val="en-US"/>
        </w:rPr>
        <w:t xml:space="preserve">12, </w:t>
      </w:r>
      <w:r w:rsidRPr="001447CF">
        <w:rPr>
          <w:rFonts w:ascii="Arial" w:hAnsi="Arial" w:cs="Arial"/>
          <w:lang w:val="en-US"/>
        </w:rPr>
        <w:t xml:space="preserve">5226 (2021). </w:t>
      </w:r>
      <w:hyperlink r:id="rId98" w:history="1">
        <w:r w:rsidR="00BB3CCD" w:rsidRPr="001447CF">
          <w:rPr>
            <w:rStyle w:val="Lienhypertexte"/>
            <w:rFonts w:ascii="Arial" w:hAnsi="Arial" w:cs="Arial"/>
            <w:lang w:val="en-US"/>
          </w:rPr>
          <w:t>https://doi.org/10.1038/s41467-021-25385-x</w:t>
        </w:r>
      </w:hyperlink>
    </w:p>
    <w:p w:rsidR="00AD3513" w:rsidRDefault="00BB3CCD" w:rsidP="00AD3513">
      <w:pPr>
        <w:numPr>
          <w:ilvl w:val="0"/>
          <w:numId w:val="22"/>
        </w:numPr>
        <w:tabs>
          <w:tab w:val="num" w:pos="720"/>
        </w:tabs>
        <w:ind w:left="737" w:right="454"/>
        <w:jc w:val="both"/>
        <w:rPr>
          <w:rFonts w:ascii="Arial" w:hAnsi="Arial" w:cs="Arial"/>
          <w:color w:val="C00000"/>
          <w:lang w:val="en-US"/>
        </w:rPr>
      </w:pPr>
      <w:r w:rsidRPr="00BB3CCD">
        <w:rPr>
          <w:rFonts w:ascii="Arial" w:hAnsi="Arial" w:cs="Arial"/>
          <w:lang w:val="en-US"/>
        </w:rPr>
        <w:t>Hobbs, W. R., Roach, C., Roy, T., Sallée, J.-B., &amp; Bindoff, N. (2021). Anthropogenic temperature and salinity changes in the southern ocean. Journal of Climate, 34 (1), 215-228.</w:t>
      </w:r>
      <w:hyperlink r:id="rId99" w:tgtFrame="_blank" w:history="1">
        <w:r w:rsidRPr="00BB3CCD">
          <w:rPr>
            <w:rStyle w:val="Lienhypertexte"/>
            <w:rFonts w:ascii="Arial" w:hAnsi="Arial" w:cs="Arial"/>
            <w:lang w:val="en-US"/>
          </w:rPr>
          <w:t>https://doi.org/10.1175/JCLI-D-20-0454.1</w:t>
        </w:r>
      </w:hyperlink>
    </w:p>
    <w:p w:rsidR="00722C9A" w:rsidRPr="00722C9A" w:rsidRDefault="00AD3513" w:rsidP="00722C9A">
      <w:pPr>
        <w:numPr>
          <w:ilvl w:val="0"/>
          <w:numId w:val="22"/>
        </w:numPr>
        <w:tabs>
          <w:tab w:val="num" w:pos="720"/>
        </w:tabs>
        <w:ind w:left="737" w:right="454"/>
        <w:jc w:val="both"/>
        <w:rPr>
          <w:rFonts w:ascii="Arial" w:hAnsi="Arial" w:cs="Arial"/>
          <w:color w:val="C00000"/>
          <w:lang w:val="en-US"/>
        </w:rPr>
      </w:pPr>
      <w:r w:rsidRPr="00AD3513">
        <w:rPr>
          <w:rFonts w:ascii="Arial" w:hAnsi="Arial" w:cs="Arial"/>
          <w:lang w:val="en-US"/>
        </w:rPr>
        <w:t>Fay, A. R., &amp; McKinley, G. A. (</w:t>
      </w:r>
      <w:r w:rsidRPr="00AD3513">
        <w:rPr>
          <w:rStyle w:val="pubyear"/>
          <w:rFonts w:ascii="Arial" w:hAnsi="Arial" w:cs="Arial"/>
          <w:lang w:val="en-US"/>
        </w:rPr>
        <w:t>2021</w:t>
      </w:r>
      <w:r w:rsidRPr="00AD3513">
        <w:rPr>
          <w:rFonts w:ascii="Arial" w:hAnsi="Arial" w:cs="Arial"/>
          <w:lang w:val="en-US"/>
        </w:rPr>
        <w:t xml:space="preserve">). </w:t>
      </w:r>
      <w:r w:rsidRPr="00AD3513">
        <w:rPr>
          <w:rStyle w:val="articletitle"/>
          <w:rFonts w:ascii="Arial" w:hAnsi="Arial" w:cs="Arial"/>
          <w:lang w:val="en-US"/>
        </w:rPr>
        <w:t>Observed Regional Fluxes to Constrain Modeled Estimates of the Ocean Carbon Sink</w:t>
      </w:r>
      <w:r w:rsidRPr="00AD3513">
        <w:rPr>
          <w:rFonts w:ascii="Arial" w:hAnsi="Arial" w:cs="Arial"/>
          <w:lang w:val="en-US"/>
        </w:rPr>
        <w:t xml:space="preserve">. </w:t>
      </w:r>
      <w:r w:rsidRPr="00AD3513">
        <w:rPr>
          <w:rFonts w:ascii="Arial" w:hAnsi="Arial" w:cs="Arial"/>
          <w:i/>
          <w:iCs/>
          <w:lang w:val="en-US"/>
        </w:rPr>
        <w:t>Geophysical Re</w:t>
      </w:r>
      <w:r w:rsidRPr="00722C9A">
        <w:rPr>
          <w:rFonts w:ascii="Arial" w:hAnsi="Arial" w:cs="Arial"/>
          <w:i/>
          <w:iCs/>
          <w:lang w:val="en-US"/>
        </w:rPr>
        <w:t>search Letters</w:t>
      </w:r>
      <w:r w:rsidRPr="00722C9A">
        <w:rPr>
          <w:rFonts w:ascii="Arial" w:hAnsi="Arial" w:cs="Arial"/>
          <w:lang w:val="en-US"/>
        </w:rPr>
        <w:t xml:space="preserve">, </w:t>
      </w:r>
      <w:r w:rsidRPr="00722C9A">
        <w:rPr>
          <w:rStyle w:val="vol"/>
          <w:rFonts w:ascii="Arial" w:hAnsi="Arial" w:cs="Arial"/>
          <w:lang w:val="en-US"/>
        </w:rPr>
        <w:t>48</w:t>
      </w:r>
      <w:r w:rsidRPr="00722C9A">
        <w:rPr>
          <w:rFonts w:ascii="Arial" w:hAnsi="Arial" w:cs="Arial"/>
          <w:lang w:val="en-US"/>
        </w:rPr>
        <w:t xml:space="preserve">, e2021GL095325. </w:t>
      </w:r>
      <w:hyperlink r:id="rId100" w:history="1">
        <w:r w:rsidRPr="00722C9A">
          <w:rPr>
            <w:rStyle w:val="Lienhypertexte"/>
            <w:rFonts w:ascii="Arial" w:hAnsi="Arial" w:cs="Arial"/>
            <w:lang w:val="en-US"/>
          </w:rPr>
          <w:t>10.1029/2021GL095325</w:t>
        </w:r>
      </w:hyperlink>
    </w:p>
    <w:p w:rsidR="00713762" w:rsidRDefault="00722C9A" w:rsidP="00713762">
      <w:pPr>
        <w:numPr>
          <w:ilvl w:val="0"/>
          <w:numId w:val="22"/>
        </w:numPr>
        <w:tabs>
          <w:tab w:val="num" w:pos="720"/>
        </w:tabs>
        <w:ind w:left="737" w:right="454"/>
        <w:jc w:val="both"/>
        <w:rPr>
          <w:rFonts w:ascii="Arial" w:hAnsi="Arial" w:cs="Arial"/>
          <w:color w:val="C00000"/>
          <w:lang w:val="en-US"/>
        </w:rPr>
      </w:pPr>
      <w:r w:rsidRPr="00722C9A">
        <w:rPr>
          <w:rFonts w:ascii="Arial" w:hAnsi="Arial" w:cs="Arial"/>
          <w:lang w:val="en-US"/>
        </w:rPr>
        <w:t xml:space="preserve">Lee, H., Moon, BK., Jung, HC. </w:t>
      </w:r>
      <w:proofErr w:type="gramStart"/>
      <w:r w:rsidRPr="00722C9A">
        <w:rPr>
          <w:rFonts w:ascii="Arial" w:hAnsi="Arial" w:cs="Arial"/>
          <w:i/>
          <w:iCs/>
          <w:lang w:val="en-US"/>
        </w:rPr>
        <w:t>et</w:t>
      </w:r>
      <w:proofErr w:type="gramEnd"/>
      <w:r w:rsidRPr="00722C9A">
        <w:rPr>
          <w:rFonts w:ascii="Arial" w:hAnsi="Arial" w:cs="Arial"/>
          <w:i/>
          <w:iCs/>
          <w:lang w:val="en-US"/>
        </w:rPr>
        <w:t xml:space="preserve"> al.</w:t>
      </w:r>
      <w:r w:rsidRPr="00722C9A">
        <w:rPr>
          <w:rFonts w:ascii="Arial" w:hAnsi="Arial" w:cs="Arial"/>
          <w:lang w:val="en-US"/>
        </w:rPr>
        <w:t xml:space="preserve"> Development of the UKESM-TOPAZ Earth System Model (Version 1.0) and Preliminary Evaluation of its Biogeochemical Simulations. </w:t>
      </w:r>
      <w:r w:rsidRPr="001447CF">
        <w:rPr>
          <w:rFonts w:ascii="Arial" w:hAnsi="Arial" w:cs="Arial"/>
          <w:i/>
          <w:iCs/>
          <w:lang w:val="en-US"/>
        </w:rPr>
        <w:t>Asia-Pacific J Atmos Sci</w:t>
      </w:r>
      <w:r w:rsidRPr="001447CF">
        <w:rPr>
          <w:rFonts w:ascii="Arial" w:hAnsi="Arial" w:cs="Arial"/>
          <w:lang w:val="en-US"/>
        </w:rPr>
        <w:t xml:space="preserve"> (2021). </w:t>
      </w:r>
      <w:hyperlink r:id="rId101" w:history="1">
        <w:r w:rsidRPr="001447CF">
          <w:rPr>
            <w:rStyle w:val="Lienhypertexte"/>
            <w:rFonts w:ascii="Arial" w:hAnsi="Arial" w:cs="Arial"/>
            <w:lang w:val="en-US"/>
          </w:rPr>
          <w:t>https://doi.org/10.1007/s13143-021-00263-0</w:t>
        </w:r>
      </w:hyperlink>
    </w:p>
    <w:p w:rsidR="00892480" w:rsidRPr="00892480" w:rsidRDefault="00713762" w:rsidP="00892480">
      <w:pPr>
        <w:numPr>
          <w:ilvl w:val="0"/>
          <w:numId w:val="22"/>
        </w:numPr>
        <w:tabs>
          <w:tab w:val="num" w:pos="720"/>
        </w:tabs>
        <w:ind w:left="737" w:right="454"/>
        <w:jc w:val="both"/>
        <w:rPr>
          <w:rFonts w:ascii="Arial" w:hAnsi="Arial" w:cs="Arial"/>
          <w:color w:val="C00000"/>
          <w:lang w:val="en-US"/>
        </w:rPr>
      </w:pPr>
      <w:r w:rsidRPr="00713762">
        <w:rPr>
          <w:rFonts w:ascii="Arial" w:hAnsi="Arial" w:cs="Arial"/>
          <w:lang w:val="en-US"/>
        </w:rPr>
        <w:t>Fay, A. R., Gregor, L., Landschützer, P., McKinley, G. A., Gruber, N., Gehlen, M., Iida, Y., Laruelle, G. G., Rödenbeck, C., Roobaert, A., and Zeng, J.: SeaFlux: harmonization of air–sea CO</w:t>
      </w:r>
      <w:r w:rsidRPr="00713762">
        <w:rPr>
          <w:rFonts w:ascii="Arial" w:hAnsi="Arial" w:cs="Arial"/>
          <w:vertAlign w:val="subscript"/>
          <w:lang w:val="en-US"/>
        </w:rPr>
        <w:t>2</w:t>
      </w:r>
      <w:r w:rsidRPr="00713762">
        <w:rPr>
          <w:rFonts w:ascii="Arial" w:hAnsi="Arial" w:cs="Arial"/>
          <w:lang w:val="en-US"/>
        </w:rPr>
        <w:t xml:space="preserve"> fluxes from surface </w:t>
      </w:r>
      <w:r w:rsidRPr="00713762">
        <w:rPr>
          <w:rFonts w:ascii="Arial" w:hAnsi="Arial" w:cs="Arial"/>
          <w:i/>
          <w:iCs/>
          <w:lang w:val="en-US"/>
        </w:rPr>
        <w:t>p</w:t>
      </w:r>
      <w:r w:rsidRPr="00713762">
        <w:rPr>
          <w:rFonts w:ascii="Arial" w:hAnsi="Arial" w:cs="Arial"/>
          <w:lang w:val="en-US"/>
        </w:rPr>
        <w:t>CO</w:t>
      </w:r>
      <w:r w:rsidRPr="00713762">
        <w:rPr>
          <w:rFonts w:ascii="Arial" w:hAnsi="Arial" w:cs="Arial"/>
          <w:vertAlign w:val="subscript"/>
          <w:lang w:val="en-US"/>
        </w:rPr>
        <w:t>2</w:t>
      </w:r>
      <w:r w:rsidRPr="00713762">
        <w:rPr>
          <w:rFonts w:ascii="Arial" w:hAnsi="Arial" w:cs="Arial"/>
          <w:lang w:val="en-US"/>
        </w:rPr>
        <w:t xml:space="preserve"> data products using a standardized approach, Earth Syst. Sci. Data, 13, 4693–4710, https://doi.org/10.5194/ess</w:t>
      </w:r>
      <w:r w:rsidRPr="005266E8">
        <w:rPr>
          <w:rFonts w:ascii="Arial" w:hAnsi="Arial" w:cs="Arial"/>
          <w:lang w:val="en-US"/>
        </w:rPr>
        <w:t>d-13-4693-2021, 2021.</w:t>
      </w:r>
    </w:p>
    <w:p w:rsidR="00892480" w:rsidRPr="00892480" w:rsidRDefault="00892480" w:rsidP="00892480">
      <w:pPr>
        <w:numPr>
          <w:ilvl w:val="0"/>
          <w:numId w:val="22"/>
        </w:numPr>
        <w:tabs>
          <w:tab w:val="num" w:pos="720"/>
        </w:tabs>
        <w:ind w:left="737" w:right="454"/>
        <w:jc w:val="both"/>
        <w:rPr>
          <w:rFonts w:ascii="Arial" w:hAnsi="Arial" w:cs="Arial"/>
          <w:color w:val="C00000"/>
          <w:lang w:val="en-US"/>
        </w:rPr>
      </w:pPr>
      <w:r w:rsidRPr="00892480">
        <w:rPr>
          <w:rFonts w:ascii="Arial" w:hAnsi="Arial" w:cs="Arial"/>
          <w:lang w:val="en-US"/>
        </w:rPr>
        <w:t xml:space="preserve">Lauvset, S. K., Lange, N., Tanhua, T., Bittig, H. C., Olsen, A., Kozyr, A., Álvarez, M., Becker, S., Brown, P. J., Carter, B. R., Cotrim da Cunha, L., Feely, R. A., van Heuven, S., Hoppema, M., Ishii, M., Jeansson, E., Jutterström, S., Jones, S. D., Karlsen, M. K., Lo Monaco, C., Michaelis, P., Murata, A., Pérez, F. F., Pfeil, B., Schirnick, C., Steinfeldt, R., Suzuki, T., Tilbrook, B., Velo, A., Wanninkhof, R., Woosley, R. J., and Key, R. M.: An updated version of the global interior ocean biogeochemical data </w:t>
      </w:r>
      <w:r w:rsidRPr="00892480">
        <w:rPr>
          <w:rFonts w:ascii="Arial" w:hAnsi="Arial" w:cs="Arial"/>
          <w:lang w:val="en-US"/>
        </w:rPr>
        <w:lastRenderedPageBreak/>
        <w:t xml:space="preserve">product, GLODAPv2.2021, Earth Syst. Sci. Data, 13, 5565–5589, https://doi.org/10.5194/essd-13-5565-2021, 2021. </w:t>
      </w:r>
    </w:p>
    <w:p w:rsidR="0043487D" w:rsidRPr="0043487D" w:rsidRDefault="005266E8" w:rsidP="0043487D">
      <w:pPr>
        <w:numPr>
          <w:ilvl w:val="0"/>
          <w:numId w:val="22"/>
        </w:numPr>
        <w:tabs>
          <w:tab w:val="num" w:pos="720"/>
        </w:tabs>
        <w:ind w:left="737" w:right="454"/>
        <w:jc w:val="both"/>
        <w:rPr>
          <w:rFonts w:ascii="Arial" w:hAnsi="Arial" w:cs="Arial"/>
          <w:color w:val="C00000"/>
          <w:lang w:val="en-US"/>
        </w:rPr>
      </w:pPr>
      <w:r w:rsidRPr="005266E8">
        <w:rPr>
          <w:rFonts w:ascii="Arial" w:hAnsi="Arial" w:cs="Arial"/>
        </w:rPr>
        <w:t xml:space="preserve">Long, M. C. et al, 2021. </w:t>
      </w:r>
      <w:r w:rsidRPr="005266E8">
        <w:rPr>
          <w:rFonts w:ascii="Arial" w:hAnsi="Arial" w:cs="Arial"/>
          <w:lang w:val="en-US"/>
        </w:rPr>
        <w:t>Strong Southern Ocean carbon uptake evident in airborne observations, Science, 374, doi: 10.11</w:t>
      </w:r>
      <w:r w:rsidRPr="0043487D">
        <w:rPr>
          <w:rFonts w:ascii="Arial" w:hAnsi="Arial" w:cs="Arial"/>
          <w:lang w:val="en-US"/>
        </w:rPr>
        <w:t>26/science.abi4355.</w:t>
      </w:r>
    </w:p>
    <w:p w:rsidR="00625BAB" w:rsidRPr="00625BAB" w:rsidRDefault="0043487D" w:rsidP="00625BAB">
      <w:pPr>
        <w:numPr>
          <w:ilvl w:val="0"/>
          <w:numId w:val="22"/>
        </w:numPr>
        <w:tabs>
          <w:tab w:val="num" w:pos="720"/>
        </w:tabs>
        <w:ind w:left="737" w:right="454"/>
        <w:jc w:val="both"/>
        <w:rPr>
          <w:rFonts w:ascii="Arial" w:hAnsi="Arial" w:cs="Arial"/>
          <w:color w:val="C00000"/>
          <w:lang w:val="en-US"/>
        </w:rPr>
      </w:pPr>
      <w:r w:rsidRPr="0043487D">
        <w:rPr>
          <w:rFonts w:ascii="Arial" w:hAnsi="Arial" w:cs="Arial"/>
          <w:lang w:val="en-US"/>
        </w:rPr>
        <w:t>Zhang, M., Cheng, Y., Bao, Y., Zhao, C., Wang, G., Zhang, Y., Song, Z., Wu, Z. and Qiao, F. (2021), Seasonal to decadal spatiotemporal variations of the global ocean car</w:t>
      </w:r>
      <w:r>
        <w:rPr>
          <w:rFonts w:ascii="Arial" w:hAnsi="Arial" w:cs="Arial"/>
          <w:lang w:val="en-US"/>
        </w:rPr>
        <w:t>bon sink. Global Change Biology,</w:t>
      </w:r>
      <w:r w:rsidRPr="0043487D">
        <w:rPr>
          <w:rFonts w:ascii="Arial" w:hAnsi="Arial" w:cs="Arial"/>
          <w:lang w:val="en-US"/>
        </w:rPr>
        <w:t xml:space="preserve"> </w:t>
      </w:r>
      <w:r>
        <w:rPr>
          <w:rFonts w:ascii="Arial" w:hAnsi="Arial" w:cs="Arial"/>
          <w:lang w:val="en-US"/>
        </w:rPr>
        <w:t>doi</w:t>
      </w:r>
      <w:r w:rsidRPr="0043487D">
        <w:rPr>
          <w:rFonts w:ascii="Arial" w:hAnsi="Arial" w:cs="Arial"/>
          <w:lang w:val="en-US"/>
        </w:rPr>
        <w:t>: 10.1111/gcb.16031</w:t>
      </w:r>
    </w:p>
    <w:p w:rsidR="00CB6722" w:rsidRPr="00CB6722" w:rsidRDefault="00625BAB" w:rsidP="00CB6722">
      <w:pPr>
        <w:numPr>
          <w:ilvl w:val="0"/>
          <w:numId w:val="22"/>
        </w:numPr>
        <w:tabs>
          <w:tab w:val="num" w:pos="720"/>
        </w:tabs>
        <w:ind w:left="737" w:right="454"/>
        <w:jc w:val="both"/>
        <w:rPr>
          <w:rFonts w:ascii="Arial" w:hAnsi="Arial" w:cs="Arial"/>
          <w:lang w:val="en-US"/>
        </w:rPr>
      </w:pPr>
      <w:r w:rsidRPr="00625BAB">
        <w:rPr>
          <w:rFonts w:ascii="Arial" w:eastAsia="STIX-Regular" w:hAnsi="Arial" w:cs="Arial"/>
          <w:color w:val="000000"/>
          <w:lang w:val="en-US"/>
        </w:rPr>
        <w:t xml:space="preserve">Long, M. C., Moore, J. K., Lindsay, K., Levy, M., Doney, S. C., Luo, J. Y., et al. (2021). Simulations with the Marine Biogeochemistry Library (MARBL). </w:t>
      </w:r>
      <w:r w:rsidRPr="00625BAB">
        <w:rPr>
          <w:rFonts w:ascii="Arial" w:eastAsia="STIX-Regular" w:hAnsi="Arial" w:cs="Arial"/>
          <w:i/>
          <w:iCs/>
          <w:color w:val="000000"/>
          <w:lang w:val="en-US"/>
        </w:rPr>
        <w:t>Journal of Advances in Modeling Earth</w:t>
      </w:r>
      <w:r w:rsidRPr="00625BAB">
        <w:rPr>
          <w:rFonts w:ascii="Arial" w:eastAsia="STIX-Regular" w:hAnsi="Arial" w:cs="Arial"/>
          <w:color w:val="000000"/>
          <w:lang w:val="en-US"/>
        </w:rPr>
        <w:t xml:space="preserve"> </w:t>
      </w:r>
      <w:r w:rsidRPr="00625BAB">
        <w:rPr>
          <w:rFonts w:ascii="Arial" w:eastAsia="STIX-Regular" w:hAnsi="Arial" w:cs="Arial"/>
          <w:i/>
          <w:iCs/>
          <w:color w:val="000000"/>
          <w:lang w:val="en-US"/>
        </w:rPr>
        <w:t>Systems</w:t>
      </w:r>
      <w:r w:rsidRPr="00625BAB">
        <w:rPr>
          <w:rFonts w:ascii="Arial" w:eastAsia="STIX-Regular" w:hAnsi="Arial" w:cs="Arial"/>
          <w:color w:val="000000"/>
          <w:lang w:val="en-US"/>
        </w:rPr>
        <w:t xml:space="preserve">, </w:t>
      </w:r>
      <w:r w:rsidRPr="00625BAB">
        <w:rPr>
          <w:rFonts w:ascii="Arial" w:eastAsia="STIX-Regular" w:hAnsi="Arial" w:cs="Arial"/>
          <w:i/>
          <w:iCs/>
          <w:color w:val="000000"/>
          <w:lang w:val="en-US"/>
        </w:rPr>
        <w:t>13</w:t>
      </w:r>
      <w:r w:rsidRPr="00625BAB">
        <w:rPr>
          <w:rFonts w:ascii="Arial" w:eastAsia="STIX-Regular" w:hAnsi="Arial" w:cs="Arial"/>
          <w:color w:val="000000"/>
          <w:lang w:val="en-US"/>
        </w:rPr>
        <w:t>, e2021MS002647</w:t>
      </w:r>
      <w:r w:rsidRPr="00625BAB">
        <w:rPr>
          <w:rFonts w:ascii="Arial" w:eastAsia="STIX-Regular" w:hAnsi="Arial" w:cs="Arial"/>
          <w:lang w:val="en-US"/>
        </w:rPr>
        <w:t xml:space="preserve">. </w:t>
      </w:r>
      <w:hyperlink r:id="rId102" w:history="1">
        <w:r w:rsidR="00CB6722" w:rsidRPr="00CB6722">
          <w:rPr>
            <w:rStyle w:val="Lienhypertexte"/>
            <w:rFonts w:ascii="Arial" w:eastAsia="STIX-Regular" w:hAnsi="Arial" w:cs="Arial"/>
            <w:lang w:val="en-US"/>
          </w:rPr>
          <w:t>https://doi.org/10.1029/2021MS002647</w:t>
        </w:r>
      </w:hyperlink>
    </w:p>
    <w:p w:rsidR="00F13778" w:rsidRDefault="00CB6722" w:rsidP="00F13778">
      <w:pPr>
        <w:numPr>
          <w:ilvl w:val="0"/>
          <w:numId w:val="22"/>
        </w:numPr>
        <w:tabs>
          <w:tab w:val="num" w:pos="720"/>
        </w:tabs>
        <w:ind w:left="737" w:right="454"/>
        <w:jc w:val="both"/>
        <w:rPr>
          <w:rFonts w:ascii="Arial" w:hAnsi="Arial" w:cs="Arial"/>
          <w:lang w:val="en-US"/>
        </w:rPr>
      </w:pPr>
      <w:r w:rsidRPr="00CB6722">
        <w:rPr>
          <w:rFonts w:ascii="Arial" w:hAnsi="Arial" w:cs="Arial"/>
          <w:lang w:val="en-US"/>
        </w:rPr>
        <w:t xml:space="preserve">Sarkar, A., Mishra, R., Bhaskar, P.V. </w:t>
      </w:r>
      <w:r w:rsidRPr="00CB6722">
        <w:rPr>
          <w:rFonts w:ascii="Arial" w:hAnsi="Arial" w:cs="Arial"/>
          <w:i/>
          <w:iCs/>
          <w:lang w:val="en-US"/>
        </w:rPr>
        <w:t>et al.</w:t>
      </w:r>
      <w:r w:rsidRPr="00CB6722">
        <w:rPr>
          <w:rFonts w:ascii="Arial" w:hAnsi="Arial" w:cs="Arial"/>
          <w:lang w:val="en-US"/>
        </w:rPr>
        <w:t xml:space="preserve"> Potential Role of Major Phytoplankton Communities on pCO</w:t>
      </w:r>
      <w:r w:rsidRPr="00CB6722">
        <w:rPr>
          <w:rFonts w:ascii="Arial" w:hAnsi="Arial" w:cs="Arial"/>
          <w:vertAlign w:val="subscript"/>
          <w:lang w:val="en-US"/>
        </w:rPr>
        <w:t>2</w:t>
      </w:r>
      <w:r w:rsidRPr="00CB6722">
        <w:rPr>
          <w:rFonts w:ascii="Arial" w:hAnsi="Arial" w:cs="Arial"/>
          <w:lang w:val="en-US"/>
        </w:rPr>
        <w:t xml:space="preserve"> Modulation in the Indian Sector of Southern Ocean. </w:t>
      </w:r>
      <w:r w:rsidRPr="001447CF">
        <w:rPr>
          <w:rFonts w:ascii="Arial" w:hAnsi="Arial" w:cs="Arial"/>
          <w:i/>
          <w:iCs/>
          <w:lang w:val="en-US"/>
        </w:rPr>
        <w:t>Thalassas</w:t>
      </w:r>
      <w:r w:rsidRPr="001447CF">
        <w:rPr>
          <w:rFonts w:ascii="Arial" w:hAnsi="Arial" w:cs="Arial"/>
          <w:lang w:val="en-US"/>
        </w:rPr>
        <w:t xml:space="preserve"> </w:t>
      </w:r>
      <w:r w:rsidRPr="001447CF">
        <w:rPr>
          <w:rFonts w:ascii="Arial" w:hAnsi="Arial" w:cs="Arial"/>
          <w:b/>
          <w:bCs/>
          <w:lang w:val="en-US"/>
        </w:rPr>
        <w:t xml:space="preserve">37, </w:t>
      </w:r>
      <w:r w:rsidRPr="001447CF">
        <w:rPr>
          <w:rFonts w:ascii="Arial" w:hAnsi="Arial" w:cs="Arial"/>
          <w:lang w:val="en-US"/>
        </w:rPr>
        <w:t xml:space="preserve">531–548 (2021). </w:t>
      </w:r>
      <w:hyperlink r:id="rId103" w:history="1">
        <w:r w:rsidRPr="001447CF">
          <w:rPr>
            <w:rStyle w:val="Lienhypertexte"/>
            <w:rFonts w:ascii="Arial" w:hAnsi="Arial" w:cs="Arial"/>
            <w:lang w:val="en-US"/>
          </w:rPr>
          <w:t>https://doi.org/10.1007/s41208-021-00323-2</w:t>
        </w:r>
      </w:hyperlink>
    </w:p>
    <w:p w:rsidR="001B114E" w:rsidRPr="001B114E" w:rsidRDefault="00F13778" w:rsidP="001B114E">
      <w:pPr>
        <w:numPr>
          <w:ilvl w:val="0"/>
          <w:numId w:val="22"/>
        </w:numPr>
        <w:tabs>
          <w:tab w:val="num" w:pos="720"/>
        </w:tabs>
        <w:ind w:left="737" w:right="454"/>
        <w:jc w:val="both"/>
        <w:rPr>
          <w:rFonts w:ascii="Arial" w:hAnsi="Arial" w:cs="Arial"/>
          <w:lang w:val="en-US"/>
        </w:rPr>
      </w:pPr>
      <w:r w:rsidRPr="00F13778">
        <w:rPr>
          <w:rFonts w:ascii="Arial" w:hAnsi="Arial" w:cs="Arial"/>
          <w:lang w:val="de-DE"/>
        </w:rPr>
        <w:t xml:space="preserve">Kim, Y., T. Rho, D.-J. Kang, 2021. </w:t>
      </w:r>
      <w:r w:rsidRPr="00F13778">
        <w:rPr>
          <w:rFonts w:ascii="Arial" w:hAnsi="Arial" w:cs="Arial"/>
          <w:lang w:val="en-US"/>
        </w:rPr>
        <w:t xml:space="preserve">Oxygen isotope composition of seawater and salinity in the western Indian Ocean: Implications for water mass mixing, Marine Chemistry, Volume 237, 104035, </w:t>
      </w:r>
      <w:hyperlink r:id="rId104" w:history="1">
        <w:r w:rsidR="001B114E" w:rsidRPr="00676D36">
          <w:rPr>
            <w:rStyle w:val="Lienhypertexte"/>
            <w:rFonts w:ascii="Arial" w:hAnsi="Arial" w:cs="Arial"/>
            <w:lang w:val="en-US"/>
          </w:rPr>
          <w:t>https://doi.org/10.1016/j.marchem.2021.104035</w:t>
        </w:r>
      </w:hyperlink>
      <w:r w:rsidRPr="00F13778">
        <w:rPr>
          <w:rFonts w:ascii="Arial" w:hAnsi="Arial" w:cs="Arial"/>
          <w:lang w:val="en-US"/>
        </w:rPr>
        <w:t>.</w:t>
      </w:r>
    </w:p>
    <w:p w:rsidR="001B114E" w:rsidRPr="001B114E" w:rsidRDefault="001B114E" w:rsidP="001B114E">
      <w:pPr>
        <w:numPr>
          <w:ilvl w:val="0"/>
          <w:numId w:val="22"/>
        </w:numPr>
        <w:tabs>
          <w:tab w:val="num" w:pos="720"/>
        </w:tabs>
        <w:ind w:left="737" w:right="454"/>
        <w:jc w:val="both"/>
        <w:rPr>
          <w:rFonts w:ascii="Arial" w:hAnsi="Arial" w:cs="Arial"/>
          <w:lang w:val="en-US"/>
        </w:rPr>
      </w:pPr>
      <w:r w:rsidRPr="001B114E">
        <w:rPr>
          <w:rFonts w:ascii="Arial" w:hAnsi="Arial" w:cs="Arial"/>
          <w:lang w:val="de-DE"/>
        </w:rPr>
        <w:t xml:space="preserve">Holzer, M., Kwon, E. Y., &amp; Pasquier, B. (2021). </w:t>
      </w:r>
      <w:r w:rsidRPr="001B114E">
        <w:rPr>
          <w:rFonts w:ascii="Arial" w:hAnsi="Arial" w:cs="Arial"/>
          <w:lang w:val="en-US"/>
        </w:rPr>
        <w:t xml:space="preserve">A new metric of the biological carbon pump: Number of pump passages and its control on atmospheric pCO2. Global Biogeochemical Cycles, 35(6), e2020GB006863. </w:t>
      </w:r>
      <w:hyperlink r:id="rId105" w:history="1">
        <w:r w:rsidRPr="001B114E">
          <w:rPr>
            <w:rStyle w:val="Lienhypertexte"/>
            <w:rFonts w:ascii="Arial" w:hAnsi="Arial" w:cs="Arial"/>
            <w:lang w:val="en-US"/>
          </w:rPr>
          <w:t>https://doi.org/10.1029/2020GB006863</w:t>
        </w:r>
      </w:hyperlink>
    </w:p>
    <w:p w:rsidR="002A7C26" w:rsidRPr="001B114E" w:rsidRDefault="00D26124" w:rsidP="002A7C26">
      <w:pPr>
        <w:numPr>
          <w:ilvl w:val="0"/>
          <w:numId w:val="22"/>
        </w:numPr>
        <w:tabs>
          <w:tab w:val="num" w:pos="720"/>
        </w:tabs>
        <w:ind w:left="737" w:right="454"/>
        <w:jc w:val="both"/>
        <w:rPr>
          <w:rFonts w:ascii="Arial" w:hAnsi="Arial" w:cs="Arial"/>
          <w:color w:val="C00000"/>
          <w:lang w:val="en-US"/>
        </w:rPr>
      </w:pPr>
      <w:r w:rsidRPr="001B114E">
        <w:rPr>
          <w:rFonts w:ascii="Arial" w:hAnsi="Arial" w:cs="Arial"/>
          <w:lang w:val="en-US"/>
        </w:rPr>
        <w:t>Humphreys, M. P., Lewis, E. R., Sharp, J. D., and Pierrot, D.: PyCO2SYS v1.8: marine carbonate system calculations in Python, Geosci. Model Dev., 15, 15–43, https://doi.org/10.5194/gmd-15-15-2022, 2022.</w:t>
      </w:r>
    </w:p>
    <w:p w:rsidR="004D4258" w:rsidRPr="004D4258" w:rsidRDefault="002A7C26" w:rsidP="004D4258">
      <w:pPr>
        <w:numPr>
          <w:ilvl w:val="0"/>
          <w:numId w:val="22"/>
        </w:numPr>
        <w:tabs>
          <w:tab w:val="num" w:pos="720"/>
        </w:tabs>
        <w:ind w:left="737" w:right="454"/>
        <w:jc w:val="both"/>
        <w:rPr>
          <w:rFonts w:ascii="Arial" w:hAnsi="Arial" w:cs="Arial"/>
          <w:color w:val="C00000"/>
          <w:lang w:val="en-US"/>
        </w:rPr>
      </w:pPr>
      <w:r w:rsidRPr="002A7C26">
        <w:rPr>
          <w:rFonts w:ascii="Arial" w:hAnsi="Arial" w:cs="Arial"/>
          <w:lang w:val="en-US"/>
        </w:rPr>
        <w:t xml:space="preserve">Ford, D. J., Tilstone, G. H., Shutler, J. D., and Kitidis, V.: Derivation of seawater </w:t>
      </w:r>
      <w:r w:rsidRPr="002A7C26">
        <w:rPr>
          <w:rFonts w:ascii="Arial" w:hAnsi="Arial" w:cs="Arial"/>
          <w:i/>
          <w:iCs/>
          <w:lang w:val="en-US"/>
        </w:rPr>
        <w:t>p</w:t>
      </w:r>
      <w:r w:rsidRPr="002A7C26">
        <w:rPr>
          <w:rFonts w:ascii="Arial" w:hAnsi="Arial" w:cs="Arial"/>
          <w:lang w:val="en-US"/>
        </w:rPr>
        <w:t>CO</w:t>
      </w:r>
      <w:r w:rsidRPr="002A7C26">
        <w:rPr>
          <w:rFonts w:ascii="Arial" w:hAnsi="Arial" w:cs="Arial"/>
          <w:vertAlign w:val="subscript"/>
          <w:lang w:val="en-US"/>
        </w:rPr>
        <w:t>2</w:t>
      </w:r>
      <w:r w:rsidRPr="002A7C26">
        <w:rPr>
          <w:rFonts w:ascii="Arial" w:hAnsi="Arial" w:cs="Arial"/>
          <w:lang w:val="en-US"/>
        </w:rPr>
        <w:t xml:space="preserve"> from net community production identifies the South Atlantic Ocean as a CO</w:t>
      </w:r>
      <w:r w:rsidRPr="002A7C26">
        <w:rPr>
          <w:rFonts w:ascii="Arial" w:hAnsi="Arial" w:cs="Arial"/>
          <w:vertAlign w:val="subscript"/>
          <w:lang w:val="en-US"/>
        </w:rPr>
        <w:t>2</w:t>
      </w:r>
      <w:r w:rsidRPr="002A7C26">
        <w:rPr>
          <w:rFonts w:ascii="Arial" w:hAnsi="Arial" w:cs="Arial"/>
          <w:lang w:val="en-US"/>
        </w:rPr>
        <w:t xml:space="preserve"> source, Biogeosciences, 19, 93–115, https://doi.org/10.5194/bg-19-93-2022, 2022.</w:t>
      </w:r>
    </w:p>
    <w:p w:rsidR="00823232" w:rsidRPr="00823232" w:rsidRDefault="004D4258" w:rsidP="00823232">
      <w:pPr>
        <w:numPr>
          <w:ilvl w:val="0"/>
          <w:numId w:val="22"/>
        </w:numPr>
        <w:tabs>
          <w:tab w:val="num" w:pos="720"/>
        </w:tabs>
        <w:ind w:left="737" w:right="454"/>
        <w:jc w:val="both"/>
        <w:rPr>
          <w:rFonts w:ascii="Arial" w:hAnsi="Arial" w:cs="Arial"/>
          <w:color w:val="C00000"/>
          <w:lang w:val="en-US"/>
        </w:rPr>
      </w:pPr>
      <w:r w:rsidRPr="004D4258">
        <w:rPr>
          <w:rFonts w:ascii="Arial" w:hAnsi="Arial" w:cs="Arial"/>
          <w:lang w:val="en-US"/>
        </w:rPr>
        <w:t xml:space="preserve">Roobaert, A., Resplandy, L., Laruelle, G. G., Liao, E., and Regnier, P.: A framework to evaluate and elucidate the driving mechanisms of coastal sea surface </w:t>
      </w:r>
      <w:r w:rsidRPr="004D4258">
        <w:rPr>
          <w:rFonts w:ascii="Arial" w:hAnsi="Arial" w:cs="Arial"/>
          <w:i/>
          <w:iCs/>
          <w:lang w:val="en-US"/>
        </w:rPr>
        <w:t>p</w:t>
      </w:r>
      <w:r w:rsidRPr="004D4258">
        <w:rPr>
          <w:rFonts w:ascii="Arial" w:hAnsi="Arial" w:cs="Arial"/>
          <w:lang w:val="en-US"/>
        </w:rPr>
        <w:t>CO</w:t>
      </w:r>
      <w:r w:rsidRPr="004D4258">
        <w:rPr>
          <w:rFonts w:ascii="Arial" w:hAnsi="Arial" w:cs="Arial"/>
          <w:vertAlign w:val="subscript"/>
          <w:lang w:val="en-US"/>
        </w:rPr>
        <w:t>2</w:t>
      </w:r>
      <w:r w:rsidRPr="004D4258">
        <w:rPr>
          <w:rFonts w:ascii="Arial" w:hAnsi="Arial" w:cs="Arial"/>
          <w:lang w:val="en-US"/>
        </w:rPr>
        <w:t xml:space="preserve"> seasonality using an ocean general circulation model (MOM6-COBALT), Ocean Sci., 18, 67–88, https://doi.o</w:t>
      </w:r>
      <w:r w:rsidR="00823232">
        <w:rPr>
          <w:rFonts w:ascii="Arial" w:hAnsi="Arial" w:cs="Arial"/>
          <w:lang w:val="en-US"/>
        </w:rPr>
        <w:t>rg/10.5194/os-18-67-2022, 2022.</w:t>
      </w:r>
    </w:p>
    <w:p w:rsidR="00583891" w:rsidRDefault="00823232" w:rsidP="00583891">
      <w:pPr>
        <w:numPr>
          <w:ilvl w:val="0"/>
          <w:numId w:val="22"/>
        </w:numPr>
        <w:tabs>
          <w:tab w:val="num" w:pos="720"/>
        </w:tabs>
        <w:ind w:left="737" w:right="454"/>
        <w:jc w:val="both"/>
        <w:rPr>
          <w:rFonts w:ascii="Arial" w:hAnsi="Arial" w:cs="Arial"/>
          <w:color w:val="C00000"/>
          <w:lang w:val="en-US"/>
        </w:rPr>
      </w:pPr>
      <w:r w:rsidRPr="00823232">
        <w:rPr>
          <w:rFonts w:ascii="Arial" w:hAnsi="Arial" w:cs="Arial"/>
          <w:lang w:val="de-DE"/>
        </w:rPr>
        <w:t xml:space="preserve">Cheng, L., Abraham, J., Trenberth, K.E. </w:t>
      </w:r>
      <w:r w:rsidRPr="00823232">
        <w:rPr>
          <w:rFonts w:ascii="Arial" w:hAnsi="Arial" w:cs="Arial"/>
          <w:i/>
          <w:iCs/>
          <w:lang w:val="de-DE"/>
        </w:rPr>
        <w:t>et al.</w:t>
      </w:r>
      <w:r w:rsidRPr="00823232">
        <w:rPr>
          <w:rFonts w:ascii="Arial" w:hAnsi="Arial" w:cs="Arial"/>
          <w:lang w:val="de-DE"/>
        </w:rPr>
        <w:t xml:space="preserve"> </w:t>
      </w:r>
      <w:r w:rsidRPr="00823232">
        <w:rPr>
          <w:rFonts w:ascii="Arial" w:hAnsi="Arial" w:cs="Arial"/>
          <w:lang w:val="en-US"/>
        </w:rPr>
        <w:t xml:space="preserve">Another Record: Ocean Warming Continues through 2021 despite La Niña Conditions. </w:t>
      </w:r>
      <w:r w:rsidRPr="00823232">
        <w:rPr>
          <w:rFonts w:ascii="Arial" w:hAnsi="Arial" w:cs="Arial"/>
          <w:i/>
          <w:iCs/>
          <w:lang w:val="en-US"/>
        </w:rPr>
        <w:t>Adv. Atmos. Sci.</w:t>
      </w:r>
      <w:r w:rsidRPr="00823232">
        <w:rPr>
          <w:rFonts w:ascii="Arial" w:hAnsi="Arial" w:cs="Arial"/>
          <w:lang w:val="en-US"/>
        </w:rPr>
        <w:t xml:space="preserve"> (2022). </w:t>
      </w:r>
      <w:hyperlink r:id="rId106" w:history="1">
        <w:r w:rsidR="00583891" w:rsidRPr="00911DF9">
          <w:rPr>
            <w:rStyle w:val="Lienhypertexte"/>
            <w:rFonts w:ascii="Arial" w:hAnsi="Arial" w:cs="Arial"/>
            <w:lang w:val="en-US"/>
          </w:rPr>
          <w:t>https://doi.org/10.1007/s00376-022-1461-3</w:t>
        </w:r>
      </w:hyperlink>
    </w:p>
    <w:p w:rsidR="00B24C01" w:rsidRDefault="00583891" w:rsidP="00B24C01">
      <w:pPr>
        <w:numPr>
          <w:ilvl w:val="0"/>
          <w:numId w:val="22"/>
        </w:numPr>
        <w:tabs>
          <w:tab w:val="num" w:pos="720"/>
        </w:tabs>
        <w:ind w:left="737" w:right="454"/>
        <w:jc w:val="both"/>
        <w:rPr>
          <w:rFonts w:ascii="Arial" w:hAnsi="Arial" w:cs="Arial"/>
          <w:color w:val="C00000"/>
          <w:lang w:val="en-US"/>
        </w:rPr>
      </w:pPr>
      <w:r w:rsidRPr="00583891">
        <w:rPr>
          <w:rFonts w:ascii="Arial" w:hAnsi="Arial" w:cs="Arial"/>
          <w:lang w:val="en-US"/>
        </w:rPr>
        <w:t>Gloege, L., Yan, M., Zheng, T., &amp; McKinley, G. A. (</w:t>
      </w:r>
      <w:r w:rsidRPr="00583891">
        <w:rPr>
          <w:rStyle w:val="pubyear"/>
          <w:rFonts w:ascii="Arial" w:hAnsi="Arial" w:cs="Arial"/>
          <w:lang w:val="en-US"/>
        </w:rPr>
        <w:t>2022</w:t>
      </w:r>
      <w:r w:rsidRPr="00583891">
        <w:rPr>
          <w:rFonts w:ascii="Arial" w:hAnsi="Arial" w:cs="Arial"/>
          <w:lang w:val="en-US"/>
        </w:rPr>
        <w:t xml:space="preserve">). </w:t>
      </w:r>
      <w:r w:rsidRPr="00583891">
        <w:rPr>
          <w:rStyle w:val="articletitle"/>
          <w:rFonts w:ascii="Arial" w:hAnsi="Arial" w:cs="Arial"/>
          <w:lang w:val="en-US"/>
        </w:rPr>
        <w:t>Improved quantification of ocean carbon uptake by using machine learning to merge global models and pCO</w:t>
      </w:r>
      <w:r w:rsidRPr="00583891">
        <w:rPr>
          <w:rStyle w:val="articletitle"/>
          <w:rFonts w:ascii="Arial" w:hAnsi="Arial" w:cs="Arial"/>
          <w:vertAlign w:val="subscript"/>
          <w:lang w:val="en-US"/>
        </w:rPr>
        <w:t>2</w:t>
      </w:r>
      <w:r w:rsidRPr="00583891">
        <w:rPr>
          <w:rStyle w:val="articletitle"/>
          <w:rFonts w:ascii="Arial" w:hAnsi="Arial" w:cs="Arial"/>
          <w:lang w:val="en-US"/>
        </w:rPr>
        <w:t xml:space="preserve"> data</w:t>
      </w:r>
      <w:r w:rsidRPr="00583891">
        <w:rPr>
          <w:rFonts w:ascii="Arial" w:hAnsi="Arial" w:cs="Arial"/>
          <w:lang w:val="en-US"/>
        </w:rPr>
        <w:t xml:space="preserve">. </w:t>
      </w:r>
      <w:r w:rsidRPr="00583891">
        <w:rPr>
          <w:rFonts w:ascii="Arial" w:hAnsi="Arial" w:cs="Arial"/>
          <w:i/>
          <w:iCs/>
          <w:lang w:val="en-US"/>
        </w:rPr>
        <w:t>Journal of Advances in Modeling Earth Systems</w:t>
      </w:r>
      <w:r w:rsidRPr="00583891">
        <w:rPr>
          <w:rFonts w:ascii="Arial" w:hAnsi="Arial" w:cs="Arial"/>
          <w:lang w:val="en-US"/>
        </w:rPr>
        <w:t xml:space="preserve">, </w:t>
      </w:r>
      <w:r w:rsidRPr="00583891">
        <w:rPr>
          <w:rStyle w:val="vol"/>
          <w:rFonts w:ascii="Arial" w:hAnsi="Arial" w:cs="Arial"/>
          <w:lang w:val="en-US"/>
        </w:rPr>
        <w:t>14</w:t>
      </w:r>
      <w:r w:rsidRPr="00583891">
        <w:rPr>
          <w:rFonts w:ascii="Arial" w:hAnsi="Arial" w:cs="Arial"/>
          <w:lang w:val="en-US"/>
        </w:rPr>
        <w:t xml:space="preserve">, e2021MS002620. </w:t>
      </w:r>
      <w:hyperlink r:id="rId107" w:history="1">
        <w:r w:rsidRPr="00583891">
          <w:rPr>
            <w:rStyle w:val="Lienhypertexte"/>
            <w:rFonts w:ascii="Arial" w:hAnsi="Arial" w:cs="Arial"/>
            <w:lang w:val="en-US"/>
          </w:rPr>
          <w:t>https://doi.org/10.1029/2021MS002620</w:t>
        </w:r>
      </w:hyperlink>
    </w:p>
    <w:p w:rsidR="00C006DE" w:rsidRPr="00C006DE" w:rsidRDefault="00B24C01" w:rsidP="00C006DE">
      <w:pPr>
        <w:numPr>
          <w:ilvl w:val="0"/>
          <w:numId w:val="22"/>
        </w:numPr>
        <w:tabs>
          <w:tab w:val="num" w:pos="720"/>
        </w:tabs>
        <w:ind w:left="737" w:right="454"/>
        <w:jc w:val="both"/>
        <w:rPr>
          <w:rFonts w:ascii="Arial" w:hAnsi="Arial" w:cs="Arial"/>
          <w:color w:val="C00000"/>
          <w:lang w:val="en-US"/>
        </w:rPr>
      </w:pPr>
      <w:r w:rsidRPr="00E65FD3">
        <w:rPr>
          <w:rFonts w:ascii="Arial" w:hAnsi="Arial" w:cs="Arial"/>
          <w:lang w:val="en-US"/>
        </w:rPr>
        <w:t xml:space="preserve">Zhong, G., Li, X., Song, J., Qu, B., Wang, F., Wang, Y., Zhang, B., Sun, X., Zhang, W., Wang, Z., Ma, J., Yuan, H., and Duan, L.: Reconstruction of global surface ocean </w:t>
      </w:r>
      <w:r w:rsidRPr="00E65FD3">
        <w:rPr>
          <w:rFonts w:ascii="Arial" w:hAnsi="Arial" w:cs="Arial"/>
          <w:i/>
          <w:iCs/>
          <w:lang w:val="en-US"/>
        </w:rPr>
        <w:t>p</w:t>
      </w:r>
      <w:r w:rsidRPr="00E65FD3">
        <w:rPr>
          <w:rFonts w:ascii="Arial" w:hAnsi="Arial" w:cs="Arial"/>
          <w:lang w:val="en-US"/>
        </w:rPr>
        <w:t>CO</w:t>
      </w:r>
      <w:r w:rsidRPr="00E65FD3">
        <w:rPr>
          <w:rFonts w:ascii="Arial" w:hAnsi="Arial" w:cs="Arial"/>
          <w:vertAlign w:val="subscript"/>
          <w:lang w:val="en-US"/>
        </w:rPr>
        <w:t>2</w:t>
      </w:r>
      <w:r w:rsidRPr="00E65FD3">
        <w:rPr>
          <w:rFonts w:ascii="Arial" w:hAnsi="Arial" w:cs="Arial"/>
          <w:lang w:val="en-US"/>
        </w:rPr>
        <w:t xml:space="preserve"> using region-specific predictors based on a stepwise FFNN regression algorithm, Biogeosciences, 19, 845–859, ht</w:t>
      </w:r>
      <w:r w:rsidRPr="00C006DE">
        <w:rPr>
          <w:rFonts w:ascii="Arial" w:hAnsi="Arial" w:cs="Arial"/>
          <w:lang w:val="en-US"/>
        </w:rPr>
        <w:t>tps://doi.org/10.5194/bg-19-845-2022, 2022.</w:t>
      </w:r>
    </w:p>
    <w:p w:rsidR="00BF2CB2" w:rsidRPr="00BF2CB2" w:rsidRDefault="00C006DE" w:rsidP="00BF2CB2">
      <w:pPr>
        <w:numPr>
          <w:ilvl w:val="0"/>
          <w:numId w:val="22"/>
        </w:numPr>
        <w:tabs>
          <w:tab w:val="num" w:pos="720"/>
        </w:tabs>
        <w:ind w:left="737" w:right="454"/>
        <w:jc w:val="both"/>
        <w:rPr>
          <w:rFonts w:ascii="Arial" w:hAnsi="Arial" w:cs="Arial"/>
          <w:color w:val="C00000"/>
          <w:lang w:val="en-US"/>
        </w:rPr>
      </w:pPr>
      <w:r w:rsidRPr="00C006DE">
        <w:rPr>
          <w:rFonts w:ascii="Arial" w:hAnsi="Arial" w:cs="Arial"/>
          <w:lang w:val="en-US"/>
        </w:rPr>
        <w:t xml:space="preserve">Chau, T. T. T., Gehlen, M., and Chevallier, F.: A seamless ensemble-based reconstruction of surface ocean </w:t>
      </w:r>
      <w:r w:rsidRPr="00C006DE">
        <w:rPr>
          <w:rFonts w:ascii="Arial" w:hAnsi="Arial" w:cs="Arial"/>
          <w:i/>
          <w:iCs/>
          <w:lang w:val="en-US"/>
        </w:rPr>
        <w:t>p</w:t>
      </w:r>
      <w:r w:rsidRPr="00C006DE">
        <w:rPr>
          <w:rFonts w:ascii="Arial" w:hAnsi="Arial" w:cs="Arial"/>
          <w:lang w:val="en-US"/>
        </w:rPr>
        <w:t>CO</w:t>
      </w:r>
      <w:r w:rsidRPr="00C006DE">
        <w:rPr>
          <w:rFonts w:ascii="Arial" w:hAnsi="Arial" w:cs="Arial"/>
          <w:vertAlign w:val="subscript"/>
          <w:lang w:val="en-US"/>
        </w:rPr>
        <w:t>2</w:t>
      </w:r>
      <w:r w:rsidRPr="00C006DE">
        <w:rPr>
          <w:rFonts w:ascii="Arial" w:hAnsi="Arial" w:cs="Arial"/>
          <w:lang w:val="en-US"/>
        </w:rPr>
        <w:t xml:space="preserve"> and air–sea CO</w:t>
      </w:r>
      <w:r w:rsidRPr="00C006DE">
        <w:rPr>
          <w:rFonts w:ascii="Arial" w:hAnsi="Arial" w:cs="Arial"/>
          <w:vertAlign w:val="subscript"/>
          <w:lang w:val="en-US"/>
        </w:rPr>
        <w:t>2</w:t>
      </w:r>
      <w:r w:rsidRPr="00C006DE">
        <w:rPr>
          <w:rFonts w:ascii="Arial" w:hAnsi="Arial" w:cs="Arial"/>
          <w:lang w:val="en-US"/>
        </w:rPr>
        <w:t xml:space="preserve"> fluxes over the global coastal and open oceans, Biogeosciences, 19, 1</w:t>
      </w:r>
      <w:r w:rsidRPr="00BF2CB2">
        <w:rPr>
          <w:rFonts w:ascii="Arial" w:hAnsi="Arial" w:cs="Arial"/>
          <w:lang w:val="en-US"/>
        </w:rPr>
        <w:t>087–1109, https://doi.org/10.5194/bg-19-1087-2022, 2022.</w:t>
      </w:r>
    </w:p>
    <w:p w:rsidR="00E37172" w:rsidRDefault="00BF2CB2" w:rsidP="00E37172">
      <w:pPr>
        <w:numPr>
          <w:ilvl w:val="0"/>
          <w:numId w:val="22"/>
        </w:numPr>
        <w:tabs>
          <w:tab w:val="num" w:pos="720"/>
        </w:tabs>
        <w:ind w:left="737" w:right="454"/>
        <w:jc w:val="both"/>
        <w:rPr>
          <w:rFonts w:ascii="Arial" w:hAnsi="Arial" w:cs="Arial"/>
          <w:color w:val="C00000"/>
          <w:lang w:val="en-US"/>
        </w:rPr>
      </w:pPr>
      <w:r w:rsidRPr="00BF2CB2">
        <w:rPr>
          <w:rFonts w:ascii="Arial" w:hAnsi="Arial" w:cs="Arial"/>
          <w:lang w:val="en-US"/>
        </w:rPr>
        <w:t>Yasunaka, S., Ono, T., Sasaoka, K., and Sato, K.: Global distribution and variability of subsurface chlorophyll </w:t>
      </w:r>
      <w:r w:rsidRPr="00BF2CB2">
        <w:rPr>
          <w:rFonts w:ascii="Arial" w:hAnsi="Arial" w:cs="Arial"/>
          <w:i/>
          <w:iCs/>
          <w:lang w:val="en-US"/>
        </w:rPr>
        <w:t>a</w:t>
      </w:r>
      <w:r w:rsidRPr="00BF2CB2">
        <w:rPr>
          <w:rFonts w:ascii="Arial" w:hAnsi="Arial" w:cs="Arial"/>
          <w:lang w:val="en-US"/>
        </w:rPr>
        <w:t xml:space="preserve"> concentrations, Ocean Sci., 18, 255–268, https://doi.org/10.5194/os-18-255-2022, 2022.</w:t>
      </w:r>
    </w:p>
    <w:p w:rsidR="003427C2" w:rsidRDefault="00E37172" w:rsidP="003427C2">
      <w:pPr>
        <w:numPr>
          <w:ilvl w:val="0"/>
          <w:numId w:val="22"/>
        </w:numPr>
        <w:tabs>
          <w:tab w:val="num" w:pos="720"/>
        </w:tabs>
        <w:ind w:left="737" w:right="454"/>
        <w:jc w:val="both"/>
        <w:rPr>
          <w:rFonts w:ascii="Arial" w:hAnsi="Arial" w:cs="Arial"/>
          <w:lang w:val="en-US"/>
        </w:rPr>
      </w:pPr>
      <w:r w:rsidRPr="00E37172">
        <w:rPr>
          <w:rFonts w:ascii="Arial" w:eastAsia="STIX-Regular" w:hAnsi="Arial" w:cs="Arial"/>
          <w:color w:val="000000"/>
        </w:rPr>
        <w:t xml:space="preserve">Carroll, D., Menemenlis, D., </w:t>
      </w:r>
      <w:r w:rsidRPr="00E37172">
        <w:rPr>
          <w:rFonts w:ascii="Arial" w:eastAsia="STIX-Regular" w:hAnsi="Arial" w:cs="Arial"/>
        </w:rPr>
        <w:t xml:space="preserve">Dutkiewicz, S., Lauderdale, J. M., Adkins, J. F., Bowman, K. W., et al. </w:t>
      </w:r>
      <w:r w:rsidRPr="00E37172">
        <w:rPr>
          <w:rFonts w:ascii="Arial" w:eastAsia="STIX-Regular" w:hAnsi="Arial" w:cs="Arial"/>
          <w:lang w:val="en-US"/>
        </w:rPr>
        <w:t xml:space="preserve">(2022). Attribution of space-time variability in global-ocean dissolved inorganic carbon. </w:t>
      </w:r>
      <w:r w:rsidRPr="00E37172">
        <w:rPr>
          <w:rFonts w:ascii="Arial" w:eastAsia="STIX-Regular" w:hAnsi="Arial" w:cs="Arial"/>
          <w:i/>
          <w:iCs/>
          <w:lang w:val="en-US"/>
        </w:rPr>
        <w:t>Global Biogeochemical Cycles</w:t>
      </w:r>
      <w:r w:rsidRPr="00E37172">
        <w:rPr>
          <w:rFonts w:ascii="Arial" w:eastAsia="STIX-Regular" w:hAnsi="Arial" w:cs="Arial"/>
          <w:lang w:val="en-US"/>
        </w:rPr>
        <w:t xml:space="preserve">, </w:t>
      </w:r>
      <w:r w:rsidRPr="00E37172">
        <w:rPr>
          <w:rFonts w:ascii="Arial" w:eastAsia="STIX-Regular" w:hAnsi="Arial" w:cs="Arial"/>
          <w:i/>
          <w:iCs/>
          <w:lang w:val="en-US"/>
        </w:rPr>
        <w:t>36</w:t>
      </w:r>
      <w:r w:rsidRPr="00E37172">
        <w:rPr>
          <w:rFonts w:ascii="Arial" w:eastAsia="STIX-Regular" w:hAnsi="Arial" w:cs="Arial"/>
          <w:lang w:val="en-US"/>
        </w:rPr>
        <w:t xml:space="preserve">, e2021GB007162. </w:t>
      </w:r>
      <w:hyperlink r:id="rId108" w:history="1">
        <w:r w:rsidR="003427C2" w:rsidRPr="002A1623">
          <w:rPr>
            <w:rStyle w:val="Lienhypertexte"/>
            <w:rFonts w:ascii="Arial" w:eastAsia="STIX-Regular" w:hAnsi="Arial" w:cs="Arial"/>
            <w:lang w:val="en-US"/>
          </w:rPr>
          <w:t>https://doi.org/10.1029/2021GB007162</w:t>
        </w:r>
      </w:hyperlink>
    </w:p>
    <w:p w:rsidR="00BC7940" w:rsidRPr="00BC7940" w:rsidRDefault="003427C2" w:rsidP="00BC7940">
      <w:pPr>
        <w:numPr>
          <w:ilvl w:val="0"/>
          <w:numId w:val="22"/>
        </w:numPr>
        <w:tabs>
          <w:tab w:val="num" w:pos="720"/>
        </w:tabs>
        <w:ind w:left="737" w:right="454"/>
        <w:jc w:val="both"/>
        <w:rPr>
          <w:rFonts w:ascii="Arial" w:hAnsi="Arial" w:cs="Arial"/>
          <w:lang w:val="en-US"/>
        </w:rPr>
      </w:pPr>
      <w:r w:rsidRPr="003427C2">
        <w:rPr>
          <w:rFonts w:ascii="Arial" w:hAnsi="Arial" w:cs="Arial"/>
          <w:lang w:val="en-US"/>
        </w:rPr>
        <w:t>DeVries, T. (</w:t>
      </w:r>
      <w:r w:rsidRPr="003427C2">
        <w:rPr>
          <w:rStyle w:val="pubyear"/>
          <w:rFonts w:ascii="Arial" w:hAnsi="Arial" w:cs="Arial"/>
          <w:lang w:val="en-US"/>
        </w:rPr>
        <w:t>2022</w:t>
      </w:r>
      <w:r w:rsidRPr="003427C2">
        <w:rPr>
          <w:rFonts w:ascii="Arial" w:hAnsi="Arial" w:cs="Arial"/>
          <w:lang w:val="en-US"/>
        </w:rPr>
        <w:t xml:space="preserve">). </w:t>
      </w:r>
      <w:r w:rsidRPr="003427C2">
        <w:rPr>
          <w:rStyle w:val="articletitle"/>
          <w:rFonts w:ascii="Arial" w:hAnsi="Arial" w:cs="Arial"/>
          <w:lang w:val="en-US"/>
        </w:rPr>
        <w:t>Atmospheric CO</w:t>
      </w:r>
      <w:r w:rsidRPr="003427C2">
        <w:rPr>
          <w:rStyle w:val="articletitle"/>
          <w:rFonts w:ascii="Arial" w:hAnsi="Arial" w:cs="Arial"/>
          <w:vertAlign w:val="subscript"/>
          <w:lang w:val="en-US"/>
        </w:rPr>
        <w:t>2</w:t>
      </w:r>
      <w:r w:rsidRPr="003427C2">
        <w:rPr>
          <w:rStyle w:val="articletitle"/>
          <w:rFonts w:ascii="Arial" w:hAnsi="Arial" w:cs="Arial"/>
          <w:lang w:val="en-US"/>
        </w:rPr>
        <w:t xml:space="preserve"> and sea surface temperature variability cannot explain recent decadal variability of the ocean CO</w:t>
      </w:r>
      <w:r w:rsidRPr="003427C2">
        <w:rPr>
          <w:rStyle w:val="articletitle"/>
          <w:rFonts w:ascii="Arial" w:hAnsi="Arial" w:cs="Arial"/>
          <w:vertAlign w:val="subscript"/>
          <w:lang w:val="en-US"/>
        </w:rPr>
        <w:t>2</w:t>
      </w:r>
      <w:r w:rsidRPr="003427C2">
        <w:rPr>
          <w:rStyle w:val="articletitle"/>
          <w:rFonts w:ascii="Arial" w:hAnsi="Arial" w:cs="Arial"/>
          <w:lang w:val="en-US"/>
        </w:rPr>
        <w:t xml:space="preserve"> sink</w:t>
      </w:r>
      <w:r w:rsidRPr="003427C2">
        <w:rPr>
          <w:rFonts w:ascii="Arial" w:hAnsi="Arial" w:cs="Arial"/>
          <w:lang w:val="en-US"/>
        </w:rPr>
        <w:t xml:space="preserve">. </w:t>
      </w:r>
      <w:r w:rsidRPr="003427C2">
        <w:rPr>
          <w:rFonts w:ascii="Arial" w:hAnsi="Arial" w:cs="Arial"/>
          <w:i/>
          <w:iCs/>
          <w:lang w:val="en-US"/>
        </w:rPr>
        <w:t>Geophysical Research Letters</w:t>
      </w:r>
      <w:r w:rsidRPr="003427C2">
        <w:rPr>
          <w:rFonts w:ascii="Arial" w:hAnsi="Arial" w:cs="Arial"/>
          <w:lang w:val="en-US"/>
        </w:rPr>
        <w:t xml:space="preserve">, </w:t>
      </w:r>
      <w:r w:rsidRPr="003427C2">
        <w:rPr>
          <w:rStyle w:val="vol"/>
          <w:rFonts w:ascii="Arial" w:hAnsi="Arial" w:cs="Arial"/>
          <w:lang w:val="en-US"/>
        </w:rPr>
        <w:t>49</w:t>
      </w:r>
      <w:r w:rsidRPr="003427C2">
        <w:rPr>
          <w:rFonts w:ascii="Arial" w:hAnsi="Arial" w:cs="Arial"/>
          <w:lang w:val="en-US"/>
        </w:rPr>
        <w:t>, e2021GL096018. doi: 10.1029/202</w:t>
      </w:r>
      <w:r w:rsidRPr="00BC7940">
        <w:rPr>
          <w:rFonts w:ascii="Arial" w:hAnsi="Arial" w:cs="Arial"/>
          <w:lang w:val="en-US"/>
        </w:rPr>
        <w:t>1GL096018</w:t>
      </w:r>
    </w:p>
    <w:p w:rsidR="003470F6" w:rsidRPr="00520152" w:rsidRDefault="00BC7940" w:rsidP="003470F6">
      <w:pPr>
        <w:numPr>
          <w:ilvl w:val="0"/>
          <w:numId w:val="22"/>
        </w:numPr>
        <w:tabs>
          <w:tab w:val="num" w:pos="720"/>
        </w:tabs>
        <w:ind w:left="737" w:right="454"/>
        <w:jc w:val="both"/>
        <w:rPr>
          <w:rFonts w:ascii="Arial" w:hAnsi="Arial" w:cs="Arial"/>
          <w:lang w:val="en-US"/>
        </w:rPr>
      </w:pPr>
      <w:r w:rsidRPr="00BC7940">
        <w:rPr>
          <w:rFonts w:ascii="Arial" w:hAnsi="Arial" w:cs="Arial"/>
          <w:lang w:val="en-US"/>
        </w:rPr>
        <w:t xml:space="preserve">Kwon, E.Y., Timmermann, A., Tipple, B.J. </w:t>
      </w:r>
      <w:r w:rsidRPr="00BC7940">
        <w:rPr>
          <w:rFonts w:ascii="Arial" w:hAnsi="Arial" w:cs="Arial"/>
          <w:i/>
          <w:iCs/>
          <w:lang w:val="en-US"/>
        </w:rPr>
        <w:t>et al.</w:t>
      </w:r>
      <w:r w:rsidRPr="00BC7940">
        <w:rPr>
          <w:rFonts w:ascii="Arial" w:hAnsi="Arial" w:cs="Arial"/>
          <w:lang w:val="en-US"/>
        </w:rPr>
        <w:t xml:space="preserve"> Projected reversal of oceanic stable carbon isotope ratio depth gradient with continued anthropogenic carbon emissions. </w:t>
      </w:r>
      <w:r w:rsidRPr="00BC7940">
        <w:rPr>
          <w:rFonts w:ascii="Arial" w:hAnsi="Arial" w:cs="Arial"/>
          <w:i/>
          <w:iCs/>
          <w:lang w:val="en-US"/>
        </w:rPr>
        <w:t>Commun Earth Environ</w:t>
      </w:r>
      <w:r w:rsidRPr="00BC7940">
        <w:rPr>
          <w:rFonts w:ascii="Arial" w:hAnsi="Arial" w:cs="Arial"/>
          <w:lang w:val="en-US"/>
        </w:rPr>
        <w:t xml:space="preserve"> </w:t>
      </w:r>
      <w:r w:rsidRPr="00BC7940">
        <w:rPr>
          <w:rFonts w:ascii="Arial" w:hAnsi="Arial" w:cs="Arial"/>
          <w:b/>
          <w:bCs/>
          <w:lang w:val="en-US"/>
        </w:rPr>
        <w:t xml:space="preserve">3, </w:t>
      </w:r>
      <w:r w:rsidRPr="00BC7940">
        <w:rPr>
          <w:rFonts w:ascii="Arial" w:hAnsi="Arial" w:cs="Arial"/>
          <w:lang w:val="en-US"/>
        </w:rPr>
        <w:t>62 (2</w:t>
      </w:r>
      <w:r w:rsidRPr="003470F6">
        <w:rPr>
          <w:rFonts w:ascii="Arial" w:hAnsi="Arial" w:cs="Arial"/>
          <w:lang w:val="en-US"/>
        </w:rPr>
        <w:t>022). Doi:10.1038/s43247-022-00388-8</w:t>
      </w:r>
    </w:p>
    <w:p w:rsidR="00520152" w:rsidRPr="00520152" w:rsidRDefault="003470F6" w:rsidP="00520152">
      <w:pPr>
        <w:numPr>
          <w:ilvl w:val="0"/>
          <w:numId w:val="22"/>
        </w:numPr>
        <w:tabs>
          <w:tab w:val="num" w:pos="720"/>
        </w:tabs>
        <w:ind w:left="737" w:right="454"/>
        <w:jc w:val="both"/>
        <w:rPr>
          <w:rFonts w:ascii="Arial" w:hAnsi="Arial" w:cs="Arial"/>
          <w:lang w:val="en-US"/>
        </w:rPr>
      </w:pPr>
      <w:r w:rsidRPr="00520152">
        <w:rPr>
          <w:rFonts w:ascii="Arial" w:hAnsi="Arial" w:cs="Arial"/>
          <w:lang w:val="de-DE"/>
        </w:rPr>
        <w:t xml:space="preserve">Wu, </w:t>
      </w:r>
      <w:proofErr w:type="gramStart"/>
      <w:r w:rsidRPr="00520152">
        <w:rPr>
          <w:rFonts w:ascii="Arial" w:hAnsi="Arial" w:cs="Arial"/>
          <w:lang w:val="de-DE"/>
        </w:rPr>
        <w:t>Y.</w:t>
      </w:r>
      <w:r w:rsidR="00865CF8">
        <w:rPr>
          <w:rFonts w:ascii="Arial" w:hAnsi="Arial" w:cs="Arial"/>
          <w:lang w:val="de-DE"/>
        </w:rPr>
        <w:t>,</w:t>
      </w:r>
      <w:proofErr w:type="gramEnd"/>
      <w:r w:rsidRPr="00520152">
        <w:rPr>
          <w:rFonts w:ascii="Arial" w:hAnsi="Arial" w:cs="Arial"/>
          <w:lang w:val="de-DE"/>
        </w:rPr>
        <w:t xml:space="preserve"> Bakker, D.C.E., Achterberg, E.P. </w:t>
      </w:r>
      <w:r w:rsidRPr="00520152">
        <w:rPr>
          <w:rFonts w:ascii="Arial" w:hAnsi="Arial" w:cs="Arial"/>
          <w:i/>
          <w:iCs/>
          <w:lang w:val="de-DE"/>
        </w:rPr>
        <w:t>et al.</w:t>
      </w:r>
      <w:r w:rsidRPr="00520152">
        <w:rPr>
          <w:rFonts w:ascii="Arial" w:hAnsi="Arial" w:cs="Arial"/>
          <w:lang w:val="de-DE"/>
        </w:rPr>
        <w:t xml:space="preserve"> </w:t>
      </w:r>
      <w:r w:rsidRPr="00520152">
        <w:rPr>
          <w:rFonts w:ascii="Arial" w:hAnsi="Arial" w:cs="Arial"/>
          <w:lang w:val="en-US"/>
        </w:rPr>
        <w:t xml:space="preserve">Integrated analysis of carbon dioxide and oxygen concentrations as a quality control of ocean float data. </w:t>
      </w:r>
      <w:r w:rsidRPr="00520152">
        <w:rPr>
          <w:rFonts w:ascii="Arial" w:hAnsi="Arial" w:cs="Arial"/>
          <w:i/>
          <w:iCs/>
          <w:lang w:val="en-US"/>
        </w:rPr>
        <w:t>Commun Earth Environ</w:t>
      </w:r>
      <w:r w:rsidRPr="00520152">
        <w:rPr>
          <w:rFonts w:ascii="Arial" w:hAnsi="Arial" w:cs="Arial"/>
          <w:lang w:val="en-US"/>
        </w:rPr>
        <w:t xml:space="preserve"> </w:t>
      </w:r>
      <w:r w:rsidRPr="00520152">
        <w:rPr>
          <w:rFonts w:ascii="Arial" w:hAnsi="Arial" w:cs="Arial"/>
          <w:b/>
          <w:bCs/>
          <w:lang w:val="en-US"/>
        </w:rPr>
        <w:t xml:space="preserve">3, </w:t>
      </w:r>
      <w:r w:rsidRPr="00520152">
        <w:rPr>
          <w:rFonts w:ascii="Arial" w:hAnsi="Arial" w:cs="Arial"/>
          <w:lang w:val="en-US"/>
        </w:rPr>
        <w:t xml:space="preserve">92 (2022). </w:t>
      </w:r>
      <w:r w:rsidR="00520152" w:rsidRPr="00520152">
        <w:rPr>
          <w:rFonts w:ascii="Arial" w:hAnsi="Arial" w:cs="Arial"/>
          <w:lang w:val="en-US"/>
        </w:rPr>
        <w:t>https://doi.org/10.1038/s43247-022-00421-w</w:t>
      </w:r>
    </w:p>
    <w:p w:rsidR="00563D21" w:rsidRDefault="00520152" w:rsidP="00563D21">
      <w:pPr>
        <w:numPr>
          <w:ilvl w:val="0"/>
          <w:numId w:val="22"/>
        </w:numPr>
        <w:tabs>
          <w:tab w:val="num" w:pos="720"/>
        </w:tabs>
        <w:ind w:left="737" w:right="454"/>
        <w:jc w:val="both"/>
        <w:rPr>
          <w:rFonts w:ascii="Arial" w:hAnsi="Arial" w:cs="Arial"/>
          <w:lang w:val="en-US"/>
        </w:rPr>
      </w:pPr>
      <w:r w:rsidRPr="00520152">
        <w:rPr>
          <w:rFonts w:ascii="Arial" w:hAnsi="Arial" w:cs="Arial"/>
          <w:color w:val="000000"/>
          <w:lang w:val="en-US"/>
        </w:rPr>
        <w:t xml:space="preserve">Zhang, H., Y. Luo, J. Yu, L. Zhang, R. Xiang, Z. Yu, H. Huang, 2022. Indian Ocean sedimentary calcium carbonate distribution and its implications for the glacial deep ocean circulation. Quaternary Science Reviews, Vol. 284, 107490, </w:t>
      </w:r>
      <w:hyperlink r:id="rId109" w:history="1">
        <w:r w:rsidR="00563D21" w:rsidRPr="002F0165">
          <w:rPr>
            <w:rStyle w:val="Lienhypertexte"/>
            <w:rFonts w:ascii="Arial" w:hAnsi="Arial" w:cs="Arial"/>
            <w:lang w:val="en-US"/>
          </w:rPr>
          <w:t>https://doi.org/10.1016/j.quascirev.2022.107490</w:t>
        </w:r>
      </w:hyperlink>
      <w:r w:rsidRPr="00520152">
        <w:rPr>
          <w:rFonts w:ascii="Arial" w:hAnsi="Arial" w:cs="Arial"/>
          <w:color w:val="000000"/>
          <w:lang w:val="en-US"/>
        </w:rPr>
        <w:t>.</w:t>
      </w:r>
    </w:p>
    <w:p w:rsidR="00DA2833" w:rsidRDefault="00563D21" w:rsidP="00DA2833">
      <w:pPr>
        <w:numPr>
          <w:ilvl w:val="0"/>
          <w:numId w:val="22"/>
        </w:numPr>
        <w:tabs>
          <w:tab w:val="num" w:pos="720"/>
        </w:tabs>
        <w:ind w:left="737" w:right="454"/>
        <w:jc w:val="both"/>
        <w:rPr>
          <w:rFonts w:ascii="Arial" w:hAnsi="Arial" w:cs="Arial"/>
          <w:lang w:val="en-US"/>
        </w:rPr>
      </w:pPr>
      <w:r w:rsidRPr="00563D21">
        <w:rPr>
          <w:rFonts w:ascii="Arial" w:hAnsi="Arial" w:cs="Arial"/>
          <w:lang w:val="en-US"/>
        </w:rPr>
        <w:t xml:space="preserve">Friedlingstein, P., Jones, M. W., O'Sullivan, M., Andrew, R. M., Bakker, D. C. E., Hauck, J., Le Quéré, C., Peters, G. P., Peters, W., Pongratz, J., Sitch, S., Canadell, J. G., Ciais, P., Jackson, R. B., Alin, S. R., Anthoni, P., Bates, N. R., Becker, M., Bellouin, N., Bopp, L., Chau, T. T. T., Chevallier, F., Chini, L. P., Cronin, M., Currie, K. I., Decharme, B., Djeutchouang, L. M., Dou, X., Evans, W., Feely, R. A., Feng, L., Gasser, T., Gilfillan, D., Gkritzalis, T., Grassi, G., Gregor, L., Gruber, N., Gürses, Ö., Harris, I., </w:t>
      </w:r>
      <w:r w:rsidRPr="00563D21">
        <w:rPr>
          <w:rFonts w:ascii="Arial" w:hAnsi="Arial" w:cs="Arial"/>
          <w:lang w:val="en-US"/>
        </w:rPr>
        <w:lastRenderedPageBreak/>
        <w:t>Houghton, R. A., Hurtt, G. C., Iida, Y., Ilyina, T., Luijkx, I. T., Jain, A., Jones, S. D., Kato, E., Kennedy, D., Klein Goldewijk, K., Knauer, J., Korsbakken, J. I., Körtzinger, A., Landschützer, P., Lauvset, S. K., Lefèvre, N., Lienert, S., Liu, J., Marland, G., McGuire, P. C., Melton, J. R., Munro, D. R., Nabel, J. E. M. S., Nakaoka, S.-I., Niwa, Y., Ono, T., Pierrot, D., Poulter, B., Rehder, G., Resplandy, L., Robertson, E., Rödenbeck, C., Rosan, T. M., Schwinger, J., Schwingshackl, C., Séférian, R., Sutton, A. J., Sweeney, C., Tanhua, T., Tans, P. P., Tian, H., Tilbrook, B., Tubiello, F., van der Werf, G. R., Vuichard, N., Wada, C., Wanninkhof, R., Watson, A. J., Willis, D., Wiltshire, A. J., Yuan, W., Yue, C., Yue, X., Zaehle, S., and Zeng, J.: Global Carbon Budget 2021, Earth Syst. Sci. Data, 14, 1917–2005, https://doi.org/10.5194/essd-14-1917-2022, 2022.</w:t>
      </w:r>
    </w:p>
    <w:p w:rsidR="006D39D4" w:rsidRDefault="00DA2833" w:rsidP="006D39D4">
      <w:pPr>
        <w:numPr>
          <w:ilvl w:val="0"/>
          <w:numId w:val="22"/>
        </w:numPr>
        <w:tabs>
          <w:tab w:val="num" w:pos="720"/>
        </w:tabs>
        <w:ind w:left="737" w:right="454"/>
        <w:jc w:val="both"/>
        <w:rPr>
          <w:rFonts w:ascii="Arial" w:hAnsi="Arial" w:cs="Arial"/>
          <w:lang w:val="en-US"/>
        </w:rPr>
      </w:pPr>
      <w:r w:rsidRPr="00DA2833">
        <w:rPr>
          <w:rFonts w:ascii="Arial" w:eastAsia="STIX-Regular" w:hAnsi="Arial" w:cs="Arial"/>
          <w:color w:val="000000"/>
          <w:lang w:val="en-US"/>
        </w:rPr>
        <w:t xml:space="preserve">Crisp, D., Dolman, H., Tanhua, T., McKinley, G. A., Hauck, J., Bastos, A., et al. (2022). How well do we understand the land-ocean-atmosphere carbon cycle? </w:t>
      </w:r>
      <w:r w:rsidRPr="00DA2833">
        <w:rPr>
          <w:rFonts w:ascii="Arial" w:eastAsia="STIX-Regular" w:hAnsi="Arial" w:cs="Arial"/>
          <w:i/>
          <w:iCs/>
          <w:color w:val="000000"/>
          <w:lang w:val="en-US"/>
        </w:rPr>
        <w:t>Reviews of Geophysics</w:t>
      </w:r>
      <w:r w:rsidRPr="00DA2833">
        <w:rPr>
          <w:rFonts w:ascii="Arial" w:eastAsia="STIX-Regular" w:hAnsi="Arial" w:cs="Arial"/>
          <w:color w:val="000000"/>
          <w:lang w:val="en-US"/>
        </w:rPr>
        <w:t xml:space="preserve">, </w:t>
      </w:r>
      <w:r w:rsidRPr="00DA2833">
        <w:rPr>
          <w:rFonts w:ascii="Arial" w:eastAsia="STIX-Regular" w:hAnsi="Arial" w:cs="Arial"/>
          <w:i/>
          <w:iCs/>
          <w:color w:val="000000"/>
          <w:lang w:val="en-US"/>
        </w:rPr>
        <w:t>60</w:t>
      </w:r>
      <w:r w:rsidRPr="00DA2833">
        <w:rPr>
          <w:rFonts w:ascii="Arial" w:eastAsia="STIX-Regular" w:hAnsi="Arial" w:cs="Arial"/>
          <w:color w:val="000000"/>
          <w:lang w:val="en-US"/>
        </w:rPr>
        <w:t xml:space="preserve">, e2021RG000736. </w:t>
      </w:r>
      <w:hyperlink r:id="rId110" w:history="1">
        <w:r w:rsidR="006D39D4" w:rsidRPr="00DF25E5">
          <w:rPr>
            <w:rStyle w:val="Lienhypertexte"/>
            <w:rFonts w:ascii="Arial" w:eastAsia="STIX-Regular" w:hAnsi="Arial" w:cs="Arial"/>
            <w:lang w:val="en-US"/>
          </w:rPr>
          <w:t>https://doi.org/10.1029/2021RG000736</w:t>
        </w:r>
      </w:hyperlink>
    </w:p>
    <w:p w:rsidR="00EE0851" w:rsidRPr="00EE0851" w:rsidRDefault="006D39D4" w:rsidP="00EE0851">
      <w:pPr>
        <w:numPr>
          <w:ilvl w:val="0"/>
          <w:numId w:val="22"/>
        </w:numPr>
        <w:tabs>
          <w:tab w:val="num" w:pos="720"/>
        </w:tabs>
        <w:ind w:left="737" w:right="454"/>
        <w:jc w:val="both"/>
        <w:rPr>
          <w:rFonts w:ascii="Arial" w:hAnsi="Arial" w:cs="Arial"/>
          <w:lang w:val="en-US"/>
        </w:rPr>
      </w:pPr>
      <w:r w:rsidRPr="006D39D4">
        <w:rPr>
          <w:rFonts w:ascii="Arial" w:hAnsi="Arial" w:cs="Arial"/>
          <w:lang w:val="en-US"/>
        </w:rPr>
        <w:t xml:space="preserve">Jiang Z, Song Z, Bai Y, He X, Yu S, Zhang S, Gong F. Remote Sensing of Global Sea Surface pH Based on Massive Underway Data and Machine Learning. </w:t>
      </w:r>
      <w:r w:rsidRPr="006D39D4">
        <w:rPr>
          <w:rStyle w:val="Accentuation"/>
          <w:rFonts w:ascii="Arial" w:hAnsi="Arial" w:cs="Arial"/>
          <w:lang w:val="en-US"/>
        </w:rPr>
        <w:t>Remote Sensing</w:t>
      </w:r>
      <w:r w:rsidRPr="006D39D4">
        <w:rPr>
          <w:rFonts w:ascii="Arial" w:hAnsi="Arial" w:cs="Arial"/>
          <w:lang w:val="en-US"/>
        </w:rPr>
        <w:t xml:space="preserve">. 2022; 14(10):2366. </w:t>
      </w:r>
      <w:hyperlink r:id="rId111" w:history="1">
        <w:r w:rsidR="00EE0851" w:rsidRPr="00306E04">
          <w:rPr>
            <w:rStyle w:val="Lienhypertexte"/>
            <w:rFonts w:ascii="Arial" w:hAnsi="Arial" w:cs="Arial"/>
            <w:lang w:val="en-US"/>
          </w:rPr>
          <w:t>https://doi.org/10.3390/rs14102366</w:t>
        </w:r>
      </w:hyperlink>
    </w:p>
    <w:p w:rsidR="00172A77" w:rsidRPr="00172A77" w:rsidRDefault="00EE0851" w:rsidP="00172A77">
      <w:pPr>
        <w:numPr>
          <w:ilvl w:val="0"/>
          <w:numId w:val="22"/>
        </w:numPr>
        <w:tabs>
          <w:tab w:val="num" w:pos="720"/>
        </w:tabs>
        <w:ind w:left="737" w:right="454"/>
        <w:jc w:val="both"/>
        <w:rPr>
          <w:rFonts w:ascii="Arial" w:hAnsi="Arial" w:cs="Arial"/>
          <w:lang w:val="en-US"/>
        </w:rPr>
      </w:pPr>
      <w:r w:rsidRPr="00EE0851">
        <w:rPr>
          <w:rFonts w:ascii="Arial" w:hAnsi="Arial" w:cs="Arial"/>
          <w:lang w:val="en-US"/>
        </w:rPr>
        <w:t>Tegtmeier, S., Marandino, C., Jia, Y., Quack, B., and Mahajan, A. S.: Atmospheric gas-phase composition over the Indian Ocean, Atmos. Chem. Phys., 22, 6625–6676, https://doi.org/10.5194/acp-22-6625-2022, 2022.</w:t>
      </w:r>
    </w:p>
    <w:p w:rsidR="00116EA4" w:rsidRPr="00116EA4" w:rsidRDefault="00172A77" w:rsidP="00116EA4">
      <w:pPr>
        <w:numPr>
          <w:ilvl w:val="0"/>
          <w:numId w:val="22"/>
        </w:numPr>
        <w:tabs>
          <w:tab w:val="num" w:pos="720"/>
        </w:tabs>
        <w:ind w:left="737" w:right="454"/>
        <w:jc w:val="both"/>
        <w:rPr>
          <w:rFonts w:ascii="Arial" w:hAnsi="Arial" w:cs="Arial"/>
          <w:lang w:val="en-US"/>
        </w:rPr>
      </w:pPr>
      <w:r w:rsidRPr="00172A77">
        <w:rPr>
          <w:rFonts w:ascii="Arial" w:hAnsi="Arial" w:cs="Arial"/>
          <w:lang w:val="en-US"/>
        </w:rPr>
        <w:t>Olivarez, H. C., Lovenduski, N. S., Brady, R. X., Fay, A. R., Gehlen, M., Gregor, L., et al. (</w:t>
      </w:r>
      <w:r w:rsidRPr="00172A77">
        <w:rPr>
          <w:rStyle w:val="pubyear"/>
          <w:rFonts w:ascii="Arial" w:hAnsi="Arial" w:cs="Arial"/>
          <w:lang w:val="en-US"/>
        </w:rPr>
        <w:t>2022</w:t>
      </w:r>
      <w:r w:rsidRPr="00172A77">
        <w:rPr>
          <w:rFonts w:ascii="Arial" w:hAnsi="Arial" w:cs="Arial"/>
          <w:lang w:val="en-US"/>
        </w:rPr>
        <w:t xml:space="preserve">). </w:t>
      </w:r>
      <w:r w:rsidRPr="00172A77">
        <w:rPr>
          <w:rStyle w:val="articletitle"/>
          <w:rFonts w:ascii="Arial" w:hAnsi="Arial" w:cs="Arial"/>
          <w:lang w:val="en-US"/>
        </w:rPr>
        <w:t>Alternate histories: Synthetic large ensembles of sea-air CO</w:t>
      </w:r>
      <w:r w:rsidRPr="00172A77">
        <w:rPr>
          <w:rStyle w:val="articletitle"/>
          <w:rFonts w:ascii="Arial" w:hAnsi="Arial" w:cs="Arial"/>
          <w:vertAlign w:val="subscript"/>
          <w:lang w:val="en-US"/>
        </w:rPr>
        <w:t>2</w:t>
      </w:r>
      <w:r w:rsidRPr="00172A77">
        <w:rPr>
          <w:rStyle w:val="articletitle"/>
          <w:rFonts w:ascii="Arial" w:hAnsi="Arial" w:cs="Arial"/>
          <w:lang w:val="en-US"/>
        </w:rPr>
        <w:t xml:space="preserve"> flux</w:t>
      </w:r>
      <w:r w:rsidRPr="00172A77">
        <w:rPr>
          <w:rFonts w:ascii="Arial" w:hAnsi="Arial" w:cs="Arial"/>
          <w:lang w:val="en-US"/>
        </w:rPr>
        <w:t xml:space="preserve">. </w:t>
      </w:r>
      <w:r w:rsidRPr="00172A77">
        <w:rPr>
          <w:rFonts w:ascii="Arial" w:hAnsi="Arial" w:cs="Arial"/>
          <w:i/>
          <w:iCs/>
        </w:rPr>
        <w:t>Global Biogeochemical Cycles</w:t>
      </w:r>
      <w:r w:rsidRPr="00172A77">
        <w:rPr>
          <w:rFonts w:ascii="Arial" w:hAnsi="Arial" w:cs="Arial"/>
        </w:rPr>
        <w:t xml:space="preserve">, </w:t>
      </w:r>
      <w:r w:rsidRPr="00172A77">
        <w:rPr>
          <w:rStyle w:val="vol"/>
          <w:rFonts w:ascii="Arial" w:hAnsi="Arial" w:cs="Arial"/>
        </w:rPr>
        <w:t>36</w:t>
      </w:r>
      <w:r w:rsidRPr="00172A77">
        <w:rPr>
          <w:rFonts w:ascii="Arial" w:hAnsi="Arial" w:cs="Arial"/>
        </w:rPr>
        <w:t>, e2021GB007174. doi:10.1029/2021GB007174</w:t>
      </w:r>
    </w:p>
    <w:p w:rsidR="00364908" w:rsidRPr="00364908" w:rsidRDefault="00116EA4" w:rsidP="00364908">
      <w:pPr>
        <w:numPr>
          <w:ilvl w:val="0"/>
          <w:numId w:val="22"/>
        </w:numPr>
        <w:tabs>
          <w:tab w:val="num" w:pos="720"/>
        </w:tabs>
        <w:ind w:left="737" w:right="454"/>
        <w:jc w:val="both"/>
        <w:rPr>
          <w:rFonts w:ascii="Arial" w:hAnsi="Arial" w:cs="Arial"/>
          <w:lang w:val="en-US"/>
        </w:rPr>
      </w:pPr>
      <w:r w:rsidRPr="00116EA4">
        <w:rPr>
          <w:rFonts w:ascii="Arial" w:hAnsi="Arial" w:cs="Arial"/>
          <w:lang w:val="en-US"/>
        </w:rPr>
        <w:t>Rödenbeck, C., DeVries, T., Hauck, J., Le Quéré, C., and Keeling, R. F.: Data-based estimates of interannual sea–air CO</w:t>
      </w:r>
      <w:r w:rsidRPr="00116EA4">
        <w:rPr>
          <w:rFonts w:ascii="Arial" w:hAnsi="Arial" w:cs="Arial"/>
          <w:vertAlign w:val="subscript"/>
          <w:lang w:val="en-US"/>
        </w:rPr>
        <w:t>2</w:t>
      </w:r>
      <w:r w:rsidRPr="00116EA4">
        <w:rPr>
          <w:rFonts w:ascii="Arial" w:hAnsi="Arial" w:cs="Arial"/>
          <w:lang w:val="en-US"/>
        </w:rPr>
        <w:t xml:space="preserve"> flux variations 1957–2020 and their relation to environmental drivers, Biogeoscie</w:t>
      </w:r>
      <w:r w:rsidRPr="00364908">
        <w:rPr>
          <w:rFonts w:ascii="Arial" w:hAnsi="Arial" w:cs="Arial"/>
          <w:lang w:val="en-US"/>
        </w:rPr>
        <w:t>nces, 19, 2627–2652, https://doi.org/10.5194/bg-19-2627-2022, 2022.</w:t>
      </w:r>
    </w:p>
    <w:p w:rsidR="00172A77" w:rsidRPr="00364908" w:rsidRDefault="00364908" w:rsidP="00364908">
      <w:pPr>
        <w:numPr>
          <w:ilvl w:val="0"/>
          <w:numId w:val="22"/>
        </w:numPr>
        <w:tabs>
          <w:tab w:val="num" w:pos="720"/>
        </w:tabs>
        <w:ind w:left="737" w:right="454"/>
        <w:jc w:val="both"/>
        <w:rPr>
          <w:rFonts w:ascii="Arial" w:hAnsi="Arial" w:cs="Arial"/>
          <w:lang w:val="en-US"/>
        </w:rPr>
      </w:pPr>
      <w:r w:rsidRPr="00364908">
        <w:rPr>
          <w:rFonts w:ascii="Arial" w:hAnsi="Arial" w:cs="Arial"/>
          <w:lang w:val="en-US"/>
        </w:rPr>
        <w:t xml:space="preserve">Christian, J. R., Denman, K. L., Hayashida, H., Holdsworth, A. M., Lee, W. G., Riche, O. G. J., Shao, A. E., Steiner, N., and Swart, N. C.: Ocean biogeochemistry in the Canadian Earth System Model version 5.0.3: CanESM5 and CanESM5-CanOE, Geosci. Model Dev., 15, 4393–4424, https://doi.org/10.5194/gmd-15-4393-2022, 2022. </w:t>
      </w:r>
      <w:r w:rsidR="00172A77" w:rsidRPr="00364908">
        <w:rPr>
          <w:rFonts w:ascii="Arial" w:hAnsi="Arial" w:cs="Arial"/>
          <w:lang w:val="en-US"/>
        </w:rPr>
        <w:t xml:space="preserve"> </w:t>
      </w:r>
    </w:p>
    <w:p w:rsidR="005A7E97" w:rsidRPr="005A7E97" w:rsidRDefault="005B4D53" w:rsidP="005A7E97">
      <w:pPr>
        <w:numPr>
          <w:ilvl w:val="0"/>
          <w:numId w:val="22"/>
        </w:numPr>
        <w:tabs>
          <w:tab w:val="num" w:pos="720"/>
        </w:tabs>
        <w:ind w:left="737" w:right="454"/>
        <w:jc w:val="both"/>
        <w:rPr>
          <w:rFonts w:ascii="Arial" w:hAnsi="Arial" w:cs="Arial"/>
          <w:color w:val="00B050"/>
          <w:lang w:val="en-US"/>
        </w:rPr>
      </w:pPr>
      <w:r w:rsidRPr="005B4D53">
        <w:rPr>
          <w:rFonts w:ascii="Arial" w:hAnsi="Arial" w:cs="Arial"/>
          <w:lang w:val="en-US"/>
        </w:rPr>
        <w:t>Reverdin, G., Waelbroeck, C., Pierre, C., Akhoudas, C., Aloisi, G., Benetti, M., Bourlès, B., Danielsen, M., Demange, J., Diverrès, D., Gascard, J.-C., Houssais, M.-N., Le Goff, H., Lherminier, P., Lo Monaco, C., Mercier, H., Metzl, N., Morisset, S., Naamar, A., Reynaud, T., Sallée, J.-B., Thierry, V., Hartman, S. E., Mawji, E. W., Olafsdottir, S., Kanzow, T., Velo, A., Voelker, A., Yashayaev, I., Haumann, F. A., Leng, M. J., Arrowsmith, C., and Meredith, M.: The CISE-LOCEAN seawater isotopic database (1998–2021), Earth Syst. Sci. Data, 14, 2721–2735, https://doi.org/10.5194/essd-14-2721-2022, 2022.</w:t>
      </w:r>
    </w:p>
    <w:p w:rsidR="00800666" w:rsidRDefault="005A7E97" w:rsidP="00800666">
      <w:pPr>
        <w:numPr>
          <w:ilvl w:val="0"/>
          <w:numId w:val="22"/>
        </w:numPr>
        <w:tabs>
          <w:tab w:val="num" w:pos="720"/>
        </w:tabs>
        <w:ind w:left="737" w:right="454"/>
        <w:jc w:val="both"/>
        <w:rPr>
          <w:rFonts w:ascii="Arial" w:hAnsi="Arial" w:cs="Arial"/>
          <w:color w:val="00B050"/>
          <w:lang w:val="en-US"/>
        </w:rPr>
      </w:pPr>
      <w:r w:rsidRPr="005A7E97">
        <w:rPr>
          <w:rFonts w:ascii="Arial" w:hAnsi="Arial" w:cs="Arial"/>
          <w:lang w:val="en-US"/>
        </w:rPr>
        <w:t>Hulswar, S., Simó, R., Galí, M., Bell, T. G., Lana, A., Inamdar, S., Halloran, P. R., Manville, G., and Mahajan, A. S.: Third revision of the global surface seawater dimethyl sulfide climatology (DMS-Rev3), Earth Syst. Sci. Data, 14, 2963–2987, https://doi.org/10.5194/essd-14-2963-2022, 2022</w:t>
      </w:r>
    </w:p>
    <w:p w:rsidR="00155E18" w:rsidRPr="00C91537" w:rsidRDefault="00800666" w:rsidP="00155E18">
      <w:pPr>
        <w:numPr>
          <w:ilvl w:val="0"/>
          <w:numId w:val="22"/>
        </w:numPr>
        <w:tabs>
          <w:tab w:val="num" w:pos="720"/>
        </w:tabs>
        <w:ind w:left="737" w:right="454"/>
        <w:jc w:val="both"/>
        <w:rPr>
          <w:rFonts w:ascii="Arial" w:hAnsi="Arial" w:cs="Arial"/>
          <w:color w:val="00B050"/>
          <w:lang w:val="en-US"/>
        </w:rPr>
      </w:pPr>
      <w:proofErr w:type="gramStart"/>
      <w:r w:rsidRPr="00800666">
        <w:rPr>
          <w:rFonts w:ascii="Arial" w:hAnsi="Arial" w:cs="Arial"/>
          <w:lang w:val="en-US"/>
        </w:rPr>
        <w:t>de</w:t>
      </w:r>
      <w:proofErr w:type="gramEnd"/>
      <w:r w:rsidRPr="00800666">
        <w:rPr>
          <w:rFonts w:ascii="Arial" w:hAnsi="Arial" w:cs="Arial"/>
          <w:lang w:val="en-US"/>
        </w:rPr>
        <w:t xml:space="preserve"> Garidel-Thoron T, Chaabane S, Giraud X, Meilland J, Jonkers L, Kucera M, Brummer G-JA,</w:t>
      </w:r>
      <w:r w:rsidRPr="00800666">
        <w:rPr>
          <w:rFonts w:ascii="Arial" w:hAnsi="Arial" w:cs="Arial"/>
          <w:color w:val="00B050"/>
          <w:lang w:val="en-US"/>
        </w:rPr>
        <w:t xml:space="preserve"> </w:t>
      </w:r>
      <w:r w:rsidRPr="00800666">
        <w:rPr>
          <w:rFonts w:ascii="Arial" w:hAnsi="Arial" w:cs="Arial"/>
          <w:lang w:val="en-US"/>
        </w:rPr>
        <w:t>Grigoratou M, Monteiro FM, Greco M, Mortyn PG, Kuroyanagi A, Howa H, Beaugrand G and Schiebel R (2022) The Foraminiferal Response to Climate Stressors Project: Tracking the Community Response of Planktonic Foraminifera to Historical Climate Change. Front. Mar. Sci. 9:827962. doi: 10.3389/fmars.2022.827962</w:t>
      </w:r>
    </w:p>
    <w:p w:rsidR="009A3F01" w:rsidRPr="00C91537" w:rsidRDefault="00155E18" w:rsidP="009A3F01">
      <w:pPr>
        <w:numPr>
          <w:ilvl w:val="0"/>
          <w:numId w:val="22"/>
        </w:numPr>
        <w:tabs>
          <w:tab w:val="num" w:pos="720"/>
        </w:tabs>
        <w:ind w:left="737" w:right="454"/>
        <w:jc w:val="both"/>
        <w:rPr>
          <w:rFonts w:ascii="Arial" w:hAnsi="Arial" w:cs="Arial"/>
          <w:color w:val="00B050"/>
          <w:lang w:val="en-US"/>
        </w:rPr>
      </w:pPr>
      <w:r w:rsidRPr="00C91537">
        <w:rPr>
          <w:rFonts w:ascii="Arial" w:hAnsi="Arial" w:cs="Arial"/>
          <w:lang w:val="en-US"/>
        </w:rPr>
        <w:t xml:space="preserve">Zemskova, V.E., He, T L., Wan, Z. </w:t>
      </w:r>
      <w:r w:rsidRPr="00C91537">
        <w:rPr>
          <w:rFonts w:ascii="Arial" w:hAnsi="Arial" w:cs="Arial"/>
          <w:i/>
          <w:iCs/>
          <w:lang w:val="en-US"/>
        </w:rPr>
        <w:t>et al.</w:t>
      </w:r>
      <w:r w:rsidRPr="00C91537">
        <w:rPr>
          <w:rFonts w:ascii="Arial" w:hAnsi="Arial" w:cs="Arial"/>
          <w:lang w:val="en-US"/>
        </w:rPr>
        <w:t xml:space="preserve"> A deep-learning estimate of the decadal trends in the Southern Ocean carbon storage. </w:t>
      </w:r>
      <w:r w:rsidRPr="00C91537">
        <w:rPr>
          <w:rFonts w:ascii="Arial" w:hAnsi="Arial" w:cs="Arial"/>
          <w:i/>
          <w:iCs/>
          <w:lang w:val="en-US"/>
        </w:rPr>
        <w:t>Nat Commun</w:t>
      </w:r>
      <w:r w:rsidRPr="00C91537">
        <w:rPr>
          <w:rFonts w:ascii="Arial" w:hAnsi="Arial" w:cs="Arial"/>
          <w:lang w:val="en-US"/>
        </w:rPr>
        <w:t xml:space="preserve"> </w:t>
      </w:r>
      <w:r w:rsidRPr="00C91537">
        <w:rPr>
          <w:rFonts w:ascii="Arial" w:hAnsi="Arial" w:cs="Arial"/>
          <w:b/>
          <w:bCs/>
          <w:lang w:val="en-US"/>
        </w:rPr>
        <w:t xml:space="preserve">13, </w:t>
      </w:r>
      <w:r w:rsidRPr="00C91537">
        <w:rPr>
          <w:rFonts w:ascii="Arial" w:hAnsi="Arial" w:cs="Arial"/>
          <w:lang w:val="en-US"/>
        </w:rPr>
        <w:t>4056 (2022). Doi:/10.1038/s41467-022-31560-5</w:t>
      </w:r>
    </w:p>
    <w:p w:rsidR="00C91537" w:rsidRPr="00C91537" w:rsidRDefault="009A3F01" w:rsidP="00C91537">
      <w:pPr>
        <w:numPr>
          <w:ilvl w:val="0"/>
          <w:numId w:val="22"/>
        </w:numPr>
        <w:tabs>
          <w:tab w:val="num" w:pos="720"/>
        </w:tabs>
        <w:ind w:left="737" w:right="454"/>
        <w:jc w:val="both"/>
        <w:rPr>
          <w:rFonts w:ascii="Arial" w:hAnsi="Arial" w:cs="Arial"/>
          <w:color w:val="00B050"/>
          <w:lang w:val="en-US"/>
        </w:rPr>
      </w:pPr>
      <w:r w:rsidRPr="00C91537">
        <w:rPr>
          <w:rFonts w:ascii="Arial" w:eastAsia="STIX-Regular" w:hAnsi="Arial" w:cs="Arial"/>
          <w:color w:val="000000"/>
          <w:lang w:val="en-US"/>
        </w:rPr>
        <w:t xml:space="preserve">Bennington, V., Gloege, L., &amp; McKinley, G. A. (2022). Variability in the global ocean carbon </w:t>
      </w:r>
      <w:proofErr w:type="gramStart"/>
      <w:r w:rsidRPr="00C91537">
        <w:rPr>
          <w:rFonts w:ascii="Arial" w:eastAsia="STIX-Regular" w:hAnsi="Arial" w:cs="Arial"/>
          <w:color w:val="000000"/>
          <w:lang w:val="en-US"/>
        </w:rPr>
        <w:t>sink</w:t>
      </w:r>
      <w:proofErr w:type="gramEnd"/>
      <w:r w:rsidRPr="00C91537">
        <w:rPr>
          <w:rFonts w:ascii="Arial" w:eastAsia="STIX-Regular" w:hAnsi="Arial" w:cs="Arial"/>
          <w:color w:val="000000"/>
          <w:lang w:val="en-US"/>
        </w:rPr>
        <w:t xml:space="preserve"> from 1959 to 2020 by correcting models with observations. </w:t>
      </w:r>
      <w:r w:rsidRPr="00C91537">
        <w:rPr>
          <w:rFonts w:ascii="Arial" w:eastAsia="STIX-Italic" w:hAnsi="Arial" w:cs="Arial"/>
          <w:i/>
          <w:iCs/>
          <w:color w:val="000000"/>
          <w:lang w:val="en-US"/>
        </w:rPr>
        <w:t>Geophysical Research</w:t>
      </w:r>
      <w:r w:rsidRPr="00C91537">
        <w:rPr>
          <w:rFonts w:ascii="Arial" w:eastAsia="STIX-Regular" w:hAnsi="Arial" w:cs="Arial"/>
          <w:color w:val="000000"/>
          <w:lang w:val="en-US"/>
        </w:rPr>
        <w:t xml:space="preserve"> </w:t>
      </w:r>
      <w:r w:rsidRPr="00C91537">
        <w:rPr>
          <w:rFonts w:ascii="Arial" w:eastAsia="STIX-Italic" w:hAnsi="Arial" w:cs="Arial"/>
          <w:i/>
          <w:iCs/>
          <w:color w:val="000000"/>
          <w:lang w:val="en-US"/>
        </w:rPr>
        <w:t>Letters</w:t>
      </w:r>
      <w:r w:rsidRPr="00C91537">
        <w:rPr>
          <w:rFonts w:ascii="Arial" w:eastAsia="STIX-Regular" w:hAnsi="Arial" w:cs="Arial"/>
          <w:color w:val="000000"/>
          <w:lang w:val="en-US"/>
        </w:rPr>
        <w:t xml:space="preserve">, </w:t>
      </w:r>
      <w:r w:rsidRPr="00C91537">
        <w:rPr>
          <w:rFonts w:ascii="Arial" w:eastAsia="STIX-Italic" w:hAnsi="Arial" w:cs="Arial"/>
          <w:i/>
          <w:iCs/>
          <w:color w:val="000000"/>
          <w:lang w:val="en-US"/>
        </w:rPr>
        <w:t>49</w:t>
      </w:r>
      <w:r w:rsidRPr="00C91537">
        <w:rPr>
          <w:rFonts w:ascii="Arial" w:eastAsia="STIX-Regular" w:hAnsi="Arial" w:cs="Arial"/>
          <w:color w:val="000000"/>
          <w:lang w:val="en-US"/>
        </w:rPr>
        <w:t xml:space="preserve">, e2022GL098632. </w:t>
      </w:r>
      <w:hyperlink r:id="rId112" w:history="1">
        <w:r w:rsidR="00C91537" w:rsidRPr="00C91537">
          <w:rPr>
            <w:rStyle w:val="Lienhypertexte"/>
            <w:rFonts w:ascii="Arial" w:eastAsia="STIX-Regular" w:hAnsi="Arial" w:cs="Arial"/>
            <w:lang w:val="en-US"/>
          </w:rPr>
          <w:t>https://doi.org/10.1029/2022GL098632</w:t>
        </w:r>
      </w:hyperlink>
    </w:p>
    <w:p w:rsidR="00BF798C" w:rsidRDefault="00C91537" w:rsidP="00BF798C">
      <w:pPr>
        <w:numPr>
          <w:ilvl w:val="0"/>
          <w:numId w:val="22"/>
        </w:numPr>
        <w:tabs>
          <w:tab w:val="num" w:pos="720"/>
        </w:tabs>
        <w:ind w:left="737" w:right="454"/>
        <w:jc w:val="both"/>
        <w:rPr>
          <w:rFonts w:ascii="Arial" w:hAnsi="Arial" w:cs="Arial"/>
          <w:color w:val="00B050"/>
          <w:lang w:val="en-US"/>
        </w:rPr>
      </w:pPr>
      <w:r w:rsidRPr="00C91537">
        <w:rPr>
          <w:rFonts w:ascii="Arial" w:eastAsia="STIX-Regular" w:hAnsi="Arial" w:cs="Arial"/>
          <w:color w:val="000000"/>
          <w:lang w:val="en-US"/>
        </w:rPr>
        <w:t xml:space="preserve">Chen, H., Haumann, F. A., Talley, L. D., Johnson, K. S., &amp; Sarmiento, J. L. (2022). The deep ocean's carbon exhaust. </w:t>
      </w:r>
      <w:r w:rsidRPr="00C91537">
        <w:rPr>
          <w:rFonts w:ascii="Arial" w:eastAsia="STIX-Italic" w:hAnsi="Arial" w:cs="Arial"/>
          <w:i/>
          <w:iCs/>
          <w:color w:val="000000"/>
          <w:lang w:val="en-US"/>
        </w:rPr>
        <w:t>Global Biogeochemical Cycles</w:t>
      </w:r>
      <w:r w:rsidRPr="00C91537">
        <w:rPr>
          <w:rFonts w:ascii="Arial" w:eastAsia="STIX-Regular" w:hAnsi="Arial" w:cs="Arial"/>
          <w:color w:val="000000"/>
          <w:lang w:val="en-US"/>
        </w:rPr>
        <w:t xml:space="preserve">, </w:t>
      </w:r>
      <w:r w:rsidRPr="00C91537">
        <w:rPr>
          <w:rFonts w:ascii="Arial" w:eastAsia="STIX-Italic" w:hAnsi="Arial" w:cs="Arial"/>
          <w:i/>
          <w:iCs/>
          <w:color w:val="000000"/>
          <w:lang w:val="en-US"/>
        </w:rPr>
        <w:t>36</w:t>
      </w:r>
      <w:r w:rsidRPr="00C91537">
        <w:rPr>
          <w:rFonts w:ascii="Arial" w:eastAsia="STIX-Regular" w:hAnsi="Arial" w:cs="Arial"/>
          <w:color w:val="000000"/>
          <w:lang w:val="en-US"/>
        </w:rPr>
        <w:t xml:space="preserve">, e2021GB007156. </w:t>
      </w:r>
      <w:hyperlink r:id="rId113" w:history="1">
        <w:r w:rsidR="00BF798C" w:rsidRPr="003E0EC0">
          <w:rPr>
            <w:rStyle w:val="Lienhypertexte"/>
            <w:rFonts w:ascii="Arial" w:eastAsia="STIX-Regular" w:hAnsi="Arial" w:cs="Arial"/>
            <w:lang w:val="en-US"/>
          </w:rPr>
          <w:t>https://doi.org/10.1029/2021GB007156</w:t>
        </w:r>
      </w:hyperlink>
    </w:p>
    <w:p w:rsidR="0096124A" w:rsidRDefault="00BF798C" w:rsidP="0096124A">
      <w:pPr>
        <w:numPr>
          <w:ilvl w:val="0"/>
          <w:numId w:val="22"/>
        </w:numPr>
        <w:tabs>
          <w:tab w:val="num" w:pos="720"/>
        </w:tabs>
        <w:ind w:left="737" w:right="454"/>
        <w:jc w:val="both"/>
        <w:rPr>
          <w:rFonts w:ascii="Arial" w:hAnsi="Arial" w:cs="Arial"/>
          <w:color w:val="00B050"/>
          <w:lang w:val="en-US"/>
        </w:rPr>
      </w:pPr>
      <w:r w:rsidRPr="00BF798C">
        <w:rPr>
          <w:rFonts w:ascii="Arial" w:hAnsi="Arial" w:cs="Arial"/>
          <w:lang w:val="de-DE"/>
        </w:rPr>
        <w:t xml:space="preserve">Mignot, A., von Schuckmann, </w:t>
      </w:r>
      <w:proofErr w:type="gramStart"/>
      <w:r w:rsidRPr="00BF798C">
        <w:rPr>
          <w:rFonts w:ascii="Arial" w:hAnsi="Arial" w:cs="Arial"/>
          <w:lang w:val="de-DE"/>
        </w:rPr>
        <w:t>K.,</w:t>
      </w:r>
      <w:proofErr w:type="gramEnd"/>
      <w:r w:rsidRPr="00BF798C">
        <w:rPr>
          <w:rFonts w:ascii="Arial" w:hAnsi="Arial" w:cs="Arial"/>
          <w:lang w:val="de-DE"/>
        </w:rPr>
        <w:t xml:space="preserve"> Landschützer, P. </w:t>
      </w:r>
      <w:r w:rsidRPr="00BF798C">
        <w:rPr>
          <w:rFonts w:ascii="Arial" w:hAnsi="Arial" w:cs="Arial"/>
          <w:i/>
          <w:iCs/>
          <w:lang w:val="de-DE"/>
        </w:rPr>
        <w:t>et al.</w:t>
      </w:r>
      <w:r w:rsidRPr="00BF798C">
        <w:rPr>
          <w:rFonts w:ascii="Arial" w:hAnsi="Arial" w:cs="Arial"/>
          <w:lang w:val="de-DE"/>
        </w:rPr>
        <w:t xml:space="preserve"> </w:t>
      </w:r>
      <w:r w:rsidRPr="00BF798C">
        <w:rPr>
          <w:rFonts w:ascii="Arial" w:hAnsi="Arial" w:cs="Arial"/>
          <w:lang w:val="en-US"/>
        </w:rPr>
        <w:t>Decrease in air-sea CO</w:t>
      </w:r>
      <w:r w:rsidRPr="00BF798C">
        <w:rPr>
          <w:rFonts w:ascii="Arial" w:hAnsi="Arial" w:cs="Arial"/>
          <w:vertAlign w:val="subscript"/>
          <w:lang w:val="en-US"/>
        </w:rPr>
        <w:t>2</w:t>
      </w:r>
      <w:r w:rsidRPr="00BF798C">
        <w:rPr>
          <w:rFonts w:ascii="Arial" w:hAnsi="Arial" w:cs="Arial"/>
          <w:lang w:val="en-US"/>
        </w:rPr>
        <w:t xml:space="preserve"> fluxes caused by persistent marine heatwaves. </w:t>
      </w:r>
      <w:r w:rsidRPr="00634379">
        <w:rPr>
          <w:rFonts w:ascii="Arial" w:hAnsi="Arial" w:cs="Arial"/>
          <w:i/>
          <w:iCs/>
          <w:lang w:val="en-US"/>
        </w:rPr>
        <w:t>Nat Commun</w:t>
      </w:r>
      <w:r w:rsidRPr="00634379">
        <w:rPr>
          <w:rFonts w:ascii="Arial" w:hAnsi="Arial" w:cs="Arial"/>
          <w:lang w:val="en-US"/>
        </w:rPr>
        <w:t xml:space="preserve"> </w:t>
      </w:r>
      <w:r w:rsidRPr="00634379">
        <w:rPr>
          <w:rFonts w:ascii="Arial" w:hAnsi="Arial" w:cs="Arial"/>
          <w:b/>
          <w:bCs/>
          <w:lang w:val="en-US"/>
        </w:rPr>
        <w:t xml:space="preserve">13, </w:t>
      </w:r>
      <w:r w:rsidRPr="00634379">
        <w:rPr>
          <w:rFonts w:ascii="Arial" w:hAnsi="Arial" w:cs="Arial"/>
          <w:lang w:val="en-US"/>
        </w:rPr>
        <w:t xml:space="preserve">4300 (2022). </w:t>
      </w:r>
      <w:hyperlink r:id="rId114" w:history="1">
        <w:r w:rsidR="0096124A" w:rsidRPr="00634379">
          <w:rPr>
            <w:rStyle w:val="Lienhypertexte"/>
            <w:rFonts w:ascii="Arial" w:hAnsi="Arial" w:cs="Arial"/>
            <w:lang w:val="en-US"/>
          </w:rPr>
          <w:t>https://doi.org/10.1038/s41467-022-31983-0</w:t>
        </w:r>
      </w:hyperlink>
    </w:p>
    <w:p w:rsidR="005543FB" w:rsidRDefault="0096124A" w:rsidP="005543FB">
      <w:pPr>
        <w:numPr>
          <w:ilvl w:val="0"/>
          <w:numId w:val="22"/>
        </w:numPr>
        <w:tabs>
          <w:tab w:val="num" w:pos="720"/>
        </w:tabs>
        <w:ind w:left="737" w:right="454"/>
        <w:jc w:val="both"/>
        <w:rPr>
          <w:rFonts w:ascii="Arial" w:hAnsi="Arial" w:cs="Arial"/>
          <w:color w:val="00B050"/>
          <w:lang w:val="en-US"/>
        </w:rPr>
      </w:pPr>
      <w:r w:rsidRPr="00294D84">
        <w:rPr>
          <w:rStyle w:val="hlfld-contribauthor"/>
          <w:rFonts w:ascii="Arial" w:hAnsi="Arial" w:cs="Arial"/>
          <w:lang w:val="en-US"/>
        </w:rPr>
        <w:t>Dai</w:t>
      </w:r>
      <w:r w:rsidRPr="00294D84">
        <w:rPr>
          <w:rFonts w:ascii="Arial" w:hAnsi="Arial" w:cs="Arial"/>
          <w:lang w:val="en-US"/>
        </w:rPr>
        <w:t xml:space="preserve">, M., </w:t>
      </w:r>
      <w:r w:rsidRPr="00294D84">
        <w:rPr>
          <w:rStyle w:val="hlfld-contribauthor"/>
          <w:rFonts w:ascii="Arial" w:hAnsi="Arial" w:cs="Arial"/>
          <w:lang w:val="en-US"/>
        </w:rPr>
        <w:t>J. Su</w:t>
      </w:r>
      <w:r w:rsidRPr="00294D84">
        <w:rPr>
          <w:rFonts w:ascii="Arial" w:hAnsi="Arial" w:cs="Arial"/>
          <w:lang w:val="en-US"/>
        </w:rPr>
        <w:t xml:space="preserve">, </w:t>
      </w:r>
      <w:r w:rsidRPr="00294D84">
        <w:rPr>
          <w:rStyle w:val="hlfld-contribauthor"/>
          <w:rFonts w:ascii="Arial" w:hAnsi="Arial" w:cs="Arial"/>
          <w:lang w:val="en-US"/>
        </w:rPr>
        <w:t>Y. Zhao</w:t>
      </w:r>
      <w:r w:rsidRPr="00294D84">
        <w:rPr>
          <w:rFonts w:ascii="Arial" w:hAnsi="Arial" w:cs="Arial"/>
          <w:lang w:val="en-US"/>
        </w:rPr>
        <w:t xml:space="preserve">, </w:t>
      </w:r>
      <w:r w:rsidRPr="00294D84">
        <w:rPr>
          <w:rStyle w:val="hlfld-contribauthor"/>
          <w:rFonts w:ascii="Arial" w:hAnsi="Arial" w:cs="Arial"/>
          <w:lang w:val="en-US"/>
        </w:rPr>
        <w:t>E. E. Hofmann</w:t>
      </w:r>
      <w:r w:rsidRPr="00294D84">
        <w:rPr>
          <w:rFonts w:ascii="Arial" w:hAnsi="Arial" w:cs="Arial"/>
          <w:lang w:val="en-US"/>
        </w:rPr>
        <w:t xml:space="preserve">, </w:t>
      </w:r>
      <w:r w:rsidRPr="00294D84">
        <w:rPr>
          <w:rStyle w:val="hlfld-contribauthor"/>
          <w:rFonts w:ascii="Arial" w:hAnsi="Arial" w:cs="Arial"/>
          <w:lang w:val="en-US"/>
        </w:rPr>
        <w:t>Z. Cao</w:t>
      </w:r>
      <w:r w:rsidRPr="00294D84">
        <w:rPr>
          <w:rFonts w:ascii="Arial" w:hAnsi="Arial" w:cs="Arial"/>
          <w:lang w:val="en-US"/>
        </w:rPr>
        <w:t xml:space="preserve">, </w:t>
      </w:r>
      <w:r w:rsidRPr="00294D84">
        <w:rPr>
          <w:rStyle w:val="hlfld-contribauthor"/>
          <w:rFonts w:ascii="Arial" w:hAnsi="Arial" w:cs="Arial"/>
          <w:lang w:val="en-US"/>
        </w:rPr>
        <w:t>W. –J. Cai</w:t>
      </w:r>
      <w:r w:rsidRPr="00294D84">
        <w:rPr>
          <w:rFonts w:ascii="Arial" w:hAnsi="Arial" w:cs="Arial"/>
          <w:lang w:val="en-US"/>
        </w:rPr>
        <w:t xml:space="preserve">, </w:t>
      </w:r>
      <w:r w:rsidRPr="00294D84">
        <w:rPr>
          <w:rStyle w:val="hlfld-contribauthor"/>
          <w:rFonts w:ascii="Arial" w:hAnsi="Arial" w:cs="Arial"/>
          <w:lang w:val="en-US"/>
        </w:rPr>
        <w:t>J. Gan</w:t>
      </w:r>
      <w:r w:rsidRPr="00294D84">
        <w:rPr>
          <w:rFonts w:ascii="Arial" w:hAnsi="Arial" w:cs="Arial"/>
          <w:lang w:val="en-US"/>
        </w:rPr>
        <w:t xml:space="preserve">, </w:t>
      </w:r>
      <w:r w:rsidRPr="00294D84">
        <w:rPr>
          <w:rStyle w:val="hlfld-contribauthor"/>
          <w:rFonts w:ascii="Arial" w:hAnsi="Arial" w:cs="Arial"/>
          <w:lang w:val="en-US"/>
        </w:rPr>
        <w:t>F. Lacroix</w:t>
      </w:r>
      <w:r w:rsidRPr="00294D84">
        <w:rPr>
          <w:rFonts w:ascii="Arial" w:hAnsi="Arial" w:cs="Arial"/>
          <w:lang w:val="en-US"/>
        </w:rPr>
        <w:t xml:space="preserve">, </w:t>
      </w:r>
      <w:r w:rsidRPr="00294D84">
        <w:rPr>
          <w:rStyle w:val="hlfld-contribauthor"/>
          <w:rFonts w:ascii="Arial" w:hAnsi="Arial" w:cs="Arial"/>
          <w:lang w:val="en-US"/>
        </w:rPr>
        <w:t>G. G. Laruelle</w:t>
      </w:r>
      <w:r w:rsidRPr="00294D84">
        <w:rPr>
          <w:rFonts w:ascii="Arial" w:hAnsi="Arial" w:cs="Arial"/>
          <w:lang w:val="en-US"/>
        </w:rPr>
        <w:t xml:space="preserve">, </w:t>
      </w:r>
      <w:r w:rsidRPr="00294D84">
        <w:rPr>
          <w:rStyle w:val="hlfld-contribauthor"/>
          <w:rFonts w:ascii="Arial" w:hAnsi="Arial" w:cs="Arial"/>
          <w:lang w:val="en-US"/>
        </w:rPr>
        <w:t>F. Meng</w:t>
      </w:r>
      <w:r w:rsidRPr="00294D84">
        <w:rPr>
          <w:rFonts w:ascii="Arial" w:hAnsi="Arial" w:cs="Arial"/>
          <w:lang w:val="en-US"/>
        </w:rPr>
        <w:t xml:space="preserve">, </w:t>
      </w:r>
      <w:r w:rsidRPr="00294D84">
        <w:rPr>
          <w:rStyle w:val="hlfld-contribauthor"/>
          <w:rFonts w:ascii="Arial" w:hAnsi="Arial" w:cs="Arial"/>
          <w:lang w:val="en-US"/>
        </w:rPr>
        <w:t>J. D. Müller</w:t>
      </w:r>
      <w:r w:rsidRPr="00294D84">
        <w:rPr>
          <w:rFonts w:ascii="Arial" w:hAnsi="Arial" w:cs="Arial"/>
          <w:lang w:val="en-US"/>
        </w:rPr>
        <w:t xml:space="preserve">, </w:t>
      </w:r>
      <w:r w:rsidRPr="00294D84">
        <w:rPr>
          <w:rStyle w:val="hlfld-contribauthor"/>
          <w:rFonts w:ascii="Arial" w:hAnsi="Arial" w:cs="Arial"/>
          <w:lang w:val="en-US"/>
        </w:rPr>
        <w:t>P. A.G. Regnier</w:t>
      </w:r>
      <w:r w:rsidRPr="00294D84">
        <w:rPr>
          <w:rFonts w:ascii="Arial" w:hAnsi="Arial" w:cs="Arial"/>
          <w:lang w:val="en-US"/>
        </w:rPr>
        <w:t xml:space="preserve">, </w:t>
      </w:r>
      <w:r w:rsidRPr="00294D84">
        <w:rPr>
          <w:rStyle w:val="hlfld-contribauthor"/>
          <w:rFonts w:ascii="Arial" w:hAnsi="Arial" w:cs="Arial"/>
          <w:lang w:val="en-US"/>
        </w:rPr>
        <w:t>G. Wang</w:t>
      </w:r>
      <w:r w:rsidRPr="00294D84">
        <w:rPr>
          <w:rFonts w:ascii="Arial" w:hAnsi="Arial" w:cs="Arial"/>
          <w:lang w:val="en-US"/>
        </w:rPr>
        <w:t xml:space="preserve">, </w:t>
      </w:r>
      <w:r w:rsidRPr="00294D84">
        <w:rPr>
          <w:rStyle w:val="hlfld-contribauthor"/>
          <w:rFonts w:ascii="Arial" w:hAnsi="Arial" w:cs="Arial"/>
          <w:lang w:val="en-US"/>
        </w:rPr>
        <w:t>Z. Wang,</w:t>
      </w:r>
      <w:r w:rsidRPr="00294D84">
        <w:rPr>
          <w:rFonts w:ascii="Arial" w:hAnsi="Arial" w:cs="Arial"/>
          <w:lang w:val="en-US"/>
        </w:rPr>
        <w:t xml:space="preserve"> 2022. </w:t>
      </w:r>
      <w:r w:rsidRPr="0096124A">
        <w:rPr>
          <w:rFonts w:ascii="Arial" w:hAnsi="Arial" w:cs="Arial"/>
          <w:lang w:val="en-US"/>
        </w:rPr>
        <w:t xml:space="preserve">Carbon Fluxes in the Coastal Ocean: Synthesis, Boundary Processes and Future Trends, </w:t>
      </w:r>
      <w:r w:rsidRPr="0096124A">
        <w:rPr>
          <w:rStyle w:val="journalname"/>
          <w:rFonts w:ascii="Arial" w:hAnsi="Arial" w:cs="Arial"/>
          <w:lang w:val="en-US"/>
        </w:rPr>
        <w:t>Annual Review of Earth and Planetary Sciences</w:t>
      </w:r>
      <w:r w:rsidRPr="0096124A">
        <w:rPr>
          <w:rFonts w:ascii="Arial" w:hAnsi="Arial" w:cs="Arial"/>
          <w:lang w:val="en-US"/>
        </w:rPr>
        <w:t xml:space="preserve">, </w:t>
      </w:r>
      <w:r w:rsidRPr="0096124A">
        <w:rPr>
          <w:rStyle w:val="volume"/>
          <w:rFonts w:ascii="Arial" w:hAnsi="Arial" w:cs="Arial"/>
          <w:lang w:val="en-US"/>
        </w:rPr>
        <w:t>50</w:t>
      </w:r>
      <w:r w:rsidRPr="0096124A">
        <w:rPr>
          <w:rFonts w:ascii="Arial" w:hAnsi="Arial" w:cs="Arial"/>
          <w:lang w:val="en-US"/>
        </w:rPr>
        <w:t>:</w:t>
      </w:r>
      <w:r w:rsidRPr="0096124A">
        <w:rPr>
          <w:rStyle w:val="issue"/>
          <w:rFonts w:ascii="Arial" w:hAnsi="Arial" w:cs="Arial"/>
          <w:lang w:val="en-US"/>
        </w:rPr>
        <w:t>1</w:t>
      </w:r>
      <w:r w:rsidRPr="0096124A">
        <w:rPr>
          <w:rFonts w:ascii="Arial" w:hAnsi="Arial" w:cs="Arial"/>
          <w:lang w:val="en-US"/>
        </w:rPr>
        <w:t xml:space="preserve">, </w:t>
      </w:r>
      <w:r w:rsidRPr="0096124A">
        <w:rPr>
          <w:rStyle w:val="page"/>
          <w:rFonts w:ascii="Arial" w:hAnsi="Arial" w:cs="Arial"/>
          <w:lang w:val="en-US"/>
        </w:rPr>
        <w:t>593-626</w:t>
      </w:r>
      <w:r w:rsidRPr="0096124A">
        <w:rPr>
          <w:rFonts w:ascii="Arial" w:hAnsi="Arial" w:cs="Arial"/>
          <w:lang w:val="en-US"/>
        </w:rPr>
        <w:t xml:space="preserve">, </w:t>
      </w:r>
      <w:hyperlink r:id="rId115" w:history="1">
        <w:r w:rsidR="005543FB" w:rsidRPr="004B0BB1">
          <w:rPr>
            <w:rStyle w:val="Lienhypertexte"/>
            <w:rFonts w:ascii="Arial" w:eastAsia="JansonTextLTStd-Roman" w:hAnsi="Arial" w:cs="Arial"/>
            <w:lang w:val="en-US"/>
          </w:rPr>
          <w:t>https://doi.org/10.1146/annurev-earth-032320-090746</w:t>
        </w:r>
      </w:hyperlink>
    </w:p>
    <w:p w:rsidR="00023312" w:rsidRPr="00023312" w:rsidRDefault="005543FB" w:rsidP="00023312">
      <w:pPr>
        <w:numPr>
          <w:ilvl w:val="0"/>
          <w:numId w:val="22"/>
        </w:numPr>
        <w:tabs>
          <w:tab w:val="num" w:pos="720"/>
        </w:tabs>
        <w:ind w:left="737" w:right="454"/>
        <w:jc w:val="both"/>
        <w:rPr>
          <w:rFonts w:ascii="Arial" w:hAnsi="Arial" w:cs="Arial"/>
          <w:color w:val="00B050"/>
          <w:lang w:val="en-US"/>
        </w:rPr>
      </w:pPr>
      <w:r w:rsidRPr="005543FB">
        <w:rPr>
          <w:rFonts w:ascii="Arial" w:hAnsi="Arial" w:cs="Arial"/>
          <w:lang w:val="en-US"/>
        </w:rPr>
        <w:t>Chien, C.-T., Durgadoo, J. V., Ehlert, D., Frenger, I., Keller, D. P., Koeve, W., Kriest, I., Landolfi, A., Patara, L., Wahl, S., and Oschlies, A.: FOCI-MOPS v1 – integration of marine biogeochemistry within the Flexible Ocean and Climate Infrastructure version 1 (FOCI 1) Earth system model, Geosci. Model Dev., 15, 5987–6024, https://doi.org/10.5194/gmd-15</w:t>
      </w:r>
      <w:r w:rsidRPr="00023312">
        <w:rPr>
          <w:rFonts w:ascii="Arial" w:hAnsi="Arial" w:cs="Arial"/>
          <w:lang w:val="en-US"/>
        </w:rPr>
        <w:t>-5987-2022, 2022.</w:t>
      </w:r>
    </w:p>
    <w:p w:rsidR="00DC6C2F" w:rsidRDefault="00023312" w:rsidP="00DC6C2F">
      <w:pPr>
        <w:numPr>
          <w:ilvl w:val="0"/>
          <w:numId w:val="22"/>
        </w:numPr>
        <w:tabs>
          <w:tab w:val="num" w:pos="720"/>
        </w:tabs>
        <w:ind w:left="737" w:right="454"/>
        <w:jc w:val="both"/>
        <w:rPr>
          <w:rFonts w:ascii="Arial" w:hAnsi="Arial" w:cs="Arial"/>
          <w:color w:val="00B050"/>
          <w:lang w:val="en-US"/>
        </w:rPr>
      </w:pPr>
      <w:r w:rsidRPr="00023312">
        <w:rPr>
          <w:rFonts w:ascii="Arial" w:hAnsi="Arial" w:cs="Arial"/>
          <w:lang w:val="en-US"/>
        </w:rPr>
        <w:lastRenderedPageBreak/>
        <w:t>Tarique, M., Rahaman, W. Recent ocean acidification trends from boron isotope (</w:t>
      </w:r>
      <w:r w:rsidRPr="00023312">
        <w:rPr>
          <w:rFonts w:ascii="Arial" w:hAnsi="Arial" w:cs="Arial"/>
          <w:i/>
          <w:iCs/>
        </w:rPr>
        <w:t>δ</w:t>
      </w:r>
      <w:r w:rsidRPr="00023312">
        <w:rPr>
          <w:rFonts w:ascii="Arial" w:hAnsi="Arial" w:cs="Arial"/>
          <w:vertAlign w:val="superscript"/>
          <w:lang w:val="en-US"/>
        </w:rPr>
        <w:t>11</w:t>
      </w:r>
      <w:r w:rsidRPr="00023312">
        <w:rPr>
          <w:rFonts w:ascii="Arial" w:hAnsi="Arial" w:cs="Arial"/>
          <w:lang w:val="en-US"/>
        </w:rPr>
        <w:t>B) records of coral: Role of oceanographic processes and anthropogenic CO</w:t>
      </w:r>
      <w:r w:rsidRPr="00023312">
        <w:rPr>
          <w:rFonts w:ascii="Arial" w:hAnsi="Arial" w:cs="Arial"/>
          <w:vertAlign w:val="subscript"/>
          <w:lang w:val="en-US"/>
        </w:rPr>
        <w:t>2</w:t>
      </w:r>
      <w:r w:rsidRPr="00023312">
        <w:rPr>
          <w:rFonts w:ascii="Arial" w:hAnsi="Arial" w:cs="Arial"/>
          <w:lang w:val="en-US"/>
        </w:rPr>
        <w:t xml:space="preserve"> forcing. </w:t>
      </w:r>
      <w:r w:rsidRPr="00023312">
        <w:rPr>
          <w:rFonts w:ascii="Arial" w:hAnsi="Arial" w:cs="Arial"/>
          <w:i/>
          <w:iCs/>
          <w:lang w:val="en-US"/>
        </w:rPr>
        <w:t>J Earth Syst Sci</w:t>
      </w:r>
      <w:r w:rsidRPr="00023312">
        <w:rPr>
          <w:rFonts w:ascii="Arial" w:hAnsi="Arial" w:cs="Arial"/>
          <w:lang w:val="en-US"/>
        </w:rPr>
        <w:t xml:space="preserve"> </w:t>
      </w:r>
      <w:r w:rsidRPr="00023312">
        <w:rPr>
          <w:rFonts w:ascii="Arial" w:hAnsi="Arial" w:cs="Arial"/>
          <w:b/>
          <w:bCs/>
          <w:lang w:val="en-US"/>
        </w:rPr>
        <w:t xml:space="preserve">131, </w:t>
      </w:r>
      <w:r w:rsidRPr="00023312">
        <w:rPr>
          <w:rFonts w:ascii="Arial" w:hAnsi="Arial" w:cs="Arial"/>
          <w:lang w:val="en-US"/>
        </w:rPr>
        <w:t xml:space="preserve">165 (2022). </w:t>
      </w:r>
      <w:hyperlink r:id="rId116" w:history="1">
        <w:r w:rsidR="00DC6C2F" w:rsidRPr="00D104BB">
          <w:rPr>
            <w:rStyle w:val="Lienhypertexte"/>
            <w:rFonts w:ascii="Arial" w:hAnsi="Arial" w:cs="Arial"/>
            <w:lang w:val="en-US"/>
          </w:rPr>
          <w:t>https://doi.org/10.1007/s12040-022-01907-z</w:t>
        </w:r>
      </w:hyperlink>
    </w:p>
    <w:p w:rsidR="001806F6" w:rsidRDefault="00DC6C2F" w:rsidP="001806F6">
      <w:pPr>
        <w:numPr>
          <w:ilvl w:val="0"/>
          <w:numId w:val="22"/>
        </w:numPr>
        <w:tabs>
          <w:tab w:val="num" w:pos="720"/>
        </w:tabs>
        <w:ind w:left="737" w:right="454"/>
        <w:jc w:val="both"/>
        <w:rPr>
          <w:rFonts w:ascii="Arial" w:hAnsi="Arial" w:cs="Arial"/>
          <w:color w:val="00B050"/>
          <w:lang w:val="en-US"/>
        </w:rPr>
      </w:pPr>
      <w:r w:rsidRPr="00DC6C2F">
        <w:rPr>
          <w:rFonts w:ascii="Arial" w:hAnsi="Arial" w:cs="Arial"/>
          <w:lang w:val="en-US"/>
        </w:rPr>
        <w:t xml:space="preserve">Burger, F.A., Terhaar, J. &amp; Frölicher, T.L. Compound marine heatwaves and ocean acidity extremes. </w:t>
      </w:r>
      <w:r w:rsidRPr="00DC6C2F">
        <w:rPr>
          <w:rFonts w:ascii="Arial" w:hAnsi="Arial" w:cs="Arial"/>
          <w:i/>
          <w:iCs/>
          <w:lang w:val="en-US"/>
        </w:rPr>
        <w:t>Nat Commun</w:t>
      </w:r>
      <w:r w:rsidRPr="00DC6C2F">
        <w:rPr>
          <w:rFonts w:ascii="Arial" w:hAnsi="Arial" w:cs="Arial"/>
          <w:lang w:val="en-US"/>
        </w:rPr>
        <w:t xml:space="preserve"> </w:t>
      </w:r>
      <w:r w:rsidRPr="00DC6C2F">
        <w:rPr>
          <w:rFonts w:ascii="Arial" w:hAnsi="Arial" w:cs="Arial"/>
          <w:b/>
          <w:bCs/>
          <w:lang w:val="en-US"/>
        </w:rPr>
        <w:t xml:space="preserve">13, </w:t>
      </w:r>
      <w:r w:rsidRPr="00DC6C2F">
        <w:rPr>
          <w:rFonts w:ascii="Arial" w:hAnsi="Arial" w:cs="Arial"/>
          <w:lang w:val="en-US"/>
        </w:rPr>
        <w:t xml:space="preserve">4722 (2022). </w:t>
      </w:r>
      <w:hyperlink r:id="rId117" w:history="1">
        <w:r w:rsidR="001806F6" w:rsidRPr="0032751C">
          <w:rPr>
            <w:rStyle w:val="Lienhypertexte"/>
            <w:rFonts w:ascii="Arial" w:hAnsi="Arial" w:cs="Arial"/>
            <w:lang w:val="en-US"/>
          </w:rPr>
          <w:t>https://doi.org/10.1038/s41467-022-32120-7</w:t>
        </w:r>
      </w:hyperlink>
    </w:p>
    <w:p w:rsidR="0039423F" w:rsidRDefault="001806F6" w:rsidP="0039423F">
      <w:pPr>
        <w:numPr>
          <w:ilvl w:val="0"/>
          <w:numId w:val="22"/>
        </w:numPr>
        <w:tabs>
          <w:tab w:val="num" w:pos="720"/>
        </w:tabs>
        <w:ind w:left="737" w:right="454"/>
        <w:jc w:val="both"/>
        <w:rPr>
          <w:rFonts w:ascii="Arial" w:hAnsi="Arial" w:cs="Arial"/>
          <w:color w:val="00B050"/>
          <w:lang w:val="en-US"/>
        </w:rPr>
      </w:pPr>
      <w:r w:rsidRPr="00FD31A7">
        <w:rPr>
          <w:rFonts w:ascii="Arial" w:hAnsi="Arial" w:cs="Arial"/>
          <w:lang w:val="de-DE"/>
        </w:rPr>
        <w:t>Dong, Y., Bakker, D. C. E., Bell, T. G., Huang, B., Landschützer, P., Liss, P. S., &amp; Yang, M. (</w:t>
      </w:r>
      <w:r w:rsidRPr="00FD31A7">
        <w:rPr>
          <w:rStyle w:val="pubyear"/>
          <w:rFonts w:ascii="Arial" w:hAnsi="Arial" w:cs="Arial"/>
          <w:lang w:val="de-DE"/>
        </w:rPr>
        <w:t>2022</w:t>
      </w:r>
      <w:r w:rsidRPr="00FD31A7">
        <w:rPr>
          <w:rFonts w:ascii="Arial" w:hAnsi="Arial" w:cs="Arial"/>
          <w:lang w:val="de-DE"/>
        </w:rPr>
        <w:t xml:space="preserve">). </w:t>
      </w:r>
      <w:r w:rsidRPr="00FD31A7">
        <w:rPr>
          <w:rStyle w:val="articletitle"/>
          <w:rFonts w:ascii="Arial" w:hAnsi="Arial" w:cs="Arial"/>
          <w:lang w:val="en-US"/>
        </w:rPr>
        <w:t>Update on the Temperature Corrections of Global Air-Sea CO</w:t>
      </w:r>
      <w:r w:rsidRPr="00FD31A7">
        <w:rPr>
          <w:rStyle w:val="articletitle"/>
          <w:rFonts w:ascii="Arial" w:hAnsi="Arial" w:cs="Arial"/>
          <w:vertAlign w:val="subscript"/>
          <w:lang w:val="en-US"/>
        </w:rPr>
        <w:t>2</w:t>
      </w:r>
      <w:r w:rsidRPr="00FD31A7">
        <w:rPr>
          <w:rStyle w:val="articletitle"/>
          <w:rFonts w:ascii="Arial" w:hAnsi="Arial" w:cs="Arial"/>
          <w:lang w:val="en-US"/>
        </w:rPr>
        <w:t xml:space="preserve"> Flux Estimates</w:t>
      </w:r>
      <w:r w:rsidRPr="00FD31A7">
        <w:rPr>
          <w:rFonts w:ascii="Arial" w:hAnsi="Arial" w:cs="Arial"/>
          <w:lang w:val="en-US"/>
        </w:rPr>
        <w:t xml:space="preserve">. </w:t>
      </w:r>
      <w:r w:rsidRPr="00FD31A7">
        <w:rPr>
          <w:rFonts w:ascii="Arial" w:hAnsi="Arial" w:cs="Arial"/>
          <w:i/>
          <w:iCs/>
        </w:rPr>
        <w:t>Global Biogeochemical Cycles</w:t>
      </w:r>
      <w:r w:rsidRPr="00FD31A7">
        <w:rPr>
          <w:rFonts w:ascii="Arial" w:hAnsi="Arial" w:cs="Arial"/>
        </w:rPr>
        <w:t xml:space="preserve">, </w:t>
      </w:r>
      <w:r w:rsidRPr="00FD31A7">
        <w:rPr>
          <w:rStyle w:val="vol"/>
          <w:rFonts w:ascii="Arial" w:hAnsi="Arial" w:cs="Arial"/>
        </w:rPr>
        <w:t>36</w:t>
      </w:r>
      <w:r w:rsidRPr="00FD31A7">
        <w:rPr>
          <w:rFonts w:ascii="Arial" w:hAnsi="Arial" w:cs="Arial"/>
        </w:rPr>
        <w:t xml:space="preserve">, e2022GB007360. </w:t>
      </w:r>
      <w:hyperlink r:id="rId118" w:history="1">
        <w:r w:rsidRPr="00FD31A7">
          <w:rPr>
            <w:rStyle w:val="Lienhypertexte"/>
            <w:rFonts w:ascii="Arial" w:hAnsi="Arial" w:cs="Arial"/>
          </w:rPr>
          <w:t>https://doi.org/10.1029/2022GB007360</w:t>
        </w:r>
      </w:hyperlink>
    </w:p>
    <w:p w:rsidR="0039423F" w:rsidRPr="0039423F" w:rsidRDefault="0039423F" w:rsidP="0039423F">
      <w:pPr>
        <w:numPr>
          <w:ilvl w:val="0"/>
          <w:numId w:val="22"/>
        </w:numPr>
        <w:tabs>
          <w:tab w:val="num" w:pos="720"/>
        </w:tabs>
        <w:ind w:left="737" w:right="454"/>
        <w:jc w:val="both"/>
        <w:rPr>
          <w:rFonts w:ascii="Arial" w:hAnsi="Arial" w:cs="Arial"/>
          <w:color w:val="00B050"/>
          <w:lang w:val="en-US"/>
        </w:rPr>
      </w:pPr>
      <w:r w:rsidRPr="0039423F">
        <w:rPr>
          <w:rFonts w:ascii="Arial" w:hAnsi="Arial" w:cs="Arial"/>
          <w:lang w:val="en-US"/>
        </w:rPr>
        <w:t xml:space="preserve">Djeutchouang, L. M., Chang, N., Gregor, L., Vichi, M., and Monteiro, P. M. S.: The sensitivity of </w:t>
      </w:r>
      <w:r w:rsidRPr="0039423F">
        <w:rPr>
          <w:rFonts w:ascii="Arial" w:hAnsi="Arial" w:cs="Arial"/>
          <w:i/>
          <w:iCs/>
          <w:lang w:val="en-US"/>
        </w:rPr>
        <w:t>p</w:t>
      </w:r>
      <w:r w:rsidRPr="0039423F">
        <w:rPr>
          <w:rFonts w:ascii="Arial" w:hAnsi="Arial" w:cs="Arial"/>
          <w:lang w:val="en-US"/>
        </w:rPr>
        <w:t>CO</w:t>
      </w:r>
      <w:r w:rsidRPr="0039423F">
        <w:rPr>
          <w:rFonts w:ascii="Arial" w:hAnsi="Arial" w:cs="Arial"/>
          <w:vertAlign w:val="subscript"/>
          <w:lang w:val="en-US"/>
        </w:rPr>
        <w:t>2</w:t>
      </w:r>
      <w:r w:rsidRPr="0039423F">
        <w:rPr>
          <w:rFonts w:ascii="Arial" w:hAnsi="Arial" w:cs="Arial"/>
          <w:lang w:val="en-US"/>
        </w:rPr>
        <w:t xml:space="preserve"> reconstructions to sampling scales across a Southern Ocean sub-domain: a semi-idealized ocean sampling simulation approach, Biogeosciences, 19, 4171–4195, </w:t>
      </w:r>
      <w:hyperlink r:id="rId119" w:history="1">
        <w:r w:rsidRPr="0039423F">
          <w:rPr>
            <w:rStyle w:val="Lienhypertexte"/>
            <w:rFonts w:ascii="Arial" w:hAnsi="Arial" w:cs="Arial"/>
            <w:lang w:val="en-US"/>
          </w:rPr>
          <w:t>https://doi.org/10.5194/bg-19-4171</w:t>
        </w:r>
      </w:hyperlink>
      <w:r w:rsidRPr="0039423F">
        <w:rPr>
          <w:rFonts w:ascii="Arial" w:hAnsi="Arial" w:cs="Arial"/>
          <w:lang w:val="en-US"/>
        </w:rPr>
        <w:t xml:space="preserve"> 2022, 2022.</w:t>
      </w:r>
    </w:p>
    <w:p w:rsidR="003F4324" w:rsidRPr="003F4324" w:rsidRDefault="00390AC5" w:rsidP="003F4324">
      <w:pPr>
        <w:numPr>
          <w:ilvl w:val="0"/>
          <w:numId w:val="22"/>
        </w:numPr>
        <w:tabs>
          <w:tab w:val="num" w:pos="720"/>
        </w:tabs>
        <w:ind w:left="737" w:right="454"/>
        <w:jc w:val="both"/>
        <w:rPr>
          <w:rFonts w:ascii="Arial" w:hAnsi="Arial" w:cs="Arial"/>
          <w:color w:val="00B050"/>
          <w:lang w:val="en-US"/>
        </w:rPr>
      </w:pPr>
      <w:r w:rsidRPr="00390AC5">
        <w:rPr>
          <w:rFonts w:ascii="Arial" w:hAnsi="Arial" w:cs="Arial"/>
          <w:lang w:val="en-US"/>
        </w:rPr>
        <w:t>Ford, D. J., Tilstone, G. H., Shutler, J. D., and Kitidis, V.: Identifying the biological control of the annual and multi-year variations in South Atlantic air–sea CO</w:t>
      </w:r>
      <w:r w:rsidRPr="00390AC5">
        <w:rPr>
          <w:rFonts w:ascii="Arial" w:hAnsi="Arial" w:cs="Arial"/>
          <w:vertAlign w:val="subscript"/>
          <w:lang w:val="en-US"/>
        </w:rPr>
        <w:t>2</w:t>
      </w:r>
      <w:r w:rsidRPr="00390AC5">
        <w:rPr>
          <w:rFonts w:ascii="Arial" w:hAnsi="Arial" w:cs="Arial"/>
          <w:lang w:val="en-US"/>
        </w:rPr>
        <w:t xml:space="preserve"> flux, Biogeosciences, 19, 4287–4304, ht</w:t>
      </w:r>
      <w:r w:rsidRPr="003F4324">
        <w:rPr>
          <w:rFonts w:ascii="Arial" w:hAnsi="Arial" w:cs="Arial"/>
          <w:lang w:val="en-US"/>
        </w:rPr>
        <w:t>tps://doi.org</w:t>
      </w:r>
      <w:r w:rsidR="003F4324" w:rsidRPr="003F4324">
        <w:rPr>
          <w:rFonts w:ascii="Arial" w:hAnsi="Arial" w:cs="Arial"/>
          <w:lang w:val="en-US"/>
        </w:rPr>
        <w:t>/10.5194/bg-19-4287-2022, 2022.</w:t>
      </w:r>
    </w:p>
    <w:p w:rsidR="0007276F" w:rsidRPr="0007276F" w:rsidRDefault="003F4324" w:rsidP="0007276F">
      <w:pPr>
        <w:numPr>
          <w:ilvl w:val="0"/>
          <w:numId w:val="22"/>
        </w:numPr>
        <w:tabs>
          <w:tab w:val="num" w:pos="720"/>
        </w:tabs>
        <w:ind w:left="737" w:right="454"/>
        <w:jc w:val="both"/>
        <w:rPr>
          <w:rFonts w:ascii="Arial" w:hAnsi="Arial" w:cs="Arial"/>
          <w:color w:val="00B050"/>
          <w:lang w:val="en-US"/>
        </w:rPr>
      </w:pPr>
      <w:r w:rsidRPr="003F4324">
        <w:rPr>
          <w:rFonts w:ascii="Arial" w:hAnsi="Arial" w:cs="Arial"/>
          <w:lang w:val="en-US"/>
        </w:rPr>
        <w:t xml:space="preserve">Zeng J, Iida Y, Matsunaga T and Shirai T (2022) Surface </w:t>
      </w:r>
      <w:proofErr w:type="gramStart"/>
      <w:r w:rsidRPr="003F4324">
        <w:rPr>
          <w:rFonts w:ascii="Arial" w:hAnsi="Arial" w:cs="Arial"/>
          <w:lang w:val="en-US"/>
        </w:rPr>
        <w:t>ocean</w:t>
      </w:r>
      <w:proofErr w:type="gramEnd"/>
      <w:r w:rsidRPr="003F4324">
        <w:rPr>
          <w:rFonts w:ascii="Arial" w:hAnsi="Arial" w:cs="Arial"/>
          <w:lang w:val="en-US"/>
        </w:rPr>
        <w:t xml:space="preserve"> CO2 concentration and air-sea flux estimate by machine learning with modelled variable trends. Front. Mar. Sci. 9:989233. doi: 10.3389/fmars.2022.989233</w:t>
      </w:r>
    </w:p>
    <w:p w:rsidR="00FC08EA" w:rsidRDefault="0007276F" w:rsidP="00FC08EA">
      <w:pPr>
        <w:numPr>
          <w:ilvl w:val="0"/>
          <w:numId w:val="22"/>
        </w:numPr>
        <w:tabs>
          <w:tab w:val="num" w:pos="720"/>
        </w:tabs>
        <w:ind w:left="737" w:right="454"/>
        <w:jc w:val="both"/>
        <w:rPr>
          <w:rFonts w:ascii="Arial" w:hAnsi="Arial" w:cs="Arial"/>
          <w:color w:val="00B050"/>
          <w:lang w:val="en-US"/>
        </w:rPr>
      </w:pPr>
      <w:r w:rsidRPr="0007276F">
        <w:rPr>
          <w:rFonts w:ascii="Arial" w:hAnsi="Arial" w:cs="Arial"/>
          <w:lang w:val="en-US"/>
        </w:rPr>
        <w:t xml:space="preserve">Kessler, A., Goris, N., Kari Lauvset, S., Observation-based Sea Surface Temperature trends in Atlantic Large Marine Ecosystems, Progress in Oceanography (2022), doi: </w:t>
      </w:r>
      <w:hyperlink r:id="rId120" w:history="1">
        <w:r w:rsidR="00FC08EA" w:rsidRPr="003D571D">
          <w:rPr>
            <w:rStyle w:val="Lienhypertexte"/>
            <w:rFonts w:ascii="Arial" w:hAnsi="Arial" w:cs="Arial"/>
            <w:lang w:val="en-US"/>
          </w:rPr>
          <w:t>https://doi.org/10.1016/j.pocean.2022.102902</w:t>
        </w:r>
      </w:hyperlink>
    </w:p>
    <w:p w:rsidR="00334FE9" w:rsidRDefault="00FC08EA" w:rsidP="00334FE9">
      <w:pPr>
        <w:numPr>
          <w:ilvl w:val="0"/>
          <w:numId w:val="22"/>
        </w:numPr>
        <w:tabs>
          <w:tab w:val="num" w:pos="720"/>
        </w:tabs>
        <w:ind w:left="737" w:right="454"/>
        <w:jc w:val="both"/>
        <w:rPr>
          <w:rFonts w:ascii="Arial" w:hAnsi="Arial" w:cs="Arial"/>
          <w:color w:val="00B050"/>
          <w:lang w:val="en-US"/>
        </w:rPr>
      </w:pPr>
      <w:r w:rsidRPr="00FC08EA">
        <w:rPr>
          <w:rFonts w:ascii="Arial" w:hAnsi="Arial" w:cs="Arial"/>
          <w:lang w:val="en-US"/>
        </w:rPr>
        <w:t>Fu, W., Moore, J. K., Primeau, F., Collier, N., Ogunro, O. O., Hoffman, F. M., &amp; Randerson, J. T. (</w:t>
      </w:r>
      <w:r w:rsidRPr="00FC08EA">
        <w:rPr>
          <w:rStyle w:val="pubyear"/>
          <w:rFonts w:ascii="Arial" w:hAnsi="Arial" w:cs="Arial"/>
          <w:lang w:val="en-US"/>
        </w:rPr>
        <w:t>2022</w:t>
      </w:r>
      <w:r w:rsidRPr="00FC08EA">
        <w:rPr>
          <w:rFonts w:ascii="Arial" w:hAnsi="Arial" w:cs="Arial"/>
          <w:lang w:val="en-US"/>
        </w:rPr>
        <w:t xml:space="preserve">). </w:t>
      </w:r>
      <w:r w:rsidRPr="00FC08EA">
        <w:rPr>
          <w:rStyle w:val="articletitle"/>
          <w:rFonts w:ascii="Arial" w:hAnsi="Arial" w:cs="Arial"/>
          <w:lang w:val="en-US"/>
        </w:rPr>
        <w:t>Evaluation of ocean biogeochemistry and carbon cycling in CMIP earth system models with the International Ocean Model Benchmarking (IOMB) software system</w:t>
      </w:r>
      <w:r w:rsidRPr="00FC08EA">
        <w:rPr>
          <w:rFonts w:ascii="Arial" w:hAnsi="Arial" w:cs="Arial"/>
          <w:lang w:val="en-US"/>
        </w:rPr>
        <w:t xml:space="preserve">. </w:t>
      </w:r>
      <w:r w:rsidRPr="00FC08EA">
        <w:rPr>
          <w:rFonts w:ascii="Arial" w:hAnsi="Arial" w:cs="Arial"/>
          <w:i/>
          <w:iCs/>
          <w:lang w:val="en-US"/>
        </w:rPr>
        <w:t>Journal of Geophysical Research: Oceans</w:t>
      </w:r>
      <w:r w:rsidRPr="00FC08EA">
        <w:rPr>
          <w:rFonts w:ascii="Arial" w:hAnsi="Arial" w:cs="Arial"/>
          <w:lang w:val="en-US"/>
        </w:rPr>
        <w:t xml:space="preserve">, </w:t>
      </w:r>
      <w:r w:rsidRPr="00FC08EA">
        <w:rPr>
          <w:rStyle w:val="vol"/>
          <w:rFonts w:ascii="Arial" w:hAnsi="Arial" w:cs="Arial"/>
          <w:lang w:val="en-US"/>
        </w:rPr>
        <w:t>127</w:t>
      </w:r>
      <w:r w:rsidRPr="00FC08EA">
        <w:rPr>
          <w:rFonts w:ascii="Arial" w:hAnsi="Arial" w:cs="Arial"/>
          <w:lang w:val="en-US"/>
        </w:rPr>
        <w:t>, e2022JC0</w:t>
      </w:r>
      <w:r w:rsidR="00334FE9">
        <w:rPr>
          <w:rFonts w:ascii="Arial" w:hAnsi="Arial" w:cs="Arial"/>
          <w:lang w:val="en-US"/>
        </w:rPr>
        <w:t>18965.doi: 10.1029/2022JC018965</w:t>
      </w:r>
    </w:p>
    <w:p w:rsidR="00AF01C9" w:rsidRDefault="00334FE9" w:rsidP="00AF01C9">
      <w:pPr>
        <w:numPr>
          <w:ilvl w:val="0"/>
          <w:numId w:val="22"/>
        </w:numPr>
        <w:tabs>
          <w:tab w:val="num" w:pos="720"/>
        </w:tabs>
        <w:ind w:left="737" w:right="454"/>
        <w:jc w:val="both"/>
        <w:rPr>
          <w:rFonts w:ascii="Arial" w:hAnsi="Arial" w:cs="Arial"/>
          <w:color w:val="00B050"/>
          <w:lang w:val="en-US"/>
        </w:rPr>
      </w:pPr>
      <w:r w:rsidRPr="00334FE9">
        <w:rPr>
          <w:rFonts w:ascii="Arial" w:hAnsi="Arial" w:cs="Arial"/>
          <w:lang w:val="en-US"/>
        </w:rPr>
        <w:t>Bennington, V., Galjanic, T., &amp; McKinley, G. A. (</w:t>
      </w:r>
      <w:r w:rsidRPr="00334FE9">
        <w:rPr>
          <w:rStyle w:val="pubyear"/>
          <w:rFonts w:ascii="Arial" w:hAnsi="Arial" w:cs="Arial"/>
          <w:lang w:val="en-US"/>
        </w:rPr>
        <w:t>2022</w:t>
      </w:r>
      <w:r w:rsidRPr="00334FE9">
        <w:rPr>
          <w:rFonts w:ascii="Arial" w:hAnsi="Arial" w:cs="Arial"/>
          <w:lang w:val="en-US"/>
        </w:rPr>
        <w:t xml:space="preserve">). </w:t>
      </w:r>
      <w:r w:rsidRPr="00334FE9">
        <w:rPr>
          <w:rStyle w:val="articletitle"/>
          <w:rFonts w:ascii="Arial" w:hAnsi="Arial" w:cs="Arial"/>
          <w:lang w:val="en-US"/>
        </w:rPr>
        <w:t>Explicit physical knowledge in machine learning for ocean carbon flux reconstruction: The pCO</w:t>
      </w:r>
      <w:r w:rsidRPr="00334FE9">
        <w:rPr>
          <w:rStyle w:val="articletitle"/>
          <w:rFonts w:ascii="Arial" w:hAnsi="Arial" w:cs="Arial"/>
          <w:vertAlign w:val="subscript"/>
          <w:lang w:val="en-US"/>
        </w:rPr>
        <w:t>2</w:t>
      </w:r>
      <w:r w:rsidRPr="00334FE9">
        <w:rPr>
          <w:rStyle w:val="articletitle"/>
          <w:rFonts w:ascii="Arial" w:hAnsi="Arial" w:cs="Arial"/>
          <w:lang w:val="en-US"/>
        </w:rPr>
        <w:t>-Residual Method</w:t>
      </w:r>
      <w:r w:rsidRPr="00334FE9">
        <w:rPr>
          <w:rFonts w:ascii="Arial" w:hAnsi="Arial" w:cs="Arial"/>
          <w:lang w:val="en-US"/>
        </w:rPr>
        <w:t xml:space="preserve">. </w:t>
      </w:r>
      <w:r w:rsidRPr="00334FE9">
        <w:rPr>
          <w:rFonts w:ascii="Arial" w:hAnsi="Arial" w:cs="Arial"/>
          <w:i/>
          <w:iCs/>
          <w:lang w:val="en-US"/>
        </w:rPr>
        <w:t>Journal of Advances in Modeling Earth Systems</w:t>
      </w:r>
      <w:r w:rsidRPr="00334FE9">
        <w:rPr>
          <w:rFonts w:ascii="Arial" w:hAnsi="Arial" w:cs="Arial"/>
          <w:lang w:val="en-US"/>
        </w:rPr>
        <w:t xml:space="preserve">, </w:t>
      </w:r>
      <w:r w:rsidRPr="00334FE9">
        <w:rPr>
          <w:rStyle w:val="vol"/>
          <w:rFonts w:ascii="Arial" w:hAnsi="Arial" w:cs="Arial"/>
          <w:lang w:val="en-US"/>
        </w:rPr>
        <w:t>14</w:t>
      </w:r>
      <w:r w:rsidRPr="00334FE9">
        <w:rPr>
          <w:rFonts w:ascii="Arial" w:hAnsi="Arial" w:cs="Arial"/>
          <w:lang w:val="en-US"/>
        </w:rPr>
        <w:t>, e2021MS002960. Doi: 10.1029/2021MS002960</w:t>
      </w:r>
    </w:p>
    <w:p w:rsidR="008868C0" w:rsidRDefault="00AF01C9" w:rsidP="008868C0">
      <w:pPr>
        <w:numPr>
          <w:ilvl w:val="0"/>
          <w:numId w:val="22"/>
        </w:numPr>
        <w:tabs>
          <w:tab w:val="num" w:pos="720"/>
        </w:tabs>
        <w:ind w:left="737" w:right="454"/>
        <w:jc w:val="both"/>
        <w:rPr>
          <w:rFonts w:ascii="Arial" w:hAnsi="Arial" w:cs="Arial"/>
          <w:color w:val="00B050"/>
          <w:lang w:val="en-US"/>
        </w:rPr>
      </w:pPr>
      <w:r w:rsidRPr="00AF01C9">
        <w:rPr>
          <w:rFonts w:ascii="Arial" w:hAnsi="Arial" w:cs="Arial"/>
          <w:lang w:val="en-US"/>
        </w:rPr>
        <w:t xml:space="preserve">Cronin, M F, S Swart, C A Marandino, C Anderson, P Browne, S Chen, W R Joubert, U Schuster, R Venkatesan, C I Addey, O Alves, F Ardhuin, S Battle, M A Bourassa, Z Chen, M Chory, C Clayson, R B de Souza, M du Plessis, M Edmondson, J B Edson, S T Gille, J Hermes, V Hormann, S A Josey, M Kurz, T Lee, F Maicu, E H Moustahfid, S-A Nicholson, E S Nyadjro, J Palter, R G Patterson, S G Penny, L P Pezzi, N Pinardi, J E J Reeves Eyre, N Rome, A C Subramanian, C Stienbarger, T Steinhoff, A J Sutton, H Tomita, S M Wills, C Wilson, L Yu, Developing an Observing Air–Sea Interactions Strategy (OASIS) for the global ocean, </w:t>
      </w:r>
      <w:r w:rsidRPr="00AF01C9">
        <w:rPr>
          <w:rStyle w:val="Accentuation"/>
          <w:rFonts w:ascii="Arial" w:hAnsi="Arial" w:cs="Arial"/>
          <w:lang w:val="en-US"/>
        </w:rPr>
        <w:t>ICES Journal of Marine Science</w:t>
      </w:r>
      <w:r w:rsidRPr="00AF01C9">
        <w:rPr>
          <w:rFonts w:ascii="Arial" w:hAnsi="Arial" w:cs="Arial"/>
          <w:lang w:val="en-US"/>
        </w:rPr>
        <w:t xml:space="preserve">, 2022;, fsac149, </w:t>
      </w:r>
      <w:hyperlink r:id="rId121" w:history="1">
        <w:r w:rsidRPr="00AF01C9">
          <w:rPr>
            <w:rStyle w:val="Lienhypertexte"/>
            <w:rFonts w:ascii="Arial" w:hAnsi="Arial" w:cs="Arial"/>
            <w:lang w:val="en-US"/>
          </w:rPr>
          <w:t>https://doi.org/10.1093/icesjms/fsac149</w:t>
        </w:r>
      </w:hyperlink>
    </w:p>
    <w:p w:rsidR="00D262E3" w:rsidRPr="00D262E3" w:rsidRDefault="008868C0" w:rsidP="00D262E3">
      <w:pPr>
        <w:numPr>
          <w:ilvl w:val="0"/>
          <w:numId w:val="22"/>
        </w:numPr>
        <w:tabs>
          <w:tab w:val="num" w:pos="720"/>
        </w:tabs>
        <w:ind w:left="737" w:right="454"/>
        <w:jc w:val="both"/>
        <w:rPr>
          <w:rFonts w:ascii="Arial" w:hAnsi="Arial" w:cs="Arial"/>
          <w:color w:val="00B050"/>
          <w:lang w:val="en-US"/>
        </w:rPr>
      </w:pPr>
      <w:r w:rsidRPr="008868C0">
        <w:rPr>
          <w:rFonts w:ascii="Arial" w:hAnsi="Arial" w:cs="Arial"/>
          <w:lang w:val="en-US"/>
        </w:rPr>
        <w:t>Terhaar, J., Frölicher, T. L., and Joos, F.: Observation-constrained estimates of the global ocean carbon sink from Earth system models, Biogeosciences, 19, 4431–4457, https://doi.org/10.5194/bg-19-4431-2022, 2022.</w:t>
      </w:r>
    </w:p>
    <w:p w:rsidR="00936778" w:rsidRPr="00936778" w:rsidRDefault="00D262E3" w:rsidP="00936778">
      <w:pPr>
        <w:numPr>
          <w:ilvl w:val="0"/>
          <w:numId w:val="22"/>
        </w:numPr>
        <w:tabs>
          <w:tab w:val="num" w:pos="720"/>
        </w:tabs>
        <w:ind w:left="737" w:right="454"/>
        <w:jc w:val="both"/>
        <w:rPr>
          <w:rFonts w:ascii="Arial" w:hAnsi="Arial" w:cs="Arial"/>
          <w:color w:val="00B050"/>
          <w:lang w:val="en-US"/>
        </w:rPr>
      </w:pPr>
      <w:r w:rsidRPr="00D262E3">
        <w:rPr>
          <w:rFonts w:ascii="Arial" w:hAnsi="Arial" w:cs="Arial"/>
          <w:lang w:val="en-US"/>
        </w:rPr>
        <w:t>Yun J., S. Jeong, N. Gruber, L. Gregor, C.-H. Ho, S. Piao, P. Ciais, D. Schimel, and E. Y. Kwon, 2022. Enhance seasonal amplitude of atmospheric CO2 by the c</w:t>
      </w:r>
      <w:r w:rsidRPr="00936778">
        <w:rPr>
          <w:rFonts w:ascii="Arial" w:hAnsi="Arial" w:cs="Arial"/>
          <w:lang w:val="en-US"/>
        </w:rPr>
        <w:t>hanging Southern Ocean carbon sink, Science Advances, 8, 41, doi: 10.1126/sciadv.abq0220</w:t>
      </w:r>
    </w:p>
    <w:p w:rsidR="00797544" w:rsidRPr="00797544" w:rsidRDefault="00936778" w:rsidP="00797544">
      <w:pPr>
        <w:numPr>
          <w:ilvl w:val="0"/>
          <w:numId w:val="22"/>
        </w:numPr>
        <w:tabs>
          <w:tab w:val="num" w:pos="720"/>
        </w:tabs>
        <w:ind w:left="737" w:right="454"/>
        <w:jc w:val="both"/>
        <w:rPr>
          <w:rFonts w:ascii="Arial" w:hAnsi="Arial" w:cs="Arial"/>
          <w:color w:val="00B050"/>
          <w:lang w:val="en-US"/>
        </w:rPr>
      </w:pPr>
      <w:r w:rsidRPr="00936778">
        <w:rPr>
          <w:rFonts w:ascii="Arial" w:hAnsi="Arial" w:cs="Arial"/>
          <w:lang w:val="en-US"/>
        </w:rPr>
        <w:t>Petit F, Uitz J, Schmechtig C, Dimier C, Ras J, Poteau A, Golbol M, Vellucci V and Claustre H (2022) Influence of the phytoplankton community composition on the in situ fluorescence signal: Implication for an improved estimation of the chlorophyll-a concentration from BiogeoChemical-Argo profiling floats. Front. Mar. Sci. 9:959131. doi: 10.3389/fmars.</w:t>
      </w:r>
      <w:r w:rsidRPr="00797544">
        <w:rPr>
          <w:rFonts w:ascii="Arial" w:hAnsi="Arial" w:cs="Arial"/>
          <w:lang w:val="en-US"/>
        </w:rPr>
        <w:t>2022.959131</w:t>
      </w:r>
    </w:p>
    <w:p w:rsidR="00B31A63" w:rsidRPr="00B31A63" w:rsidRDefault="00797544" w:rsidP="00B31A63">
      <w:pPr>
        <w:numPr>
          <w:ilvl w:val="0"/>
          <w:numId w:val="22"/>
        </w:numPr>
        <w:tabs>
          <w:tab w:val="num" w:pos="720"/>
        </w:tabs>
        <w:ind w:left="737" w:right="454"/>
        <w:jc w:val="both"/>
        <w:rPr>
          <w:rFonts w:ascii="Arial" w:hAnsi="Arial" w:cs="Arial"/>
          <w:color w:val="00B050"/>
          <w:lang w:val="en-US"/>
        </w:rPr>
      </w:pPr>
      <w:r w:rsidRPr="00B31A63">
        <w:rPr>
          <w:rFonts w:ascii="Arial" w:hAnsi="Arial" w:cs="Arial"/>
          <w:lang w:val="en-US"/>
        </w:rPr>
        <w:t xml:space="preserve">Mackay, N., Watson, A.J., Suntharalingam, P. et al. Improved winter data coverage of the Southern Ocean CO2 sink from extrapolation of summertime observations. Commun Earth Environ 3, 265 (2022). </w:t>
      </w:r>
      <w:hyperlink r:id="rId122" w:history="1">
        <w:r w:rsidR="00FC6F82" w:rsidRPr="00B31A63">
          <w:rPr>
            <w:rStyle w:val="Lienhypertexte"/>
            <w:rFonts w:ascii="Arial" w:hAnsi="Arial" w:cs="Arial"/>
            <w:lang w:val="en-US"/>
          </w:rPr>
          <w:t>https://doi.org/10.1038/s43247-022-00592-6</w:t>
        </w:r>
      </w:hyperlink>
    </w:p>
    <w:p w:rsidR="00B31A63" w:rsidRPr="00B31A63" w:rsidRDefault="00B31A63" w:rsidP="00B31A63">
      <w:pPr>
        <w:numPr>
          <w:ilvl w:val="0"/>
          <w:numId w:val="22"/>
        </w:numPr>
        <w:tabs>
          <w:tab w:val="num" w:pos="720"/>
        </w:tabs>
        <w:ind w:left="737" w:right="454"/>
        <w:jc w:val="both"/>
        <w:rPr>
          <w:rFonts w:ascii="Arial" w:hAnsi="Arial" w:cs="Arial"/>
          <w:color w:val="00B050"/>
          <w:lang w:val="en-US"/>
        </w:rPr>
      </w:pPr>
      <w:r w:rsidRPr="00B31A63">
        <w:rPr>
          <w:rFonts w:ascii="Arial" w:hAnsi="Arial" w:cs="Arial"/>
          <w:lang w:val="de-DE"/>
        </w:rPr>
        <w:t xml:space="preserve">Xu, D., Wang, T., Xing, X., &amp; Bian, C. (2022). </w:t>
      </w:r>
      <w:r w:rsidRPr="00B31A63">
        <w:rPr>
          <w:rFonts w:ascii="Arial" w:hAnsi="Arial" w:cs="Arial"/>
          <w:lang w:val="en-US"/>
        </w:rPr>
        <w:t>The relationship between nitrate and potential density in the ocean south of 30°S. Journal of Geophysical Research: Oceans, 127, e2022JC018948. https://doi.org/10.1029/2022JC018948</w:t>
      </w:r>
    </w:p>
    <w:p w:rsidR="00BE7638" w:rsidRPr="00BE7638" w:rsidRDefault="00FC6F82" w:rsidP="00BE7638">
      <w:pPr>
        <w:numPr>
          <w:ilvl w:val="0"/>
          <w:numId w:val="22"/>
        </w:numPr>
        <w:tabs>
          <w:tab w:val="num" w:pos="720"/>
        </w:tabs>
        <w:ind w:left="737" w:right="454"/>
        <w:jc w:val="both"/>
        <w:rPr>
          <w:rFonts w:ascii="Arial" w:hAnsi="Arial" w:cs="Arial"/>
          <w:color w:val="00B050"/>
          <w:lang w:val="en-US"/>
        </w:rPr>
      </w:pPr>
      <w:r w:rsidRPr="00B31A63">
        <w:rPr>
          <w:rFonts w:ascii="Arial" w:hAnsi="Arial" w:cs="Arial"/>
          <w:lang w:val="en-US"/>
        </w:rPr>
        <w:t xml:space="preserve">Friedlingstein, P., O'Sullivan, M., Jones, M. W., Andrew, R. M., Gregor, L., Hauck, J., Le Quéré, C., Luijkx, I. T., Olsen, A., Peters, G. P., Peters, W., Pongratz, J., Schwingshackl, C., Sitch, S., Canadell, J. G., Ciais, P., Jackson, R. B., Alin, S. R., Alkama, R., Arneth, A., Arora, V. K., Bates, N. R., Becker, M., Bellouin, N., Bittig, H. C., Bopp, L., Chevallier, F., Chini, L. P., Cronin, M., Evans, W., Falk, S., Feely, R. A., Gasser, T., Gehlen, M., Gkritzalis, T., Gloege, L., Grassi, G., Gruber, N., Gürses, Ö., Harris, I., Hefner, M., Houghton, R. A., Hurtt, G. C., Iida, Y., Ilyina, T., Jain, A. K., Jersild, A., Kadono, K., Kato, E., Kennedy, D., Klein Goldewijk, K., Knauer, J., Korsbakken, J. I., Landschützer, P., Lefèvre, N., Lindsay, K., Liu, J., Liu, Z., Marland, G., Mayot, N., McGrath, M. J., Metzl, N., Monacci, N. M., Munro, D. R., Nakaoka, S.-I., Niwa, Y., O'Brien, K., Ono, T., Palmer, P. I., Pan, N., Pierrot, D., Pocock, K., Poulter, B., Resplandy, L., Robertson, E., Rödenbeck, C., Rodriguez, C., Rosan, T. M., Schwinger, J., Séférian, R., Shutler, J. D., Skjelvan, I., Steinhoff, T., Sun, Q., Sutton, A. J., Sweeney, C., Takao, S., </w:t>
      </w:r>
      <w:r w:rsidRPr="00B31A63">
        <w:rPr>
          <w:rFonts w:ascii="Arial" w:hAnsi="Arial" w:cs="Arial"/>
          <w:lang w:val="en-US"/>
        </w:rPr>
        <w:lastRenderedPageBreak/>
        <w:t>Tanhua, T., Tans, P. P., Tian, X., Tian, H., Tilbrook, B., Tsujino, H., Tubiello, F., van der Werf, G. R., Walker, A. P., Wanninkhof, R., Whitehead, C., Willstrand Wranne, A., Wright, R., Yuan, W., Yue, C., Yue, X., Zaehle, S., Zeng, J., and Zheng, B.: Global Carbon Budget 2022, Earth Syst. Sci. Data, 14, 4811–4900, https://doi.org/10.5194/essd-14-4811-2022, 2022.</w:t>
      </w:r>
    </w:p>
    <w:p w:rsidR="002E2947" w:rsidRDefault="00BE7638" w:rsidP="002E2947">
      <w:pPr>
        <w:numPr>
          <w:ilvl w:val="0"/>
          <w:numId w:val="22"/>
        </w:numPr>
        <w:tabs>
          <w:tab w:val="num" w:pos="720"/>
        </w:tabs>
        <w:ind w:left="737" w:right="454"/>
        <w:jc w:val="both"/>
        <w:rPr>
          <w:rFonts w:ascii="Arial" w:hAnsi="Arial" w:cs="Arial"/>
          <w:color w:val="00B050"/>
          <w:lang w:val="en-US"/>
        </w:rPr>
      </w:pPr>
      <w:r w:rsidRPr="00BE7638">
        <w:rPr>
          <w:rFonts w:ascii="Arial" w:hAnsi="Arial" w:cs="Arial"/>
          <w:lang w:val="de-DE"/>
        </w:rPr>
        <w:t xml:space="preserve">Ostle C., P. Landschützer, M. Edwards, M. Johnson, S. Schmidtko, U. Schuster, A. J. Watson and C. Robinson, 2022. </w:t>
      </w:r>
      <w:r w:rsidRPr="00BE7638">
        <w:rPr>
          <w:rFonts w:ascii="Arial" w:hAnsi="Arial" w:cs="Arial"/>
          <w:lang w:val="en-US"/>
        </w:rPr>
        <w:t>Multidecadal changes in biology influence the variability of the North Atlantic carbon sink.  Environ</w:t>
      </w:r>
      <w:r w:rsidRPr="00BE7638">
        <w:rPr>
          <w:rFonts w:ascii="Arial" w:hAnsi="Arial" w:cs="Arial"/>
        </w:rPr>
        <w:t>. Res. Lett. 17, 114056, DOI : 10.1088/1748-9326/ac9ecf</w:t>
      </w:r>
    </w:p>
    <w:p w:rsidR="00207F5F" w:rsidRPr="00207F5F" w:rsidRDefault="002E2947" w:rsidP="00207F5F">
      <w:pPr>
        <w:numPr>
          <w:ilvl w:val="0"/>
          <w:numId w:val="22"/>
        </w:numPr>
        <w:tabs>
          <w:tab w:val="num" w:pos="720"/>
        </w:tabs>
        <w:ind w:left="737" w:right="454"/>
        <w:jc w:val="both"/>
        <w:rPr>
          <w:rFonts w:ascii="Arial" w:hAnsi="Arial" w:cs="Arial"/>
          <w:color w:val="00B050"/>
          <w:lang w:val="en-US"/>
        </w:rPr>
      </w:pPr>
      <w:r w:rsidRPr="002E2947">
        <w:rPr>
          <w:rFonts w:ascii="Arial" w:hAnsi="Arial" w:cs="Arial"/>
          <w:lang w:val="en-US"/>
        </w:rPr>
        <w:t>Tian, T., Cheng, L., Wang, G., Abraham, J., Wei, W., Ren, S., Zhu, J., Song, J., and Leng, H.: Reconstructing ocean subsurface salinity at high resolution using a machine learning approach, Earth Syst. Sci. Data, 14, 5037–506</w:t>
      </w:r>
      <w:r w:rsidRPr="00207F5F">
        <w:rPr>
          <w:rFonts w:ascii="Arial" w:hAnsi="Arial" w:cs="Arial"/>
          <w:lang w:val="en-US"/>
        </w:rPr>
        <w:t>0, https://doi.org/10.5194/essd-14-5037-2022, 2022.</w:t>
      </w:r>
    </w:p>
    <w:p w:rsidR="00207F5F" w:rsidRPr="00DD4E34" w:rsidRDefault="00207F5F" w:rsidP="00207F5F">
      <w:pPr>
        <w:numPr>
          <w:ilvl w:val="0"/>
          <w:numId w:val="22"/>
        </w:numPr>
        <w:tabs>
          <w:tab w:val="num" w:pos="720"/>
        </w:tabs>
        <w:ind w:left="737" w:right="454"/>
        <w:jc w:val="both"/>
        <w:rPr>
          <w:rFonts w:ascii="Arial" w:hAnsi="Arial" w:cs="Arial"/>
          <w:color w:val="00B050"/>
          <w:lang w:val="en-US"/>
        </w:rPr>
      </w:pPr>
      <w:r w:rsidRPr="00207F5F">
        <w:rPr>
          <w:rFonts w:ascii="Arial" w:hAnsi="Arial" w:cs="Arial"/>
          <w:lang w:val="en-US"/>
        </w:rPr>
        <w:t>Wang Z, Garcia HE, Boyer TP, Reagan J and Cebrian J (2022) Controlling factors of the climatological an</w:t>
      </w:r>
      <w:r w:rsidRPr="00DD4E34">
        <w:rPr>
          <w:rFonts w:ascii="Arial" w:hAnsi="Arial" w:cs="Arial"/>
          <w:lang w:val="en-US"/>
        </w:rPr>
        <w:t>nual cycle of the surface mixed layer oxygen content: A global view. Front. Mar. Sci. 9:1001095.doi: 10.3389/fmars.2022.1001095</w:t>
      </w:r>
    </w:p>
    <w:p w:rsidR="00DD4E34" w:rsidRPr="00802FA7" w:rsidRDefault="00DD4E34" w:rsidP="00DD4E34">
      <w:pPr>
        <w:numPr>
          <w:ilvl w:val="0"/>
          <w:numId w:val="22"/>
        </w:numPr>
        <w:tabs>
          <w:tab w:val="num" w:pos="720"/>
        </w:tabs>
        <w:ind w:left="737" w:right="454"/>
        <w:jc w:val="both"/>
        <w:rPr>
          <w:rFonts w:ascii="Arial" w:hAnsi="Arial" w:cs="Arial"/>
          <w:color w:val="00B050"/>
          <w:lang w:val="en-US"/>
        </w:rPr>
      </w:pPr>
      <w:r w:rsidRPr="00802FA7">
        <w:rPr>
          <w:rFonts w:ascii="Arial" w:hAnsi="Arial" w:cs="Arial"/>
          <w:lang w:val="en-US"/>
        </w:rPr>
        <w:t>Lauvset, S. K., Lange, N., Tanhua, T., Bittig, H. C., Olsen, A., Kozyr, A., Alin, S., Álvarez, M., Azetsu-Scott, K., Barbero, L., Becker, S., Brown, P. J., Carter, B. R., da Cunha, L. C., Feely, R. A., Hoppema, M., Humphreys, M. P., Ishii, M., Jeansson, E., Jiang, L.-Q., Jones, S. D., Lo Monaco, C., Murata, A., Müller, J. D., Pérez, F. F., Pfeil, B., Schirnick, C., Steinfeldt, R., Suzuki, T., Tilbrook, B., Ulfsbo, A., Velo, A., Woosley, R. J., and Key, R. M.: GLODAPv2.2022: the latest version of the global interior ocean biogeochemical data product, Earth Syst. Sci. Data, 14, 5543–5572, https://doi.org/10.5194/essd-14-5543-2022, 2022.</w:t>
      </w:r>
    </w:p>
    <w:p w:rsidR="00886015" w:rsidRPr="00886015" w:rsidRDefault="00FF3747" w:rsidP="00886015">
      <w:pPr>
        <w:numPr>
          <w:ilvl w:val="0"/>
          <w:numId w:val="22"/>
        </w:numPr>
        <w:tabs>
          <w:tab w:val="num" w:pos="720"/>
        </w:tabs>
        <w:ind w:left="737" w:right="454"/>
        <w:jc w:val="both"/>
        <w:rPr>
          <w:rFonts w:ascii="Arial" w:hAnsi="Arial" w:cs="Arial"/>
          <w:lang w:val="en-US"/>
        </w:rPr>
      </w:pPr>
      <w:r w:rsidRPr="00802FA7">
        <w:rPr>
          <w:rFonts w:ascii="Arial" w:hAnsi="Arial" w:cs="Arial"/>
          <w:lang w:val="en-US"/>
        </w:rPr>
        <w:t>Valente, A., Sathyendranath, S., Brotas, V., Groom, S., Grant, M., Jackson, T., Chuprin, A., Taberner, M., Airs, R., Antoine, D., Arnone, R., Balch, W. M., Barker, K., Barlow, R., Bélanger, S., Berthon, J.-F., Beşiktepe, Ş., Borsheim, Y., Bracher, A., Brando, V., Brewin, R. J. W., Canuti, E., Chavez, F. P., Cianca, A., Claustre, H., Clementson, L., Crout, R., Ferreira, A., Freeman, S., Frouin, R., García-Soto, C., Gibb, S. W., Goericke, R., Gould, R., Guillocheau, N., Hooker, S. B., Hu, C., Kahru, M., Kampel, M., Klein, H., Kratzer, S., Kudela, R., Ledesma, J., Lohrenz, S., Loisel, H., Mannino, A., Martinez-Vicente, V., Matrai, P., McKee, D., Mitchell, B. G., Moisan, T., Montes, E., Muller-Karger, F., Neeley, A., Novak, M., O'Dowd, L., Ondrusek, M., Platt, T., Poulton, A. J., Repecaud, M., Röttgers, R., Schroeder, T., Smyth, T., Smythe-Wright, D., Sosik, H. M., Thomas, C., Thomas, R., Tilstone, G., Tracana, A., Twardowski, M., Vellucci, V., Voss, K., Werdell, J., Wernand, M., Wojtasiewicz, B., Wright, S., and Zibordi, G.: A compilation of global bio-optical in situ data for ocean colour satellite applications – version three, Earth Syst. Sci. Data, 14, 5737–5770, https://doi.org/10.5194/essd-14-5737-2022, 2022.</w:t>
      </w:r>
    </w:p>
    <w:p w:rsidR="008D29A5" w:rsidRPr="008D29A5" w:rsidRDefault="00886015" w:rsidP="008D29A5">
      <w:pPr>
        <w:numPr>
          <w:ilvl w:val="0"/>
          <w:numId w:val="22"/>
        </w:numPr>
        <w:tabs>
          <w:tab w:val="num" w:pos="720"/>
        </w:tabs>
        <w:ind w:left="737" w:right="454"/>
        <w:jc w:val="both"/>
        <w:rPr>
          <w:rStyle w:val="Lienhypertexte"/>
          <w:rFonts w:ascii="Arial" w:hAnsi="Arial" w:cs="Arial"/>
          <w:color w:val="auto"/>
          <w:u w:val="none"/>
          <w:lang w:val="en-US"/>
        </w:rPr>
      </w:pPr>
      <w:r w:rsidRPr="00886015">
        <w:rPr>
          <w:rFonts w:ascii="Arial" w:hAnsi="Arial" w:cs="Arial"/>
          <w:lang w:val="en-US"/>
        </w:rPr>
        <w:t xml:space="preserve">Holzer, M. (2022). The fate of oxygen in the ocean and its sensitivity to local changes in biological production. Journal of Geophysical Research: Oceans, 127, e2022JC018802. </w:t>
      </w:r>
      <w:hyperlink r:id="rId123" w:history="1">
        <w:r w:rsidR="00916F72" w:rsidRPr="00916F72">
          <w:rPr>
            <w:rStyle w:val="Lienhypertexte"/>
            <w:rFonts w:ascii="Arial" w:hAnsi="Arial" w:cs="Arial"/>
          </w:rPr>
          <w:t>https://doi.org/10.1029/2022JC018802</w:t>
        </w:r>
      </w:hyperlink>
    </w:p>
    <w:p w:rsidR="00B82001" w:rsidRDefault="008D29A5" w:rsidP="00B82001">
      <w:pPr>
        <w:numPr>
          <w:ilvl w:val="0"/>
          <w:numId w:val="22"/>
        </w:numPr>
        <w:tabs>
          <w:tab w:val="num" w:pos="720"/>
        </w:tabs>
        <w:ind w:left="737" w:right="454"/>
        <w:jc w:val="both"/>
        <w:rPr>
          <w:rFonts w:ascii="Arial" w:hAnsi="Arial" w:cs="Arial"/>
          <w:lang w:val="en-US"/>
        </w:rPr>
      </w:pPr>
      <w:r w:rsidRPr="008D29A5">
        <w:rPr>
          <w:rFonts w:ascii="Arial" w:hAnsi="Arial" w:cs="Arial"/>
          <w:lang w:val="en-US"/>
        </w:rPr>
        <w:t xml:space="preserve">Pan, X.L., Li, B.F. &amp; Watanabe, Y.W. Intense </w:t>
      </w:r>
      <w:proofErr w:type="gramStart"/>
      <w:r w:rsidRPr="008D29A5">
        <w:rPr>
          <w:rFonts w:ascii="Arial" w:hAnsi="Arial" w:cs="Arial"/>
          <w:lang w:val="en-US"/>
        </w:rPr>
        <w:t>ocean</w:t>
      </w:r>
      <w:proofErr w:type="gramEnd"/>
      <w:r w:rsidRPr="008D29A5">
        <w:rPr>
          <w:rFonts w:ascii="Arial" w:hAnsi="Arial" w:cs="Arial"/>
          <w:lang w:val="en-US"/>
        </w:rPr>
        <w:t xml:space="preserve"> freshening from melting glacier around the Antarctica during early twenty-first century. Sci Rep 12, 383 (2022). </w:t>
      </w:r>
      <w:hyperlink r:id="rId124" w:history="1">
        <w:r w:rsidR="00B82001" w:rsidRPr="00754DD9">
          <w:rPr>
            <w:rStyle w:val="Lienhypertexte"/>
            <w:rFonts w:ascii="Arial" w:hAnsi="Arial" w:cs="Arial"/>
            <w:lang w:val="en-US"/>
          </w:rPr>
          <w:t>https://doi.org/10.1038/s41598-021-04231-6</w:t>
        </w:r>
      </w:hyperlink>
    </w:p>
    <w:p w:rsidR="00B82001" w:rsidRPr="00B82001" w:rsidRDefault="00B82001" w:rsidP="00B82001">
      <w:pPr>
        <w:numPr>
          <w:ilvl w:val="0"/>
          <w:numId w:val="22"/>
        </w:numPr>
        <w:tabs>
          <w:tab w:val="num" w:pos="720"/>
        </w:tabs>
        <w:ind w:left="737" w:right="454"/>
        <w:jc w:val="both"/>
        <w:rPr>
          <w:rFonts w:ascii="Arial" w:hAnsi="Arial" w:cs="Arial"/>
          <w:color w:val="00B050"/>
          <w:lang w:val="en-US"/>
        </w:rPr>
      </w:pPr>
      <w:r w:rsidRPr="00B82001">
        <w:rPr>
          <w:rFonts w:ascii="Arial" w:hAnsi="Arial" w:cs="Arial"/>
          <w:color w:val="00B050"/>
        </w:rPr>
        <w:t>Ito, T. Optimal interpolation of global dissolved oxygen: 1965–2015. Geoscience Data Journal 9, 167–176 (2022). DOI: 10.1002/gdj3.130</w:t>
      </w:r>
    </w:p>
    <w:p w:rsidR="00B9025D" w:rsidRDefault="00916F72" w:rsidP="00B9025D">
      <w:pPr>
        <w:numPr>
          <w:ilvl w:val="0"/>
          <w:numId w:val="22"/>
        </w:numPr>
        <w:tabs>
          <w:tab w:val="num" w:pos="720"/>
        </w:tabs>
        <w:ind w:left="737" w:right="454"/>
        <w:jc w:val="both"/>
        <w:rPr>
          <w:rFonts w:ascii="Arial" w:hAnsi="Arial" w:cs="Arial"/>
          <w:lang w:val="en-US"/>
        </w:rPr>
      </w:pPr>
      <w:r w:rsidRPr="00916F72">
        <w:rPr>
          <w:rFonts w:ascii="Arial" w:hAnsi="Arial" w:cs="Arial"/>
        </w:rPr>
        <w:t xml:space="preserve">Gruber, N., Bakker, D.C.E., DeVries, T. et al. </w:t>
      </w:r>
      <w:r w:rsidRPr="00916F72">
        <w:rPr>
          <w:rFonts w:ascii="Arial" w:hAnsi="Arial" w:cs="Arial"/>
          <w:lang w:val="en-US"/>
        </w:rPr>
        <w:t xml:space="preserve">Trends and variability in the ocean carbon sink. Nat Rev Earth Environ (2023). </w:t>
      </w:r>
      <w:hyperlink r:id="rId125" w:history="1">
        <w:r w:rsidR="00B9025D" w:rsidRPr="00F836D2">
          <w:rPr>
            <w:rStyle w:val="Lienhypertexte"/>
            <w:rFonts w:ascii="Arial" w:hAnsi="Arial" w:cs="Arial"/>
            <w:lang w:val="en-US"/>
          </w:rPr>
          <w:t>https://doi.org/10.1038/s43017-022-00381-x</w:t>
        </w:r>
      </w:hyperlink>
    </w:p>
    <w:p w:rsidR="00E51306" w:rsidRDefault="00B9025D" w:rsidP="00E51306">
      <w:pPr>
        <w:numPr>
          <w:ilvl w:val="0"/>
          <w:numId w:val="22"/>
        </w:numPr>
        <w:tabs>
          <w:tab w:val="num" w:pos="720"/>
        </w:tabs>
        <w:ind w:left="737" w:right="454"/>
        <w:jc w:val="both"/>
        <w:rPr>
          <w:rFonts w:ascii="Arial" w:hAnsi="Arial" w:cs="Arial"/>
          <w:lang w:val="en-US"/>
        </w:rPr>
      </w:pPr>
      <w:r w:rsidRPr="00B9025D">
        <w:rPr>
          <w:rFonts w:ascii="Arial" w:hAnsi="Arial" w:cs="Arial"/>
          <w:lang w:val="de-DE"/>
        </w:rPr>
        <w:t xml:space="preserve">Wang, Y., Li, X., Song, J., Li, X., Zhong, G., Zhang, B. (2023). </w:t>
      </w:r>
      <w:r w:rsidRPr="00B9025D">
        <w:rPr>
          <w:rFonts w:ascii="Arial" w:hAnsi="Arial" w:cs="Arial"/>
          <w:lang w:val="en-US"/>
        </w:rPr>
        <w:t>Reconstruction of pCO2 Data in the Southern Ocean Based on Feedforward Neural Network. In: Li, X., Wang, F. (</w:t>
      </w:r>
      <w:proofErr w:type="gramStart"/>
      <w:r w:rsidRPr="00B9025D">
        <w:rPr>
          <w:rFonts w:ascii="Arial" w:hAnsi="Arial" w:cs="Arial"/>
          <w:lang w:val="en-US"/>
        </w:rPr>
        <w:t>eds</w:t>
      </w:r>
      <w:proofErr w:type="gramEnd"/>
      <w:r w:rsidRPr="00B9025D">
        <w:rPr>
          <w:rFonts w:ascii="Arial" w:hAnsi="Arial" w:cs="Arial"/>
          <w:lang w:val="en-US"/>
        </w:rPr>
        <w:t xml:space="preserve">) Artificial Intelligence Oceanography. Springer, Singapore. </w:t>
      </w:r>
      <w:hyperlink r:id="rId126" w:history="1">
        <w:r w:rsidR="00801D29" w:rsidRPr="00DA5E53">
          <w:rPr>
            <w:rStyle w:val="Lienhypertexte"/>
            <w:rFonts w:ascii="Arial" w:hAnsi="Arial" w:cs="Arial"/>
            <w:lang w:val="en-US"/>
          </w:rPr>
          <w:t>https://doi.org/10.1007/978-981-19-6375-9_9</w:t>
        </w:r>
      </w:hyperlink>
    </w:p>
    <w:p w:rsidR="00E51306" w:rsidRPr="00E51306" w:rsidRDefault="00801D29" w:rsidP="00E51306">
      <w:pPr>
        <w:numPr>
          <w:ilvl w:val="0"/>
          <w:numId w:val="22"/>
        </w:numPr>
        <w:tabs>
          <w:tab w:val="num" w:pos="720"/>
        </w:tabs>
        <w:ind w:left="737" w:right="454"/>
        <w:jc w:val="both"/>
        <w:rPr>
          <w:rFonts w:ascii="Arial" w:hAnsi="Arial" w:cs="Arial"/>
          <w:lang w:val="en-US"/>
        </w:rPr>
      </w:pPr>
      <w:r w:rsidRPr="00E51306">
        <w:rPr>
          <w:rFonts w:ascii="Arial" w:hAnsi="Arial" w:cs="Arial"/>
          <w:lang w:val="en-US"/>
        </w:rPr>
        <w:t>Boyer, T., Zhang, H., O’Brien, K., Reagan, J., Diggs, S., Freeman, E., Garcia, H., Heslop, E., Hogan, P., Huang, B., Jiang, L., Kozyr, A., Liu, C., Locarnini, R., Mishonov, A. V., Paver, C., Wang, Z., Zweng, M., Alin, S., Barbero, L., Barth, J. A., Belbeoch, M., Cebrian, J., Connell, K. J., Cowley, R., Dukhovskoy, D., Galbraith, N. R., Goni, G., Katz, F., Kramp, M., Kumar, A., Legler, D. M., Lumpkin, R., McMahon, C. R., Pierrot, D., Plueddemann, A. J., Smith, E. A., Sutton, A., Turpin, V., Jiang, L., Suneel, V., Wanninkhof, R., Weller, R. A., &amp; Wong, A. P. S. (2023). Effects of the Pandemic on Observing the Global Ocean, Bulletin of the American Meteorological Society, 104(2), E389-E410.</w:t>
      </w:r>
      <w:r w:rsidR="00E51306" w:rsidRPr="00E51306">
        <w:rPr>
          <w:rFonts w:ascii="Arial" w:hAnsi="Arial" w:cs="Arial"/>
          <w:sz w:val="22"/>
          <w:szCs w:val="22"/>
          <w:lang w:val="en-US"/>
        </w:rPr>
        <w:t xml:space="preserve"> </w:t>
      </w:r>
      <w:r w:rsidR="00E51306" w:rsidRPr="00E51306">
        <w:rPr>
          <w:rFonts w:ascii="Arial" w:hAnsi="Arial" w:cs="Arial"/>
          <w:lang w:val="en-US"/>
        </w:rPr>
        <w:t>https://doi.org/10.1175/BAMS-D-21-0210.1</w:t>
      </w:r>
    </w:p>
    <w:p w:rsidR="00536AA8" w:rsidRPr="00536AA8" w:rsidRDefault="00536AA8" w:rsidP="00536AA8">
      <w:pPr>
        <w:numPr>
          <w:ilvl w:val="0"/>
          <w:numId w:val="22"/>
        </w:numPr>
        <w:tabs>
          <w:tab w:val="num" w:pos="720"/>
        </w:tabs>
        <w:ind w:left="737" w:right="454"/>
        <w:jc w:val="both"/>
        <w:rPr>
          <w:rFonts w:ascii="Arial" w:hAnsi="Arial" w:cs="Arial"/>
          <w:lang w:val="en-US"/>
        </w:rPr>
      </w:pPr>
      <w:r w:rsidRPr="00536AA8">
        <w:rPr>
          <w:rFonts w:ascii="Arial" w:hAnsi="Arial" w:cs="Arial"/>
          <w:lang w:val="en-US"/>
        </w:rPr>
        <w:t>Bushinsky, S. M., &amp; Cerovečki, I. (2023). Subantarctic Mode Water biogeochemical formation properties and interannual variability. AGU Advances, 4, e2022AV000722. https://doi.org/10.1029/2022AV000722</w:t>
      </w:r>
    </w:p>
    <w:p w:rsidR="005C1914" w:rsidRPr="005C1914" w:rsidRDefault="00511ADA" w:rsidP="005C1914">
      <w:pPr>
        <w:numPr>
          <w:ilvl w:val="0"/>
          <w:numId w:val="22"/>
        </w:numPr>
        <w:tabs>
          <w:tab w:val="num" w:pos="720"/>
        </w:tabs>
        <w:ind w:left="737" w:right="454"/>
        <w:jc w:val="both"/>
        <w:rPr>
          <w:rFonts w:ascii="Arial" w:hAnsi="Arial" w:cs="Arial"/>
          <w:color w:val="00B050"/>
          <w:lang w:val="en-US"/>
        </w:rPr>
      </w:pPr>
      <w:r w:rsidRPr="00511ADA">
        <w:rPr>
          <w:rFonts w:ascii="Arial" w:hAnsi="Arial" w:cs="Arial"/>
          <w:lang w:val="en-US"/>
        </w:rPr>
        <w:t>Land, P. E., Findlay, H. S., Shutler, J. D., Piolle, J.-F., Sims, R., Green, H., Kitidis, V., Polukhin, A., and Pipko, I. I.: OceanSODA-MDB: a standardised surface ocean carbonate system dataset for model–data intercomparisons, Earth Syst. Sci. Data, 15, 921–947, https://doi.org/10.5194/essd-15-921-2023, 2023.</w:t>
      </w:r>
    </w:p>
    <w:p w:rsidR="00634379" w:rsidRPr="00634379" w:rsidRDefault="005C1914" w:rsidP="00634379">
      <w:pPr>
        <w:numPr>
          <w:ilvl w:val="0"/>
          <w:numId w:val="22"/>
        </w:numPr>
        <w:tabs>
          <w:tab w:val="num" w:pos="720"/>
        </w:tabs>
        <w:ind w:left="737" w:right="454"/>
        <w:jc w:val="both"/>
        <w:rPr>
          <w:rFonts w:ascii="Arial" w:hAnsi="Arial" w:cs="Arial"/>
          <w:color w:val="00B050"/>
          <w:lang w:val="en-US"/>
        </w:rPr>
      </w:pPr>
      <w:r w:rsidRPr="005C1914">
        <w:rPr>
          <w:rFonts w:ascii="Arial" w:hAnsi="Arial" w:cs="Arial"/>
          <w:lang w:val="en-US"/>
        </w:rPr>
        <w:t xml:space="preserve">Sun H, Zheng K, Yu J and Zheng H (2023) </w:t>
      </w:r>
      <w:proofErr w:type="gramStart"/>
      <w:r w:rsidRPr="005C1914">
        <w:rPr>
          <w:rFonts w:ascii="Arial" w:hAnsi="Arial" w:cs="Arial"/>
          <w:lang w:val="en-US"/>
        </w:rPr>
        <w:t>Spatiotemporal</w:t>
      </w:r>
      <w:proofErr w:type="gramEnd"/>
      <w:r w:rsidRPr="005C1914">
        <w:rPr>
          <w:rFonts w:ascii="Arial" w:hAnsi="Arial" w:cs="Arial"/>
          <w:lang w:val="en-US"/>
        </w:rPr>
        <w:t xml:space="preserve"> distributions of air-sea CO2 flux modulated by windseas in the Southern Indian Ocean. Front. Mar. Sci. 10:1139591. doi:10.3389/fmars.2023.1139591</w:t>
      </w:r>
    </w:p>
    <w:p w:rsidR="00603F05" w:rsidRPr="00603F05" w:rsidRDefault="00634379" w:rsidP="00603F05">
      <w:pPr>
        <w:numPr>
          <w:ilvl w:val="0"/>
          <w:numId w:val="22"/>
        </w:numPr>
        <w:tabs>
          <w:tab w:val="num" w:pos="720"/>
        </w:tabs>
        <w:ind w:left="737" w:right="454"/>
        <w:jc w:val="both"/>
        <w:rPr>
          <w:rFonts w:ascii="Arial" w:hAnsi="Arial" w:cs="Arial"/>
          <w:color w:val="00B050"/>
          <w:lang w:val="en-US"/>
        </w:rPr>
      </w:pPr>
      <w:r w:rsidRPr="00603F05">
        <w:rPr>
          <w:rFonts w:ascii="Arial" w:hAnsi="Arial" w:cs="Arial"/>
          <w:lang w:val="en-US"/>
        </w:rPr>
        <w:lastRenderedPageBreak/>
        <w:t>Clerc, C., Bopp, L., Benedetti, F., Vogt, M., and Aumont, O.: Including filter-feeding gelatinous macrozooplankton in a global marine biogeochemical model: model–data comparison and impact on the ocean carbon cycle , Biogeosciences, 20, 869–895, https://doi.org/10.5194/bg-20-869-2023, 2023.</w:t>
      </w:r>
    </w:p>
    <w:p w:rsidR="00ED1A10" w:rsidRPr="00ED1A10" w:rsidRDefault="00603F05" w:rsidP="00ED1A10">
      <w:pPr>
        <w:numPr>
          <w:ilvl w:val="0"/>
          <w:numId w:val="22"/>
        </w:numPr>
        <w:tabs>
          <w:tab w:val="num" w:pos="720"/>
        </w:tabs>
        <w:ind w:left="737" w:right="454"/>
        <w:jc w:val="both"/>
        <w:rPr>
          <w:rFonts w:ascii="Arial" w:hAnsi="Arial" w:cs="Arial"/>
          <w:color w:val="00B050"/>
          <w:lang w:val="en-US"/>
        </w:rPr>
      </w:pPr>
      <w:r w:rsidRPr="00603F05">
        <w:rPr>
          <w:rFonts w:ascii="Arial" w:hAnsi="Arial" w:cs="Arial"/>
          <w:lang w:val="en-US"/>
        </w:rPr>
        <w:t xml:space="preserve">Li G, Cheng L, Pan Y, Wang G, Liu H, Zhu J, Zhang B, Ren H and Wang X (2023) </w:t>
      </w:r>
      <w:proofErr w:type="gramStart"/>
      <w:r w:rsidRPr="00603F05">
        <w:rPr>
          <w:rFonts w:ascii="Arial" w:hAnsi="Arial" w:cs="Arial"/>
          <w:lang w:val="en-US"/>
        </w:rPr>
        <w:t>A</w:t>
      </w:r>
      <w:proofErr w:type="gramEnd"/>
      <w:r w:rsidRPr="00603F05">
        <w:rPr>
          <w:rFonts w:ascii="Arial" w:hAnsi="Arial" w:cs="Arial"/>
          <w:lang w:val="en-US"/>
        </w:rPr>
        <w:t xml:space="preserve"> global gridded ocean salinity dataset with 0.5° horizontal resolution since 1960 for the upper 2000 m. Front. Mar. Sci. 10:1108919. doi: 10.3389/fmars.2023</w:t>
      </w:r>
      <w:r w:rsidRPr="00ED1A10">
        <w:rPr>
          <w:rFonts w:ascii="Arial" w:hAnsi="Arial" w:cs="Arial"/>
          <w:lang w:val="en-US"/>
        </w:rPr>
        <w:t>.1108919</w:t>
      </w:r>
    </w:p>
    <w:p w:rsidR="006A3E95" w:rsidRDefault="00ED1A10" w:rsidP="006A3E95">
      <w:pPr>
        <w:numPr>
          <w:ilvl w:val="0"/>
          <w:numId w:val="22"/>
        </w:numPr>
        <w:tabs>
          <w:tab w:val="num" w:pos="720"/>
        </w:tabs>
        <w:ind w:left="737" w:right="454"/>
        <w:jc w:val="both"/>
        <w:rPr>
          <w:rFonts w:ascii="Arial" w:hAnsi="Arial" w:cs="Arial"/>
          <w:color w:val="00B050"/>
          <w:lang w:val="en-US"/>
        </w:rPr>
      </w:pPr>
      <w:r w:rsidRPr="00ED1A10">
        <w:rPr>
          <w:rFonts w:ascii="Arial" w:hAnsi="Arial" w:cs="Arial"/>
          <w:lang w:val="en-US"/>
        </w:rPr>
        <w:t xml:space="preserve">Jiang, L.-Q., Dunne, J., Carter, B. R., Tjiputra, J. F., Terhaar, J., Sharp, J. D., et al. (2023). Global surface ocean acidification indicators from 1750 to 2100. Journal of Advances in Modeling Earth Systems, 15, e2022MS003563. </w:t>
      </w:r>
      <w:hyperlink r:id="rId127" w:history="1">
        <w:r w:rsidR="006A3E95" w:rsidRPr="00DC665C">
          <w:rPr>
            <w:rStyle w:val="Lienhypertexte"/>
            <w:rFonts w:ascii="Arial" w:hAnsi="Arial" w:cs="Arial"/>
            <w:lang w:val="en-US"/>
          </w:rPr>
          <w:t>https://doi.org/10.1029/2022MS003563</w:t>
        </w:r>
      </w:hyperlink>
    </w:p>
    <w:p w:rsidR="003868BD" w:rsidRDefault="006A3E95" w:rsidP="003868BD">
      <w:pPr>
        <w:numPr>
          <w:ilvl w:val="0"/>
          <w:numId w:val="22"/>
        </w:numPr>
        <w:tabs>
          <w:tab w:val="num" w:pos="720"/>
        </w:tabs>
        <w:ind w:left="737" w:right="454"/>
        <w:jc w:val="both"/>
        <w:rPr>
          <w:rFonts w:ascii="Arial" w:hAnsi="Arial" w:cs="Arial"/>
          <w:color w:val="00B050"/>
          <w:lang w:val="en-US"/>
        </w:rPr>
      </w:pPr>
      <w:r w:rsidRPr="006A3E95">
        <w:rPr>
          <w:rFonts w:ascii="Arial" w:hAnsi="Arial" w:cs="Arial"/>
          <w:lang w:val="en-US"/>
        </w:rPr>
        <w:t>He, J. and Tyka, M. D.: Limits and CO2 equilibration of near-coast alkalinity enhancement, Biogeosciences, 20, 27–43, https://doi.org/10.5194/bg-20-27-2023, 2023.</w:t>
      </w:r>
    </w:p>
    <w:p w:rsidR="0001525D" w:rsidRDefault="003868BD" w:rsidP="0001525D">
      <w:pPr>
        <w:numPr>
          <w:ilvl w:val="0"/>
          <w:numId w:val="22"/>
        </w:numPr>
        <w:tabs>
          <w:tab w:val="num" w:pos="720"/>
        </w:tabs>
        <w:ind w:left="737" w:right="454"/>
        <w:jc w:val="both"/>
        <w:rPr>
          <w:rFonts w:ascii="Arial" w:hAnsi="Arial" w:cs="Arial"/>
          <w:lang w:val="en-US"/>
        </w:rPr>
      </w:pPr>
      <w:r w:rsidRPr="003868BD">
        <w:rPr>
          <w:rFonts w:ascii="Arial" w:hAnsi="Arial" w:cs="Arial"/>
          <w:lang w:val="en-US"/>
        </w:rPr>
        <w:t>McKinley, G.A., V.S. Bennington, M. Meinshausen, and Z. Nicholls (2023) Modern air-sea flux distributions reduce uncertainty in the future ocean carbon sink, Environmental Research Letters, 18, doi:10.1088/1748-9326/acc195.</w:t>
      </w:r>
    </w:p>
    <w:p w:rsidR="00335D16" w:rsidRPr="00335D16" w:rsidRDefault="0001525D" w:rsidP="00335D16">
      <w:pPr>
        <w:numPr>
          <w:ilvl w:val="0"/>
          <w:numId w:val="22"/>
        </w:numPr>
        <w:tabs>
          <w:tab w:val="num" w:pos="720"/>
        </w:tabs>
        <w:ind w:left="737" w:right="454"/>
        <w:jc w:val="both"/>
        <w:rPr>
          <w:rFonts w:ascii="Arial" w:hAnsi="Arial" w:cs="Arial"/>
          <w:lang w:val="en-US"/>
        </w:rPr>
      </w:pPr>
      <w:r w:rsidRPr="0001525D">
        <w:rPr>
          <w:rFonts w:ascii="Arial" w:hAnsi="Arial" w:cs="Arial"/>
          <w:lang w:val="en-US"/>
        </w:rPr>
        <w:t>Planchat, A., Kwiatkowski, L., Bopp, L., Torres, O., Christian, J. R., Butenschön, M., Lovato, T., Séférian, R., Chamberlain, M. A., Aumont, O., Watanabe, M., Yamamoto, A., Yool, A., Ilyina, T., Tsujino, H., Krumhardt, K. M., Schwinger, J., Tjiputra, J., Dunne, J. P., and Stock, C.: The representation of alkalinity and the carbonate pump from CMIP5 to CMIP6 Earth system models and implications for the carbon cycle, Biogeosciences, 20, 1195–1257, https://doi.org/10.5194/bg-20-1195-2023, 2023.</w:t>
      </w:r>
    </w:p>
    <w:p w:rsidR="004000DB" w:rsidRPr="004000DB" w:rsidRDefault="00335D16" w:rsidP="004000DB">
      <w:pPr>
        <w:numPr>
          <w:ilvl w:val="0"/>
          <w:numId w:val="22"/>
        </w:numPr>
        <w:tabs>
          <w:tab w:val="num" w:pos="720"/>
        </w:tabs>
        <w:ind w:left="737" w:right="454"/>
        <w:jc w:val="both"/>
        <w:rPr>
          <w:rFonts w:ascii="Arial" w:hAnsi="Arial" w:cs="Arial"/>
          <w:lang w:val="en-US"/>
        </w:rPr>
      </w:pPr>
      <w:r w:rsidRPr="00335D16">
        <w:rPr>
          <w:rFonts w:ascii="Arial" w:hAnsi="Arial" w:cs="Arial"/>
          <w:lang w:val="en-US"/>
        </w:rPr>
        <w:t xml:space="preserve">Wright, R. M., Le Quéré, C., Mayot, N., Olsen, A., &amp; Bakker, D. (2023). Fingerprint of climate change on Southern Ocean carbon storage. </w:t>
      </w:r>
      <w:r w:rsidRPr="00713F56">
        <w:rPr>
          <w:rFonts w:ascii="Arial" w:hAnsi="Arial" w:cs="Arial"/>
          <w:lang w:val="en-US"/>
        </w:rPr>
        <w:t>Global Biogeochemical Cycles, 37, e2022GB007596. doi: 10.1029/2022GB007596</w:t>
      </w:r>
    </w:p>
    <w:p w:rsidR="00C46D0E" w:rsidRPr="00C46D0E" w:rsidRDefault="004000DB" w:rsidP="00C46D0E">
      <w:pPr>
        <w:numPr>
          <w:ilvl w:val="0"/>
          <w:numId w:val="22"/>
        </w:numPr>
        <w:tabs>
          <w:tab w:val="num" w:pos="720"/>
        </w:tabs>
        <w:ind w:left="737" w:right="454"/>
        <w:jc w:val="both"/>
        <w:rPr>
          <w:rFonts w:ascii="Arial" w:hAnsi="Arial" w:cs="Arial"/>
          <w:lang w:val="en-US"/>
        </w:rPr>
      </w:pPr>
      <w:r w:rsidRPr="004000DB">
        <w:rPr>
          <w:rFonts w:ascii="Arial" w:hAnsi="Arial" w:cs="Arial"/>
          <w:lang w:val="de-DE"/>
        </w:rPr>
        <w:t xml:space="preserve">Keppler, L., Landschützer, P., Lauvset, S.K., &amp; Gruber, N. (2023). </w:t>
      </w:r>
      <w:r w:rsidRPr="004000DB">
        <w:rPr>
          <w:rFonts w:ascii="Arial" w:hAnsi="Arial" w:cs="Arial"/>
          <w:lang w:val="en-US"/>
        </w:rPr>
        <w:t>Recent trends and variability in the oceanic storage of dissolved inorganic carbon. Global Biogeochemical Cycles, 37, e2022GB007677. D</w:t>
      </w:r>
      <w:r w:rsidRPr="00C46D0E">
        <w:rPr>
          <w:rFonts w:ascii="Arial" w:hAnsi="Arial" w:cs="Arial"/>
          <w:lang w:val="en-US"/>
        </w:rPr>
        <w:t>oi: 10.1029/2022GB007677</w:t>
      </w:r>
    </w:p>
    <w:p w:rsidR="00E32359" w:rsidRPr="00E32359" w:rsidRDefault="00C46D0E" w:rsidP="00E32359">
      <w:pPr>
        <w:numPr>
          <w:ilvl w:val="0"/>
          <w:numId w:val="22"/>
        </w:numPr>
        <w:tabs>
          <w:tab w:val="num" w:pos="720"/>
        </w:tabs>
        <w:ind w:left="737" w:right="454"/>
        <w:jc w:val="both"/>
        <w:rPr>
          <w:rFonts w:ascii="Arial" w:hAnsi="Arial" w:cs="Arial"/>
          <w:lang w:val="en-US"/>
        </w:rPr>
      </w:pPr>
      <w:r w:rsidRPr="00C46D0E">
        <w:rPr>
          <w:rFonts w:ascii="Arial" w:hAnsi="Arial" w:cs="Arial"/>
        </w:rPr>
        <w:t xml:space="preserve">Sarma, V. V. S. S., Sridevi, B., Metzl, N., Patra, P. K., Lachkar, Z., Chakraborty, K., et al. </w:t>
      </w:r>
      <w:r w:rsidRPr="00C46D0E">
        <w:rPr>
          <w:rFonts w:ascii="Arial" w:hAnsi="Arial" w:cs="Arial"/>
          <w:lang w:val="en-US"/>
        </w:rPr>
        <w:t xml:space="preserve">(2023). Air-sea fluxes of CO2 in the Indian Ocean between 1985 and 2018: A synthesis based on observation-based surface CO2, hindcast and atmospheric inversion models. </w:t>
      </w:r>
      <w:r w:rsidRPr="001447CF">
        <w:rPr>
          <w:rFonts w:ascii="Arial" w:hAnsi="Arial" w:cs="Arial"/>
          <w:lang w:val="en-US"/>
        </w:rPr>
        <w:t xml:space="preserve">Global Biogeochemical Cycles, 37, e2023GB007694. </w:t>
      </w:r>
      <w:hyperlink r:id="rId128" w:history="1">
        <w:r w:rsidR="00E32359" w:rsidRPr="001447CF">
          <w:rPr>
            <w:rStyle w:val="Lienhypertexte"/>
            <w:rFonts w:ascii="Arial" w:hAnsi="Arial" w:cs="Arial"/>
            <w:lang w:val="en-US"/>
          </w:rPr>
          <w:t>https://doi.org/10.1029/2023GB007694</w:t>
        </w:r>
      </w:hyperlink>
    </w:p>
    <w:p w:rsidR="00AA607E" w:rsidRDefault="00E32359" w:rsidP="00AA607E">
      <w:pPr>
        <w:numPr>
          <w:ilvl w:val="0"/>
          <w:numId w:val="22"/>
        </w:numPr>
        <w:tabs>
          <w:tab w:val="num" w:pos="720"/>
        </w:tabs>
        <w:ind w:left="737" w:right="454"/>
        <w:jc w:val="both"/>
        <w:rPr>
          <w:rFonts w:ascii="Arial" w:hAnsi="Arial" w:cs="Arial"/>
          <w:lang w:val="en-US"/>
        </w:rPr>
      </w:pPr>
      <w:r w:rsidRPr="00E32359">
        <w:rPr>
          <w:rFonts w:ascii="Arial" w:hAnsi="Arial" w:cs="Arial"/>
        </w:rPr>
        <w:t xml:space="preserve">Siddiqui, C., Rixen, T., Lahajnar, N. et al. </w:t>
      </w:r>
      <w:r w:rsidRPr="00E32359">
        <w:rPr>
          <w:rFonts w:ascii="Arial" w:hAnsi="Arial" w:cs="Arial"/>
          <w:lang w:val="en-US"/>
        </w:rPr>
        <w:t xml:space="preserve">Regional and global impact of CO2 uptake in the Benguela Upwelling System through preformed nutrients. Nat Commun 14, 2582 (2023). </w:t>
      </w:r>
      <w:hyperlink r:id="rId129" w:history="1">
        <w:r w:rsidR="00AA607E" w:rsidRPr="00DD36D5">
          <w:rPr>
            <w:rStyle w:val="Lienhypertexte"/>
            <w:rFonts w:ascii="Arial" w:hAnsi="Arial" w:cs="Arial"/>
            <w:lang w:val="en-US"/>
          </w:rPr>
          <w:t>https://doi.org/10.1038/s41467-023-38208-y</w:t>
        </w:r>
      </w:hyperlink>
    </w:p>
    <w:p w:rsidR="00FF4867" w:rsidRDefault="00AA607E" w:rsidP="00FF4867">
      <w:pPr>
        <w:numPr>
          <w:ilvl w:val="0"/>
          <w:numId w:val="22"/>
        </w:numPr>
        <w:tabs>
          <w:tab w:val="num" w:pos="720"/>
        </w:tabs>
        <w:ind w:left="737" w:right="454"/>
        <w:jc w:val="both"/>
        <w:rPr>
          <w:rFonts w:ascii="Arial" w:hAnsi="Arial" w:cs="Arial"/>
          <w:lang w:val="en-US"/>
        </w:rPr>
      </w:pPr>
      <w:r w:rsidRPr="00AA607E">
        <w:rPr>
          <w:rFonts w:ascii="Arial" w:hAnsi="Arial" w:cs="Arial"/>
          <w:lang w:val="en-US"/>
        </w:rPr>
        <w:t xml:space="preserve">Hauck J, Nissen C, Landschützer P, Rödenbeck C, Bushinsky S, </w:t>
      </w:r>
      <w:proofErr w:type="gramStart"/>
      <w:r w:rsidRPr="00AA607E">
        <w:rPr>
          <w:rFonts w:ascii="Arial" w:hAnsi="Arial" w:cs="Arial"/>
          <w:lang w:val="en-US"/>
        </w:rPr>
        <w:t>Olsen</w:t>
      </w:r>
      <w:proofErr w:type="gramEnd"/>
      <w:r w:rsidRPr="00AA607E">
        <w:rPr>
          <w:rFonts w:ascii="Arial" w:hAnsi="Arial" w:cs="Arial"/>
          <w:lang w:val="en-US"/>
        </w:rPr>
        <w:t xml:space="preserve"> A. 2023 Sparse observations induce large biases in estimates of the global ocean CO2 sink: an ocean model subsampling experiment. Phil. Trans. R. Soc. A 381: 20220063.https://doi.org/10.1098/rsta.2022.0063</w:t>
      </w:r>
    </w:p>
    <w:p w:rsidR="00D93E5C" w:rsidRPr="00D93E5C" w:rsidRDefault="00FF4867" w:rsidP="00D93E5C">
      <w:pPr>
        <w:numPr>
          <w:ilvl w:val="0"/>
          <w:numId w:val="22"/>
        </w:numPr>
        <w:tabs>
          <w:tab w:val="num" w:pos="720"/>
        </w:tabs>
        <w:ind w:left="737" w:right="454"/>
        <w:jc w:val="both"/>
        <w:rPr>
          <w:rFonts w:ascii="Arial" w:hAnsi="Arial" w:cs="Arial"/>
          <w:lang w:val="en-US"/>
        </w:rPr>
      </w:pPr>
      <w:r w:rsidRPr="00FF4867">
        <w:rPr>
          <w:rFonts w:ascii="Arial" w:hAnsi="Arial" w:cs="Arial"/>
          <w:lang w:val="en-US"/>
        </w:rPr>
        <w:t>Landschützer P, Tanhua T, Behncke J, Keppler L. 2023 Sailing through the southern seas of air–sea CO2 flux uncertainty. Phil. Trans. R. Soc. A 38</w:t>
      </w:r>
      <w:r w:rsidRPr="00D93E5C">
        <w:rPr>
          <w:rFonts w:ascii="Arial" w:hAnsi="Arial" w:cs="Arial"/>
          <w:lang w:val="en-US"/>
        </w:rPr>
        <w:t>1: 20220064.https://doi.org/10.1098/rsta.2022.0064</w:t>
      </w:r>
    </w:p>
    <w:p w:rsidR="00DD41E2" w:rsidRDefault="00D93E5C" w:rsidP="00DD41E2">
      <w:pPr>
        <w:numPr>
          <w:ilvl w:val="0"/>
          <w:numId w:val="22"/>
        </w:numPr>
        <w:tabs>
          <w:tab w:val="num" w:pos="720"/>
        </w:tabs>
        <w:ind w:left="737" w:right="454"/>
        <w:jc w:val="both"/>
        <w:rPr>
          <w:rFonts w:ascii="Arial" w:hAnsi="Arial" w:cs="Arial"/>
          <w:lang w:val="en-US"/>
        </w:rPr>
      </w:pPr>
      <w:r w:rsidRPr="00D93E5C">
        <w:rPr>
          <w:rFonts w:ascii="Arial" w:hAnsi="Arial" w:cs="Arial"/>
          <w:lang w:val="en-US"/>
        </w:rPr>
        <w:t xml:space="preserve">Mayot N et al. 2023, Climate-driven variability of the Southern Ocean CO2 sink. Phil. Trans. R. Soc. A 381: 20220055. </w:t>
      </w:r>
      <w:hyperlink r:id="rId130" w:history="1">
        <w:r w:rsidR="00DD41E2" w:rsidRPr="001C220D">
          <w:rPr>
            <w:rStyle w:val="Lienhypertexte"/>
            <w:rFonts w:ascii="Arial" w:hAnsi="Arial" w:cs="Arial"/>
            <w:lang w:val="en-US"/>
          </w:rPr>
          <w:t>https://doi.org/10.1098/rsta.2022.0055</w:t>
        </w:r>
      </w:hyperlink>
    </w:p>
    <w:p w:rsidR="00414F94" w:rsidRPr="00414F94" w:rsidRDefault="00DD41E2" w:rsidP="00414F94">
      <w:pPr>
        <w:numPr>
          <w:ilvl w:val="0"/>
          <w:numId w:val="22"/>
        </w:numPr>
        <w:tabs>
          <w:tab w:val="num" w:pos="720"/>
        </w:tabs>
        <w:ind w:left="737" w:right="454"/>
        <w:jc w:val="both"/>
        <w:rPr>
          <w:rFonts w:ascii="Arial" w:hAnsi="Arial" w:cs="Arial"/>
          <w:lang w:val="en-US"/>
        </w:rPr>
      </w:pPr>
      <w:r w:rsidRPr="00DD41E2">
        <w:rPr>
          <w:rFonts w:ascii="Arial" w:hAnsi="Arial" w:cs="Arial"/>
          <w:lang w:val="en-US"/>
        </w:rPr>
        <w:t>Krishna, K. V. and P. Shanmugam, 2023. Robust Estimates of the TA From Satellite Oceanographic Data in the Global Ocean, IEEE Access, 10.1</w:t>
      </w:r>
      <w:r w:rsidRPr="00414F94">
        <w:rPr>
          <w:rFonts w:ascii="Arial" w:hAnsi="Arial" w:cs="Arial"/>
          <w:lang w:val="en-US"/>
        </w:rPr>
        <w:t>109/ACCESS.2023.3271516</w:t>
      </w:r>
    </w:p>
    <w:p w:rsidR="00834023" w:rsidRDefault="00414F94" w:rsidP="00834023">
      <w:pPr>
        <w:numPr>
          <w:ilvl w:val="0"/>
          <w:numId w:val="22"/>
        </w:numPr>
        <w:tabs>
          <w:tab w:val="num" w:pos="720"/>
        </w:tabs>
        <w:ind w:left="737" w:right="454"/>
        <w:jc w:val="both"/>
        <w:rPr>
          <w:rFonts w:ascii="Arial" w:hAnsi="Arial" w:cs="Arial"/>
          <w:lang w:val="en-US"/>
        </w:rPr>
      </w:pPr>
      <w:r w:rsidRPr="00414F94">
        <w:rPr>
          <w:rFonts w:ascii="Arial" w:hAnsi="Arial" w:cs="Arial"/>
          <w:lang w:val="en-US"/>
        </w:rPr>
        <w:t xml:space="preserve">Neukermans, G., L.T. Bach, A. Butterley, Q. Sun, H. Claustre, G.R. Fournier, 2023. Quantitative and mechanistic understanding of the open ocean carbonate pump - perspectives for remote sensing and autonomous in situ observation, Earth-Science Reviews, Volume 239, 2023, 104359, </w:t>
      </w:r>
      <w:hyperlink r:id="rId131" w:history="1">
        <w:r w:rsidR="00834023" w:rsidRPr="005B39E3">
          <w:rPr>
            <w:rStyle w:val="Lienhypertexte"/>
            <w:rFonts w:ascii="Arial" w:hAnsi="Arial" w:cs="Arial"/>
            <w:lang w:val="en-US"/>
          </w:rPr>
          <w:t>https://doi.org/10.1016/j.earscirev.2023.104359</w:t>
        </w:r>
      </w:hyperlink>
      <w:r w:rsidRPr="00414F94">
        <w:rPr>
          <w:rFonts w:ascii="Arial" w:hAnsi="Arial" w:cs="Arial"/>
          <w:lang w:val="en-US"/>
        </w:rPr>
        <w:t>.</w:t>
      </w:r>
    </w:p>
    <w:p w:rsidR="00F33089" w:rsidRPr="00F33089" w:rsidRDefault="00834023" w:rsidP="00F33089">
      <w:pPr>
        <w:numPr>
          <w:ilvl w:val="0"/>
          <w:numId w:val="22"/>
        </w:numPr>
        <w:tabs>
          <w:tab w:val="num" w:pos="720"/>
        </w:tabs>
        <w:ind w:left="737" w:right="454"/>
        <w:jc w:val="both"/>
        <w:rPr>
          <w:rStyle w:val="mixed-citation"/>
          <w:rFonts w:ascii="Arial" w:hAnsi="Arial" w:cs="Arial"/>
          <w:lang w:val="en-US"/>
        </w:rPr>
      </w:pPr>
      <w:r w:rsidRPr="00834023">
        <w:rPr>
          <w:rStyle w:val="mixed-citation"/>
          <w:rFonts w:ascii="Arial" w:hAnsi="Arial" w:cs="Arial"/>
          <w:lang w:val="de-DE"/>
        </w:rPr>
        <w:t xml:space="preserve">Seifert, M., Nissen, </w:t>
      </w:r>
      <w:proofErr w:type="gramStart"/>
      <w:r w:rsidRPr="00834023">
        <w:rPr>
          <w:rStyle w:val="mixed-citation"/>
          <w:rFonts w:ascii="Arial" w:hAnsi="Arial" w:cs="Arial"/>
          <w:lang w:val="de-DE"/>
        </w:rPr>
        <w:t>C.,</w:t>
      </w:r>
      <w:proofErr w:type="gramEnd"/>
      <w:r w:rsidRPr="00834023">
        <w:rPr>
          <w:rStyle w:val="mixed-citation"/>
          <w:rFonts w:ascii="Arial" w:hAnsi="Arial" w:cs="Arial"/>
          <w:lang w:val="de-DE"/>
        </w:rPr>
        <w:t xml:space="preserve"> Rost, B., Vogt, M., Völker, C., &amp; Hauck, J. (2023). </w:t>
      </w:r>
      <w:r w:rsidRPr="00834023">
        <w:rPr>
          <w:rStyle w:val="mixed-citation"/>
          <w:rFonts w:ascii="Arial" w:hAnsi="Arial" w:cs="Arial"/>
          <w:lang w:val="en-US"/>
        </w:rPr>
        <w:t xml:space="preserve">Interaction matters: Bottom-up driver interdependencies alter the projected response of phytoplankton communities to climate change. Global Change Biology, 00, 1– 25. </w:t>
      </w:r>
      <w:hyperlink r:id="rId132" w:history="1">
        <w:r w:rsidR="00F33089" w:rsidRPr="00F33089">
          <w:rPr>
            <w:rStyle w:val="Lienhypertexte"/>
            <w:rFonts w:ascii="Arial" w:hAnsi="Arial" w:cs="Arial"/>
          </w:rPr>
          <w:t>https://doi.org/10.1111/gcb.16799</w:t>
        </w:r>
      </w:hyperlink>
    </w:p>
    <w:p w:rsidR="00A767FD" w:rsidRDefault="00F33089" w:rsidP="00A767FD">
      <w:pPr>
        <w:numPr>
          <w:ilvl w:val="0"/>
          <w:numId w:val="22"/>
        </w:numPr>
        <w:tabs>
          <w:tab w:val="num" w:pos="720"/>
        </w:tabs>
        <w:ind w:left="737" w:right="454"/>
        <w:jc w:val="both"/>
        <w:rPr>
          <w:rFonts w:ascii="Arial" w:hAnsi="Arial" w:cs="Arial"/>
          <w:lang w:val="en-US"/>
        </w:rPr>
      </w:pPr>
      <w:r w:rsidRPr="00F33089">
        <w:rPr>
          <w:rFonts w:ascii="Arial" w:hAnsi="Arial" w:cs="Arial"/>
        </w:rPr>
        <w:t xml:space="preserve">Chaabane, S., de Garidel-Thoron, T., Giraud, X. </w:t>
      </w:r>
      <w:r w:rsidRPr="00F33089">
        <w:rPr>
          <w:rFonts w:ascii="Arial" w:hAnsi="Arial" w:cs="Arial"/>
          <w:i/>
          <w:iCs/>
        </w:rPr>
        <w:t>et al.</w:t>
      </w:r>
      <w:r w:rsidRPr="00F33089">
        <w:rPr>
          <w:rFonts w:ascii="Arial" w:hAnsi="Arial" w:cs="Arial"/>
        </w:rPr>
        <w:t xml:space="preserve"> </w:t>
      </w:r>
      <w:r w:rsidRPr="00F33089">
        <w:rPr>
          <w:rFonts w:ascii="Arial" w:hAnsi="Arial" w:cs="Arial"/>
          <w:lang w:val="en-US"/>
        </w:rPr>
        <w:t xml:space="preserve">The FORCIS database: A global census of planktonic Foraminifera from ocean waters. </w:t>
      </w:r>
      <w:r w:rsidRPr="00F33089">
        <w:rPr>
          <w:rFonts w:ascii="Arial" w:hAnsi="Arial" w:cs="Arial"/>
          <w:i/>
          <w:iCs/>
          <w:lang w:val="en-US"/>
        </w:rPr>
        <w:t>Sci Data</w:t>
      </w:r>
      <w:r w:rsidRPr="00F33089">
        <w:rPr>
          <w:rFonts w:ascii="Arial" w:hAnsi="Arial" w:cs="Arial"/>
          <w:lang w:val="en-US"/>
        </w:rPr>
        <w:t xml:space="preserve"> </w:t>
      </w:r>
      <w:r w:rsidRPr="00F33089">
        <w:rPr>
          <w:rFonts w:ascii="Arial" w:hAnsi="Arial" w:cs="Arial"/>
          <w:b/>
          <w:bCs/>
          <w:lang w:val="en-US"/>
        </w:rPr>
        <w:t>10</w:t>
      </w:r>
      <w:r w:rsidRPr="00F33089">
        <w:rPr>
          <w:rFonts w:ascii="Arial" w:hAnsi="Arial" w:cs="Arial"/>
          <w:lang w:val="en-US"/>
        </w:rPr>
        <w:t>, 354 (2023). doi: 10.1038/s41597-023-02264-2</w:t>
      </w:r>
    </w:p>
    <w:p w:rsidR="00465619" w:rsidRDefault="00A767FD" w:rsidP="00465619">
      <w:pPr>
        <w:numPr>
          <w:ilvl w:val="0"/>
          <w:numId w:val="22"/>
        </w:numPr>
        <w:tabs>
          <w:tab w:val="num" w:pos="720"/>
        </w:tabs>
        <w:ind w:left="737" w:right="454"/>
        <w:jc w:val="both"/>
        <w:rPr>
          <w:rFonts w:ascii="Arial" w:hAnsi="Arial" w:cs="Arial"/>
          <w:lang w:val="en-US"/>
        </w:rPr>
      </w:pPr>
      <w:r w:rsidRPr="00A767FD">
        <w:rPr>
          <w:rFonts w:ascii="Arial" w:hAnsi="Arial" w:cs="Arial"/>
          <w:lang w:val="de-DE"/>
        </w:rPr>
        <w:t xml:space="preserve">Rustogi, P., Landschützer, P., Brune, S. </w:t>
      </w:r>
      <w:r w:rsidRPr="00A767FD">
        <w:rPr>
          <w:rFonts w:ascii="Arial" w:hAnsi="Arial" w:cs="Arial"/>
          <w:i/>
          <w:iCs/>
          <w:lang w:val="de-DE"/>
        </w:rPr>
        <w:t>et al.</w:t>
      </w:r>
      <w:r w:rsidRPr="00A767FD">
        <w:rPr>
          <w:rFonts w:ascii="Arial" w:hAnsi="Arial" w:cs="Arial"/>
          <w:lang w:val="de-DE"/>
        </w:rPr>
        <w:t xml:space="preserve"> </w:t>
      </w:r>
      <w:r w:rsidRPr="00A767FD">
        <w:rPr>
          <w:rFonts w:ascii="Arial" w:hAnsi="Arial" w:cs="Arial"/>
          <w:lang w:val="en-US"/>
        </w:rPr>
        <w:t xml:space="preserve">The impact of seasonality on the annual air-sea carbon flux and its interannual variability. </w:t>
      </w:r>
      <w:proofErr w:type="gramStart"/>
      <w:r w:rsidRPr="00A767FD">
        <w:rPr>
          <w:rFonts w:ascii="Arial" w:hAnsi="Arial" w:cs="Arial"/>
          <w:i/>
          <w:iCs/>
          <w:lang w:val="en-US"/>
        </w:rPr>
        <w:t>npj</w:t>
      </w:r>
      <w:proofErr w:type="gramEnd"/>
      <w:r w:rsidRPr="00A767FD">
        <w:rPr>
          <w:rFonts w:ascii="Arial" w:hAnsi="Arial" w:cs="Arial"/>
          <w:i/>
          <w:iCs/>
          <w:lang w:val="en-US"/>
        </w:rPr>
        <w:t xml:space="preserve"> Clim Atmos Sci</w:t>
      </w:r>
      <w:r w:rsidRPr="00A767FD">
        <w:rPr>
          <w:rFonts w:ascii="Arial" w:hAnsi="Arial" w:cs="Arial"/>
          <w:lang w:val="en-US"/>
        </w:rPr>
        <w:t xml:space="preserve"> </w:t>
      </w:r>
      <w:r w:rsidRPr="00A767FD">
        <w:rPr>
          <w:rFonts w:ascii="Arial" w:hAnsi="Arial" w:cs="Arial"/>
          <w:b/>
          <w:bCs/>
          <w:lang w:val="en-US"/>
        </w:rPr>
        <w:t>6</w:t>
      </w:r>
      <w:r w:rsidRPr="00A767FD">
        <w:rPr>
          <w:rFonts w:ascii="Arial" w:hAnsi="Arial" w:cs="Arial"/>
          <w:lang w:val="en-US"/>
        </w:rPr>
        <w:t xml:space="preserve">, 66 (2023). </w:t>
      </w:r>
      <w:hyperlink r:id="rId133" w:history="1">
        <w:r w:rsidR="00465619" w:rsidRPr="005D07B6">
          <w:rPr>
            <w:rStyle w:val="Lienhypertexte"/>
            <w:rFonts w:ascii="Arial" w:hAnsi="Arial" w:cs="Arial"/>
            <w:lang w:val="en-US"/>
          </w:rPr>
          <w:t>https://doi.org/10.1038/s41612-023-00378-3</w:t>
        </w:r>
      </w:hyperlink>
    </w:p>
    <w:p w:rsidR="005E0B4D" w:rsidRDefault="00465619" w:rsidP="005E0B4D">
      <w:pPr>
        <w:numPr>
          <w:ilvl w:val="0"/>
          <w:numId w:val="22"/>
        </w:numPr>
        <w:tabs>
          <w:tab w:val="num" w:pos="720"/>
        </w:tabs>
        <w:ind w:left="737" w:right="454"/>
        <w:jc w:val="both"/>
        <w:rPr>
          <w:rFonts w:ascii="Arial" w:hAnsi="Arial" w:cs="Arial"/>
          <w:lang w:val="en-US"/>
        </w:rPr>
      </w:pPr>
      <w:r w:rsidRPr="00465619">
        <w:rPr>
          <w:rFonts w:ascii="Arial" w:hAnsi="Arial" w:cs="Arial"/>
          <w:lang w:val="en-US"/>
        </w:rPr>
        <w:t>Willeit, M., Ilyina, T., Liu, B., Heinze, C., Perrette, M., Heinemann, M., Dalmonech, D., Brovkin, V., Munhoven, G., Börker, J., Hartmann, J., Romero-Mujalli, G., and Ganopolski, A.: The Earth system model CLIMBER-X v1.0 – Part 2: The global carbon cycle, Geosci. Model Dev., 16, 3501–3534, https://doi.org/</w:t>
      </w:r>
      <w:r>
        <w:rPr>
          <w:rFonts w:ascii="Arial" w:hAnsi="Arial" w:cs="Arial"/>
          <w:lang w:val="en-US"/>
        </w:rPr>
        <w:t>10.5194/gmd-16-3501-2023, 2023.</w:t>
      </w:r>
    </w:p>
    <w:p w:rsidR="005E0B4D" w:rsidRPr="005E0B4D" w:rsidRDefault="005E0B4D" w:rsidP="005E0B4D">
      <w:pPr>
        <w:numPr>
          <w:ilvl w:val="0"/>
          <w:numId w:val="22"/>
        </w:numPr>
        <w:tabs>
          <w:tab w:val="num" w:pos="720"/>
        </w:tabs>
        <w:ind w:left="737" w:right="454"/>
        <w:jc w:val="both"/>
        <w:rPr>
          <w:rFonts w:ascii="Arial" w:hAnsi="Arial" w:cs="Arial"/>
          <w:lang w:val="en-US"/>
        </w:rPr>
      </w:pPr>
      <w:r w:rsidRPr="005E0B4D">
        <w:rPr>
          <w:rFonts w:ascii="Arial" w:hAnsi="Arial" w:cs="Arial"/>
        </w:rPr>
        <w:t xml:space="preserve">Bellenger, H., Bopp, L., Ethé, C., Ho, D., Duvel, J. P., Flavoni, S., et al. </w:t>
      </w:r>
      <w:r w:rsidRPr="005E0B4D">
        <w:rPr>
          <w:rFonts w:ascii="Arial" w:hAnsi="Arial" w:cs="Arial"/>
          <w:lang w:val="en-US"/>
        </w:rPr>
        <w:t xml:space="preserve">(2023). Sensitivity of the global ocean carbon sink to the ocean skin in a climate model. Journal of Geophysical Research: Oceans, 128, e2022JC019479. </w:t>
      </w:r>
      <w:hyperlink r:id="rId134" w:history="1">
        <w:r w:rsidRPr="005E0B4D">
          <w:rPr>
            <w:rStyle w:val="Lienhypertexte"/>
            <w:rFonts w:ascii="Arial" w:hAnsi="Arial" w:cs="Arial"/>
            <w:lang w:val="en-US"/>
          </w:rPr>
          <w:t>https://doi.org/10.1029/2022JC019479</w:t>
        </w:r>
      </w:hyperlink>
    </w:p>
    <w:p w:rsidR="009A6363" w:rsidRPr="009A6363" w:rsidRDefault="005E0B4D" w:rsidP="009A6363">
      <w:pPr>
        <w:numPr>
          <w:ilvl w:val="0"/>
          <w:numId w:val="22"/>
        </w:numPr>
        <w:tabs>
          <w:tab w:val="num" w:pos="720"/>
        </w:tabs>
        <w:ind w:left="737" w:right="454"/>
        <w:jc w:val="both"/>
        <w:rPr>
          <w:rFonts w:ascii="Arial" w:hAnsi="Arial" w:cs="Arial"/>
          <w:lang w:val="en-US"/>
        </w:rPr>
      </w:pPr>
      <w:r w:rsidRPr="005E0B4D">
        <w:rPr>
          <w:rFonts w:ascii="Arial" w:hAnsi="Arial" w:cs="Arial"/>
          <w:lang w:val="de-DE"/>
        </w:rPr>
        <w:t>Ma, D., Gregor, L., &amp; Gruber, N. (2</w:t>
      </w:r>
      <w:r w:rsidRPr="009A6363">
        <w:rPr>
          <w:rFonts w:ascii="Arial" w:hAnsi="Arial" w:cs="Arial"/>
          <w:lang w:val="de-DE"/>
        </w:rPr>
        <w:t xml:space="preserve">023). </w:t>
      </w:r>
      <w:r w:rsidRPr="009A6363">
        <w:rPr>
          <w:rFonts w:ascii="Arial" w:hAnsi="Arial" w:cs="Arial"/>
          <w:lang w:val="en-US"/>
        </w:rPr>
        <w:t xml:space="preserve">Four decades of trends and drivers of global surface ocean acidification. </w:t>
      </w:r>
      <w:r w:rsidRPr="009A6363">
        <w:rPr>
          <w:rFonts w:ascii="Arial" w:hAnsi="Arial" w:cs="Arial"/>
        </w:rPr>
        <w:t>Global Biogeochemical Cycles, 37, e2023GB007765. 10.1029/2023GB007765</w:t>
      </w:r>
    </w:p>
    <w:p w:rsidR="003F151B" w:rsidRDefault="009A6363" w:rsidP="003F151B">
      <w:pPr>
        <w:numPr>
          <w:ilvl w:val="0"/>
          <w:numId w:val="22"/>
        </w:numPr>
        <w:tabs>
          <w:tab w:val="num" w:pos="720"/>
        </w:tabs>
        <w:ind w:left="737" w:right="454"/>
        <w:jc w:val="both"/>
        <w:rPr>
          <w:rFonts w:ascii="Arial" w:hAnsi="Arial" w:cs="Arial"/>
          <w:lang w:val="en-US"/>
        </w:rPr>
      </w:pPr>
      <w:r w:rsidRPr="009A6363">
        <w:rPr>
          <w:rFonts w:ascii="Arial" w:hAnsi="Arial" w:cs="Arial"/>
          <w:lang w:val="en-US"/>
        </w:rPr>
        <w:lastRenderedPageBreak/>
        <w:t xml:space="preserve">Joos, F., Hameau, A., Frölicher, T. L., &amp; Stephenson, D. B. (2023). Anthropogenic attribution of the increasing seasonal amplitude in surface ocean pCO2. Geophysical Research Letters, 50, e2023GL102857. </w:t>
      </w:r>
      <w:hyperlink r:id="rId135" w:history="1">
        <w:r w:rsidR="003F151B" w:rsidRPr="00E234E8">
          <w:rPr>
            <w:rStyle w:val="Lienhypertexte"/>
            <w:rFonts w:ascii="Arial" w:hAnsi="Arial" w:cs="Arial"/>
            <w:lang w:val="en-US"/>
          </w:rPr>
          <w:t>https://doi.org/10.1029/2023GL102857</w:t>
        </w:r>
      </w:hyperlink>
    </w:p>
    <w:p w:rsidR="003F151B" w:rsidRPr="00C44DB9" w:rsidRDefault="003F151B" w:rsidP="003F151B">
      <w:pPr>
        <w:numPr>
          <w:ilvl w:val="0"/>
          <w:numId w:val="22"/>
        </w:numPr>
        <w:tabs>
          <w:tab w:val="num" w:pos="720"/>
        </w:tabs>
        <w:ind w:left="737" w:right="454"/>
        <w:jc w:val="both"/>
        <w:rPr>
          <w:rFonts w:ascii="Arial" w:hAnsi="Arial" w:cs="Arial"/>
          <w:lang w:val="en-US"/>
        </w:rPr>
      </w:pPr>
      <w:r w:rsidRPr="003F151B">
        <w:rPr>
          <w:rFonts w:ascii="Arial" w:hAnsi="Arial" w:cs="Arial"/>
          <w:lang w:val="en-US"/>
        </w:rPr>
        <w:t>Basterretxea, G., Font-Muñoz, J. S., Hernández-Carrasco, I., and Sañudo-Wilhelmy, S. A.: Global variability of high-nutrient low-chlorophyll regions using neural networks and wavelet coherence analysis, Ocean Sci., 19, 973–990, https://doi.org/10.5194/os-19-973-2023, 2023.</w:t>
      </w:r>
    </w:p>
    <w:p w:rsidR="00140CD9" w:rsidRPr="00140CD9" w:rsidRDefault="00C44DB9" w:rsidP="00140CD9">
      <w:pPr>
        <w:numPr>
          <w:ilvl w:val="0"/>
          <w:numId w:val="22"/>
        </w:numPr>
        <w:tabs>
          <w:tab w:val="num" w:pos="720"/>
        </w:tabs>
        <w:ind w:left="737" w:right="454"/>
        <w:jc w:val="both"/>
        <w:rPr>
          <w:rFonts w:ascii="Arial" w:hAnsi="Arial" w:cs="Arial"/>
          <w:color w:val="00B050"/>
          <w:lang w:val="en-US"/>
        </w:rPr>
      </w:pPr>
      <w:r w:rsidRPr="00C44DB9">
        <w:rPr>
          <w:rFonts w:ascii="Arial" w:hAnsi="Arial" w:cs="Arial"/>
          <w:lang w:val="en-US"/>
        </w:rPr>
        <w:t>Pasquier, B., Holzer, M., Chamberlain, M. A., Matear, R. J., Bindoff, N. L., and Primeau, F. W.: Optimal parameters for the ocean's nutrient, carbon, and oxygen cycles compensate for circulation biases but replumb the biological pump, Biogeosciences, 20, 2985–3009, https://doi.org/10.5194/bg-20-2985-2023, 2023.</w:t>
      </w:r>
    </w:p>
    <w:p w:rsidR="001F315D" w:rsidRPr="00A05EE2" w:rsidRDefault="00140CD9" w:rsidP="001F315D">
      <w:pPr>
        <w:numPr>
          <w:ilvl w:val="0"/>
          <w:numId w:val="22"/>
        </w:numPr>
        <w:tabs>
          <w:tab w:val="num" w:pos="720"/>
        </w:tabs>
        <w:ind w:left="737" w:right="454"/>
        <w:jc w:val="both"/>
        <w:rPr>
          <w:rFonts w:ascii="Arial" w:hAnsi="Arial" w:cs="Arial"/>
          <w:color w:val="00B050"/>
          <w:lang w:val="en-US"/>
        </w:rPr>
      </w:pPr>
      <w:r w:rsidRPr="00A05EE2">
        <w:rPr>
          <w:rFonts w:ascii="Arial" w:hAnsi="Arial" w:cs="Arial"/>
          <w:lang w:val="en-US"/>
        </w:rPr>
        <w:t xml:space="preserve">Quay, P. (2023). Organic matter export rates and the pathways of nutrient supply in the ocean. Global Biogeochemical Cycles, 37, e2023GB007855. </w:t>
      </w:r>
      <w:hyperlink r:id="rId136" w:history="1">
        <w:r w:rsidR="001F315D" w:rsidRPr="00A05EE2">
          <w:rPr>
            <w:rStyle w:val="Lienhypertexte"/>
            <w:rFonts w:ascii="Arial" w:hAnsi="Arial" w:cs="Arial"/>
            <w:lang w:val="en-US"/>
          </w:rPr>
          <w:t>https://doi.org/10.1029/2023GB007855</w:t>
        </w:r>
      </w:hyperlink>
    </w:p>
    <w:p w:rsidR="00891B10" w:rsidRPr="00891B10" w:rsidRDefault="001F315D" w:rsidP="00891B10">
      <w:pPr>
        <w:numPr>
          <w:ilvl w:val="0"/>
          <w:numId w:val="22"/>
        </w:numPr>
        <w:tabs>
          <w:tab w:val="num" w:pos="720"/>
        </w:tabs>
        <w:ind w:left="737" w:right="454"/>
        <w:jc w:val="both"/>
        <w:rPr>
          <w:rFonts w:ascii="Arial" w:hAnsi="Arial" w:cs="Arial"/>
          <w:color w:val="00B050"/>
          <w:lang w:val="en-US"/>
        </w:rPr>
      </w:pPr>
      <w:r w:rsidRPr="00A05EE2">
        <w:rPr>
          <w:rFonts w:ascii="Arial" w:hAnsi="Arial" w:cs="Arial"/>
          <w:lang w:val="en-US"/>
        </w:rPr>
        <w:t xml:space="preserve">Shao, Z., Xu, Y., Wang, H., Luo, W., Wang, L., Huang, Y., Agawin, N. S. R., Ahmed, A., Benavides, M., Bentzon-Tilia, M., Berman-Frank, I., Berthelot, H., Biegala, I. C., Bif, M. B., Bode, A., Bonnet, S., Bronk, D. A., Brown, M. V., Campbell, L., Capone, D. G., Carpenter, E. J., Cassar, N., Chang, B. X., Chappell, D., Chen, Y.-L., Church, M. J., Cornejo-Castillo, F. M., Detoni, A. M. S., Doney, S. C., Dupouy, C., Estrada, M., Fernandez, C., Fernández-Castro, B., Fonseca-Batista, D., Foster, R. A., Furuya, K., Garcia, N., Goto, K., Gago, J., Gradoville, M. R., Hamersley, M. R., Henke, B. A., Hörstmann, C., Jayakumar, A., Jiang, Z., Kao, S.-J., Karl, D. M., Kittu, L. R., Knapp, A. N., Kumar, S., LaRoche, J., Liu, H., Liu, J., Lory, C., Löscher, C. R., Marañón, E., Messer, L. F., Mills, M. M., Mohr, W., Moisander, P. H., Mahaffey, C., Moore, R., Mouriño-Carballido, B., Mulholland, M. R., Nakaoka, S., Needoba, J. A., Raes, E. J., Rahav, E., Ramírez-Cárdenas, T., Reeder, C. F., Riemann, L., Riou, V., Robidart, J. C., Sarma, V. V. S. S., Sato, T., Saxena, H., Selden, C., Seymour, J. R., Shi, D., Shiozaki, T., Singh, A., Sipler, R. E., Sun, J., Suzuki, K., Takahashi, K., Tan, Y., Tang, W., Tremblay, J.-É., Turk-Kubo, K., Wen, Z., White, A. E., Wilson, S. T., Yoshida, T., Zehr, J. P., Zhang, R., Zhang, Y., and Luo, Y.-W.: Global oceanic diazotroph database version 2 and elevated estimate of global oceanic N2 fixation, Earth Syst. Sci. </w:t>
      </w:r>
      <w:r w:rsidRPr="00891B10">
        <w:rPr>
          <w:rFonts w:ascii="Arial" w:hAnsi="Arial" w:cs="Arial"/>
          <w:lang w:val="de-DE"/>
        </w:rPr>
        <w:t>Data, 15, 3673–3709, https://doi.org/10.5194/essd-15-3673-2023, 2023.</w:t>
      </w:r>
    </w:p>
    <w:p w:rsidR="00E721A3" w:rsidRPr="00E721A3" w:rsidRDefault="00891B10" w:rsidP="00E721A3">
      <w:pPr>
        <w:numPr>
          <w:ilvl w:val="0"/>
          <w:numId w:val="22"/>
        </w:numPr>
        <w:tabs>
          <w:tab w:val="num" w:pos="720"/>
        </w:tabs>
        <w:ind w:left="737" w:right="454"/>
        <w:jc w:val="both"/>
        <w:rPr>
          <w:rFonts w:ascii="Arial" w:hAnsi="Arial" w:cs="Arial"/>
          <w:color w:val="00B050"/>
          <w:lang w:val="en-US"/>
        </w:rPr>
      </w:pPr>
      <w:r w:rsidRPr="00891B10">
        <w:rPr>
          <w:rFonts w:ascii="Arial" w:hAnsi="Arial" w:cs="Arial"/>
          <w:lang w:val="de-DE"/>
        </w:rPr>
        <w:t xml:space="preserve">Rodgers, K. B., Schwinger, J., Fassbender, A. J., Landschützer, P., Yamaguchi, R., Frenzel, H., et al. </w:t>
      </w:r>
      <w:r w:rsidRPr="00891B10">
        <w:rPr>
          <w:rFonts w:ascii="Arial" w:hAnsi="Arial" w:cs="Arial"/>
          <w:lang w:val="en-US"/>
        </w:rPr>
        <w:t xml:space="preserve">(2023). Seasonal variability of the surface ocean carbon cycle: A synthesis. Global Biogeochemical Cycles, 37, e2023GB007798. </w:t>
      </w:r>
      <w:hyperlink r:id="rId137" w:history="1">
        <w:r w:rsidR="00E721A3" w:rsidRPr="00BD12F4">
          <w:rPr>
            <w:rStyle w:val="Lienhypertexte"/>
            <w:rFonts w:ascii="Arial" w:hAnsi="Arial" w:cs="Arial"/>
            <w:lang w:val="en-US"/>
          </w:rPr>
          <w:t>https://doi.org/10.1029/2023GB007798</w:t>
        </w:r>
      </w:hyperlink>
    </w:p>
    <w:p w:rsidR="00E721A3" w:rsidRPr="00FA128F" w:rsidRDefault="00E721A3" w:rsidP="00E721A3">
      <w:pPr>
        <w:numPr>
          <w:ilvl w:val="0"/>
          <w:numId w:val="22"/>
        </w:numPr>
        <w:tabs>
          <w:tab w:val="num" w:pos="720"/>
        </w:tabs>
        <w:ind w:left="737" w:right="454"/>
        <w:jc w:val="both"/>
        <w:rPr>
          <w:rStyle w:val="Lienhypertexte"/>
          <w:rFonts w:ascii="Arial" w:hAnsi="Arial" w:cs="Arial"/>
          <w:color w:val="00B050"/>
          <w:u w:val="none"/>
          <w:lang w:val="en-US"/>
        </w:rPr>
      </w:pPr>
      <w:r w:rsidRPr="00E721A3">
        <w:rPr>
          <w:rFonts w:ascii="Arial" w:hAnsi="Arial" w:cs="Arial"/>
          <w:bCs/>
          <w:lang w:val="en-US"/>
        </w:rPr>
        <w:t xml:space="preserve">Chowdhury, S., Raes, E., Hörstmann, C., Ahmed, A., Ridame, C., Metzl, N., Bhavya, P.S., Sato, T., Shiozaki, T., Bonnet, S., Löscher, C.R., Singh, A. and Benavides, M. (2023), Diazotrophy in the Indian Ocean: Current understanding and future perspectives. Limnol. Oceanogr. Lett. </w:t>
      </w:r>
      <w:hyperlink r:id="rId138" w:history="1">
        <w:r w:rsidRPr="00E721A3">
          <w:rPr>
            <w:rStyle w:val="Lienhypertexte"/>
            <w:rFonts w:ascii="Arial" w:hAnsi="Arial" w:cs="Arial"/>
            <w:bCs/>
            <w:lang w:val="en-US"/>
          </w:rPr>
          <w:t>https://doi.org/10.1002/lol2.10343</w:t>
        </w:r>
      </w:hyperlink>
    </w:p>
    <w:p w:rsidR="006E64E6" w:rsidRDefault="00FA128F" w:rsidP="006E64E6">
      <w:pPr>
        <w:numPr>
          <w:ilvl w:val="0"/>
          <w:numId w:val="22"/>
        </w:numPr>
        <w:tabs>
          <w:tab w:val="num" w:pos="720"/>
        </w:tabs>
        <w:ind w:left="737" w:right="454"/>
        <w:jc w:val="both"/>
        <w:rPr>
          <w:rFonts w:ascii="Arial" w:hAnsi="Arial" w:cs="Arial"/>
          <w:color w:val="00B050"/>
          <w:lang w:val="en-US"/>
        </w:rPr>
      </w:pPr>
      <w:r w:rsidRPr="00FA128F">
        <w:rPr>
          <w:rFonts w:ascii="Arial" w:hAnsi="Arial" w:cs="Arial"/>
          <w:lang w:val="en-US"/>
        </w:rPr>
        <w:t xml:space="preserve">Gürses, </w:t>
      </w:r>
      <w:proofErr w:type="gramStart"/>
      <w:r w:rsidRPr="00FA128F">
        <w:rPr>
          <w:rFonts w:ascii="Arial" w:hAnsi="Arial" w:cs="Arial"/>
          <w:lang w:val="en-US"/>
        </w:rPr>
        <w:t>Ö.,</w:t>
      </w:r>
      <w:proofErr w:type="gramEnd"/>
      <w:r w:rsidRPr="00FA128F">
        <w:rPr>
          <w:rFonts w:ascii="Arial" w:hAnsi="Arial" w:cs="Arial"/>
          <w:lang w:val="en-US"/>
        </w:rPr>
        <w:t xml:space="preserve"> Oziel, L., Karakuş, O., Sidorenko, D., Völker, C., Ye, Y., Zeising, M., Butzin, M., and Hauck, J.: Ocean biogeochemistry in the coupled ocean–sea ice–biogeochemistry model FESOM2.1–REcoM3, Geosci. Model Dev., 16, 4883–4936, https://doi.org/10.5194/gmd-16-4883-2023, 2023.</w:t>
      </w:r>
    </w:p>
    <w:p w:rsidR="006E64E6" w:rsidRPr="006E64E6" w:rsidRDefault="00B505BA" w:rsidP="006E64E6">
      <w:pPr>
        <w:numPr>
          <w:ilvl w:val="0"/>
          <w:numId w:val="22"/>
        </w:numPr>
        <w:tabs>
          <w:tab w:val="num" w:pos="720"/>
        </w:tabs>
        <w:ind w:left="737" w:right="454"/>
        <w:jc w:val="both"/>
        <w:rPr>
          <w:rFonts w:ascii="Arial" w:hAnsi="Arial" w:cs="Arial"/>
          <w:color w:val="00B050"/>
          <w:lang w:val="en-US"/>
        </w:rPr>
      </w:pPr>
      <w:r w:rsidRPr="006E64E6">
        <w:rPr>
          <w:rFonts w:ascii="Arial" w:hAnsi="Arial" w:cs="Arial"/>
          <w:lang w:val="en-US"/>
        </w:rPr>
        <w:t xml:space="preserve">Blunden, J., T. Boyer, and E. Bartow-Gillies, Eds., 2023: “State of the Climate in 2022”. Bull. Amer. Meteor. Soc., 104 (9), Si–S501 </w:t>
      </w:r>
      <w:hyperlink r:id="rId139" w:history="1">
        <w:r w:rsidR="006E64E6" w:rsidRPr="006E64E6">
          <w:rPr>
            <w:rStyle w:val="Lienhypertexte"/>
            <w:rFonts w:ascii="Arial" w:hAnsi="Arial" w:cs="Arial"/>
            <w:lang w:val="en-US"/>
          </w:rPr>
          <w:t>https://doi.org/10.1175/2023BAMSStateoftheClimate.1</w:t>
        </w:r>
      </w:hyperlink>
      <w:r w:rsidRPr="006E64E6">
        <w:rPr>
          <w:rFonts w:ascii="Arial" w:hAnsi="Arial" w:cs="Arial"/>
          <w:lang w:val="en-US"/>
        </w:rPr>
        <w:t>.</w:t>
      </w:r>
    </w:p>
    <w:p w:rsidR="006E64E6" w:rsidRPr="006E64E6" w:rsidRDefault="00B505BA" w:rsidP="006E64E6">
      <w:pPr>
        <w:numPr>
          <w:ilvl w:val="0"/>
          <w:numId w:val="22"/>
        </w:numPr>
        <w:tabs>
          <w:tab w:val="num" w:pos="720"/>
        </w:tabs>
        <w:ind w:left="737" w:right="454"/>
        <w:jc w:val="both"/>
        <w:rPr>
          <w:rFonts w:ascii="Arial" w:hAnsi="Arial" w:cs="Arial"/>
          <w:color w:val="00B050"/>
          <w:lang w:val="en-US"/>
        </w:rPr>
      </w:pPr>
      <w:r w:rsidRPr="006E64E6">
        <w:rPr>
          <w:rFonts w:ascii="Arial" w:hAnsi="Arial" w:cs="Arial"/>
          <w:lang w:val="en-US"/>
        </w:rPr>
        <w:t xml:space="preserve">Johnson, G. C. and R. Lumpkin, Eds., 2023: Global Oceans [in “State of the Climate in 2022“]. Bull. Amer. Meteor. Soc., 104 (9), S146–S206, </w:t>
      </w:r>
      <w:hyperlink r:id="rId140" w:history="1">
        <w:r w:rsidR="006E64E6" w:rsidRPr="006E64E6">
          <w:rPr>
            <w:rStyle w:val="Lienhypertexte"/>
            <w:rFonts w:ascii="Arial" w:hAnsi="Arial" w:cs="Arial"/>
            <w:lang w:val="en-US"/>
          </w:rPr>
          <w:t>https://doi.org/10.1175/BAMS-D-23-0076.2</w:t>
        </w:r>
      </w:hyperlink>
      <w:r w:rsidRPr="006E64E6">
        <w:rPr>
          <w:rFonts w:ascii="Arial" w:hAnsi="Arial" w:cs="Arial"/>
          <w:lang w:val="en-US"/>
        </w:rPr>
        <w:t>.</w:t>
      </w:r>
    </w:p>
    <w:p w:rsidR="006E64E6" w:rsidRDefault="00B505BA" w:rsidP="006E64E6">
      <w:pPr>
        <w:numPr>
          <w:ilvl w:val="0"/>
          <w:numId w:val="22"/>
        </w:numPr>
        <w:tabs>
          <w:tab w:val="num" w:pos="720"/>
        </w:tabs>
        <w:ind w:left="737" w:right="454"/>
        <w:jc w:val="both"/>
        <w:rPr>
          <w:rFonts w:ascii="Arial" w:hAnsi="Arial" w:cs="Arial"/>
          <w:color w:val="00B050"/>
          <w:lang w:val="en-US"/>
        </w:rPr>
      </w:pPr>
      <w:r w:rsidRPr="006E64E6">
        <w:rPr>
          <w:rFonts w:ascii="Arial" w:hAnsi="Arial" w:cs="Arial"/>
          <w:lang w:val="en-US"/>
        </w:rPr>
        <w:t xml:space="preserve">Wanninkhof, R.,  J. A. Triñanes, P. Landschützer, R. A. Feely, and B. R. Carter, 2023: Global ocean carbon cycle [in “State of the Climate in 2022”]. Bull. Amer. Meteor. Soc., 104 (9), S191–S195, </w:t>
      </w:r>
      <w:hyperlink r:id="rId141" w:history="1">
        <w:r w:rsidR="006E64E6" w:rsidRPr="00E7592A">
          <w:rPr>
            <w:rStyle w:val="Lienhypertexte"/>
            <w:rFonts w:ascii="Arial" w:hAnsi="Arial" w:cs="Arial"/>
            <w:lang w:val="en-US"/>
          </w:rPr>
          <w:t>https://doi.org/10.1175/BAMS-D-23-0076.2</w:t>
        </w:r>
      </w:hyperlink>
      <w:r w:rsidRPr="006E64E6">
        <w:rPr>
          <w:rFonts w:ascii="Arial" w:hAnsi="Arial" w:cs="Arial"/>
          <w:lang w:val="en-US"/>
        </w:rPr>
        <w:t>.</w:t>
      </w:r>
    </w:p>
    <w:p w:rsidR="00E42981" w:rsidRDefault="006E64E6" w:rsidP="00E42981">
      <w:pPr>
        <w:numPr>
          <w:ilvl w:val="0"/>
          <w:numId w:val="22"/>
        </w:numPr>
        <w:tabs>
          <w:tab w:val="num" w:pos="720"/>
        </w:tabs>
        <w:ind w:left="737" w:right="454"/>
        <w:jc w:val="both"/>
        <w:rPr>
          <w:rFonts w:ascii="Arial" w:hAnsi="Arial" w:cs="Arial"/>
          <w:lang w:val="en-US"/>
        </w:rPr>
      </w:pPr>
      <w:r w:rsidRPr="006E64E6">
        <w:rPr>
          <w:rFonts w:ascii="Arial" w:hAnsi="Arial" w:cs="Arial"/>
          <w:lang w:val="en-US"/>
        </w:rPr>
        <w:t>DeVries, T., Yamamoto, K., Wanninkhof, R., Gruber, N., Hauck, J., Müller, J. D., et al. (2023). Magnitude, trends, and variability of the global ocean carbon sink from 1985-2018. Global Biogeochemical Cycles, 37, e2023GB007780, doi:10.1029/2023GB007780</w:t>
      </w:r>
    </w:p>
    <w:p w:rsidR="001D46AC" w:rsidRDefault="00E42981" w:rsidP="001D46AC">
      <w:pPr>
        <w:numPr>
          <w:ilvl w:val="0"/>
          <w:numId w:val="22"/>
        </w:numPr>
        <w:tabs>
          <w:tab w:val="num" w:pos="720"/>
        </w:tabs>
        <w:ind w:left="737" w:right="454"/>
        <w:jc w:val="both"/>
        <w:rPr>
          <w:rFonts w:ascii="Arial" w:hAnsi="Arial" w:cs="Arial"/>
          <w:lang w:val="en-US"/>
        </w:rPr>
      </w:pPr>
      <w:r w:rsidRPr="00E42981">
        <w:rPr>
          <w:rFonts w:ascii="Arial" w:hAnsi="Arial" w:cs="Arial"/>
          <w:lang w:val="en-US"/>
        </w:rPr>
        <w:t>Ellison, E., Mashayek, A., &amp; Mazloff, M. (2023). The Sensitivity of Southern Ocean Air-Sea Carbon Fluxes to Background Turbulent Diapycnal Mixing Variability. Journal of Geophysical Research: Oceans, 128, e2023JC019756. doi:10.1029/2023JC019756</w:t>
      </w:r>
    </w:p>
    <w:p w:rsidR="00066DF3" w:rsidRPr="00066DF3" w:rsidRDefault="001D46AC" w:rsidP="00066DF3">
      <w:pPr>
        <w:numPr>
          <w:ilvl w:val="0"/>
          <w:numId w:val="22"/>
        </w:numPr>
        <w:tabs>
          <w:tab w:val="num" w:pos="720"/>
        </w:tabs>
        <w:ind w:left="737" w:right="454"/>
        <w:jc w:val="both"/>
        <w:rPr>
          <w:rFonts w:ascii="Arial" w:hAnsi="Arial" w:cs="Arial"/>
          <w:lang w:val="en-US"/>
        </w:rPr>
      </w:pPr>
      <w:r w:rsidRPr="00066DF3">
        <w:rPr>
          <w:rFonts w:ascii="Arial" w:hAnsi="Arial" w:cs="Arial"/>
          <w:lang w:val="en-US"/>
        </w:rPr>
        <w:t>Y. Wu, D. Qi, The controversial Southern Ocean air-sea CO2 flux in the era of autonomous ocean observations, Science Bulletin (2023), doi:https://doi.org/10.1016/j.scib.2023.08.059</w:t>
      </w:r>
    </w:p>
    <w:p w:rsidR="00681E95" w:rsidRPr="00681E95" w:rsidRDefault="00066DF3" w:rsidP="00681E95">
      <w:pPr>
        <w:numPr>
          <w:ilvl w:val="0"/>
          <w:numId w:val="22"/>
        </w:numPr>
        <w:tabs>
          <w:tab w:val="num" w:pos="720"/>
        </w:tabs>
        <w:ind w:left="737" w:right="454"/>
        <w:jc w:val="both"/>
        <w:rPr>
          <w:rFonts w:ascii="Arial" w:hAnsi="Arial" w:cs="Arial"/>
          <w:lang w:val="en-US"/>
        </w:rPr>
      </w:pPr>
      <w:r w:rsidRPr="00066DF3">
        <w:rPr>
          <w:rFonts w:ascii="Arial" w:hAnsi="Arial" w:cs="Arial"/>
          <w:lang w:val="en-US"/>
        </w:rPr>
        <w:t xml:space="preserve">Hinrichs, C., Köhler, P., Völker, C., and Hauck, J.: Alkalinity biases in CMIP6 Earth system models and implications for simulated CO2 drawdown via artificial alkalinity enhancement, Biogeosciences, 20, 3717–3735, https://doi.org/10.5194/bg-20-3717-2023, </w:t>
      </w:r>
      <w:proofErr w:type="gramStart"/>
      <w:r w:rsidRPr="00066DF3">
        <w:rPr>
          <w:rFonts w:ascii="Arial" w:hAnsi="Arial" w:cs="Arial"/>
          <w:lang w:val="en-US"/>
        </w:rPr>
        <w:t>2023</w:t>
      </w:r>
      <w:proofErr w:type="gramEnd"/>
      <w:r w:rsidRPr="00066DF3">
        <w:rPr>
          <w:rFonts w:ascii="Arial" w:hAnsi="Arial" w:cs="Arial"/>
          <w:lang w:val="en-US"/>
        </w:rPr>
        <w:t>.</w:t>
      </w:r>
    </w:p>
    <w:p w:rsidR="000F235B" w:rsidRPr="000F235B" w:rsidRDefault="00681E95" w:rsidP="000F235B">
      <w:pPr>
        <w:numPr>
          <w:ilvl w:val="0"/>
          <w:numId w:val="22"/>
        </w:numPr>
        <w:tabs>
          <w:tab w:val="num" w:pos="720"/>
        </w:tabs>
        <w:ind w:left="737" w:right="454"/>
        <w:jc w:val="both"/>
        <w:rPr>
          <w:rFonts w:ascii="Arial" w:hAnsi="Arial" w:cs="Arial"/>
          <w:lang w:val="en-US"/>
        </w:rPr>
      </w:pPr>
      <w:r w:rsidRPr="00681E95">
        <w:rPr>
          <w:rFonts w:ascii="Arial" w:hAnsi="Arial" w:cs="Arial"/>
        </w:rPr>
        <w:t xml:space="preserve">Fragkopoulou, E., Sen Gupta, A., Costello, M.J. et al. </w:t>
      </w:r>
      <w:r w:rsidRPr="00681E95">
        <w:rPr>
          <w:rFonts w:ascii="Arial" w:hAnsi="Arial" w:cs="Arial"/>
          <w:lang w:val="en-US"/>
        </w:rPr>
        <w:t xml:space="preserve">Marine biodiversity exposed to prolonged and intense subsurface heatwaves. </w:t>
      </w:r>
      <w:r w:rsidRPr="00681E95">
        <w:rPr>
          <w:rFonts w:ascii="Arial" w:hAnsi="Arial" w:cs="Arial"/>
        </w:rPr>
        <w:t>Nat. Clim. Chang. (2</w:t>
      </w:r>
      <w:r w:rsidRPr="000F235B">
        <w:rPr>
          <w:rFonts w:ascii="Arial" w:hAnsi="Arial" w:cs="Arial"/>
        </w:rPr>
        <w:t xml:space="preserve">023). </w:t>
      </w:r>
      <w:hyperlink r:id="rId142" w:history="1">
        <w:r w:rsidR="000F235B" w:rsidRPr="000F235B">
          <w:rPr>
            <w:rStyle w:val="Lienhypertexte"/>
            <w:rFonts w:ascii="Arial" w:hAnsi="Arial" w:cs="Arial"/>
          </w:rPr>
          <w:t>https://doi.org/10.1038/s41558-023-01790-6</w:t>
        </w:r>
      </w:hyperlink>
    </w:p>
    <w:p w:rsidR="00567ADE" w:rsidRDefault="000F235B" w:rsidP="00567ADE">
      <w:pPr>
        <w:numPr>
          <w:ilvl w:val="0"/>
          <w:numId w:val="22"/>
        </w:numPr>
        <w:tabs>
          <w:tab w:val="num" w:pos="720"/>
        </w:tabs>
        <w:ind w:left="737" w:right="454"/>
        <w:jc w:val="both"/>
        <w:rPr>
          <w:rFonts w:ascii="Arial" w:hAnsi="Arial" w:cs="Arial"/>
        </w:rPr>
      </w:pPr>
      <w:r w:rsidRPr="000F235B">
        <w:rPr>
          <w:rFonts w:ascii="Arial" w:hAnsi="Arial" w:cs="Arial"/>
          <w:lang w:val="en-US"/>
        </w:rPr>
        <w:t xml:space="preserve">Murray, N. K., Muñoz, A. R., &amp; Conroy, J. L. (2023). Machine learning solutions to regional surface ocean </w:t>
      </w:r>
      <w:r w:rsidRPr="000F235B">
        <w:rPr>
          <w:rFonts w:ascii="Arial" w:hAnsi="Arial" w:cs="Arial"/>
        </w:rPr>
        <w:t>δ</w:t>
      </w:r>
      <w:r w:rsidRPr="000F235B">
        <w:rPr>
          <w:rFonts w:ascii="Arial" w:hAnsi="Arial" w:cs="Arial"/>
          <w:lang w:val="en-US"/>
        </w:rPr>
        <w:t xml:space="preserve"> 18O-salinity relationships for paleoclimatic reconstruction. Paleoceanography and </w:t>
      </w:r>
      <w:r w:rsidRPr="000F235B">
        <w:rPr>
          <w:rFonts w:ascii="Arial" w:hAnsi="Arial" w:cs="Arial"/>
        </w:rPr>
        <w:t>Paleoclimatology, 38, e2023PA004612.</w:t>
      </w:r>
      <w:r w:rsidRPr="000F235B">
        <w:rPr>
          <w:rFonts w:ascii="Arial" w:hAnsi="Arial" w:cs="Arial"/>
          <w:lang w:val="en-US"/>
        </w:rPr>
        <w:t xml:space="preserve"> </w:t>
      </w:r>
      <w:hyperlink r:id="rId143" w:history="1">
        <w:r w:rsidR="00567ADE" w:rsidRPr="002C19DD">
          <w:rPr>
            <w:rStyle w:val="Lienhypertexte"/>
            <w:rFonts w:ascii="Arial" w:hAnsi="Arial" w:cs="Arial"/>
          </w:rPr>
          <w:t>https://doi.org/10.1029/2023PA004612</w:t>
        </w:r>
      </w:hyperlink>
    </w:p>
    <w:p w:rsidR="002D6FB6" w:rsidRDefault="00567ADE" w:rsidP="002D6FB6">
      <w:pPr>
        <w:numPr>
          <w:ilvl w:val="0"/>
          <w:numId w:val="22"/>
        </w:numPr>
        <w:tabs>
          <w:tab w:val="num" w:pos="720"/>
        </w:tabs>
        <w:ind w:left="737" w:right="454"/>
        <w:jc w:val="both"/>
        <w:rPr>
          <w:rFonts w:ascii="Arial" w:hAnsi="Arial" w:cs="Arial"/>
        </w:rPr>
      </w:pPr>
      <w:r w:rsidRPr="00567ADE">
        <w:rPr>
          <w:rFonts w:ascii="Arial" w:hAnsi="Arial" w:cs="Arial"/>
        </w:rPr>
        <w:t xml:space="preserve">Sarmiento, J.L., Johnson, K.S., Arteaga, L.A., Bushinsky, S.M., Cullen, H.M., Gray, A.R., Hotinski, R.M., Maurer, T.L., Mazloff, M.R., Riser, S.C., Russell, J.L., Schofield, O.M., Talley, L.D., The Southern </w:t>
      </w:r>
      <w:r w:rsidRPr="00567ADE">
        <w:rPr>
          <w:rFonts w:ascii="Arial" w:hAnsi="Arial" w:cs="Arial"/>
        </w:rPr>
        <w:lastRenderedPageBreak/>
        <w:t xml:space="preserve">Ocean Carbon and Climate Observations and Modeling (SOCCOM) project: A review, Progress in Oceanography (2023), doi: </w:t>
      </w:r>
      <w:hyperlink r:id="rId144" w:history="1">
        <w:r w:rsidR="002D6FB6" w:rsidRPr="00D904B8">
          <w:rPr>
            <w:rStyle w:val="Lienhypertexte"/>
            <w:rFonts w:ascii="Arial" w:hAnsi="Arial" w:cs="Arial"/>
          </w:rPr>
          <w:t>https://doi.org/10.1016/j.pocean.2023.103130</w:t>
        </w:r>
      </w:hyperlink>
    </w:p>
    <w:p w:rsidR="00DD6B11" w:rsidRDefault="002D6FB6" w:rsidP="00DD6B11">
      <w:pPr>
        <w:numPr>
          <w:ilvl w:val="0"/>
          <w:numId w:val="22"/>
        </w:numPr>
        <w:tabs>
          <w:tab w:val="num" w:pos="720"/>
        </w:tabs>
        <w:ind w:left="737" w:right="454"/>
        <w:jc w:val="both"/>
        <w:rPr>
          <w:rFonts w:ascii="Arial" w:hAnsi="Arial" w:cs="Arial"/>
        </w:rPr>
      </w:pPr>
      <w:r w:rsidRPr="002D6FB6">
        <w:rPr>
          <w:rFonts w:ascii="Arial" w:hAnsi="Arial" w:cs="Arial"/>
        </w:rPr>
        <w:t>McGrath, M. J., Petrescu, A. M. R., Peylin, P., Andrew, R. M., Matthews, B., Dentener, F., Balkovič, J., Bastrikov, V., Becker, M., Broquet, G., Ciais, P., Fortems-Cheiney, A., Ganzenmüller, R., Grassi, G., Harris, I., Jones, M., Knauer, J., Kuhnert, M., Monteil, G., Munassar, S., Palmer, P. I., Peters, G. P., Qiu, C., Schelhaas, M.-J., Tarasova, O., Vizzarri, M., Winkler, K., Balsamo, G., Berchet, A., Briggs, P., Brockmann, P., Chevallier, F., Conchedda, G., Crippa, M., Dellaert, S. N. C., Denier van der Gon, H. A. C., Filipek, S., Friedlingstein, P., Fuchs, R., Gauss, M., Gerbig, C., Guizzardi, D., Günther, D., Houghton, R. A., Janssens-Maenhout, G., Lauerwald, R., Lerink, B., Luijkx, I. T., Moulas, G., Muntean, M., Nabuurs, G.-J., Paquirissamy, A., Perugini, L., Peters, W., Pilli, R., Pongratz, J., Regnier, P., Scholze, M., Serengil, Y., Smith, P., Solazzo, E., Thompson, R. L., Tubiello, F. N., Vesala, T., and Walther, S.: The consolidated European synthesis of CO2 emissions and removals for the European Union and United Kingdom: 1990–2020, Earth Syst. Sci. Data, 15, 4295–4370, https://doi.org/10.5194/essd-15-4295-2023, 2023.</w:t>
      </w:r>
    </w:p>
    <w:p w:rsidR="00E42B4D" w:rsidRDefault="00DD6B11" w:rsidP="00E42B4D">
      <w:pPr>
        <w:numPr>
          <w:ilvl w:val="0"/>
          <w:numId w:val="22"/>
        </w:numPr>
        <w:tabs>
          <w:tab w:val="num" w:pos="720"/>
        </w:tabs>
        <w:ind w:left="737" w:right="454"/>
        <w:jc w:val="both"/>
        <w:rPr>
          <w:rFonts w:ascii="Arial" w:hAnsi="Arial" w:cs="Arial"/>
          <w:lang w:val="en-US"/>
        </w:rPr>
      </w:pPr>
      <w:r w:rsidRPr="00DD6B11">
        <w:rPr>
          <w:rFonts w:ascii="Arial" w:hAnsi="Arial" w:cs="Arial"/>
          <w:lang w:val="en-US"/>
        </w:rPr>
        <w:t xml:space="preserve">Sharp, J. D., Fassbender, A. J., Carter, B. R., Johnson, G. C., Schultz, C., and Dunne, J. P.: GOBAI-O2: temporally and spatially resolved fields of ocean interior dissolved oxygen over nearly 2 decades, Earth Syst. Sci. Data, 15, 4481–4518, </w:t>
      </w:r>
      <w:hyperlink r:id="rId145" w:history="1">
        <w:r w:rsidR="00E42B4D" w:rsidRPr="00727FC9">
          <w:rPr>
            <w:rStyle w:val="Lienhypertexte"/>
            <w:rFonts w:ascii="Arial" w:hAnsi="Arial" w:cs="Arial"/>
            <w:lang w:val="en-US"/>
          </w:rPr>
          <w:t>https://doi.org/10.5194/essd-15-4481-2023</w:t>
        </w:r>
      </w:hyperlink>
      <w:r w:rsidR="00E42B4D">
        <w:rPr>
          <w:rFonts w:ascii="Arial" w:hAnsi="Arial" w:cs="Arial"/>
          <w:lang w:val="en-US"/>
        </w:rPr>
        <w:t xml:space="preserve">, </w:t>
      </w:r>
      <w:proofErr w:type="gramStart"/>
      <w:r w:rsidRPr="00DD6B11">
        <w:rPr>
          <w:rFonts w:ascii="Arial" w:hAnsi="Arial" w:cs="Arial"/>
          <w:lang w:val="en-US"/>
        </w:rPr>
        <w:t>2023</w:t>
      </w:r>
      <w:proofErr w:type="gramEnd"/>
      <w:r w:rsidRPr="00DD6B11">
        <w:rPr>
          <w:rFonts w:ascii="Arial" w:hAnsi="Arial" w:cs="Arial"/>
          <w:lang w:val="en-US"/>
        </w:rPr>
        <w:t>.</w:t>
      </w:r>
    </w:p>
    <w:p w:rsidR="00E42B4D" w:rsidRPr="00E42B4D" w:rsidRDefault="00E42B4D" w:rsidP="00E42B4D">
      <w:pPr>
        <w:numPr>
          <w:ilvl w:val="0"/>
          <w:numId w:val="22"/>
        </w:numPr>
        <w:tabs>
          <w:tab w:val="num" w:pos="720"/>
        </w:tabs>
        <w:ind w:left="737" w:right="454"/>
        <w:jc w:val="both"/>
        <w:rPr>
          <w:rFonts w:ascii="Arial" w:hAnsi="Arial" w:cs="Arial"/>
          <w:lang w:val="en-US"/>
        </w:rPr>
      </w:pPr>
      <w:r w:rsidRPr="00E42B4D">
        <w:rPr>
          <w:rFonts w:ascii="Arial" w:hAnsi="Arial" w:cs="Arial"/>
          <w:lang w:val="en-US"/>
        </w:rPr>
        <w:t>Gray, A., R.: The Four-Dimensional Carbon Cycle of the Southern Ocean.  Annu. Rev. Mar. Sci. 2024. 16:23.1–23.28. https://doi.org/10.1146/annurev-marine-041923-104057</w:t>
      </w:r>
    </w:p>
    <w:p w:rsidR="00C339B6" w:rsidRDefault="00BC767F" w:rsidP="00C339B6">
      <w:pPr>
        <w:numPr>
          <w:ilvl w:val="0"/>
          <w:numId w:val="22"/>
        </w:numPr>
        <w:tabs>
          <w:tab w:val="num" w:pos="720"/>
        </w:tabs>
        <w:ind w:left="737" w:right="454"/>
        <w:jc w:val="both"/>
        <w:rPr>
          <w:rFonts w:ascii="Arial" w:hAnsi="Arial" w:cs="Arial"/>
          <w:color w:val="00B050"/>
          <w:lang w:val="en-US"/>
        </w:rPr>
      </w:pPr>
      <w:r w:rsidRPr="00BC767F">
        <w:rPr>
          <w:rFonts w:ascii="Arial" w:hAnsi="Arial" w:cs="Arial"/>
          <w:lang w:val="en-US"/>
        </w:rPr>
        <w:t xml:space="preserve">Feely, R.A., L.-Q. Jiang, R. Wanninkhof, B.R. Carter, S.R. Alin, N. Bednaršek, and C.E. Cosca. 2023. Acidification of the global surface ocean: What we have learned from observations. Oceanography 36(2–3):120–129, </w:t>
      </w:r>
      <w:hyperlink r:id="rId146" w:history="1">
        <w:r w:rsidR="00C339B6" w:rsidRPr="00302337">
          <w:rPr>
            <w:rStyle w:val="Lienhypertexte"/>
            <w:rFonts w:ascii="Arial" w:hAnsi="Arial" w:cs="Arial"/>
            <w:lang w:val="en-US"/>
          </w:rPr>
          <w:t>https://doi.org/10.5670/oceanog.2023.222</w:t>
        </w:r>
      </w:hyperlink>
      <w:r w:rsidRPr="00BC767F">
        <w:rPr>
          <w:rFonts w:ascii="Arial" w:hAnsi="Arial" w:cs="Arial"/>
          <w:lang w:val="en-US"/>
        </w:rPr>
        <w:t>.</w:t>
      </w:r>
    </w:p>
    <w:p w:rsidR="001C5A13" w:rsidRDefault="00C339B6" w:rsidP="001C5A13">
      <w:pPr>
        <w:numPr>
          <w:ilvl w:val="0"/>
          <w:numId w:val="22"/>
        </w:numPr>
        <w:tabs>
          <w:tab w:val="num" w:pos="720"/>
        </w:tabs>
        <w:ind w:left="737" w:right="454"/>
        <w:jc w:val="both"/>
        <w:rPr>
          <w:rFonts w:ascii="Arial" w:hAnsi="Arial" w:cs="Arial"/>
          <w:color w:val="00B050"/>
          <w:lang w:val="en-US"/>
        </w:rPr>
      </w:pPr>
      <w:r w:rsidRPr="00C339B6">
        <w:rPr>
          <w:rFonts w:ascii="Arial" w:hAnsi="Arial" w:cs="Arial"/>
          <w:lang w:val="en-US"/>
        </w:rPr>
        <w:t xml:space="preserve">Bednaršek, N., R.A. Feely, G. </w:t>
      </w:r>
      <w:proofErr w:type="gramStart"/>
      <w:r w:rsidRPr="00C339B6">
        <w:rPr>
          <w:rFonts w:ascii="Arial" w:hAnsi="Arial" w:cs="Arial"/>
          <w:lang w:val="en-US"/>
        </w:rPr>
        <w:t>Pelletier,</w:t>
      </w:r>
      <w:proofErr w:type="gramEnd"/>
      <w:r w:rsidRPr="00C339B6">
        <w:rPr>
          <w:rFonts w:ascii="Arial" w:hAnsi="Arial" w:cs="Arial"/>
          <w:lang w:val="en-US"/>
        </w:rPr>
        <w:t xml:space="preserve"> and F. Desmet. 2023. Global synthesis of the status and trends of ocean acidification impacts on shelled pteropods. </w:t>
      </w:r>
      <w:r w:rsidRPr="001C5A13">
        <w:rPr>
          <w:rFonts w:ascii="Arial" w:hAnsi="Arial" w:cs="Arial"/>
          <w:lang w:val="en-US"/>
        </w:rPr>
        <w:t xml:space="preserve">Oceanography 36(2–3):130–137, </w:t>
      </w:r>
      <w:hyperlink r:id="rId147" w:history="1">
        <w:r w:rsidR="001C5A13" w:rsidRPr="001C5A13">
          <w:rPr>
            <w:rStyle w:val="Lienhypertexte"/>
            <w:rFonts w:ascii="Arial" w:hAnsi="Arial" w:cs="Arial"/>
            <w:lang w:val="en-US"/>
          </w:rPr>
          <w:t>https://doi.org/10.5670/oceanog.2023.210</w:t>
        </w:r>
      </w:hyperlink>
      <w:r w:rsidRPr="001C5A13">
        <w:rPr>
          <w:rFonts w:ascii="Arial" w:hAnsi="Arial" w:cs="Arial"/>
          <w:lang w:val="en-US"/>
        </w:rPr>
        <w:t>.</w:t>
      </w:r>
    </w:p>
    <w:p w:rsidR="001C5A13" w:rsidRPr="001C5A13" w:rsidRDefault="001C5A13" w:rsidP="001C5A13">
      <w:pPr>
        <w:numPr>
          <w:ilvl w:val="0"/>
          <w:numId w:val="22"/>
        </w:numPr>
        <w:tabs>
          <w:tab w:val="num" w:pos="720"/>
        </w:tabs>
        <w:ind w:left="737" w:right="454"/>
        <w:jc w:val="both"/>
        <w:rPr>
          <w:rFonts w:ascii="Arial" w:hAnsi="Arial" w:cs="Arial"/>
          <w:color w:val="00B050"/>
          <w:lang w:val="en-US"/>
        </w:rPr>
      </w:pPr>
      <w:r w:rsidRPr="001C5A13">
        <w:rPr>
          <w:rFonts w:ascii="Arial" w:hAnsi="Arial" w:cs="Arial"/>
          <w:lang w:val="en-US"/>
        </w:rPr>
        <w:t>Ohashi, Y., Yamamoto-Kawai, M., Kusahara, K., Sasaki, K., Ohshima, K.I., Circumpolar distributions of age and anthropogenic CO2 content of Antarctic Bottom Water revealed by chlorofluorocarbon and sulfur hexafluoride, Progress in Oceanography (2023), doi: https://doi.org/10.1016/j.pocean.2023.103153</w:t>
      </w:r>
      <w:r>
        <w:rPr>
          <w:rFonts w:ascii="Arial" w:hAnsi="Arial" w:cs="Arial"/>
          <w:lang w:val="en-US"/>
        </w:rPr>
        <w:t>;</w:t>
      </w:r>
    </w:p>
    <w:p w:rsidR="00FA4690" w:rsidRPr="00F66454" w:rsidRDefault="00FA4690" w:rsidP="00FA4690">
      <w:pPr>
        <w:numPr>
          <w:ilvl w:val="0"/>
          <w:numId w:val="22"/>
        </w:numPr>
        <w:tabs>
          <w:tab w:val="num" w:pos="720"/>
        </w:tabs>
        <w:ind w:left="737" w:right="454"/>
        <w:jc w:val="both"/>
        <w:rPr>
          <w:rFonts w:ascii="Arial" w:hAnsi="Arial" w:cs="Arial"/>
          <w:color w:val="00B050"/>
          <w:lang w:val="en-US"/>
        </w:rPr>
      </w:pPr>
      <w:r w:rsidRPr="00FA4690">
        <w:rPr>
          <w:rFonts w:ascii="Arial" w:hAnsi="Arial" w:cs="Arial"/>
          <w:lang w:val="en-US"/>
        </w:rPr>
        <w:t>Menviel, L. C., Spence, P., Kiss, A. E., Chamberlain, M. A., Hayashida, H., England, M. H., and Waugh, D.: Enhanced Southern Ocean CO2 outgassing as a result of stronger and poleward shifted southern hemispheric westerlies, Biogeosciences, 20, 4413–4431, https://doi.org/10.5194/bg-20-4413-2023, 2023.</w:t>
      </w:r>
    </w:p>
    <w:p w:rsidR="00166A06" w:rsidRDefault="00F66454" w:rsidP="00166A06">
      <w:pPr>
        <w:numPr>
          <w:ilvl w:val="0"/>
          <w:numId w:val="22"/>
        </w:numPr>
        <w:tabs>
          <w:tab w:val="num" w:pos="720"/>
        </w:tabs>
        <w:ind w:left="737" w:right="454"/>
        <w:jc w:val="both"/>
        <w:rPr>
          <w:rFonts w:ascii="Arial" w:hAnsi="Arial" w:cs="Arial"/>
          <w:color w:val="00B050"/>
          <w:lang w:val="en-US"/>
        </w:rPr>
      </w:pPr>
      <w:r w:rsidRPr="00F66454">
        <w:rPr>
          <w:rFonts w:ascii="Arial" w:hAnsi="Arial" w:cs="Arial"/>
          <w:lang w:val="en-US"/>
        </w:rPr>
        <w:t xml:space="preserve">Hauck, J., Gregor, L., Nissen, C., Patara, L., Hague, M., Mongwe, P., et al. (2023). The Southern Ocean carbon cycle 1985–2018: </w:t>
      </w:r>
      <w:proofErr w:type="gramStart"/>
      <w:r w:rsidRPr="00F66454">
        <w:rPr>
          <w:rFonts w:ascii="Arial" w:hAnsi="Arial" w:cs="Arial"/>
          <w:lang w:val="en-US"/>
        </w:rPr>
        <w:t>Mean,</w:t>
      </w:r>
      <w:proofErr w:type="gramEnd"/>
      <w:r w:rsidRPr="00F66454">
        <w:rPr>
          <w:rFonts w:ascii="Arial" w:hAnsi="Arial" w:cs="Arial"/>
          <w:lang w:val="en-US"/>
        </w:rPr>
        <w:t xml:space="preserve"> seasonal cycle, trends, and storage. Global Biogeochemical Cycles, 37, e2023GB007848. </w:t>
      </w:r>
      <w:hyperlink r:id="rId148" w:history="1">
        <w:r w:rsidR="00166A06" w:rsidRPr="00966778">
          <w:rPr>
            <w:rStyle w:val="Lienhypertexte"/>
            <w:rFonts w:ascii="Arial" w:hAnsi="Arial" w:cs="Arial"/>
            <w:lang w:val="en-US"/>
          </w:rPr>
          <w:t>https://doi.org/10.1029/2023GB007848</w:t>
        </w:r>
      </w:hyperlink>
    </w:p>
    <w:p w:rsidR="00736151" w:rsidRDefault="00166A06" w:rsidP="00736151">
      <w:pPr>
        <w:numPr>
          <w:ilvl w:val="0"/>
          <w:numId w:val="22"/>
        </w:numPr>
        <w:tabs>
          <w:tab w:val="num" w:pos="720"/>
        </w:tabs>
        <w:ind w:left="737" w:right="454"/>
        <w:jc w:val="both"/>
        <w:rPr>
          <w:rFonts w:ascii="Arial" w:hAnsi="Arial" w:cs="Arial"/>
          <w:color w:val="00B050"/>
          <w:lang w:val="en-US"/>
        </w:rPr>
      </w:pPr>
      <w:r w:rsidRPr="00166A06">
        <w:rPr>
          <w:rFonts w:ascii="Arial" w:hAnsi="Arial" w:cs="Arial"/>
          <w:lang w:val="en-US"/>
        </w:rPr>
        <w:t xml:space="preserve">Roach, C. J., and N. L. Bindoff, 2023: Developing a New Oxygen Atlas of the World’s Oceans Using Data Interpolating Variational Analysis. J. Atmos. Oceanic Technol., 40, 1475–1491, </w:t>
      </w:r>
      <w:hyperlink r:id="rId149" w:history="1">
        <w:r w:rsidR="00736151" w:rsidRPr="002627CA">
          <w:rPr>
            <w:rStyle w:val="Lienhypertexte"/>
            <w:rFonts w:ascii="Arial" w:hAnsi="Arial" w:cs="Arial"/>
            <w:lang w:val="en-US"/>
          </w:rPr>
          <w:t>https://doi.org/10.1175/JTECH-D-23-0007.1</w:t>
        </w:r>
      </w:hyperlink>
      <w:r w:rsidRPr="00166A06">
        <w:rPr>
          <w:rFonts w:ascii="Arial" w:hAnsi="Arial" w:cs="Arial"/>
          <w:lang w:val="en-US"/>
        </w:rPr>
        <w:t>.</w:t>
      </w:r>
    </w:p>
    <w:p w:rsidR="00E476E2" w:rsidRDefault="00736151" w:rsidP="00E476E2">
      <w:pPr>
        <w:numPr>
          <w:ilvl w:val="0"/>
          <w:numId w:val="22"/>
        </w:numPr>
        <w:tabs>
          <w:tab w:val="num" w:pos="720"/>
        </w:tabs>
        <w:ind w:left="737" w:right="454"/>
        <w:jc w:val="both"/>
        <w:rPr>
          <w:rFonts w:ascii="Arial" w:hAnsi="Arial" w:cs="Arial"/>
          <w:color w:val="00B050"/>
          <w:lang w:val="en-US"/>
        </w:rPr>
      </w:pPr>
      <w:r w:rsidRPr="00736151">
        <w:rPr>
          <w:rFonts w:ascii="Arial" w:hAnsi="Arial" w:cs="Arial"/>
          <w:lang w:val="en-US"/>
        </w:rPr>
        <w:t>Fassbender, A. J., Carter, B. R., Sharp, J. D., Huang, Y., Arroyo, M. C., &amp; Frenzel, H. (2023). Amplified</w:t>
      </w:r>
      <w:r w:rsidRPr="00736151">
        <w:rPr>
          <w:rFonts w:ascii="Arial" w:hAnsi="Arial" w:cs="Arial"/>
          <w:color w:val="00B050"/>
          <w:lang w:val="en-US"/>
        </w:rPr>
        <w:t xml:space="preserve"> </w:t>
      </w:r>
      <w:r w:rsidRPr="00736151">
        <w:rPr>
          <w:rFonts w:ascii="Arial" w:hAnsi="Arial" w:cs="Arial"/>
          <w:lang w:val="en-US"/>
        </w:rPr>
        <w:t xml:space="preserve">subsurface signals of ocean acidification. Global Biogeochemical Cycles, 37, e2023GB007843. </w:t>
      </w:r>
      <w:hyperlink r:id="rId150" w:history="1">
        <w:r w:rsidR="00E476E2" w:rsidRPr="000E29D1">
          <w:rPr>
            <w:rStyle w:val="Lienhypertexte"/>
            <w:rFonts w:ascii="Arial" w:hAnsi="Arial" w:cs="Arial"/>
            <w:lang w:val="en-US"/>
          </w:rPr>
          <w:t>https://doi.org/10.1029/2023GB007843</w:t>
        </w:r>
      </w:hyperlink>
    </w:p>
    <w:p w:rsidR="00FC26AC" w:rsidRDefault="00E476E2" w:rsidP="00FC26AC">
      <w:pPr>
        <w:numPr>
          <w:ilvl w:val="0"/>
          <w:numId w:val="22"/>
        </w:numPr>
        <w:tabs>
          <w:tab w:val="num" w:pos="720"/>
        </w:tabs>
        <w:ind w:left="737" w:right="454"/>
        <w:jc w:val="both"/>
        <w:rPr>
          <w:rFonts w:ascii="Arial" w:hAnsi="Arial" w:cs="Arial"/>
          <w:color w:val="00B050"/>
          <w:lang w:val="en-US"/>
        </w:rPr>
      </w:pPr>
      <w:r w:rsidRPr="00E476E2">
        <w:rPr>
          <w:rFonts w:ascii="Arial" w:hAnsi="Arial" w:cs="Arial"/>
        </w:rPr>
        <w:t xml:space="preserve">Dai, M., Luo, Y.-W., Achterberg, E. P., Browning, T. J., Cai, Y., Cao, Z., et al. (2023). Upper ocean biogeochemistry of the oligotrophic North Pacific Subtropical Gyre: From nutrient sources to carbon export. Reviews of Geophysics, 61, e2022RG000800. </w:t>
      </w:r>
      <w:hyperlink r:id="rId151" w:history="1">
        <w:r w:rsidR="00FC26AC" w:rsidRPr="00284012">
          <w:rPr>
            <w:rStyle w:val="Lienhypertexte"/>
            <w:rFonts w:ascii="Arial" w:hAnsi="Arial" w:cs="Arial"/>
          </w:rPr>
          <w:t>https://doi.org/10.1029/2022RG000800</w:t>
        </w:r>
      </w:hyperlink>
    </w:p>
    <w:p w:rsidR="00E013A1" w:rsidRPr="00E013A1" w:rsidRDefault="00FC26AC" w:rsidP="00E013A1">
      <w:pPr>
        <w:numPr>
          <w:ilvl w:val="0"/>
          <w:numId w:val="22"/>
        </w:numPr>
        <w:tabs>
          <w:tab w:val="num" w:pos="720"/>
        </w:tabs>
        <w:ind w:left="737" w:right="454"/>
        <w:jc w:val="both"/>
        <w:rPr>
          <w:rFonts w:ascii="Arial" w:hAnsi="Arial" w:cs="Arial"/>
          <w:color w:val="00B050"/>
          <w:lang w:val="en-US"/>
        </w:rPr>
      </w:pPr>
      <w:r w:rsidRPr="00FC26AC">
        <w:rPr>
          <w:rFonts w:ascii="Arial" w:hAnsi="Arial" w:cs="Arial"/>
        </w:rPr>
        <w:t>Friedlingstein, P., O'Sullivan, M., Jones, M. W., Andrew, R. M., Bakker, D. C. E., Hauck, J., Landschützer, P., Le Quéré, C., Luijkx, I. T., Peters, G. P., Peters, W., Pongratz, J., Schwingshackl, C., Sitch, S., Canadell, J. G., Ciais, P., Jackson, R. B., Alin, S. R., Anthoni, P., Barbero, L., Bates, N. R., Becker, M., Bellouin, N., Decharme, B., Bopp, L., Brasika, I. B. M., Cadule, P., Chamberlain, M. A., Chandra, N., Chau, T.-T.-T., Chevallier, F., Chini, L. P., Cronin, M., Dou, X., Enyo, K., Evans, W., Falk, S., Feely, R. A., Feng, L., Ford, D. J., Gasser, T., Ghattas, J., Gkritzalis, T., Grassi, G., Gregor, L., Gruber, N., Gürses, Ö., Harris, I., Hefner, M., Heinke, J., Houghton, R. A., Hurtt, G. C., Iida, Y., Ilyina, T., Jacobson, A. R., Jain, A., Jarníková, T., Jersild, A., Jiang, F., Jin, Z., Joos, F., Kato, E., Keeling, R. F., Kennedy, D., Klein Goldewijk, K., Knauer, J., Korsbakken, J. I., Körtzinger, A., Lan, X., Lefèvre, N., Li, H., Liu, J., Liu, Z., Ma, L., Marland, G., Mayot, N., McGuire, P. C., McKinley, G. A., Meyer, G., Morgan, E. J., Munro, D. R., Nakaoka, S.-I., Niwa, Y., O'Brien, K. M., Olsen, A., Omar, A. M., Ono, T., Paulsen, M., Pierrot, D., Pocock, K., Poulter, B., Powis, C. M., Rehder, G., Resplandy, L., Robertson, E., Rödenbeck, C., Rosan, T. M., Schwinger, J., Séférian, R., Smallman, T. L., Smith, S. M., Sospedra-Alfonso, R., Sun, Q., Sutton, A. J., Sweeney, C., Takao, S., Tans, P. P., Tian, H., Tilbrook, B., Tsujino, H., Tubiello, F., van der Werf, G. R., van Ooijen, E., Wanninkhof, R., Watanabe, M., Wimart-Rousseau, C., Yang, D., Yang, X., Yuan, W., Yue, X., Zaehle, S., Zeng, J., and Zheng, B.: Global Carbon Budget 2023, Earth Syst. Sci. Data, 15, 5301–5369, https://doi.org/10.5194/essd-</w:t>
      </w:r>
      <w:r w:rsidRPr="00E013A1">
        <w:rPr>
          <w:rFonts w:ascii="Arial" w:hAnsi="Arial" w:cs="Arial"/>
        </w:rPr>
        <w:t>15-5301-2023, 2023.</w:t>
      </w:r>
    </w:p>
    <w:p w:rsidR="00F1261E" w:rsidRDefault="00E013A1" w:rsidP="00F1261E">
      <w:pPr>
        <w:numPr>
          <w:ilvl w:val="0"/>
          <w:numId w:val="22"/>
        </w:numPr>
        <w:tabs>
          <w:tab w:val="num" w:pos="720"/>
        </w:tabs>
        <w:ind w:left="737" w:right="454"/>
        <w:jc w:val="both"/>
        <w:rPr>
          <w:rFonts w:ascii="Arial" w:hAnsi="Arial" w:cs="Arial"/>
          <w:color w:val="00B050"/>
          <w:lang w:val="en-US"/>
        </w:rPr>
      </w:pPr>
      <w:r w:rsidRPr="00E013A1">
        <w:rPr>
          <w:rFonts w:ascii="Arial" w:hAnsi="Arial" w:cs="Arial"/>
        </w:rPr>
        <w:lastRenderedPageBreak/>
        <w:t xml:space="preserve">Wang, WL., Fu, W., Le Moigne, F.A.C. et al. Biological carbon pump estimate based on multidecadal hydrographic data. Nature (2023). </w:t>
      </w:r>
      <w:hyperlink r:id="rId152" w:history="1">
        <w:r w:rsidR="00F1261E" w:rsidRPr="00011E33">
          <w:rPr>
            <w:rStyle w:val="Lienhypertexte"/>
            <w:rFonts w:ascii="Arial" w:hAnsi="Arial" w:cs="Arial"/>
          </w:rPr>
          <w:t>https://doi.org/10.1038/s41586-023-06772-4</w:t>
        </w:r>
      </w:hyperlink>
    </w:p>
    <w:p w:rsidR="00F1261E" w:rsidRPr="00F1261E" w:rsidRDefault="00F1261E" w:rsidP="00F1261E">
      <w:pPr>
        <w:numPr>
          <w:ilvl w:val="0"/>
          <w:numId w:val="22"/>
        </w:numPr>
        <w:tabs>
          <w:tab w:val="num" w:pos="720"/>
        </w:tabs>
        <w:ind w:left="737" w:right="454"/>
        <w:jc w:val="both"/>
        <w:rPr>
          <w:rFonts w:ascii="Arial" w:hAnsi="Arial" w:cs="Arial"/>
          <w:color w:val="00B050"/>
          <w:lang w:val="en-US"/>
        </w:rPr>
      </w:pPr>
      <w:r w:rsidRPr="00F1261E">
        <w:rPr>
          <w:rFonts w:ascii="Arial" w:hAnsi="Arial" w:cs="Arial"/>
        </w:rPr>
        <w:t>Zhang, S., Wu, Y., Cai, W.-J., Cai, W., Feely, R. A., Wang, Z., et al. (2023). Transport of anthropogenic carbon from the Antarctic shelf to deep Southern Ocean triggers acidification. Global Biogeochemical Cycles, 37, e2023GB007921. https://doi.org/10.1029/2023GB007921</w:t>
      </w:r>
    </w:p>
    <w:p w:rsidR="00FD25A6" w:rsidRDefault="009A08FB" w:rsidP="00FD25A6">
      <w:pPr>
        <w:numPr>
          <w:ilvl w:val="0"/>
          <w:numId w:val="22"/>
        </w:numPr>
        <w:tabs>
          <w:tab w:val="num" w:pos="720"/>
        </w:tabs>
        <w:ind w:left="737" w:right="454"/>
        <w:jc w:val="both"/>
        <w:rPr>
          <w:rFonts w:ascii="Arial" w:hAnsi="Arial" w:cs="Arial"/>
          <w:color w:val="00B050"/>
          <w:lang w:val="en-US"/>
        </w:rPr>
      </w:pPr>
      <w:r w:rsidRPr="009A08FB">
        <w:rPr>
          <w:rFonts w:ascii="Arial" w:hAnsi="Arial" w:cs="Arial"/>
        </w:rPr>
        <w:t>Liu, Q., Liu, Y., and Li, X.: Characteristics of surface physical and biogeochemical parameters within mesoscale eddies in the Southern Ocean, Biogeosciences, 20, 4857–4874, https://doi.org/10.5194/bg-20-4857-2023, 2023.</w:t>
      </w:r>
    </w:p>
    <w:p w:rsidR="00A61001" w:rsidRDefault="00FD25A6" w:rsidP="00A61001">
      <w:pPr>
        <w:numPr>
          <w:ilvl w:val="0"/>
          <w:numId w:val="22"/>
        </w:numPr>
        <w:tabs>
          <w:tab w:val="num" w:pos="720"/>
        </w:tabs>
        <w:ind w:left="737" w:right="454"/>
        <w:jc w:val="both"/>
        <w:rPr>
          <w:rFonts w:ascii="Arial" w:hAnsi="Arial" w:cs="Arial"/>
          <w:color w:val="00B050"/>
          <w:lang w:val="en-US"/>
        </w:rPr>
      </w:pPr>
      <w:r w:rsidRPr="00FD25A6">
        <w:rPr>
          <w:rFonts w:ascii="Arial" w:hAnsi="Arial" w:cs="Arial"/>
        </w:rPr>
        <w:t xml:space="preserve">Wu, H., L. Wang, X. Ling, et </w:t>
      </w:r>
      <w:proofErr w:type="gramStart"/>
      <w:r w:rsidRPr="00FD25A6">
        <w:rPr>
          <w:rFonts w:ascii="Arial" w:hAnsi="Arial" w:cs="Arial"/>
        </w:rPr>
        <w:t>al.,</w:t>
      </w:r>
      <w:proofErr w:type="gramEnd"/>
      <w:r w:rsidRPr="00FD25A6">
        <w:rPr>
          <w:rFonts w:ascii="Arial" w:hAnsi="Arial" w:cs="Arial"/>
        </w:rPr>
        <w:t xml:space="preserve"> Spatiotemporal reconstruction of global ocean surface pCO2 based on optimized random forest, Science of the Total Environment (2023), </w:t>
      </w:r>
      <w:hyperlink r:id="rId153" w:history="1">
        <w:r w:rsidR="009010C7" w:rsidRPr="006E61F8">
          <w:rPr>
            <w:rStyle w:val="Lienhypertexte"/>
            <w:rFonts w:ascii="Arial" w:hAnsi="Arial" w:cs="Arial"/>
          </w:rPr>
          <w:t>https://doi.org/10.1016/j.scitotenv.2023.169209</w:t>
        </w:r>
      </w:hyperlink>
    </w:p>
    <w:p w:rsidR="0093615C" w:rsidRPr="0093615C" w:rsidRDefault="009010C7" w:rsidP="0093615C">
      <w:pPr>
        <w:numPr>
          <w:ilvl w:val="0"/>
          <w:numId w:val="22"/>
        </w:numPr>
        <w:tabs>
          <w:tab w:val="num" w:pos="720"/>
        </w:tabs>
        <w:ind w:left="737" w:right="454"/>
        <w:jc w:val="both"/>
        <w:rPr>
          <w:rStyle w:val="Lienhypertexte"/>
          <w:rFonts w:ascii="Arial" w:hAnsi="Arial" w:cs="Arial"/>
          <w:color w:val="00B050"/>
          <w:u w:val="none"/>
          <w:lang w:val="en-US"/>
        </w:rPr>
      </w:pPr>
      <w:r w:rsidRPr="00A61001">
        <w:rPr>
          <w:rFonts w:ascii="Arial" w:hAnsi="Arial" w:cs="Arial"/>
          <w:lang w:val="en-US"/>
        </w:rPr>
        <w:t xml:space="preserve">Pan, X.L., Lai, X., Makabe, R. et al. Spatiotemporal high-resolution mapping of biological production in the Southern Ocean. Commun Earth Environ 4, 488 (2023). </w:t>
      </w:r>
      <w:hyperlink r:id="rId154" w:history="1">
        <w:r w:rsidR="00CC7CE4" w:rsidRPr="008D06CD">
          <w:rPr>
            <w:rStyle w:val="Lienhypertexte"/>
            <w:rFonts w:ascii="Arial" w:hAnsi="Arial" w:cs="Arial"/>
            <w:lang w:val="en-US"/>
          </w:rPr>
          <w:t>https://doi.org/10.1038/s43247-023-01067-y</w:t>
        </w:r>
      </w:hyperlink>
    </w:p>
    <w:p w:rsidR="0093615C" w:rsidRPr="0093615C" w:rsidRDefault="0093615C" w:rsidP="0093615C">
      <w:pPr>
        <w:numPr>
          <w:ilvl w:val="0"/>
          <w:numId w:val="22"/>
        </w:numPr>
        <w:tabs>
          <w:tab w:val="num" w:pos="720"/>
        </w:tabs>
        <w:ind w:left="737" w:right="454"/>
        <w:jc w:val="both"/>
        <w:rPr>
          <w:rFonts w:ascii="Arial" w:hAnsi="Arial" w:cs="Arial"/>
          <w:color w:val="00B050"/>
          <w:lang w:val="en-US"/>
        </w:rPr>
      </w:pPr>
      <w:r w:rsidRPr="0093615C">
        <w:rPr>
          <w:rFonts w:ascii="Arial" w:hAnsi="Arial" w:cs="Arial"/>
        </w:rPr>
        <w:t>Huang S, Shao J, Chen Y, Qi J, Wu S, Zhang F, He X and Du Z (2023) Reconstruction of dissolved oxygen in the Indian Ocean from 1980 to 2019 based on machine learning techniques. Front. Mar. Sci. 10:1291232. doi: 10.3389/fmars.2023.1291232</w:t>
      </w:r>
    </w:p>
    <w:p w:rsidR="00981A0E" w:rsidRDefault="00CC7CE4" w:rsidP="00981A0E">
      <w:pPr>
        <w:numPr>
          <w:ilvl w:val="0"/>
          <w:numId w:val="22"/>
        </w:numPr>
        <w:tabs>
          <w:tab w:val="num" w:pos="720"/>
        </w:tabs>
        <w:ind w:left="737" w:right="454"/>
        <w:jc w:val="both"/>
        <w:rPr>
          <w:rStyle w:val="Lienhypertexte"/>
          <w:rFonts w:ascii="Arial" w:hAnsi="Arial" w:cs="Arial"/>
          <w:color w:val="auto"/>
          <w:u w:val="none"/>
          <w:lang w:val="en-US"/>
        </w:rPr>
      </w:pPr>
      <w:r w:rsidRPr="00CC7CE4">
        <w:rPr>
          <w:rFonts w:ascii="Arial" w:hAnsi="Arial" w:cs="Arial"/>
          <w:lang w:val="en-US"/>
        </w:rPr>
        <w:t xml:space="preserve">Zhang, S., Chen, P., Hu, Y., Zhang, Z., Jamet, C., Lu, X., Dionisi, D., Pan, D.: Diurnal global ocean surface pCO2 and air–sea CO2 flux reconstructed from spaceborne LiDAR data, PNAS Nexus, Volume 3, Issue 1, January 2024, pgad432, </w:t>
      </w:r>
      <w:hyperlink r:id="rId155" w:history="1">
        <w:r w:rsidR="005A040B" w:rsidRPr="0032115D">
          <w:rPr>
            <w:rStyle w:val="Lienhypertexte"/>
            <w:rFonts w:ascii="Arial" w:hAnsi="Arial" w:cs="Arial"/>
            <w:lang w:val="en-US"/>
          </w:rPr>
          <w:t>https://doi.org/10.1093/pnasnexus/pgad432</w:t>
        </w:r>
      </w:hyperlink>
    </w:p>
    <w:p w:rsidR="00CA05D5" w:rsidRDefault="00981A0E" w:rsidP="00CA05D5">
      <w:pPr>
        <w:numPr>
          <w:ilvl w:val="0"/>
          <w:numId w:val="22"/>
        </w:numPr>
        <w:tabs>
          <w:tab w:val="num" w:pos="720"/>
        </w:tabs>
        <w:ind w:left="737" w:right="454"/>
        <w:jc w:val="both"/>
        <w:rPr>
          <w:rFonts w:ascii="Arial" w:hAnsi="Arial" w:cs="Arial"/>
          <w:lang w:val="en-US"/>
        </w:rPr>
      </w:pPr>
      <w:r w:rsidRPr="00981A0E">
        <w:rPr>
          <w:rFonts w:ascii="Arial" w:hAnsi="Arial" w:cs="Arial"/>
          <w:lang w:val="en-US"/>
        </w:rPr>
        <w:t>Metzl, N., Fin, J., Lo Monaco, C., Mignon, C., Alliouane, S., Antoine, D., Bourdin, G., Boutin, J., Bozec, Y., Conan, P., Coppola, L., Diaz, F., Douville, E., Durrieu de Madron, X., Gattuso, J.-P., Gazeau, F., Golbol, M., Lansard, B., Lefèvre, D., Lefèvre, N., Lombard, F., Louanchi, F., Merlivat, L., Olivier, L., Petrenko, A., Petton, S., Pujo-Pay, M., Rabouille, C., Reverdin, G., Ridame, C., Tribollet, A., Vellucci, V., Wagener, T., and Wimart-Rousseau, C.: A synthesis of ocean total alkalinity and dissolved inorganic carbon measurements from 1993 to 2022: the SNAPO-CO2-v1 dataset, Earth Syst. Sci. Data, 16, 89–120, https://doi.org/10.5194/essd-16-89-2024, 2024.</w:t>
      </w:r>
    </w:p>
    <w:p w:rsidR="00C359E2" w:rsidRDefault="00CA05D5" w:rsidP="00C359E2">
      <w:pPr>
        <w:numPr>
          <w:ilvl w:val="0"/>
          <w:numId w:val="22"/>
        </w:numPr>
        <w:tabs>
          <w:tab w:val="num" w:pos="720"/>
        </w:tabs>
        <w:ind w:left="737" w:right="454"/>
        <w:jc w:val="both"/>
        <w:rPr>
          <w:rFonts w:ascii="Arial" w:hAnsi="Arial" w:cs="Arial"/>
          <w:lang w:val="en-US"/>
        </w:rPr>
      </w:pPr>
      <w:r w:rsidRPr="00CA05D5">
        <w:rPr>
          <w:rFonts w:ascii="Arial" w:hAnsi="Arial" w:cs="Arial"/>
          <w:lang w:val="en-US"/>
        </w:rPr>
        <w:t>Chau, T.-T.-T., Gehlen, M., Metzl, N., and Chevallier, F.: CMEMS-LSCE: a global, 0.25°, monthly reconstruction of the surface ocean carbonate system, Earth Syst. Sci. Data, 16, 121–160, https://doi.org/10.5194/essd-16-121-2024, 2024.</w:t>
      </w:r>
    </w:p>
    <w:p w:rsidR="002C5F6C" w:rsidRDefault="00C359E2" w:rsidP="002C5F6C">
      <w:pPr>
        <w:numPr>
          <w:ilvl w:val="0"/>
          <w:numId w:val="22"/>
        </w:numPr>
        <w:tabs>
          <w:tab w:val="num" w:pos="720"/>
        </w:tabs>
        <w:ind w:left="737" w:right="454"/>
        <w:jc w:val="both"/>
        <w:rPr>
          <w:rFonts w:ascii="Arial" w:hAnsi="Arial" w:cs="Arial"/>
          <w:lang w:val="en-US"/>
        </w:rPr>
      </w:pPr>
      <w:r w:rsidRPr="00C359E2">
        <w:rPr>
          <w:rFonts w:ascii="Arial" w:hAnsi="Arial" w:cs="Arial"/>
        </w:rPr>
        <w:t xml:space="preserve">Zhao, J., Zhang, Y., Bie, S. et al. Changes in global DMS production driven by increased CO2 levels and its impact on radiative forcing. npj Clim Atmos Sci 7, 18 (2024). </w:t>
      </w:r>
      <w:hyperlink r:id="rId156" w:history="1">
        <w:r w:rsidR="002C5F6C" w:rsidRPr="00B34BD2">
          <w:rPr>
            <w:rStyle w:val="Lienhypertexte"/>
            <w:rFonts w:ascii="Arial" w:hAnsi="Arial" w:cs="Arial"/>
          </w:rPr>
          <w:t>https://doi.org/10.1038/s41612-024-00563-y</w:t>
        </w:r>
      </w:hyperlink>
    </w:p>
    <w:p w:rsidR="00E353CE" w:rsidRDefault="002C5F6C" w:rsidP="00E353CE">
      <w:pPr>
        <w:numPr>
          <w:ilvl w:val="0"/>
          <w:numId w:val="22"/>
        </w:numPr>
        <w:tabs>
          <w:tab w:val="num" w:pos="720"/>
        </w:tabs>
        <w:ind w:left="737" w:right="454"/>
        <w:jc w:val="both"/>
        <w:rPr>
          <w:rFonts w:ascii="Arial" w:hAnsi="Arial" w:cs="Arial"/>
          <w:lang w:val="en-US"/>
        </w:rPr>
      </w:pPr>
      <w:r w:rsidRPr="002C5F6C">
        <w:rPr>
          <w:rFonts w:ascii="Arial" w:hAnsi="Arial" w:cs="Arial"/>
          <w:lang w:val="en-US"/>
        </w:rPr>
        <w:t xml:space="preserve">Cheng, L., Abraham, J., Trenberth, K.E. et al. New Record Ocean Temperatures and Related Climate Indicators in 2023. Adv. Atmos. Sci. (2024). </w:t>
      </w:r>
      <w:hyperlink r:id="rId157" w:history="1">
        <w:r w:rsidR="00E353CE" w:rsidRPr="00C52A80">
          <w:rPr>
            <w:rStyle w:val="Lienhypertexte"/>
            <w:rFonts w:ascii="Arial" w:hAnsi="Arial" w:cs="Arial"/>
            <w:lang w:val="en-US"/>
          </w:rPr>
          <w:t>https://doi.org/10.1007/s00376-024-3378-5</w:t>
        </w:r>
      </w:hyperlink>
    </w:p>
    <w:p w:rsidR="008704B7" w:rsidRDefault="00E353CE" w:rsidP="008704B7">
      <w:pPr>
        <w:numPr>
          <w:ilvl w:val="0"/>
          <w:numId w:val="22"/>
        </w:numPr>
        <w:tabs>
          <w:tab w:val="num" w:pos="720"/>
        </w:tabs>
        <w:ind w:left="737" w:right="454"/>
        <w:jc w:val="both"/>
        <w:rPr>
          <w:rFonts w:ascii="Arial" w:hAnsi="Arial" w:cs="Arial"/>
          <w:lang w:val="en-US"/>
        </w:rPr>
      </w:pPr>
      <w:r w:rsidRPr="00E353CE">
        <w:rPr>
          <w:rFonts w:ascii="Arial" w:hAnsi="Arial" w:cs="Arial"/>
        </w:rPr>
        <w:t xml:space="preserve">Frenger, I., Landolfi, A., Kvale, K., Somes, C. J., Oschlies, A., Yao, W., &amp; Koeve, W. (2024). Misconceptions of the marine biological carbon pump in a changing climate: Thinking outside the “export” box. Global Change Biology, 30, e17124. </w:t>
      </w:r>
      <w:hyperlink r:id="rId158" w:history="1">
        <w:r w:rsidR="008704B7" w:rsidRPr="00882DE7">
          <w:rPr>
            <w:rStyle w:val="Lienhypertexte"/>
            <w:rFonts w:ascii="Arial" w:hAnsi="Arial" w:cs="Arial"/>
          </w:rPr>
          <w:t>https://doi.org/10.1111/gcb.17124</w:t>
        </w:r>
      </w:hyperlink>
    </w:p>
    <w:p w:rsidR="00953037" w:rsidRDefault="008704B7" w:rsidP="00953037">
      <w:pPr>
        <w:numPr>
          <w:ilvl w:val="0"/>
          <w:numId w:val="22"/>
        </w:numPr>
        <w:tabs>
          <w:tab w:val="num" w:pos="720"/>
        </w:tabs>
        <w:ind w:left="737" w:right="454"/>
        <w:jc w:val="both"/>
        <w:rPr>
          <w:rFonts w:ascii="Arial" w:hAnsi="Arial" w:cs="Arial"/>
          <w:lang w:val="en-US"/>
        </w:rPr>
      </w:pPr>
      <w:r w:rsidRPr="008704B7">
        <w:rPr>
          <w:rFonts w:ascii="Arial" w:hAnsi="Arial" w:cs="Arial"/>
        </w:rPr>
        <w:t>Roobaert, A., Regnier, P., Landschützer, P., and Laruelle, G. G.: A novel sea surface pCO2-product for the global coastal ocean resolving trends over 1982–2020, Earth Syst. Sci. Data, 16, 421–441, https://doi.org/10.5194/essd-16-421-2024, 2024.</w:t>
      </w:r>
    </w:p>
    <w:p w:rsidR="009B4595" w:rsidRPr="009B4595" w:rsidRDefault="00953037" w:rsidP="009B4595">
      <w:pPr>
        <w:numPr>
          <w:ilvl w:val="0"/>
          <w:numId w:val="22"/>
        </w:numPr>
        <w:tabs>
          <w:tab w:val="num" w:pos="720"/>
        </w:tabs>
        <w:ind w:left="737" w:right="454"/>
        <w:jc w:val="both"/>
        <w:rPr>
          <w:rFonts w:ascii="Arial" w:hAnsi="Arial" w:cs="Arial"/>
          <w:lang w:val="en-US"/>
        </w:rPr>
      </w:pPr>
      <w:r w:rsidRPr="00953037">
        <w:rPr>
          <w:rFonts w:ascii="Arial" w:hAnsi="Arial" w:cs="Arial"/>
        </w:rPr>
        <w:t xml:space="preserve">Resplandy, L., Hogikyan, A., Müller, J. D., Najjar, R. G., Bange, H. W., Bianchi, D., et al. (2024). A synthesis of global coastal ocean greenhouse gas fluxes. Global Biogeochemical Cycles, 38, e2023GB007803. </w:t>
      </w:r>
      <w:hyperlink r:id="rId159" w:history="1">
        <w:r w:rsidR="009B4595" w:rsidRPr="009B4595">
          <w:rPr>
            <w:rStyle w:val="Lienhypertexte"/>
            <w:rFonts w:ascii="Arial" w:hAnsi="Arial" w:cs="Arial"/>
          </w:rPr>
          <w:t>https://doi.org/10.1029/2023GB007803</w:t>
        </w:r>
      </w:hyperlink>
    </w:p>
    <w:p w:rsidR="00F62FAF" w:rsidRDefault="009B4595" w:rsidP="00F62FAF">
      <w:pPr>
        <w:numPr>
          <w:ilvl w:val="0"/>
          <w:numId w:val="22"/>
        </w:numPr>
        <w:tabs>
          <w:tab w:val="num" w:pos="720"/>
        </w:tabs>
        <w:ind w:left="737" w:right="454"/>
        <w:jc w:val="both"/>
        <w:rPr>
          <w:rFonts w:ascii="Arial" w:hAnsi="Arial" w:cs="Arial"/>
          <w:lang w:val="en-US"/>
        </w:rPr>
      </w:pPr>
      <w:r w:rsidRPr="009B4595">
        <w:rPr>
          <w:rFonts w:ascii="Arial" w:hAnsi="Arial" w:cs="Arial"/>
        </w:rPr>
        <w:t xml:space="preserve">Shutler, J. D., N. Gruber, H.S. Findlay, et </w:t>
      </w:r>
      <w:proofErr w:type="gramStart"/>
      <w:r w:rsidRPr="009B4595">
        <w:rPr>
          <w:rFonts w:ascii="Arial" w:hAnsi="Arial" w:cs="Arial"/>
        </w:rPr>
        <w:t>al.,</w:t>
      </w:r>
      <w:proofErr w:type="gramEnd"/>
      <w:r w:rsidRPr="009B4595">
        <w:rPr>
          <w:rFonts w:ascii="Arial" w:hAnsi="Arial" w:cs="Arial"/>
        </w:rPr>
        <w:t xml:space="preserve"> The increasing importance of satellite observations to assess the ocean carbon sink and ocean acidification, Earth-Science Reviews (2024), </w:t>
      </w:r>
      <w:hyperlink r:id="rId160" w:history="1">
        <w:r w:rsidR="00F62FAF" w:rsidRPr="00750BAE">
          <w:rPr>
            <w:rStyle w:val="Lienhypertexte"/>
            <w:rFonts w:ascii="Arial" w:hAnsi="Arial" w:cs="Arial"/>
          </w:rPr>
          <w:t>https://doi.org/10.1016/j.earscirev.2024.104682</w:t>
        </w:r>
      </w:hyperlink>
    </w:p>
    <w:p w:rsidR="004C67C8" w:rsidRPr="004C67C8" w:rsidRDefault="00F62FAF" w:rsidP="004C67C8">
      <w:pPr>
        <w:numPr>
          <w:ilvl w:val="0"/>
          <w:numId w:val="22"/>
        </w:numPr>
        <w:tabs>
          <w:tab w:val="num" w:pos="720"/>
        </w:tabs>
        <w:ind w:left="737" w:right="454"/>
        <w:jc w:val="both"/>
        <w:rPr>
          <w:rStyle w:val="Lienhypertexte"/>
          <w:rFonts w:ascii="Arial" w:hAnsi="Arial" w:cs="Arial"/>
          <w:color w:val="auto"/>
          <w:u w:val="none"/>
          <w:lang w:val="en-US"/>
        </w:rPr>
      </w:pPr>
      <w:r w:rsidRPr="00F62FAF">
        <w:rPr>
          <w:rFonts w:ascii="Arial" w:hAnsi="Arial" w:cs="Arial"/>
          <w:lang w:val="en-US"/>
        </w:rPr>
        <w:t xml:space="preserve">Olivarez, H. C., Lovenduski, N. S., Eddebbar, Y. A., Fay, A. R., McKinley, G. A., Levy, M. N., &amp; Long, M. C. (2024). How does the Pinatubo eruption influence our understanding of long-term changes in ocean biogeochemistry? Geophysical Research Letters, 51, e2023GL105431. </w:t>
      </w:r>
      <w:hyperlink r:id="rId161" w:history="1">
        <w:r w:rsidRPr="00F62FAF">
          <w:rPr>
            <w:rStyle w:val="Lienhypertexte"/>
            <w:rFonts w:ascii="Arial" w:hAnsi="Arial" w:cs="Arial"/>
            <w:lang w:val="en-US"/>
          </w:rPr>
          <w:t>https://doi.org/10.1029/2023GL105431</w:t>
        </w:r>
      </w:hyperlink>
    </w:p>
    <w:p w:rsidR="0044798E" w:rsidRDefault="004C67C8" w:rsidP="0044798E">
      <w:pPr>
        <w:numPr>
          <w:ilvl w:val="0"/>
          <w:numId w:val="22"/>
        </w:numPr>
        <w:tabs>
          <w:tab w:val="num" w:pos="720"/>
        </w:tabs>
        <w:ind w:left="737" w:right="454"/>
        <w:jc w:val="both"/>
        <w:rPr>
          <w:rFonts w:ascii="Arial" w:hAnsi="Arial" w:cs="Arial"/>
          <w:lang w:val="en-US"/>
        </w:rPr>
      </w:pPr>
      <w:r w:rsidRPr="004C67C8">
        <w:rPr>
          <w:rFonts w:ascii="Arial" w:hAnsi="Arial" w:cs="Arial"/>
          <w:lang w:val="en-US"/>
        </w:rPr>
        <w:t>Jin, Y., Keeling, R. F., Stephens, B. B., Long, M. C., Patra, P. K., Rödenbeck, C., Morgan, E. J., Kort, E. A., Sweeney, C.: Improved atmospheric constraints on Southern Ocean CO2, Proceedings of the National Academy of Sciences, e2309333121, 121, 6, doi:10.1073/pnas.2309333121, https://www.pnas.org/doi/abs/10.1073/pnas.2309333121, 2024</w:t>
      </w:r>
    </w:p>
    <w:p w:rsidR="00730173" w:rsidRDefault="0044798E" w:rsidP="00730173">
      <w:pPr>
        <w:numPr>
          <w:ilvl w:val="0"/>
          <w:numId w:val="22"/>
        </w:numPr>
        <w:tabs>
          <w:tab w:val="num" w:pos="720"/>
        </w:tabs>
        <w:ind w:left="737" w:right="454"/>
        <w:jc w:val="both"/>
        <w:rPr>
          <w:rFonts w:ascii="Arial" w:hAnsi="Arial" w:cs="Arial"/>
          <w:lang w:val="en-US"/>
        </w:rPr>
      </w:pPr>
      <w:r w:rsidRPr="0044798E">
        <w:rPr>
          <w:rFonts w:ascii="Arial" w:hAnsi="Arial" w:cs="Arial"/>
          <w:lang w:val="en-US"/>
        </w:rPr>
        <w:t xml:space="preserve">Behncke, J., Landschützer, P. &amp; Tanhua, T. A detectable change in the air-sea CO2 flux estimate from sailboat measurements. Sci Rep 14, 3345 (2024). </w:t>
      </w:r>
      <w:hyperlink r:id="rId162" w:history="1">
        <w:r w:rsidR="00730173" w:rsidRPr="00C55651">
          <w:rPr>
            <w:rStyle w:val="Lienhypertexte"/>
            <w:rFonts w:ascii="Arial" w:hAnsi="Arial" w:cs="Arial"/>
            <w:lang w:val="en-US"/>
          </w:rPr>
          <w:t>https://doi.org/10.1038/s41598-024-53159-0</w:t>
        </w:r>
      </w:hyperlink>
    </w:p>
    <w:p w:rsidR="0070000E" w:rsidRPr="0070000E" w:rsidRDefault="00730173" w:rsidP="0070000E">
      <w:pPr>
        <w:numPr>
          <w:ilvl w:val="0"/>
          <w:numId w:val="22"/>
        </w:numPr>
        <w:tabs>
          <w:tab w:val="num" w:pos="720"/>
        </w:tabs>
        <w:ind w:left="737" w:right="454"/>
        <w:jc w:val="both"/>
        <w:rPr>
          <w:rFonts w:ascii="Arial" w:hAnsi="Arial" w:cs="Arial"/>
          <w:lang w:val="en-US"/>
        </w:rPr>
      </w:pPr>
      <w:r w:rsidRPr="00730173">
        <w:rPr>
          <w:rFonts w:ascii="Arial" w:hAnsi="Arial" w:cs="Arial"/>
        </w:rPr>
        <w:t>Ito, T., Garcia, H. E., Wang, Z., Minobe, S., Long, M. C., Cebrian, J., Reagan, J., Boyer, T., Paver, C., Bouchard, C., Takano, Y., Bushinsky, S., Cervania, A., and Deutsch, C. A.: Underestimation of multi-decadal global O2 loss due to an optimal interpolation method, Biogeosciences, 21, 747–759, https://doi.org/10.5194/bg-21-747-2024, 2024.</w:t>
      </w:r>
    </w:p>
    <w:p w:rsidR="00DA0B51" w:rsidRDefault="0070000E" w:rsidP="00DA0B51">
      <w:pPr>
        <w:numPr>
          <w:ilvl w:val="0"/>
          <w:numId w:val="22"/>
        </w:numPr>
        <w:tabs>
          <w:tab w:val="num" w:pos="720"/>
        </w:tabs>
        <w:ind w:left="737" w:right="454"/>
        <w:jc w:val="both"/>
        <w:rPr>
          <w:rFonts w:ascii="Arial" w:hAnsi="Arial" w:cs="Arial"/>
          <w:lang w:val="en-US"/>
        </w:rPr>
      </w:pPr>
      <w:r w:rsidRPr="0070000E">
        <w:rPr>
          <w:rFonts w:ascii="Arial" w:hAnsi="Arial" w:cs="Arial"/>
          <w:lang w:val="en-US"/>
        </w:rPr>
        <w:lastRenderedPageBreak/>
        <w:t>Jersild, A., &amp; Landschützer, P. (2024). A spatially explicit uncertainty analysis of the air</w:t>
      </w:r>
      <w:r w:rsidRPr="0070000E">
        <w:rPr>
          <w:rFonts w:ascii="Cambria Math" w:hAnsi="Cambria Math" w:cs="Cambria Math"/>
          <w:lang w:val="en-US"/>
        </w:rPr>
        <w:t>‐</w:t>
      </w:r>
      <w:r w:rsidRPr="0070000E">
        <w:rPr>
          <w:rFonts w:ascii="Arial" w:hAnsi="Arial" w:cs="Arial"/>
          <w:lang w:val="en-US"/>
        </w:rPr>
        <w:t xml:space="preserve">sea CO2 flux from observations. Geophysical Research Letters, 51, e2023GL106636. </w:t>
      </w:r>
      <w:hyperlink r:id="rId163" w:history="1">
        <w:r w:rsidR="00DA0B51" w:rsidRPr="00C55651">
          <w:rPr>
            <w:rStyle w:val="Lienhypertexte"/>
            <w:rFonts w:ascii="Arial" w:hAnsi="Arial" w:cs="Arial"/>
            <w:lang w:val="en-US"/>
          </w:rPr>
          <w:t>https://doi.org/10.1029/2023GL106636</w:t>
        </w:r>
      </w:hyperlink>
    </w:p>
    <w:p w:rsidR="00E8087A" w:rsidRDefault="00DA0B51" w:rsidP="00E8087A">
      <w:pPr>
        <w:numPr>
          <w:ilvl w:val="0"/>
          <w:numId w:val="22"/>
        </w:numPr>
        <w:tabs>
          <w:tab w:val="num" w:pos="720"/>
        </w:tabs>
        <w:ind w:left="737" w:right="454"/>
        <w:jc w:val="both"/>
        <w:rPr>
          <w:rFonts w:ascii="Arial" w:hAnsi="Arial" w:cs="Arial"/>
          <w:lang w:val="en-US"/>
        </w:rPr>
      </w:pPr>
      <w:r w:rsidRPr="00DA0B51">
        <w:rPr>
          <w:rFonts w:ascii="Arial" w:hAnsi="Arial" w:cs="Arial"/>
        </w:rPr>
        <w:t xml:space="preserve">Ghosh, J.,  K. Chakraborty, V. Valsala, T. Bhattacharya, P. K. Ghoshal, A review of the Indian Ocean carbon dynamics, acidity, and productivity in a changing environment, Progress in Oceanography, Volume 221, 2024, 103210, </w:t>
      </w:r>
      <w:hyperlink r:id="rId164" w:history="1">
        <w:r w:rsidR="00E8087A" w:rsidRPr="00A62205">
          <w:rPr>
            <w:rStyle w:val="Lienhypertexte"/>
            <w:rFonts w:ascii="Arial" w:hAnsi="Arial" w:cs="Arial"/>
          </w:rPr>
          <w:t>https://doi.org/10.1016/j.pocean.2024.103210</w:t>
        </w:r>
      </w:hyperlink>
      <w:r w:rsidRPr="00DA0B51">
        <w:rPr>
          <w:rFonts w:ascii="Arial" w:hAnsi="Arial" w:cs="Arial"/>
        </w:rPr>
        <w:t>.</w:t>
      </w:r>
    </w:p>
    <w:p w:rsidR="00BE141F" w:rsidRDefault="00E8087A" w:rsidP="00BE141F">
      <w:pPr>
        <w:numPr>
          <w:ilvl w:val="0"/>
          <w:numId w:val="22"/>
        </w:numPr>
        <w:tabs>
          <w:tab w:val="num" w:pos="720"/>
        </w:tabs>
        <w:ind w:left="737" w:right="454"/>
        <w:jc w:val="both"/>
        <w:rPr>
          <w:rFonts w:ascii="Arial" w:hAnsi="Arial" w:cs="Arial"/>
          <w:lang w:val="en-US"/>
        </w:rPr>
      </w:pPr>
      <w:r w:rsidRPr="00E8087A">
        <w:rPr>
          <w:rFonts w:ascii="Arial" w:hAnsi="Arial" w:cs="Arial"/>
          <w:lang w:val="en-US"/>
        </w:rPr>
        <w:t xml:space="preserve">Nowicki, M., DeVries, T., &amp; Siegel, D. A. (2024). The influence of air-sea CO2 disequilibrium on carbon sequestration by the ocean's biological pump. Global Biogeochemical Cycles, 38, e2023GB007880. </w:t>
      </w:r>
      <w:hyperlink r:id="rId165" w:history="1">
        <w:r w:rsidR="00BE141F" w:rsidRPr="00226F79">
          <w:rPr>
            <w:rStyle w:val="Lienhypertexte"/>
            <w:rFonts w:ascii="Arial" w:hAnsi="Arial" w:cs="Arial"/>
            <w:lang w:val="en-US"/>
          </w:rPr>
          <w:t>https://doi.org/10.1029/2023GB007880</w:t>
        </w:r>
      </w:hyperlink>
    </w:p>
    <w:p w:rsidR="00F1046F" w:rsidRDefault="00BE141F" w:rsidP="00F1046F">
      <w:pPr>
        <w:numPr>
          <w:ilvl w:val="0"/>
          <w:numId w:val="22"/>
        </w:numPr>
        <w:tabs>
          <w:tab w:val="num" w:pos="720"/>
        </w:tabs>
        <w:ind w:left="737" w:right="454"/>
        <w:jc w:val="both"/>
        <w:rPr>
          <w:rFonts w:ascii="Arial" w:hAnsi="Arial" w:cs="Arial"/>
          <w:lang w:val="en-US"/>
        </w:rPr>
      </w:pPr>
      <w:r w:rsidRPr="00BE141F">
        <w:rPr>
          <w:rFonts w:ascii="Arial" w:hAnsi="Arial" w:cs="Arial"/>
        </w:rPr>
        <w:t xml:space="preserve">Baldry, K., Johnson, R., Strutton, P.G. et al. A biological ocean data reformatting effort. Sci Data 11, 215 (2024). </w:t>
      </w:r>
      <w:hyperlink r:id="rId166" w:history="1">
        <w:r w:rsidR="00F1046F" w:rsidRPr="00DB1DBC">
          <w:rPr>
            <w:rStyle w:val="Lienhypertexte"/>
            <w:rFonts w:ascii="Arial" w:hAnsi="Arial" w:cs="Arial"/>
          </w:rPr>
          <w:t>https://doi.org/10.1038/s41597-024-03038-0</w:t>
        </w:r>
      </w:hyperlink>
    </w:p>
    <w:p w:rsidR="001555E3" w:rsidRDefault="00F1046F" w:rsidP="001555E3">
      <w:pPr>
        <w:numPr>
          <w:ilvl w:val="0"/>
          <w:numId w:val="22"/>
        </w:numPr>
        <w:tabs>
          <w:tab w:val="num" w:pos="720"/>
        </w:tabs>
        <w:ind w:left="737" w:right="454"/>
        <w:jc w:val="both"/>
        <w:rPr>
          <w:rFonts w:ascii="Arial" w:hAnsi="Arial" w:cs="Arial"/>
          <w:lang w:val="en-US"/>
        </w:rPr>
      </w:pPr>
      <w:r w:rsidRPr="00F1046F">
        <w:rPr>
          <w:rFonts w:ascii="Arial" w:hAnsi="Arial" w:cs="Arial"/>
        </w:rPr>
        <w:t xml:space="preserve">Bunsen, F., Nissen, C., &amp; Hauck, J. (2024). The impact of recent climate change on the global ocean carbon sink. Geophysical Research Letters, 51, e2023GL107030. </w:t>
      </w:r>
      <w:hyperlink r:id="rId167" w:history="1">
        <w:r w:rsidR="001555E3" w:rsidRPr="00011414">
          <w:rPr>
            <w:rStyle w:val="Lienhypertexte"/>
            <w:rFonts w:ascii="Arial" w:hAnsi="Arial" w:cs="Arial"/>
          </w:rPr>
          <w:t>https://doi.org/10.1029/2023GL107030</w:t>
        </w:r>
      </w:hyperlink>
    </w:p>
    <w:p w:rsidR="00EE4BA0" w:rsidRDefault="001555E3" w:rsidP="00EE4BA0">
      <w:pPr>
        <w:numPr>
          <w:ilvl w:val="0"/>
          <w:numId w:val="22"/>
        </w:numPr>
        <w:tabs>
          <w:tab w:val="num" w:pos="720"/>
        </w:tabs>
        <w:ind w:left="737" w:right="454"/>
        <w:jc w:val="both"/>
        <w:rPr>
          <w:rFonts w:ascii="Arial" w:hAnsi="Arial" w:cs="Arial"/>
          <w:lang w:val="en-US"/>
        </w:rPr>
      </w:pPr>
      <w:r w:rsidRPr="001555E3">
        <w:rPr>
          <w:rFonts w:ascii="Arial" w:hAnsi="Arial" w:cs="Arial"/>
          <w:lang w:val="en-US"/>
        </w:rPr>
        <w:t xml:space="preserve">Butzin, M., Ye, Y., Völker, C., Gürses, </w:t>
      </w:r>
      <w:proofErr w:type="gramStart"/>
      <w:r w:rsidRPr="001555E3">
        <w:rPr>
          <w:rFonts w:ascii="Arial" w:hAnsi="Arial" w:cs="Arial"/>
          <w:lang w:val="en-US"/>
        </w:rPr>
        <w:t>Ö.,</w:t>
      </w:r>
      <w:proofErr w:type="gramEnd"/>
      <w:r w:rsidRPr="001555E3">
        <w:rPr>
          <w:rFonts w:ascii="Arial" w:hAnsi="Arial" w:cs="Arial"/>
          <w:lang w:val="en-US"/>
        </w:rPr>
        <w:t xml:space="preserve"> Hauck, J., and Köhler, P.: Carbon isotopes in the marine biogeochemistry model FESOM2.1-REcoM3, Geosci. Model Dev., 17, 1709–1727, https://doi.org/10.5194/gmd-17-1709-2024, 2024.</w:t>
      </w:r>
    </w:p>
    <w:p w:rsidR="00DC1398" w:rsidRPr="00DC1398" w:rsidRDefault="00EE4BA0" w:rsidP="00DC1398">
      <w:pPr>
        <w:numPr>
          <w:ilvl w:val="0"/>
          <w:numId w:val="22"/>
        </w:numPr>
        <w:tabs>
          <w:tab w:val="num" w:pos="720"/>
        </w:tabs>
        <w:ind w:left="737" w:right="454"/>
        <w:jc w:val="both"/>
        <w:rPr>
          <w:rFonts w:ascii="Arial" w:hAnsi="Arial" w:cs="Arial"/>
          <w:lang w:val="en-US"/>
        </w:rPr>
      </w:pPr>
      <w:r w:rsidRPr="00EE4BA0">
        <w:rPr>
          <w:rFonts w:ascii="Arial" w:hAnsi="Arial" w:cs="Arial"/>
          <w:lang w:val="en-US"/>
        </w:rPr>
        <w:t>Guan Y, McKinley GA, Fay AR, Doney SC and Keppel-Aleks G (2024) Ocean-driven interannual variability in atmospheric CO2 quantified using OCO-2 observations and atmospheric transport simulations. Front. Mar. Sci. 11:1272415. doi</w:t>
      </w:r>
      <w:r w:rsidRPr="00DC1398">
        <w:rPr>
          <w:rFonts w:ascii="Arial" w:hAnsi="Arial" w:cs="Arial"/>
          <w:lang w:val="en-US"/>
        </w:rPr>
        <w:t>: 10.3389/fmars.2024.1272415</w:t>
      </w:r>
    </w:p>
    <w:p w:rsidR="004E3DFC" w:rsidRDefault="00DC1398" w:rsidP="004E3DFC">
      <w:pPr>
        <w:numPr>
          <w:ilvl w:val="0"/>
          <w:numId w:val="22"/>
        </w:numPr>
        <w:tabs>
          <w:tab w:val="num" w:pos="720"/>
        </w:tabs>
        <w:ind w:left="737" w:right="454"/>
        <w:jc w:val="both"/>
        <w:rPr>
          <w:rFonts w:ascii="Arial" w:hAnsi="Arial" w:cs="Arial"/>
          <w:lang w:val="en-US"/>
        </w:rPr>
      </w:pPr>
      <w:r w:rsidRPr="00DC1398">
        <w:rPr>
          <w:rFonts w:ascii="Arial" w:hAnsi="Arial" w:cs="Arial"/>
        </w:rPr>
        <w:t xml:space="preserve">Yang, G. G., Q. Wang, J. Feng, et </w:t>
      </w:r>
      <w:proofErr w:type="gramStart"/>
      <w:r w:rsidRPr="00DC1398">
        <w:rPr>
          <w:rFonts w:ascii="Arial" w:hAnsi="Arial" w:cs="Arial"/>
        </w:rPr>
        <w:t>al.,</w:t>
      </w:r>
      <w:proofErr w:type="gramEnd"/>
      <w:r w:rsidRPr="00DC1398">
        <w:rPr>
          <w:rFonts w:ascii="Arial" w:hAnsi="Arial" w:cs="Arial"/>
        </w:rPr>
        <w:t xml:space="preserve"> Can three-dimensional nitrate structure be reconstructed from surface information with artificial intelligence? — A proof-of-concept study, Science of the Total Environment (2024), </w:t>
      </w:r>
      <w:hyperlink r:id="rId168" w:history="1">
        <w:r w:rsidR="004E3DFC" w:rsidRPr="00E46D8B">
          <w:rPr>
            <w:rStyle w:val="Lienhypertexte"/>
            <w:rFonts w:ascii="Arial" w:hAnsi="Arial" w:cs="Arial"/>
          </w:rPr>
          <w:t>https://doi.org/10.1016/j.scitotenv.2024.171365</w:t>
        </w:r>
      </w:hyperlink>
    </w:p>
    <w:p w:rsidR="00E24D25" w:rsidRDefault="004E3DFC" w:rsidP="00E24D25">
      <w:pPr>
        <w:numPr>
          <w:ilvl w:val="0"/>
          <w:numId w:val="22"/>
        </w:numPr>
        <w:tabs>
          <w:tab w:val="num" w:pos="720"/>
        </w:tabs>
        <w:ind w:left="737" w:right="454"/>
        <w:jc w:val="both"/>
        <w:rPr>
          <w:rFonts w:ascii="Arial" w:hAnsi="Arial" w:cs="Arial"/>
          <w:lang w:val="en-US"/>
        </w:rPr>
      </w:pPr>
      <w:r w:rsidRPr="004E3DFC">
        <w:rPr>
          <w:rFonts w:ascii="Arial" w:hAnsi="Arial" w:cs="Arial"/>
        </w:rPr>
        <w:t xml:space="preserve">Terhaar, J., Goris, N., Müller, J. D., DeVries, T., Gruber, N., Hauck, J., et al. (2024). Assessment of global ocean biogeochemistry models for ocean carbon sink estimates in RECCAP2 and recommendations for future studies. Journal of Advances in Modeling Earth Systems, 16, e2023MS003840. </w:t>
      </w:r>
      <w:hyperlink r:id="rId169" w:history="1">
        <w:r w:rsidR="00E24D25" w:rsidRPr="001A51DE">
          <w:rPr>
            <w:rStyle w:val="Lienhypertexte"/>
            <w:rFonts w:ascii="Arial" w:hAnsi="Arial" w:cs="Arial"/>
          </w:rPr>
          <w:t>https://doi.org/10.1029/2023MS003840</w:t>
        </w:r>
      </w:hyperlink>
    </w:p>
    <w:p w:rsidR="00F537C1" w:rsidRDefault="00E24D25" w:rsidP="00F537C1">
      <w:pPr>
        <w:numPr>
          <w:ilvl w:val="0"/>
          <w:numId w:val="22"/>
        </w:numPr>
        <w:tabs>
          <w:tab w:val="num" w:pos="720"/>
        </w:tabs>
        <w:ind w:left="737" w:right="454"/>
        <w:jc w:val="both"/>
        <w:rPr>
          <w:rFonts w:ascii="Arial" w:hAnsi="Arial" w:cs="Arial"/>
          <w:lang w:val="en-US"/>
        </w:rPr>
      </w:pPr>
      <w:r w:rsidRPr="00E24D25">
        <w:rPr>
          <w:rFonts w:ascii="Arial" w:hAnsi="Arial" w:cs="Arial"/>
          <w:lang w:val="en-US"/>
        </w:rPr>
        <w:t xml:space="preserve">Roobaert, A., Resplandy, L., Laruelle, G. G., Liao, E., &amp; Regnier, P. (2024). Unraveling the physical and biological controls of the global coastal CO2 sink. Global Biogeochemical Cycles, 38, e2023GB007799. </w:t>
      </w:r>
      <w:hyperlink r:id="rId170" w:history="1">
        <w:r w:rsidR="00F537C1" w:rsidRPr="00B77DD0">
          <w:rPr>
            <w:rStyle w:val="Lienhypertexte"/>
            <w:rFonts w:ascii="Arial" w:hAnsi="Arial" w:cs="Arial"/>
            <w:lang w:val="en-US"/>
          </w:rPr>
          <w:t>https://doi.org/10.1029/2023GB007799</w:t>
        </w:r>
      </w:hyperlink>
    </w:p>
    <w:p w:rsidR="00D47930" w:rsidRPr="00D47930" w:rsidRDefault="00F537C1" w:rsidP="00D47930">
      <w:pPr>
        <w:numPr>
          <w:ilvl w:val="0"/>
          <w:numId w:val="22"/>
        </w:numPr>
        <w:tabs>
          <w:tab w:val="num" w:pos="720"/>
        </w:tabs>
        <w:ind w:left="737" w:right="454"/>
        <w:jc w:val="both"/>
        <w:rPr>
          <w:rFonts w:ascii="Arial" w:hAnsi="Arial" w:cs="Arial"/>
          <w:lang w:val="en-US"/>
        </w:rPr>
      </w:pPr>
      <w:r w:rsidRPr="00D47930">
        <w:rPr>
          <w:rFonts w:ascii="Arial" w:hAnsi="Arial" w:cs="Arial"/>
        </w:rPr>
        <w:t xml:space="preserve">Mathis, M., Lacroix, F., Hagemann, S. et al. Enhanced CO2 uptake of the coastal ocean is dominated by biological carbon fixation. Nat. Clim. Chang. (2024). </w:t>
      </w:r>
      <w:hyperlink r:id="rId171" w:history="1">
        <w:r w:rsidR="00D47930" w:rsidRPr="00D47930">
          <w:rPr>
            <w:rStyle w:val="Lienhypertexte"/>
            <w:rFonts w:ascii="Arial" w:hAnsi="Arial" w:cs="Arial"/>
          </w:rPr>
          <w:t>https://doi.org/10.1038/s41558-024-01956-w</w:t>
        </w:r>
      </w:hyperlink>
    </w:p>
    <w:p w:rsidR="00B53E2C" w:rsidRPr="00B53E2C" w:rsidRDefault="00D47930" w:rsidP="00B53E2C">
      <w:pPr>
        <w:numPr>
          <w:ilvl w:val="0"/>
          <w:numId w:val="22"/>
        </w:numPr>
        <w:tabs>
          <w:tab w:val="num" w:pos="720"/>
        </w:tabs>
        <w:ind w:left="737" w:right="454"/>
        <w:jc w:val="both"/>
        <w:rPr>
          <w:rFonts w:ascii="Arial" w:hAnsi="Arial" w:cs="Arial"/>
          <w:lang w:val="en-US"/>
        </w:rPr>
      </w:pPr>
      <w:r w:rsidRPr="00D47930">
        <w:rPr>
          <w:rFonts w:ascii="Arial" w:hAnsi="Arial" w:cs="Arial"/>
        </w:rPr>
        <w:t>Bange, HW, et al. 2024. Advances in understanding of air–sea exchange and cycling of gre</w:t>
      </w:r>
      <w:r w:rsidRPr="00B53E2C">
        <w:rPr>
          <w:rFonts w:ascii="Arial" w:hAnsi="Arial" w:cs="Arial"/>
        </w:rPr>
        <w:t xml:space="preserve">enhouse gases in the upper ocean. Elem Sci Anth, 12: 1. DOI: </w:t>
      </w:r>
      <w:hyperlink r:id="rId172" w:history="1">
        <w:r w:rsidR="00B53E2C" w:rsidRPr="00B53E2C">
          <w:rPr>
            <w:rStyle w:val="Lienhypertexte"/>
            <w:rFonts w:ascii="Arial" w:hAnsi="Arial" w:cs="Arial"/>
          </w:rPr>
          <w:t>https://doi.org/10.1525/elementa.2023.00044</w:t>
        </w:r>
      </w:hyperlink>
    </w:p>
    <w:p w:rsidR="003D1951" w:rsidRDefault="00B53E2C" w:rsidP="003D1951">
      <w:pPr>
        <w:numPr>
          <w:ilvl w:val="0"/>
          <w:numId w:val="22"/>
        </w:numPr>
        <w:tabs>
          <w:tab w:val="num" w:pos="720"/>
        </w:tabs>
        <w:ind w:left="737" w:right="454"/>
        <w:jc w:val="both"/>
        <w:rPr>
          <w:rFonts w:ascii="Arial" w:hAnsi="Arial" w:cs="Arial"/>
          <w:lang w:val="en-US"/>
        </w:rPr>
      </w:pPr>
      <w:r w:rsidRPr="00B53E2C">
        <w:rPr>
          <w:rFonts w:ascii="Arial" w:hAnsi="Arial" w:cs="Arial"/>
          <w:lang w:val="en-US"/>
        </w:rPr>
        <w:t xml:space="preserve">Karancz, S., de Nooijer, L. J., Brummer, G. J. A., Lattaud, J., Haghipour, N., Rosenthal, Y., &amp; Reichart, G. J. (2024). Impact of seawater inorganic carbon chemistry on element incorporation in foraminiferal shell carbonate. Geochemistry, Geophysics, Geosystems, 25, e2023GC011302. </w:t>
      </w:r>
      <w:hyperlink r:id="rId173" w:history="1">
        <w:r w:rsidR="003D1951" w:rsidRPr="006433D4">
          <w:rPr>
            <w:rStyle w:val="Lienhypertexte"/>
            <w:rFonts w:ascii="Arial" w:hAnsi="Arial" w:cs="Arial"/>
            <w:lang w:val="en-US"/>
          </w:rPr>
          <w:t>https://doi.org/10.1029/2023GC011302</w:t>
        </w:r>
      </w:hyperlink>
    </w:p>
    <w:p w:rsidR="0074291B" w:rsidRDefault="003D1951" w:rsidP="0074291B">
      <w:pPr>
        <w:numPr>
          <w:ilvl w:val="0"/>
          <w:numId w:val="22"/>
        </w:numPr>
        <w:tabs>
          <w:tab w:val="num" w:pos="720"/>
        </w:tabs>
        <w:ind w:left="737" w:right="454"/>
        <w:jc w:val="both"/>
        <w:rPr>
          <w:rFonts w:ascii="Arial" w:hAnsi="Arial" w:cs="Arial"/>
          <w:lang w:val="en-US"/>
        </w:rPr>
      </w:pPr>
      <w:r w:rsidRPr="003D1951">
        <w:rPr>
          <w:rFonts w:ascii="Arial" w:hAnsi="Arial" w:cs="Arial"/>
          <w:lang w:val="en-US"/>
        </w:rPr>
        <w:t>Pérez, F. F., Becker, M., Goris, N., Gehlen, M., López</w:t>
      </w:r>
      <w:r w:rsidRPr="003D1951">
        <w:rPr>
          <w:rFonts w:ascii="Cambria Math" w:hAnsi="Cambria Math" w:cs="Cambria Math"/>
          <w:lang w:val="en-US"/>
        </w:rPr>
        <w:t>‐</w:t>
      </w:r>
      <w:r w:rsidRPr="003D1951">
        <w:rPr>
          <w:rFonts w:ascii="Arial" w:hAnsi="Arial" w:cs="Arial"/>
          <w:lang w:val="en-US"/>
        </w:rPr>
        <w:t>Mozos, M., Tjiputra, J., et al. (2024). An assessment of CO2 storage and sea</w:t>
      </w:r>
      <w:r w:rsidRPr="003D1951">
        <w:rPr>
          <w:rFonts w:ascii="Cambria Math" w:hAnsi="Cambria Math" w:cs="Cambria Math"/>
          <w:lang w:val="en-US"/>
        </w:rPr>
        <w:t>‐</w:t>
      </w:r>
      <w:r w:rsidRPr="003D1951">
        <w:rPr>
          <w:rFonts w:ascii="Arial" w:hAnsi="Arial" w:cs="Arial"/>
          <w:lang w:val="en-US"/>
        </w:rPr>
        <w:t xml:space="preserve">air fluxes for the Atlantic Ocean and Mediterranean Sea between 1985 and 2018. Global Biogeochemical Cycles, 38, e2023GB007862. </w:t>
      </w:r>
      <w:hyperlink r:id="rId174" w:history="1">
        <w:r w:rsidR="0074291B" w:rsidRPr="003756B8">
          <w:rPr>
            <w:rStyle w:val="Lienhypertexte"/>
            <w:rFonts w:ascii="Arial" w:hAnsi="Arial" w:cs="Arial"/>
            <w:lang w:val="en-US"/>
          </w:rPr>
          <w:t>https://doi.org/10.1029/2023GB007862</w:t>
        </w:r>
      </w:hyperlink>
    </w:p>
    <w:p w:rsidR="00D3257F" w:rsidRDefault="0074291B" w:rsidP="00D3257F">
      <w:pPr>
        <w:numPr>
          <w:ilvl w:val="0"/>
          <w:numId w:val="22"/>
        </w:numPr>
        <w:tabs>
          <w:tab w:val="num" w:pos="720"/>
        </w:tabs>
        <w:ind w:left="737" w:right="454"/>
        <w:jc w:val="both"/>
        <w:rPr>
          <w:rFonts w:ascii="Arial" w:hAnsi="Arial" w:cs="Arial"/>
          <w:lang w:val="en-US"/>
        </w:rPr>
      </w:pPr>
      <w:r w:rsidRPr="0074291B">
        <w:rPr>
          <w:rFonts w:ascii="Arial" w:hAnsi="Arial" w:cs="Arial"/>
          <w:lang w:val="en-US"/>
        </w:rPr>
        <w:t xml:space="preserve">Chau, </w:t>
      </w:r>
      <w:proofErr w:type="gramStart"/>
      <w:r w:rsidRPr="0074291B">
        <w:rPr>
          <w:rFonts w:ascii="Arial" w:hAnsi="Arial" w:cs="Arial"/>
          <w:lang w:val="en-US"/>
        </w:rPr>
        <w:t>T.</w:t>
      </w:r>
      <w:r w:rsidRPr="0074291B">
        <w:rPr>
          <w:rFonts w:ascii="Cambria Math" w:hAnsi="Cambria Math" w:cs="Cambria Math"/>
          <w:lang w:val="en-US"/>
        </w:rPr>
        <w:t>‐</w:t>
      </w:r>
      <w:r w:rsidRPr="0074291B">
        <w:rPr>
          <w:rFonts w:ascii="Arial" w:hAnsi="Arial" w:cs="Arial"/>
          <w:lang w:val="en-US"/>
        </w:rPr>
        <w:t>T.</w:t>
      </w:r>
      <w:r w:rsidRPr="0074291B">
        <w:rPr>
          <w:rFonts w:ascii="Cambria Math" w:hAnsi="Cambria Math" w:cs="Cambria Math"/>
          <w:lang w:val="en-US"/>
        </w:rPr>
        <w:t>‐</w:t>
      </w:r>
      <w:r w:rsidRPr="0074291B">
        <w:rPr>
          <w:rFonts w:ascii="Arial" w:hAnsi="Arial" w:cs="Arial"/>
          <w:lang w:val="en-US"/>
        </w:rPr>
        <w:t>T.,</w:t>
      </w:r>
      <w:proofErr w:type="gramEnd"/>
      <w:r w:rsidRPr="0074291B">
        <w:rPr>
          <w:rFonts w:ascii="Arial" w:hAnsi="Arial" w:cs="Arial"/>
          <w:lang w:val="en-US"/>
        </w:rPr>
        <w:t xml:space="preserve"> Chevallier, F., &amp; Gehlen, M. (2024). Global analysis of surface ocean CO2 fugacity and air</w:t>
      </w:r>
      <w:r w:rsidRPr="0074291B">
        <w:rPr>
          <w:rFonts w:ascii="Cambria Math" w:hAnsi="Cambria Math" w:cs="Cambria Math"/>
          <w:lang w:val="en-US"/>
        </w:rPr>
        <w:t>‐</w:t>
      </w:r>
      <w:r w:rsidRPr="0074291B">
        <w:rPr>
          <w:rFonts w:ascii="Arial" w:hAnsi="Arial" w:cs="Arial"/>
          <w:lang w:val="en-US"/>
        </w:rPr>
        <w:t xml:space="preserve">sea fluxes with low latency. Geophysical Research Letters, 51, e2023GL106670. </w:t>
      </w:r>
      <w:hyperlink r:id="rId175" w:history="1">
        <w:r w:rsidR="00D3257F" w:rsidRPr="00C230EE">
          <w:rPr>
            <w:rStyle w:val="Lienhypertexte"/>
            <w:rFonts w:ascii="Arial" w:hAnsi="Arial" w:cs="Arial"/>
            <w:lang w:val="en-US"/>
          </w:rPr>
          <w:t>https://doi.org/10.1029/2023GL106670</w:t>
        </w:r>
      </w:hyperlink>
    </w:p>
    <w:p w:rsidR="00D3257F" w:rsidRPr="00A376F9" w:rsidRDefault="00D3257F" w:rsidP="00D3257F">
      <w:pPr>
        <w:numPr>
          <w:ilvl w:val="0"/>
          <w:numId w:val="22"/>
        </w:numPr>
        <w:tabs>
          <w:tab w:val="num" w:pos="720"/>
        </w:tabs>
        <w:ind w:left="737" w:right="454"/>
        <w:jc w:val="both"/>
        <w:rPr>
          <w:rFonts w:ascii="Arial" w:hAnsi="Arial" w:cs="Arial"/>
          <w:lang w:val="en-US"/>
        </w:rPr>
      </w:pPr>
      <w:r w:rsidRPr="00D3257F">
        <w:rPr>
          <w:rFonts w:ascii="Arial" w:hAnsi="Arial" w:cs="Arial"/>
          <w:lang w:val="en-US"/>
        </w:rPr>
        <w:t>Liao E. et al, 2024. Weakening Indian Ocean carbon uptake in 2015: the role of amplified basin-wide warming and reduced Indonesian Throughflow. Limnology and Oceanography Letters.</w:t>
      </w:r>
      <w:r w:rsidRPr="00D3257F">
        <w:rPr>
          <w:rFonts w:ascii="Arial" w:hAnsi="Arial" w:cs="Arial"/>
        </w:rPr>
        <w:t xml:space="preserve"> doi: 10.1002/lol2.10397</w:t>
      </w:r>
    </w:p>
    <w:p w:rsidR="00A376F9" w:rsidRPr="00212E10" w:rsidRDefault="00A376F9" w:rsidP="00A376F9">
      <w:pPr>
        <w:numPr>
          <w:ilvl w:val="0"/>
          <w:numId w:val="22"/>
        </w:numPr>
        <w:tabs>
          <w:tab w:val="num" w:pos="720"/>
        </w:tabs>
        <w:ind w:left="737" w:right="454"/>
        <w:jc w:val="both"/>
        <w:rPr>
          <w:rFonts w:ascii="Arial" w:hAnsi="Arial" w:cs="Arial"/>
          <w:color w:val="00B050"/>
          <w:lang w:val="en-US"/>
        </w:rPr>
      </w:pPr>
      <w:r w:rsidRPr="00A376F9">
        <w:rPr>
          <w:rFonts w:ascii="Arial" w:hAnsi="Arial" w:cs="Arial"/>
        </w:rPr>
        <w:t>Lauvset, S. K., Lange, N., Tanhua, T., Bittig, H. C., Olsen, A., Kozyr, A., Álvarez, M., Azetsu-Scott, K., Brown, P. J., Carter, B. R., Cotrim da Cunha, L., Hoppema, M., Humphreys, M. P., Ishii, M., Jeansson, E., Murata, A., Müller, J. D., Pérez, F. F., Schirnick, C., Steinfeldt, R., Suzuki, T., Ulfsbo, A., Velo, A., Woosley, R. J., and Key, R. M.: The annual update GLODAPv2.2023: the global interior ocean biogeochemical data product, Earth Syst. Sci. Data, 16, 2047–2072, https://doi.org/10.5194/essd-16-2047-2024, 2024.</w:t>
      </w:r>
    </w:p>
    <w:p w:rsidR="00E85741" w:rsidRPr="00E85741" w:rsidRDefault="00212E10" w:rsidP="00E85741">
      <w:pPr>
        <w:numPr>
          <w:ilvl w:val="0"/>
          <w:numId w:val="22"/>
        </w:numPr>
        <w:tabs>
          <w:tab w:val="num" w:pos="720"/>
        </w:tabs>
        <w:ind w:left="737" w:right="454"/>
        <w:jc w:val="both"/>
        <w:rPr>
          <w:rFonts w:ascii="Arial" w:hAnsi="Arial" w:cs="Arial"/>
          <w:color w:val="00B050"/>
          <w:lang w:val="en-US"/>
        </w:rPr>
      </w:pPr>
      <w:r w:rsidRPr="00212E10">
        <w:rPr>
          <w:rFonts w:ascii="Arial" w:hAnsi="Arial" w:cs="Arial"/>
        </w:rPr>
        <w:t>Heimdal, T. H., McKinley, G. A., Sutton, A. J., Fay, A. R., and Gloege, L.: Assessing improvements in global ocean pCO2 machine learning reconstructions with Southern Ocean autonomous sampling, Biogeosciences, 21, 2159–2176, http</w:t>
      </w:r>
      <w:r w:rsidRPr="00E85741">
        <w:rPr>
          <w:rFonts w:ascii="Arial" w:hAnsi="Arial" w:cs="Arial"/>
        </w:rPr>
        <w:t>s://doi.org/10.5194/bg-21-2159-2024, 2024.</w:t>
      </w:r>
    </w:p>
    <w:p w:rsidR="00B15445" w:rsidRDefault="00E85741" w:rsidP="00B15445">
      <w:pPr>
        <w:numPr>
          <w:ilvl w:val="0"/>
          <w:numId w:val="22"/>
        </w:numPr>
        <w:tabs>
          <w:tab w:val="num" w:pos="720"/>
        </w:tabs>
        <w:ind w:left="737" w:right="454"/>
        <w:jc w:val="both"/>
        <w:rPr>
          <w:rFonts w:ascii="Arial" w:hAnsi="Arial" w:cs="Arial"/>
          <w:color w:val="00B050"/>
          <w:lang w:val="en-US"/>
        </w:rPr>
      </w:pPr>
      <w:r w:rsidRPr="00E85741">
        <w:rPr>
          <w:rFonts w:ascii="Arial" w:hAnsi="Arial" w:cs="Arial"/>
        </w:rPr>
        <w:t xml:space="preserve">Dong, Y., Bakker, D. C. E., &amp; Landschützer, P. (2024). Accuracy of ocean CO2 uptake estimates at </w:t>
      </w:r>
      <w:proofErr w:type="gramStart"/>
      <w:r w:rsidRPr="00E85741">
        <w:rPr>
          <w:rFonts w:ascii="Arial" w:hAnsi="Arial" w:cs="Arial"/>
        </w:rPr>
        <w:t>a</w:t>
      </w:r>
      <w:proofErr w:type="gramEnd"/>
      <w:r w:rsidRPr="00E85741">
        <w:rPr>
          <w:rFonts w:ascii="Arial" w:hAnsi="Arial" w:cs="Arial"/>
        </w:rPr>
        <w:t xml:space="preserve"> risk by a reduction in the data collection. Geophysical Research Letters, 51, e2024GL108502. </w:t>
      </w:r>
      <w:hyperlink r:id="rId176" w:history="1">
        <w:r w:rsidR="00B15445" w:rsidRPr="00373841">
          <w:rPr>
            <w:rStyle w:val="Lienhypertexte"/>
            <w:rFonts w:ascii="Arial" w:hAnsi="Arial" w:cs="Arial"/>
          </w:rPr>
          <w:t>https://doi.org/10.1029/2024GL108502</w:t>
        </w:r>
      </w:hyperlink>
    </w:p>
    <w:p w:rsidR="009F720A" w:rsidRPr="009F720A" w:rsidRDefault="00B15445" w:rsidP="009F720A">
      <w:pPr>
        <w:numPr>
          <w:ilvl w:val="0"/>
          <w:numId w:val="22"/>
        </w:numPr>
        <w:tabs>
          <w:tab w:val="num" w:pos="720"/>
        </w:tabs>
        <w:ind w:left="737" w:right="454"/>
        <w:jc w:val="both"/>
        <w:rPr>
          <w:rFonts w:ascii="Arial" w:hAnsi="Arial" w:cs="Arial"/>
          <w:color w:val="00B050"/>
          <w:lang w:val="en-US"/>
        </w:rPr>
      </w:pPr>
      <w:r w:rsidRPr="00B15445">
        <w:rPr>
          <w:rFonts w:ascii="Arial" w:hAnsi="Arial" w:cs="Arial"/>
          <w:lang w:val="en-US"/>
        </w:rPr>
        <w:t xml:space="preserve">Fay, A. R., Munro, D. R., McKinley, G. A., Pierrot, D., Sutherland, S. C., Sweeney, C., and Wanninkhof, R.: Updated climatological mean ΔfCO2 and net sea–air CO2 flux over the global open </w:t>
      </w:r>
      <w:r w:rsidRPr="00B15445">
        <w:rPr>
          <w:rFonts w:ascii="Arial" w:hAnsi="Arial" w:cs="Arial"/>
          <w:lang w:val="en-US"/>
        </w:rPr>
        <w:lastRenderedPageBreak/>
        <w:t>ocean regions, Earth Syst. Sci. Data, 16, 2123–2139, https://doi.org/1</w:t>
      </w:r>
      <w:r>
        <w:rPr>
          <w:rFonts w:ascii="Arial" w:hAnsi="Arial" w:cs="Arial"/>
          <w:lang w:val="en-US"/>
        </w:rPr>
        <w:t>0.5194/essd-16-2123-2024, 2024.</w:t>
      </w:r>
    </w:p>
    <w:p w:rsidR="00290154" w:rsidRDefault="009F720A" w:rsidP="00290154">
      <w:pPr>
        <w:numPr>
          <w:ilvl w:val="0"/>
          <w:numId w:val="22"/>
        </w:numPr>
        <w:tabs>
          <w:tab w:val="num" w:pos="720"/>
        </w:tabs>
        <w:ind w:left="737" w:right="454"/>
        <w:jc w:val="both"/>
        <w:rPr>
          <w:rFonts w:ascii="Arial" w:hAnsi="Arial" w:cs="Arial"/>
          <w:color w:val="00B050"/>
          <w:lang w:val="en-US"/>
        </w:rPr>
      </w:pPr>
      <w:r w:rsidRPr="009F720A">
        <w:rPr>
          <w:rFonts w:ascii="Arial" w:hAnsi="Arial" w:cs="Arial"/>
        </w:rPr>
        <w:t xml:space="preserve">Mongwe, P., Gregor, L., Tjiputra, J. et al. Projected poleward migration of the Southern Ocean CO2 sink region under high emissions. Commun Earth Environ 5, 232 (2024). </w:t>
      </w:r>
      <w:hyperlink r:id="rId177" w:history="1">
        <w:r w:rsidR="00290154" w:rsidRPr="00D4471F">
          <w:rPr>
            <w:rStyle w:val="Lienhypertexte"/>
            <w:rFonts w:ascii="Arial" w:hAnsi="Arial" w:cs="Arial"/>
          </w:rPr>
          <w:t>https://doi.org/10.1038/s43247-024-01382-y</w:t>
        </w:r>
      </w:hyperlink>
    </w:p>
    <w:p w:rsidR="00290154" w:rsidRPr="00290154" w:rsidRDefault="00F64491" w:rsidP="00290154">
      <w:pPr>
        <w:numPr>
          <w:ilvl w:val="0"/>
          <w:numId w:val="22"/>
        </w:numPr>
        <w:tabs>
          <w:tab w:val="num" w:pos="720"/>
        </w:tabs>
        <w:ind w:left="737" w:right="454"/>
        <w:jc w:val="both"/>
        <w:rPr>
          <w:rFonts w:ascii="Arial" w:hAnsi="Arial" w:cs="Arial"/>
          <w:color w:val="00B050"/>
          <w:lang w:val="en-US"/>
        </w:rPr>
      </w:pPr>
      <w:r>
        <w:rPr>
          <w:rFonts w:ascii="Arial" w:hAnsi="Arial" w:cs="Arial"/>
        </w:rPr>
        <w:t>Glaubke, R.H.</w:t>
      </w:r>
      <w:r w:rsidR="00290154" w:rsidRPr="00290154">
        <w:rPr>
          <w:rFonts w:ascii="Arial" w:hAnsi="Arial" w:cs="Arial"/>
        </w:rPr>
        <w:t xml:space="preserve">, A.J. Wagner and E.L. Sikes, Characterizing the stable oxygen isotopic composition of the southeast Indian Ocean, </w:t>
      </w:r>
      <w:r w:rsidR="00290154" w:rsidRPr="00290154">
        <w:rPr>
          <w:rFonts w:ascii="Arial" w:hAnsi="Arial" w:cs="Arial"/>
          <w:i/>
          <w:iCs/>
        </w:rPr>
        <w:t xml:space="preserve">Marine Chemistry </w:t>
      </w:r>
      <w:r w:rsidR="00290154" w:rsidRPr="00290154">
        <w:rPr>
          <w:rFonts w:ascii="Arial" w:hAnsi="Arial" w:cs="Arial"/>
        </w:rPr>
        <w:t>(2024), https://doi.org/10.1016/j.marchem.2024.104397</w:t>
      </w:r>
    </w:p>
    <w:p w:rsidR="007939F4" w:rsidRPr="007939F4" w:rsidRDefault="00EF75E0" w:rsidP="007939F4">
      <w:pPr>
        <w:numPr>
          <w:ilvl w:val="0"/>
          <w:numId w:val="22"/>
        </w:numPr>
        <w:tabs>
          <w:tab w:val="num" w:pos="720"/>
        </w:tabs>
        <w:ind w:left="737" w:right="454"/>
        <w:jc w:val="both"/>
        <w:rPr>
          <w:rFonts w:ascii="Arial" w:hAnsi="Arial" w:cs="Arial"/>
          <w:color w:val="00B050"/>
          <w:lang w:val="en-US"/>
        </w:rPr>
      </w:pPr>
      <w:r w:rsidRPr="00EF75E0">
        <w:rPr>
          <w:rFonts w:ascii="Arial" w:hAnsi="Arial" w:cs="Arial"/>
          <w:lang w:val="en-US"/>
        </w:rPr>
        <w:t xml:space="preserve">Hood, R. R., T. Rixen, M. Levy, D. A Hansell, V. J Coles, et al. </w:t>
      </w:r>
      <w:r w:rsidRPr="00EF75E0">
        <w:rPr>
          <w:rFonts w:ascii="Arial" w:hAnsi="Arial" w:cs="Arial"/>
        </w:rPr>
        <w:t xml:space="preserve">Chapter 12, </w:t>
      </w:r>
      <w:r w:rsidRPr="00EF75E0">
        <w:rPr>
          <w:rFonts w:ascii="Arial" w:hAnsi="Arial" w:cs="Arial"/>
          <w:lang w:val="en-US"/>
        </w:rPr>
        <w:t xml:space="preserve">Oxygen, Carbon and pH Variability in the Indian Ocean. </w:t>
      </w:r>
      <w:r w:rsidRPr="00EF75E0">
        <w:rPr>
          <w:rFonts w:ascii="Arial" w:hAnsi="Arial" w:cs="Arial"/>
        </w:rPr>
        <w:t>The Indian Ocean and its Role in the Global Climate System,  Editor(s): Caroline C. Ummenhofer, Raleigh R. Hood, Elsevier, 2024, Pages 265-291,https://doi.org/10.1016/B978-0-12-822698-8.00017-2.</w:t>
      </w:r>
    </w:p>
    <w:p w:rsidR="0036603A" w:rsidRDefault="007939F4" w:rsidP="0036603A">
      <w:pPr>
        <w:numPr>
          <w:ilvl w:val="0"/>
          <w:numId w:val="22"/>
        </w:numPr>
        <w:tabs>
          <w:tab w:val="num" w:pos="720"/>
        </w:tabs>
        <w:ind w:left="737" w:right="454"/>
        <w:jc w:val="both"/>
        <w:rPr>
          <w:rFonts w:ascii="Arial" w:hAnsi="Arial" w:cs="Arial"/>
          <w:color w:val="00B050"/>
          <w:lang w:val="en-US"/>
        </w:rPr>
      </w:pPr>
      <w:r w:rsidRPr="007939F4">
        <w:rPr>
          <w:rFonts w:ascii="Arial" w:hAnsi="Arial" w:cs="Arial"/>
          <w:lang w:val="en-US"/>
        </w:rPr>
        <w:t xml:space="preserve">Panja, A. K., S. Jaiswal and S. Haldar, 2024. Time series (2003–15) analysis of selected physicochemical parameters in Indian Ocean: Cumulative impacts prediction on coral bleaching using machine learning, Science of the Total Environment, </w:t>
      </w:r>
      <w:hyperlink r:id="rId178" w:history="1">
        <w:r w:rsidR="0036603A" w:rsidRPr="00EA5320">
          <w:rPr>
            <w:rStyle w:val="Lienhypertexte"/>
            <w:rFonts w:ascii="Arial" w:hAnsi="Arial" w:cs="Arial"/>
            <w:lang w:val="en-US"/>
          </w:rPr>
          <w:t>https://doi.org/10.1016/j.scitotenv.2024.173002</w:t>
        </w:r>
      </w:hyperlink>
    </w:p>
    <w:p w:rsidR="005716D1" w:rsidRDefault="0036603A" w:rsidP="005716D1">
      <w:pPr>
        <w:numPr>
          <w:ilvl w:val="0"/>
          <w:numId w:val="22"/>
        </w:numPr>
        <w:tabs>
          <w:tab w:val="num" w:pos="720"/>
        </w:tabs>
        <w:ind w:left="737" w:right="454"/>
        <w:jc w:val="both"/>
        <w:rPr>
          <w:rFonts w:ascii="Arial" w:hAnsi="Arial" w:cs="Arial"/>
          <w:color w:val="00B050"/>
          <w:lang w:val="en-US"/>
        </w:rPr>
      </w:pPr>
      <w:r w:rsidRPr="0036603A">
        <w:rPr>
          <w:rFonts w:ascii="Arial" w:hAnsi="Arial" w:cs="Arial"/>
        </w:rPr>
        <w:t>Lu, B., et al, 2024. OXYGENERATOR: Reconstructing Global Ocean Deoxygenation Over a Century with Deep Learning. Proceedings of the 41 st International Conference on Machine Learning, Vienna, Austria. PMLR 235, 2024</w:t>
      </w:r>
    </w:p>
    <w:p w:rsidR="000627C7" w:rsidRDefault="005716D1" w:rsidP="000627C7">
      <w:pPr>
        <w:numPr>
          <w:ilvl w:val="0"/>
          <w:numId w:val="22"/>
        </w:numPr>
        <w:tabs>
          <w:tab w:val="num" w:pos="720"/>
        </w:tabs>
        <w:ind w:left="737" w:right="454"/>
        <w:jc w:val="both"/>
        <w:rPr>
          <w:rFonts w:ascii="Arial" w:hAnsi="Arial" w:cs="Arial"/>
          <w:color w:val="00B050"/>
          <w:lang w:val="en-US"/>
        </w:rPr>
      </w:pPr>
      <w:r w:rsidRPr="005716D1">
        <w:rPr>
          <w:rFonts w:ascii="Arial" w:hAnsi="Arial" w:cs="Arial"/>
          <w:lang w:val="en-US"/>
        </w:rPr>
        <w:t>Guo, Y., &amp; Timmermans, M.</w:t>
      </w:r>
      <w:r w:rsidRPr="005716D1">
        <w:rPr>
          <w:rFonts w:ascii="Cambria Math" w:hAnsi="Cambria Math" w:cs="Cambria Math"/>
          <w:lang w:val="en-US"/>
        </w:rPr>
        <w:t>‐</w:t>
      </w:r>
      <w:r w:rsidRPr="005716D1">
        <w:rPr>
          <w:rFonts w:ascii="Arial" w:hAnsi="Arial" w:cs="Arial"/>
          <w:lang w:val="en-US"/>
        </w:rPr>
        <w:t>L. (2024). The role of ocean mesoscale variability in air</w:t>
      </w:r>
      <w:r w:rsidRPr="005716D1">
        <w:rPr>
          <w:rFonts w:ascii="Cambria Math" w:hAnsi="Cambria Math" w:cs="Cambria Math"/>
          <w:lang w:val="en-US"/>
        </w:rPr>
        <w:t>‐</w:t>
      </w:r>
      <w:r w:rsidRPr="005716D1">
        <w:rPr>
          <w:rFonts w:ascii="Arial" w:hAnsi="Arial" w:cs="Arial"/>
          <w:lang w:val="en-US"/>
        </w:rPr>
        <w:t xml:space="preserve">sea CO2 exchange: A global perspective. Geophysical Research Letters, 51, e2024GL108373. </w:t>
      </w:r>
      <w:hyperlink r:id="rId179" w:history="1">
        <w:r w:rsidR="000627C7" w:rsidRPr="00A616C9">
          <w:rPr>
            <w:rStyle w:val="Lienhypertexte"/>
            <w:rFonts w:ascii="Arial" w:hAnsi="Arial" w:cs="Arial"/>
            <w:lang w:val="en-US"/>
          </w:rPr>
          <w:t>https://doi.org/10.1029/2024GL108373</w:t>
        </w:r>
      </w:hyperlink>
    </w:p>
    <w:p w:rsidR="00693BBE" w:rsidRDefault="000627C7" w:rsidP="00693BBE">
      <w:pPr>
        <w:numPr>
          <w:ilvl w:val="0"/>
          <w:numId w:val="22"/>
        </w:numPr>
        <w:tabs>
          <w:tab w:val="num" w:pos="720"/>
        </w:tabs>
        <w:ind w:left="737" w:right="454"/>
        <w:jc w:val="both"/>
        <w:rPr>
          <w:rFonts w:ascii="Arial" w:hAnsi="Arial" w:cs="Arial"/>
          <w:color w:val="00B050"/>
          <w:lang w:val="en-US"/>
        </w:rPr>
      </w:pPr>
      <w:r w:rsidRPr="000627C7">
        <w:rPr>
          <w:rFonts w:ascii="Arial" w:hAnsi="Arial" w:cs="Arial"/>
        </w:rPr>
        <w:t xml:space="preserve">Portela, E., Kolodziejczyk, N., Gorgues, T., Zika, J., Perruche, C., &amp; Mignot, A. (2024). The ocean’s meridional oxygen transport. Journal of Geophysical Research: Oceans, 129, e2023JC020259. </w:t>
      </w:r>
      <w:hyperlink r:id="rId180" w:history="1">
        <w:r w:rsidR="00693BBE" w:rsidRPr="005B3D94">
          <w:rPr>
            <w:rStyle w:val="Lienhypertexte"/>
            <w:rFonts w:ascii="Arial" w:hAnsi="Arial" w:cs="Arial"/>
          </w:rPr>
          <w:t>https://doi.org/10.1029/2023JC020259</w:t>
        </w:r>
      </w:hyperlink>
    </w:p>
    <w:p w:rsidR="00425F58" w:rsidRPr="00425F58" w:rsidRDefault="00693BBE" w:rsidP="00425F58">
      <w:pPr>
        <w:numPr>
          <w:ilvl w:val="0"/>
          <w:numId w:val="22"/>
        </w:numPr>
        <w:tabs>
          <w:tab w:val="num" w:pos="720"/>
        </w:tabs>
        <w:ind w:left="737" w:right="454"/>
        <w:jc w:val="both"/>
        <w:rPr>
          <w:rFonts w:ascii="Arial" w:hAnsi="Arial" w:cs="Arial"/>
          <w:color w:val="00B050"/>
          <w:lang w:val="en-US"/>
        </w:rPr>
      </w:pPr>
      <w:r w:rsidRPr="00693BBE">
        <w:rPr>
          <w:rFonts w:ascii="Arial" w:hAnsi="Arial" w:cs="Arial"/>
        </w:rPr>
        <w:t>Wong, J., Münnich, M., &amp; Gruber, N. (2024). Column</w:t>
      </w:r>
      <w:r w:rsidRPr="00693BBE">
        <w:rPr>
          <w:rFonts w:ascii="Cambria Math" w:hAnsi="Cambria Math" w:cs="Cambria Math"/>
        </w:rPr>
        <w:t>‐</w:t>
      </w:r>
      <w:r w:rsidRPr="00693BBE">
        <w:rPr>
          <w:rFonts w:ascii="Arial" w:hAnsi="Arial" w:cs="Arial"/>
        </w:rPr>
        <w:t xml:space="preserve">compound extremes in the global ocean. AGU Advances, 5, e2023AV001059. </w:t>
      </w:r>
      <w:hyperlink r:id="rId181" w:history="1">
        <w:r w:rsidR="00425F58" w:rsidRPr="00425F58">
          <w:rPr>
            <w:rStyle w:val="Lienhypertexte"/>
            <w:rFonts w:ascii="Arial" w:hAnsi="Arial" w:cs="Arial"/>
          </w:rPr>
          <w:t>https://doi.org/10.1029/2023AV001059</w:t>
        </w:r>
      </w:hyperlink>
    </w:p>
    <w:p w:rsidR="00EA23C9" w:rsidRDefault="00425F58" w:rsidP="00EA23C9">
      <w:pPr>
        <w:numPr>
          <w:ilvl w:val="0"/>
          <w:numId w:val="22"/>
        </w:numPr>
        <w:tabs>
          <w:tab w:val="num" w:pos="720"/>
        </w:tabs>
        <w:ind w:left="737" w:right="454"/>
        <w:jc w:val="both"/>
        <w:rPr>
          <w:rStyle w:val="Lienhypertexte"/>
          <w:rFonts w:ascii="Arial" w:hAnsi="Arial" w:cs="Arial"/>
          <w:color w:val="00B050"/>
          <w:u w:val="none"/>
          <w:lang w:val="en-US"/>
        </w:rPr>
      </w:pPr>
      <w:r w:rsidRPr="00425F58">
        <w:rPr>
          <w:rFonts w:ascii="Arial" w:hAnsi="Arial" w:cs="Arial"/>
        </w:rPr>
        <w:t xml:space="preserve">Huang, H., Zhang, K., Zhang, Z., Smith, W., Jr., He, J., Liu, N., &amp; Le, C. (2024). Revisiting winter Southern Ocean CO2 uptake based on CALIPSO observations. Geophysical Research Letters, 51, e2024GL108335. </w:t>
      </w:r>
      <w:hyperlink r:id="rId182" w:history="1">
        <w:r w:rsidR="00111170" w:rsidRPr="005523DB">
          <w:rPr>
            <w:rStyle w:val="Lienhypertexte"/>
            <w:rFonts w:ascii="Arial" w:hAnsi="Arial" w:cs="Arial"/>
          </w:rPr>
          <w:t>https://doi.org/10.1029/2024GL108335</w:t>
        </w:r>
      </w:hyperlink>
    </w:p>
    <w:p w:rsidR="001C2905" w:rsidRDefault="00EA23C9" w:rsidP="001C2905">
      <w:pPr>
        <w:numPr>
          <w:ilvl w:val="0"/>
          <w:numId w:val="22"/>
        </w:numPr>
        <w:tabs>
          <w:tab w:val="num" w:pos="720"/>
        </w:tabs>
        <w:ind w:left="737" w:right="454"/>
        <w:jc w:val="both"/>
        <w:rPr>
          <w:rFonts w:ascii="Arial" w:hAnsi="Arial" w:cs="Arial"/>
          <w:color w:val="00B050"/>
          <w:lang w:val="en-US"/>
        </w:rPr>
      </w:pPr>
      <w:r w:rsidRPr="00EA23C9">
        <w:rPr>
          <w:rFonts w:ascii="Arial" w:hAnsi="Arial" w:cs="Arial"/>
          <w:lang w:val="en-US"/>
        </w:rPr>
        <w:t xml:space="preserve">Zhang, B., Cheng, L., Tan, Z. et al. CODC-v1: a quality-controlled and bias-corrected ocean temperature profile database from 1940–2023. Sci Data 11, 666 (2024). </w:t>
      </w:r>
      <w:hyperlink r:id="rId183" w:history="1">
        <w:r w:rsidR="001C2905" w:rsidRPr="009C438A">
          <w:rPr>
            <w:rStyle w:val="Lienhypertexte"/>
            <w:rFonts w:ascii="Arial" w:hAnsi="Arial" w:cs="Arial"/>
            <w:lang w:val="en-US"/>
          </w:rPr>
          <w:t>https://doi.org/10.1038/s41597-024-03494-8</w:t>
        </w:r>
      </w:hyperlink>
    </w:p>
    <w:p w:rsidR="00D97F8F" w:rsidRPr="009673D1" w:rsidRDefault="001C2905" w:rsidP="00D97F8F">
      <w:pPr>
        <w:numPr>
          <w:ilvl w:val="0"/>
          <w:numId w:val="22"/>
        </w:numPr>
        <w:tabs>
          <w:tab w:val="num" w:pos="720"/>
        </w:tabs>
        <w:ind w:left="737" w:right="454"/>
        <w:jc w:val="both"/>
        <w:rPr>
          <w:rFonts w:ascii="Arial" w:hAnsi="Arial" w:cs="Arial"/>
          <w:color w:val="00B050"/>
          <w:lang w:val="en-US"/>
        </w:rPr>
      </w:pPr>
      <w:r w:rsidRPr="001C2905">
        <w:rPr>
          <w:rFonts w:ascii="Arial" w:hAnsi="Arial" w:cs="Arial"/>
        </w:rPr>
        <w:t>Sundararaman, H. K. K., P. Shanmugam, 2024. Estimates of the global ocean surface dissolved oxygen and macronutrients from satellite data, Remote Sensing of Environment, Volume 311, 114243,https://doi.org/10.1016/j.rse.2024.114243.</w:t>
      </w:r>
    </w:p>
    <w:p w:rsidR="009673D1" w:rsidRPr="009673D1" w:rsidRDefault="00D97F8F" w:rsidP="009673D1">
      <w:pPr>
        <w:numPr>
          <w:ilvl w:val="0"/>
          <w:numId w:val="22"/>
        </w:numPr>
        <w:tabs>
          <w:tab w:val="num" w:pos="720"/>
        </w:tabs>
        <w:ind w:left="737" w:right="454"/>
        <w:jc w:val="both"/>
        <w:rPr>
          <w:rFonts w:ascii="Arial" w:hAnsi="Arial" w:cs="Arial"/>
          <w:color w:val="00B050"/>
          <w:lang w:val="en-US"/>
        </w:rPr>
      </w:pPr>
      <w:r w:rsidRPr="009673D1">
        <w:rPr>
          <w:rFonts w:ascii="Arial" w:hAnsi="Arial" w:cs="Arial"/>
        </w:rPr>
        <w:t xml:space="preserve">Panja, A., K., S. Jaiswal, S. Haldar: Time series (2003–15) analysis of selected physicochemical parameters in Indian Ocean: Cumulative impacts prediction on coral bleaching using machine learning, Science of The Total Environment, Volume 933, 2024, 173002, </w:t>
      </w:r>
      <w:hyperlink r:id="rId184" w:history="1">
        <w:r w:rsidR="009673D1" w:rsidRPr="009673D1">
          <w:rPr>
            <w:rStyle w:val="Lienhypertexte"/>
            <w:rFonts w:ascii="Arial" w:hAnsi="Arial" w:cs="Arial"/>
          </w:rPr>
          <w:t>https://doi.org/10.1016/j.scitotenv.2024.173002</w:t>
        </w:r>
      </w:hyperlink>
      <w:r w:rsidRPr="009673D1">
        <w:rPr>
          <w:rFonts w:ascii="Arial" w:hAnsi="Arial" w:cs="Arial"/>
        </w:rPr>
        <w:t>.</w:t>
      </w:r>
    </w:p>
    <w:p w:rsidR="00BE3070" w:rsidRPr="00BE3070" w:rsidRDefault="009673D1" w:rsidP="00BE3070">
      <w:pPr>
        <w:numPr>
          <w:ilvl w:val="0"/>
          <w:numId w:val="22"/>
        </w:numPr>
        <w:tabs>
          <w:tab w:val="num" w:pos="720"/>
        </w:tabs>
        <w:ind w:left="737" w:right="454"/>
        <w:jc w:val="both"/>
        <w:rPr>
          <w:rFonts w:ascii="Arial" w:hAnsi="Arial" w:cs="Arial"/>
          <w:color w:val="00B050"/>
          <w:lang w:val="en-US"/>
        </w:rPr>
      </w:pPr>
      <w:r w:rsidRPr="009673D1">
        <w:rPr>
          <w:rFonts w:ascii="Arial" w:hAnsi="Arial" w:cs="Arial"/>
        </w:rPr>
        <w:t xml:space="preserve">Zhong, G., Li, X., Song, J. et al. The Southern Ocean carbon sink has been overestimated in the past three decades. Commun Earth </w:t>
      </w:r>
      <w:r w:rsidRPr="00BE3070">
        <w:rPr>
          <w:rFonts w:ascii="Arial" w:hAnsi="Arial" w:cs="Arial"/>
        </w:rPr>
        <w:t xml:space="preserve">Environ 5, 398 (2024). </w:t>
      </w:r>
      <w:hyperlink r:id="rId185" w:history="1">
        <w:r w:rsidR="00BE3070" w:rsidRPr="00BE3070">
          <w:rPr>
            <w:rStyle w:val="Lienhypertexte"/>
            <w:rFonts w:ascii="Arial" w:hAnsi="Arial" w:cs="Arial"/>
          </w:rPr>
          <w:t>https://doi.org/10.1038/s43247-024-01566-6</w:t>
        </w:r>
      </w:hyperlink>
    </w:p>
    <w:p w:rsidR="00A95D81" w:rsidRPr="00A95D81" w:rsidRDefault="00BE3070" w:rsidP="00A95D81">
      <w:pPr>
        <w:numPr>
          <w:ilvl w:val="0"/>
          <w:numId w:val="22"/>
        </w:numPr>
        <w:tabs>
          <w:tab w:val="num" w:pos="720"/>
        </w:tabs>
        <w:ind w:left="737" w:right="454"/>
        <w:jc w:val="both"/>
        <w:rPr>
          <w:rFonts w:ascii="Arial" w:hAnsi="Arial" w:cs="Arial"/>
          <w:color w:val="00B050"/>
          <w:lang w:val="en-US"/>
        </w:rPr>
      </w:pPr>
      <w:r w:rsidRPr="00BE3070">
        <w:rPr>
          <w:rFonts w:ascii="Arial" w:hAnsi="Arial" w:cs="Arial"/>
          <w:lang w:val="en-US"/>
        </w:rPr>
        <w:t>Dong Y., D. C. E. Bakker, T. G. Bell, M. Yang, P. Landschützer, J. Hauck, C. Rödenbeck, V. Kitidis, S. M. Bushinsky, P. S. Liss. Direct observational evidence of strong CO2 uptake in the Southern Ocean. Science Advances, 2024; 10 (30) DOI: 10.1126</w:t>
      </w:r>
      <w:r w:rsidRPr="00A95D81">
        <w:rPr>
          <w:rFonts w:ascii="Arial" w:hAnsi="Arial" w:cs="Arial"/>
          <w:lang w:val="en-US"/>
        </w:rPr>
        <w:t>/sciadv.adn5781</w:t>
      </w:r>
    </w:p>
    <w:p w:rsidR="00CA512C" w:rsidRPr="00CA512C" w:rsidRDefault="00A95D81" w:rsidP="00CA512C">
      <w:pPr>
        <w:numPr>
          <w:ilvl w:val="0"/>
          <w:numId w:val="22"/>
        </w:numPr>
        <w:tabs>
          <w:tab w:val="num" w:pos="720"/>
        </w:tabs>
        <w:ind w:left="737" w:right="454"/>
        <w:jc w:val="both"/>
        <w:rPr>
          <w:rFonts w:ascii="Arial" w:hAnsi="Arial" w:cs="Arial"/>
          <w:color w:val="00B050"/>
          <w:lang w:val="en-US"/>
        </w:rPr>
      </w:pPr>
      <w:r w:rsidRPr="00A95D81">
        <w:rPr>
          <w:rFonts w:ascii="Arial" w:hAnsi="Arial" w:cs="Arial"/>
        </w:rPr>
        <w:t>Cheng, L., Pan, Y., Tan, Z., Zheng, H., Zhu, Y., Wei, W., Du, J., Yuan, H., Li, G., Ye, H., Gouretski, V., Li, Y., Trenberth, K. E., Abraham, J., Jin, Y., Reseghetti, F., Lin, X., Zhang, B., Chen, G., Mann, M. E., and Zhu, J.: IAPv4 ocean temperature and ocean heat content gridded dataset, Earth Syst. Sci. Data, 16, 3517–3546, https://doi.org/10.5194/essd-16-3517-2024, 2024.</w:t>
      </w:r>
    </w:p>
    <w:p w:rsidR="008F1628" w:rsidRDefault="00CA512C" w:rsidP="008F1628">
      <w:pPr>
        <w:numPr>
          <w:ilvl w:val="0"/>
          <w:numId w:val="22"/>
        </w:numPr>
        <w:tabs>
          <w:tab w:val="num" w:pos="720"/>
        </w:tabs>
        <w:ind w:left="737" w:right="454"/>
        <w:jc w:val="both"/>
        <w:rPr>
          <w:rFonts w:ascii="Arial" w:hAnsi="Arial" w:cs="Arial"/>
          <w:color w:val="00B050"/>
          <w:lang w:val="en-US"/>
        </w:rPr>
      </w:pPr>
      <w:r w:rsidRPr="00CA512C">
        <w:rPr>
          <w:rFonts w:ascii="Arial" w:hAnsi="Arial" w:cs="Arial"/>
        </w:rPr>
        <w:t xml:space="preserve">Azevedo, C.C., González-Dávila, M., Santana-Casiano, J.M. et al. Impact of sampling depth on CO2 flux estimates. Sci Rep 14, 18476 (2024). </w:t>
      </w:r>
      <w:hyperlink r:id="rId186" w:history="1">
        <w:r w:rsidR="008F1628" w:rsidRPr="005279C7">
          <w:rPr>
            <w:rStyle w:val="Lienhypertexte"/>
            <w:rFonts w:ascii="Arial" w:hAnsi="Arial" w:cs="Arial"/>
          </w:rPr>
          <w:t>https://doi.org/10.1038/s41598-024-69177-x</w:t>
        </w:r>
      </w:hyperlink>
    </w:p>
    <w:p w:rsidR="00EC204B" w:rsidRPr="00EC204B" w:rsidRDefault="008F1628" w:rsidP="00EC204B">
      <w:pPr>
        <w:numPr>
          <w:ilvl w:val="0"/>
          <w:numId w:val="22"/>
        </w:numPr>
        <w:tabs>
          <w:tab w:val="num" w:pos="720"/>
        </w:tabs>
        <w:ind w:left="737" w:right="454"/>
        <w:jc w:val="both"/>
        <w:rPr>
          <w:rFonts w:ascii="Arial" w:hAnsi="Arial" w:cs="Arial"/>
          <w:color w:val="00B050"/>
          <w:lang w:val="en-US"/>
        </w:rPr>
      </w:pPr>
      <w:r w:rsidRPr="008F1628">
        <w:rPr>
          <w:rFonts w:ascii="Arial" w:hAnsi="Arial" w:cs="Arial"/>
        </w:rPr>
        <w:t xml:space="preserve">Berger, M., Comte, A., Kwiatkowski, L. and Bopp, L.: Unaccountable counting: the folly of incorporating open ocean carbon sinks in Nationally Determined Contributions. Académie des Science, Comptes Rendus. Géoscience—Sciences de la Planète, Volume 356 (2024), p. 123-137, </w:t>
      </w:r>
      <w:hyperlink r:id="rId187" w:history="1">
        <w:r w:rsidR="00EC204B" w:rsidRPr="006C6388">
          <w:rPr>
            <w:rStyle w:val="Lienhypertexte"/>
            <w:rFonts w:ascii="Arial" w:hAnsi="Arial" w:cs="Arial"/>
          </w:rPr>
          <w:t>https://doi.org/10.5802/crgeos.271</w:t>
        </w:r>
      </w:hyperlink>
      <w:r w:rsidRPr="008F1628">
        <w:rPr>
          <w:rFonts w:ascii="Arial" w:hAnsi="Arial" w:cs="Arial"/>
        </w:rPr>
        <w:t>.</w:t>
      </w:r>
    </w:p>
    <w:p w:rsidR="001427E0" w:rsidRDefault="00EC204B" w:rsidP="001427E0">
      <w:pPr>
        <w:numPr>
          <w:ilvl w:val="0"/>
          <w:numId w:val="22"/>
        </w:numPr>
        <w:tabs>
          <w:tab w:val="num" w:pos="720"/>
        </w:tabs>
        <w:ind w:left="737" w:right="454"/>
        <w:jc w:val="both"/>
        <w:rPr>
          <w:rFonts w:ascii="Arial" w:hAnsi="Arial" w:cs="Arial"/>
          <w:color w:val="00B050"/>
          <w:lang w:val="en-US"/>
        </w:rPr>
      </w:pPr>
      <w:r w:rsidRPr="00EC204B">
        <w:rPr>
          <w:rFonts w:ascii="Arial" w:hAnsi="Arial" w:cs="Arial"/>
        </w:rPr>
        <w:t>Gregor, L., Shutler, J., &amp; Gruber, N. (2024). High</w:t>
      </w:r>
      <w:r w:rsidRPr="00EC204B">
        <w:rPr>
          <w:rFonts w:ascii="Cambria Math" w:hAnsi="Cambria Math" w:cs="Cambria Math"/>
        </w:rPr>
        <w:t>‐</w:t>
      </w:r>
      <w:r w:rsidRPr="00EC204B">
        <w:rPr>
          <w:rFonts w:ascii="Arial" w:hAnsi="Arial" w:cs="Arial"/>
        </w:rPr>
        <w:t xml:space="preserve">resolution variability of the ocean carbon sink. Global Biogeochemical Cycles, 38, e2024GB008127. </w:t>
      </w:r>
      <w:hyperlink r:id="rId188" w:history="1">
        <w:r w:rsidR="001427E0" w:rsidRPr="00E42475">
          <w:rPr>
            <w:rStyle w:val="Lienhypertexte"/>
            <w:rFonts w:ascii="Arial" w:hAnsi="Arial" w:cs="Arial"/>
          </w:rPr>
          <w:t>https://doi.org/10.1029/2024GB008127</w:t>
        </w:r>
      </w:hyperlink>
    </w:p>
    <w:p w:rsidR="000561E8" w:rsidRDefault="001427E0" w:rsidP="000561E8">
      <w:pPr>
        <w:numPr>
          <w:ilvl w:val="0"/>
          <w:numId w:val="22"/>
        </w:numPr>
        <w:tabs>
          <w:tab w:val="num" w:pos="720"/>
        </w:tabs>
        <w:ind w:left="737" w:right="454"/>
        <w:jc w:val="both"/>
        <w:rPr>
          <w:rFonts w:ascii="Arial" w:hAnsi="Arial" w:cs="Arial"/>
          <w:color w:val="00B050"/>
          <w:lang w:val="en-US"/>
        </w:rPr>
      </w:pPr>
      <w:r w:rsidRPr="001427E0">
        <w:rPr>
          <w:rFonts w:ascii="Arial" w:hAnsi="Arial" w:cs="Arial"/>
        </w:rPr>
        <w:t xml:space="preserve">Heimdal, T.H., McKinley, G.A. The importance of adding unbiased Argo observations to the ocean carbon observing system. </w:t>
      </w:r>
      <w:r w:rsidRPr="001427E0">
        <w:rPr>
          <w:rFonts w:ascii="Arial" w:hAnsi="Arial" w:cs="Arial"/>
          <w:i/>
          <w:iCs/>
        </w:rPr>
        <w:t>Sci Rep</w:t>
      </w:r>
      <w:r w:rsidRPr="001427E0">
        <w:rPr>
          <w:rFonts w:ascii="Arial" w:hAnsi="Arial" w:cs="Arial"/>
        </w:rPr>
        <w:t xml:space="preserve"> </w:t>
      </w:r>
      <w:r w:rsidRPr="001427E0">
        <w:rPr>
          <w:rFonts w:ascii="Arial" w:hAnsi="Arial" w:cs="Arial"/>
          <w:b/>
          <w:bCs/>
        </w:rPr>
        <w:t>14</w:t>
      </w:r>
      <w:r w:rsidRPr="001427E0">
        <w:rPr>
          <w:rFonts w:ascii="Arial" w:hAnsi="Arial" w:cs="Arial"/>
        </w:rPr>
        <w:t xml:space="preserve">, 19763 (2024). </w:t>
      </w:r>
      <w:hyperlink r:id="rId189" w:history="1">
        <w:r w:rsidR="000561E8" w:rsidRPr="00E42475">
          <w:rPr>
            <w:rStyle w:val="Lienhypertexte"/>
            <w:rFonts w:ascii="Arial" w:hAnsi="Arial" w:cs="Arial"/>
          </w:rPr>
          <w:t>https://doi.org/10.1038/s41598-024-70617-x</w:t>
        </w:r>
      </w:hyperlink>
    </w:p>
    <w:p w:rsidR="002C34A4" w:rsidRDefault="000561E8" w:rsidP="002C34A4">
      <w:pPr>
        <w:numPr>
          <w:ilvl w:val="0"/>
          <w:numId w:val="22"/>
        </w:numPr>
        <w:tabs>
          <w:tab w:val="num" w:pos="720"/>
        </w:tabs>
        <w:ind w:left="737" w:right="454"/>
        <w:jc w:val="both"/>
        <w:rPr>
          <w:rFonts w:ascii="Arial" w:hAnsi="Arial" w:cs="Arial"/>
          <w:color w:val="00B050"/>
          <w:lang w:val="en-US"/>
        </w:rPr>
      </w:pPr>
      <w:r w:rsidRPr="000561E8">
        <w:rPr>
          <w:rFonts w:ascii="Arial" w:hAnsi="Arial" w:cs="Arial"/>
        </w:rPr>
        <w:t xml:space="preserve">Shaik, I., Manmode, Y., Vamsi Krishna, K., Yadav, S., M., H., P., M., … Srinivasa Rao, M. (2024). Improved estimation of global surface ocean total alkalinity fields using in-situ and satellite observations. Remote Sensing Letters, 15(9), 964–976. </w:t>
      </w:r>
      <w:hyperlink r:id="rId190" w:history="1">
        <w:r w:rsidR="002C34A4" w:rsidRPr="001C6069">
          <w:rPr>
            <w:rStyle w:val="Lienhypertexte"/>
            <w:rFonts w:ascii="Arial" w:hAnsi="Arial" w:cs="Arial"/>
          </w:rPr>
          <w:t>https://doi.org/10.1080/2150704X.2024.2391091</w:t>
        </w:r>
      </w:hyperlink>
    </w:p>
    <w:p w:rsidR="008568A2" w:rsidRDefault="002C34A4" w:rsidP="008568A2">
      <w:pPr>
        <w:numPr>
          <w:ilvl w:val="0"/>
          <w:numId w:val="22"/>
        </w:numPr>
        <w:tabs>
          <w:tab w:val="num" w:pos="720"/>
        </w:tabs>
        <w:ind w:left="737" w:right="454"/>
        <w:jc w:val="both"/>
        <w:rPr>
          <w:rFonts w:ascii="Arial" w:hAnsi="Arial" w:cs="Arial"/>
          <w:color w:val="00B050"/>
          <w:lang w:val="en-US"/>
        </w:rPr>
      </w:pPr>
      <w:r w:rsidRPr="002C34A4">
        <w:rPr>
          <w:rFonts w:ascii="Arial" w:hAnsi="Arial" w:cs="Arial"/>
        </w:rPr>
        <w:t xml:space="preserve">Hood, R., V.  J. Coles, J. A. Huggett, M. R. Landry, M. Levy, J. W. Moffett, T. Rixen, Chapter 13 - Nutrient, phytoplankton, and zooplankton variability in the Indian Ocean.  Editor(s): Caroline C. </w:t>
      </w:r>
      <w:r w:rsidRPr="002C34A4">
        <w:rPr>
          <w:rFonts w:ascii="Arial" w:hAnsi="Arial" w:cs="Arial"/>
        </w:rPr>
        <w:lastRenderedPageBreak/>
        <w:t xml:space="preserve">Ummenhofer, Raleigh R. Hood, The Indian Ocean and its Role in the Global Climate System, Elsevier, 2024, Pages 293-327, </w:t>
      </w:r>
      <w:hyperlink r:id="rId191" w:history="1">
        <w:r w:rsidR="008568A2" w:rsidRPr="007A24E8">
          <w:rPr>
            <w:rStyle w:val="Lienhypertexte"/>
            <w:rFonts w:ascii="Arial" w:hAnsi="Arial" w:cs="Arial"/>
          </w:rPr>
          <w:t>https://doi.org/10.1016/B978-0-12-822698-8.00020-2</w:t>
        </w:r>
      </w:hyperlink>
      <w:r w:rsidRPr="002C34A4">
        <w:rPr>
          <w:rFonts w:ascii="Arial" w:hAnsi="Arial" w:cs="Arial"/>
        </w:rPr>
        <w:t>.</w:t>
      </w:r>
    </w:p>
    <w:p w:rsidR="003B2BF3" w:rsidRDefault="008568A2" w:rsidP="003B2BF3">
      <w:pPr>
        <w:numPr>
          <w:ilvl w:val="0"/>
          <w:numId w:val="22"/>
        </w:numPr>
        <w:tabs>
          <w:tab w:val="num" w:pos="720"/>
        </w:tabs>
        <w:ind w:left="737" w:right="454"/>
        <w:jc w:val="both"/>
        <w:rPr>
          <w:rFonts w:ascii="Arial" w:hAnsi="Arial" w:cs="Arial"/>
          <w:color w:val="00B050"/>
          <w:lang w:val="en-US"/>
        </w:rPr>
      </w:pPr>
      <w:r w:rsidRPr="008568A2">
        <w:rPr>
          <w:rFonts w:ascii="Arial" w:hAnsi="Arial" w:cs="Arial"/>
        </w:rPr>
        <w:t xml:space="preserve">Chakraborty, K., Joshi, A. P.,  Ghoshaln P. K.,  Baduru, B., Valsala, V., Sarma V. V. S. S., Metzl, N., Gehlen, M., Chevallier, F., Lo Monaco, C. Indian Ocean acidification and its driving mechanisms over the last four decades (1980-2019), Global Biogeochemical Cycles, 38, e2024GB008139. </w:t>
      </w:r>
      <w:hyperlink r:id="rId192" w:history="1">
        <w:r w:rsidRPr="008568A2">
          <w:rPr>
            <w:rStyle w:val="Lienhypertexte"/>
            <w:rFonts w:ascii="Arial" w:hAnsi="Arial" w:cs="Arial"/>
          </w:rPr>
          <w:t>https://doi.org/10.1029/2024GB008139</w:t>
        </w:r>
      </w:hyperlink>
      <w:r w:rsidRPr="008568A2">
        <w:rPr>
          <w:rFonts w:ascii="Arial" w:hAnsi="Arial" w:cs="Arial"/>
        </w:rPr>
        <w:t>, 2024</w:t>
      </w:r>
    </w:p>
    <w:p w:rsidR="00A3021A" w:rsidRDefault="003B2BF3" w:rsidP="00A3021A">
      <w:pPr>
        <w:numPr>
          <w:ilvl w:val="0"/>
          <w:numId w:val="22"/>
        </w:numPr>
        <w:tabs>
          <w:tab w:val="num" w:pos="720"/>
        </w:tabs>
        <w:ind w:left="737" w:right="454"/>
        <w:jc w:val="both"/>
        <w:rPr>
          <w:rFonts w:ascii="Arial" w:hAnsi="Arial" w:cs="Arial"/>
          <w:color w:val="00B050"/>
          <w:lang w:val="en-US"/>
        </w:rPr>
      </w:pPr>
      <w:r w:rsidRPr="003B2BF3">
        <w:rPr>
          <w:rFonts w:ascii="Arial" w:hAnsi="Arial" w:cs="Arial"/>
        </w:rPr>
        <w:t>Zhou, S., Chen, Y., Huang, S., Gong, X., Yang, G., Zhang, H., Herrmann, H., Wiedensohler, A., Poulain, L., Zhang, Y., Wang, F., Xu, Z., and Yan, K.: A 20-year (1998–2017) global sea surface dimethyl sulfide gridded dataset with daily resolution, Earth Syst. Sci. Data, 16, 4267–4290, https://doi.org/10.5194/essd-16-4267-2024, 2024.</w:t>
      </w:r>
    </w:p>
    <w:p w:rsidR="00550EEA" w:rsidRPr="00550EEA" w:rsidRDefault="00A3021A" w:rsidP="00550EEA">
      <w:pPr>
        <w:numPr>
          <w:ilvl w:val="0"/>
          <w:numId w:val="22"/>
        </w:numPr>
        <w:tabs>
          <w:tab w:val="num" w:pos="720"/>
        </w:tabs>
        <w:ind w:left="737" w:right="454"/>
        <w:jc w:val="both"/>
        <w:rPr>
          <w:rFonts w:ascii="Arial" w:hAnsi="Arial" w:cs="Arial"/>
          <w:color w:val="00B050"/>
          <w:lang w:val="en-US"/>
        </w:rPr>
      </w:pPr>
      <w:r w:rsidRPr="00A3021A">
        <w:rPr>
          <w:rFonts w:ascii="Arial" w:hAnsi="Arial" w:cs="Arial"/>
        </w:rPr>
        <w:t>Bernardello, R., Sicardi, V., Lapin, V., Ortega, P., Ruprich-Robert, Y., Tourigny, E., and Ferrer, E.: Ocean biogeochemical reconstructions to estimate historical ocean CO2 uptake, Earth Syst. Dynam., 15, 1255–1275, https://doi.org/10.5194/esd-15-1255-2024, 2024.</w:t>
      </w:r>
    </w:p>
    <w:p w:rsidR="00550EEA" w:rsidRPr="00550EEA" w:rsidRDefault="00550EEA" w:rsidP="00550EEA">
      <w:pPr>
        <w:numPr>
          <w:ilvl w:val="0"/>
          <w:numId w:val="22"/>
        </w:numPr>
        <w:tabs>
          <w:tab w:val="num" w:pos="720"/>
        </w:tabs>
        <w:ind w:left="737" w:right="454"/>
        <w:jc w:val="both"/>
        <w:rPr>
          <w:rFonts w:ascii="Arial" w:hAnsi="Arial" w:cs="Arial"/>
          <w:color w:val="00B050"/>
          <w:lang w:val="en-US"/>
        </w:rPr>
      </w:pPr>
      <w:r w:rsidRPr="00550EEA">
        <w:rPr>
          <w:rFonts w:ascii="Arial" w:hAnsi="Arial" w:cs="Arial"/>
        </w:rPr>
        <w:t>Mayot, N., Buitenhuis, E.T., Wright, R.M. et al. Constraining the trend in the ocean CO2 sink during 2000–2022. Nat Commun 15, 8429 (2024). https://doi.org/10.1038/s41467-024-52641-7</w:t>
      </w:r>
    </w:p>
    <w:p w:rsidR="00A376F9" w:rsidRPr="00A376F9" w:rsidRDefault="00A532E1" w:rsidP="00A376F9">
      <w:pPr>
        <w:numPr>
          <w:ilvl w:val="0"/>
          <w:numId w:val="22"/>
        </w:numPr>
        <w:tabs>
          <w:tab w:val="num" w:pos="720"/>
        </w:tabs>
        <w:ind w:left="737" w:right="454"/>
        <w:jc w:val="both"/>
        <w:rPr>
          <w:rFonts w:ascii="Arial" w:hAnsi="Arial" w:cs="Arial"/>
          <w:color w:val="00B050"/>
          <w:lang w:val="en-US"/>
        </w:rPr>
      </w:pPr>
      <w:r w:rsidRPr="00A532E1">
        <w:rPr>
          <w:rFonts w:ascii="Arial" w:hAnsi="Arial" w:cs="Arial"/>
          <w:color w:val="00B050"/>
        </w:rPr>
        <w:t>Gouretski, V., Cheng, L., Du, J., Xing, X., and Chai, F.: A consistent ocean oxygen profile dataset with new quality control and bias assessment, Earth Syst. Sci. Data Discuss. [preprint], https://doi.org/10.5194/essd-2023-518, 2024.</w:t>
      </w:r>
    </w:p>
    <w:p w:rsidR="008016CF" w:rsidRPr="008016CF" w:rsidRDefault="00596A60" w:rsidP="008016CF">
      <w:pPr>
        <w:numPr>
          <w:ilvl w:val="0"/>
          <w:numId w:val="22"/>
        </w:numPr>
        <w:tabs>
          <w:tab w:val="num" w:pos="720"/>
        </w:tabs>
        <w:ind w:left="737" w:right="454"/>
        <w:jc w:val="both"/>
        <w:rPr>
          <w:rFonts w:ascii="Arial" w:hAnsi="Arial" w:cs="Arial"/>
          <w:color w:val="00B050"/>
          <w:lang w:val="en-US"/>
        </w:rPr>
      </w:pPr>
      <w:r w:rsidRPr="00596A60">
        <w:rPr>
          <w:rFonts w:ascii="Arial" w:hAnsi="Arial" w:cs="Arial"/>
          <w:color w:val="00B050"/>
          <w:lang w:val="en-US"/>
        </w:rPr>
        <w:t>Zhang, C., Wu, Y., Brown, P. J., Stappard, D., Silva, A. N., and Tyrrell, T.: Comparing float pCO2 profiles in the Southern Ocean to ship data reveals discrepancies, EGUsphere [preprint], https://doi.org/10.5194/egusphere-2023-3143, 2024.</w:t>
      </w:r>
      <w:r w:rsidR="006F3E58" w:rsidRPr="006F3E58">
        <w:rPr>
          <w:rFonts w:ascii="Arial" w:hAnsi="Arial" w:cs="Arial"/>
          <w:color w:val="C00000"/>
        </w:rPr>
        <w:t xml:space="preserve"> </w:t>
      </w:r>
    </w:p>
    <w:p w:rsidR="00D02D22" w:rsidRDefault="004615BA" w:rsidP="00D02D22">
      <w:pPr>
        <w:numPr>
          <w:ilvl w:val="0"/>
          <w:numId w:val="22"/>
        </w:numPr>
        <w:tabs>
          <w:tab w:val="num" w:pos="720"/>
        </w:tabs>
        <w:ind w:left="737" w:right="454"/>
        <w:jc w:val="both"/>
        <w:rPr>
          <w:rFonts w:ascii="Arial" w:hAnsi="Arial" w:cs="Arial"/>
          <w:color w:val="00B050"/>
          <w:lang w:val="en-US"/>
        </w:rPr>
      </w:pPr>
      <w:r w:rsidRPr="004615BA">
        <w:rPr>
          <w:rFonts w:ascii="Arial" w:hAnsi="Arial" w:cs="Arial"/>
          <w:color w:val="00B050"/>
        </w:rPr>
        <w:t>Zhong, G., Li, X., Song, J., Qu, B., Wang, F., Wang, Y., Zhang, B., Cheng, L., Ma, J., Yuan, H., Duan, L., Li, N., Wang, Q., Xing, J., and Dai, J.: A global monthly field of seawater pH over 3 decades: a machine learning approach, Earth Syst. Sci. Data Discuss. [preprint], https://doi.org/10.5194/essd-2024-151, 2024.</w:t>
      </w:r>
    </w:p>
    <w:p w:rsidR="00D02D22" w:rsidRPr="00D02D22" w:rsidRDefault="00D02D22" w:rsidP="00D02D22">
      <w:pPr>
        <w:numPr>
          <w:ilvl w:val="0"/>
          <w:numId w:val="22"/>
        </w:numPr>
        <w:tabs>
          <w:tab w:val="num" w:pos="720"/>
        </w:tabs>
        <w:ind w:left="737" w:right="454"/>
        <w:jc w:val="both"/>
        <w:rPr>
          <w:rFonts w:ascii="Arial" w:hAnsi="Arial" w:cs="Arial"/>
          <w:color w:val="00B050"/>
          <w:lang w:val="en-US"/>
        </w:rPr>
      </w:pPr>
      <w:r w:rsidRPr="00D02D22">
        <w:rPr>
          <w:rFonts w:ascii="Arial" w:hAnsi="Arial" w:cs="Arial"/>
          <w:color w:val="00B050"/>
        </w:rPr>
        <w:t>Kolodziejczyk, N., Portela, E., Thierry, V., and Prigent, A.: ISASO2 : Recent trends and regional patterns of Ocean Dissolved Oxygen change, Earth Syst. Sci. Data Discuss. [preprint], https://doi.org/10.5194/essd-2024-106, 2024.</w:t>
      </w:r>
    </w:p>
    <w:p w:rsidR="0051127B" w:rsidRPr="0051127B" w:rsidRDefault="0051236D" w:rsidP="0051127B">
      <w:pPr>
        <w:numPr>
          <w:ilvl w:val="0"/>
          <w:numId w:val="22"/>
        </w:numPr>
        <w:tabs>
          <w:tab w:val="num" w:pos="720"/>
        </w:tabs>
        <w:ind w:left="737" w:right="454"/>
        <w:jc w:val="both"/>
        <w:rPr>
          <w:rFonts w:ascii="Arial" w:hAnsi="Arial" w:cs="Arial"/>
          <w:color w:val="00B050"/>
          <w:lang w:val="en-US"/>
        </w:rPr>
      </w:pPr>
      <w:r w:rsidRPr="0051236D">
        <w:rPr>
          <w:rFonts w:ascii="Arial" w:hAnsi="Arial" w:cs="Arial"/>
          <w:color w:val="00B050"/>
          <w:lang w:val="en-US"/>
        </w:rPr>
        <w:t>Mohanty, S., Patara, L., Kazempour, D., and Kröger, P.: Detection and Tracking of Carbon Biomes via Integrated Machine Learning, EGUsphere [preprint], https://doi.org/10.5194/egusphere-2024-1369, 2024.</w:t>
      </w:r>
    </w:p>
    <w:p w:rsidR="00667EC6" w:rsidRDefault="0051127B" w:rsidP="00667EC6">
      <w:pPr>
        <w:numPr>
          <w:ilvl w:val="0"/>
          <w:numId w:val="22"/>
        </w:numPr>
        <w:tabs>
          <w:tab w:val="num" w:pos="720"/>
        </w:tabs>
        <w:ind w:left="737" w:right="454"/>
        <w:jc w:val="both"/>
        <w:rPr>
          <w:rFonts w:ascii="Arial" w:hAnsi="Arial" w:cs="Arial"/>
          <w:color w:val="00B050"/>
          <w:lang w:val="en-US"/>
        </w:rPr>
      </w:pPr>
      <w:r w:rsidRPr="0051127B">
        <w:rPr>
          <w:rFonts w:ascii="Arial" w:hAnsi="Arial" w:cs="Arial"/>
          <w:color w:val="00B050"/>
        </w:rPr>
        <w:t xml:space="preserve">Bunsen, F., Hauck, J., Nerger, L., and Torres-Valdés, S.: Ocean carbon sink assessment via temperature and salinity data assimilation into </w:t>
      </w:r>
      <w:proofErr w:type="gramStart"/>
      <w:r w:rsidRPr="0051127B">
        <w:rPr>
          <w:rFonts w:ascii="Arial" w:hAnsi="Arial" w:cs="Arial"/>
          <w:color w:val="00B050"/>
        </w:rPr>
        <w:t>a</w:t>
      </w:r>
      <w:proofErr w:type="gramEnd"/>
      <w:r w:rsidRPr="0051127B">
        <w:rPr>
          <w:rFonts w:ascii="Arial" w:hAnsi="Arial" w:cs="Arial"/>
          <w:color w:val="00B050"/>
        </w:rPr>
        <w:t xml:space="preserve"> global ocean biogeochemistry model, EGUsphere [preprint], https://doi.org/10.5194/egusphere-2024-1750, 2024.</w:t>
      </w:r>
    </w:p>
    <w:p w:rsidR="00667EC6" w:rsidRPr="00667EC6" w:rsidRDefault="00667EC6" w:rsidP="00667EC6">
      <w:pPr>
        <w:numPr>
          <w:ilvl w:val="0"/>
          <w:numId w:val="22"/>
        </w:numPr>
        <w:tabs>
          <w:tab w:val="num" w:pos="720"/>
        </w:tabs>
        <w:ind w:left="737" w:right="454"/>
        <w:jc w:val="both"/>
        <w:rPr>
          <w:rFonts w:ascii="Arial" w:hAnsi="Arial" w:cs="Arial"/>
          <w:color w:val="00B050"/>
          <w:lang w:val="en-US"/>
        </w:rPr>
      </w:pPr>
      <w:r w:rsidRPr="00667EC6">
        <w:rPr>
          <w:rFonts w:ascii="Arial" w:hAnsi="Arial" w:cs="Arial"/>
          <w:color w:val="00B050"/>
        </w:rPr>
        <w:t>Reverdin, G., C. Waelbroeck, A. H. L. Voelker, H. Meyer: Large offsets between different datasets of sea water isotopic composition: an illustration of the need to reinforce intercalibration efforts. (in prep.), egusphere-2024-3009 (sub. 26/9/24)</w:t>
      </w:r>
    </w:p>
    <w:p w:rsidR="00972646" w:rsidRDefault="00B11704" w:rsidP="00972646">
      <w:pPr>
        <w:numPr>
          <w:ilvl w:val="0"/>
          <w:numId w:val="22"/>
        </w:numPr>
        <w:tabs>
          <w:tab w:val="num" w:pos="720"/>
        </w:tabs>
        <w:ind w:left="737" w:right="454"/>
        <w:jc w:val="both"/>
        <w:rPr>
          <w:rFonts w:ascii="Arial" w:hAnsi="Arial" w:cs="Arial"/>
          <w:color w:val="00B050"/>
          <w:lang w:val="en-US"/>
        </w:rPr>
      </w:pPr>
      <w:r>
        <w:rPr>
          <w:rFonts w:ascii="Arial" w:hAnsi="Arial" w:cs="Arial"/>
          <w:color w:val="00B050"/>
        </w:rPr>
        <w:t>L</w:t>
      </w:r>
      <w:r w:rsidRPr="00B11704">
        <w:rPr>
          <w:rFonts w:ascii="Arial" w:hAnsi="Arial" w:cs="Arial"/>
          <w:color w:val="00B050"/>
          <w:lang w:val="en-US"/>
        </w:rPr>
        <w:t>iu, J., Wang, J., Wang, X., Zhou, Y., Hu, R., and Zhang, H.: Research on Atlantic Surface Pco2 Reconstruction Based on Machine Learning. Available at SSRN: https://ssrn.com/abstract=4881775 or http://dx.doi.org/10.2139/ssrn.4881775, 2024</w:t>
      </w:r>
    </w:p>
    <w:p w:rsidR="00972646" w:rsidRPr="00972646" w:rsidRDefault="00972646" w:rsidP="00972646">
      <w:pPr>
        <w:numPr>
          <w:ilvl w:val="0"/>
          <w:numId w:val="22"/>
        </w:numPr>
        <w:tabs>
          <w:tab w:val="num" w:pos="720"/>
        </w:tabs>
        <w:ind w:left="737" w:right="454"/>
        <w:jc w:val="both"/>
        <w:rPr>
          <w:rFonts w:ascii="Arial" w:hAnsi="Arial" w:cs="Arial"/>
          <w:color w:val="00B050"/>
          <w:lang w:val="en-US"/>
        </w:rPr>
      </w:pPr>
      <w:r w:rsidRPr="00972646">
        <w:rPr>
          <w:rFonts w:ascii="Arial" w:hAnsi="Arial" w:cs="Arial"/>
          <w:color w:val="00B050"/>
        </w:rPr>
        <w:t>Carroll, D., Menemenlis, D., Zhang, H., Mazloff, M., McKinley, G., Fay, A., Dutkiewicz, S., Lauderdale, J., and I. Fenty (2024), Evaluation of the ECCO-Darwin Ocean Biogeochemistry State Estimate vs. In-situ Observations (ver 1.0), Zenodo, https://doi.org/10.5281/zenodo.10627664,</w:t>
      </w:r>
      <w:r w:rsidRPr="00972646">
        <w:rPr>
          <w:rFonts w:ascii="Arial" w:hAnsi="Arial" w:cs="Arial"/>
          <w:color w:val="C00000"/>
          <w:lang w:val="en-US"/>
        </w:rPr>
        <w:t xml:space="preserve"> </w:t>
      </w:r>
    </w:p>
    <w:p w:rsidR="00096777" w:rsidRPr="00096777" w:rsidRDefault="00096777" w:rsidP="00096777">
      <w:pPr>
        <w:numPr>
          <w:ilvl w:val="0"/>
          <w:numId w:val="22"/>
        </w:numPr>
        <w:tabs>
          <w:tab w:val="num" w:pos="720"/>
        </w:tabs>
        <w:ind w:left="737" w:right="454"/>
        <w:jc w:val="both"/>
        <w:rPr>
          <w:rFonts w:ascii="Arial" w:hAnsi="Arial" w:cs="Arial"/>
          <w:color w:val="00B050"/>
          <w:lang w:val="en-US"/>
        </w:rPr>
      </w:pPr>
      <w:r w:rsidRPr="00096777">
        <w:rPr>
          <w:rFonts w:ascii="Arial" w:hAnsi="Arial" w:cs="Arial"/>
          <w:bCs/>
          <w:color w:val="00B050"/>
          <w:lang w:val="en-US"/>
        </w:rPr>
        <w:t xml:space="preserve">Jiang et al: Synthesis products for </w:t>
      </w:r>
      <w:r w:rsidR="005D7168">
        <w:rPr>
          <w:rFonts w:ascii="Arial" w:hAnsi="Arial" w:cs="Arial"/>
          <w:bCs/>
          <w:color w:val="00B050"/>
          <w:lang w:val="en-US"/>
        </w:rPr>
        <w:t>ocean carbon chemistry. In prep</w:t>
      </w:r>
    </w:p>
    <w:p w:rsidR="005A2E1A" w:rsidRPr="005A2E1A" w:rsidRDefault="005A2E1A" w:rsidP="005A2E1A">
      <w:pPr>
        <w:numPr>
          <w:ilvl w:val="0"/>
          <w:numId w:val="22"/>
        </w:numPr>
        <w:tabs>
          <w:tab w:val="num" w:pos="720"/>
        </w:tabs>
        <w:ind w:left="737" w:right="454"/>
        <w:jc w:val="both"/>
        <w:rPr>
          <w:rFonts w:ascii="Arial" w:hAnsi="Arial" w:cs="Arial"/>
          <w:color w:val="7030A0"/>
          <w:lang w:val="en-US"/>
        </w:rPr>
      </w:pPr>
      <w:r w:rsidRPr="005A2E1A">
        <w:rPr>
          <w:rFonts w:ascii="Arial" w:hAnsi="Arial" w:cs="Arial"/>
          <w:color w:val="7030A0"/>
          <w:lang w:val="en-US"/>
        </w:rPr>
        <w:t>Fisher, B. J., Poulton, A. J., Meredith, M. P., Baldry, K., Schofield, O., and Henley, S. F.: Biogeochemistry of climate driven shifts in Southern Ocean primary producers, Biogeosciences Discuss. [</w:t>
      </w:r>
      <w:proofErr w:type="gramStart"/>
      <w:r w:rsidRPr="005A2E1A">
        <w:rPr>
          <w:rFonts w:ascii="Arial" w:hAnsi="Arial" w:cs="Arial"/>
          <w:color w:val="7030A0"/>
          <w:lang w:val="en-US"/>
        </w:rPr>
        <w:t>preprint</w:t>
      </w:r>
      <w:proofErr w:type="gramEnd"/>
      <w:r w:rsidRPr="005A2E1A">
        <w:rPr>
          <w:rFonts w:ascii="Arial" w:hAnsi="Arial" w:cs="Arial"/>
          <w:color w:val="7030A0"/>
          <w:lang w:val="en-US"/>
        </w:rPr>
        <w:t>], https://doi.org/10.5194/bg-2023-10, in review final response, not accepted 2023.</w:t>
      </w:r>
    </w:p>
    <w:p w:rsidR="001F315D" w:rsidRDefault="00CC1CDE" w:rsidP="001F315D">
      <w:pPr>
        <w:numPr>
          <w:ilvl w:val="0"/>
          <w:numId w:val="22"/>
        </w:numPr>
        <w:tabs>
          <w:tab w:val="num" w:pos="720"/>
        </w:tabs>
        <w:ind w:left="737" w:right="454"/>
        <w:jc w:val="both"/>
        <w:rPr>
          <w:rFonts w:ascii="Arial" w:hAnsi="Arial" w:cs="Arial"/>
          <w:color w:val="00B050"/>
          <w:lang w:val="en-US"/>
        </w:rPr>
      </w:pPr>
      <w:r w:rsidRPr="001F315D">
        <w:rPr>
          <w:rFonts w:ascii="Arial" w:hAnsi="Arial" w:cs="Arial"/>
          <w:color w:val="7030A0"/>
          <w:lang w:val="en-US"/>
        </w:rPr>
        <w:t>Stamell, J., Rustagi, R. R., Gloege, L., and McKinley, G. A.: Strengths and weaknesses of three Machine Learning methods for pCO</w:t>
      </w:r>
      <w:r w:rsidRPr="001F315D">
        <w:rPr>
          <w:rFonts w:ascii="Arial" w:hAnsi="Arial" w:cs="Arial"/>
          <w:color w:val="7030A0"/>
          <w:vertAlign w:val="subscript"/>
          <w:lang w:val="en-US"/>
        </w:rPr>
        <w:t>2</w:t>
      </w:r>
      <w:r w:rsidRPr="001F315D">
        <w:rPr>
          <w:rFonts w:ascii="Arial" w:hAnsi="Arial" w:cs="Arial"/>
          <w:color w:val="7030A0"/>
          <w:lang w:val="en-US"/>
        </w:rPr>
        <w:t xml:space="preserve"> interpolation, Geosci. Model Dev. Discuss., https://doi.org/10.5194/gmd-2020-311, </w:t>
      </w:r>
      <w:r w:rsidR="00EF0FFE" w:rsidRPr="001F315D">
        <w:rPr>
          <w:rFonts w:ascii="Arial" w:hAnsi="Arial" w:cs="Arial"/>
          <w:color w:val="C00000"/>
          <w:lang w:val="en-US"/>
        </w:rPr>
        <w:t>not accepted</w:t>
      </w:r>
      <w:r w:rsidRPr="001F315D">
        <w:rPr>
          <w:rFonts w:ascii="Arial" w:hAnsi="Arial" w:cs="Arial"/>
          <w:color w:val="7030A0"/>
          <w:lang w:val="en-US"/>
        </w:rPr>
        <w:t>, 2020.</w:t>
      </w:r>
    </w:p>
    <w:p w:rsidR="00144D98" w:rsidRPr="001F315D" w:rsidRDefault="00144D98" w:rsidP="001F315D">
      <w:pPr>
        <w:numPr>
          <w:ilvl w:val="0"/>
          <w:numId w:val="22"/>
        </w:numPr>
        <w:tabs>
          <w:tab w:val="num" w:pos="720"/>
        </w:tabs>
        <w:ind w:left="737" w:right="454"/>
        <w:jc w:val="both"/>
        <w:rPr>
          <w:rFonts w:ascii="Arial" w:hAnsi="Arial" w:cs="Arial"/>
          <w:color w:val="00B050"/>
          <w:lang w:val="en-US"/>
        </w:rPr>
      </w:pPr>
      <w:r w:rsidRPr="001F315D">
        <w:rPr>
          <w:rFonts w:ascii="Arial" w:hAnsi="Arial" w:cs="Arial"/>
          <w:color w:val="7030A0"/>
          <w:lang w:val="en-US"/>
        </w:rPr>
        <w:t>Zeng, J., Matsunaga, T., and Shirai, T.: A new estimate of oceanic CO</w:t>
      </w:r>
      <w:r w:rsidRPr="001F315D">
        <w:rPr>
          <w:rFonts w:ascii="Arial" w:hAnsi="Arial" w:cs="Arial"/>
          <w:color w:val="7030A0"/>
          <w:vertAlign w:val="subscript"/>
          <w:lang w:val="en-US"/>
        </w:rPr>
        <w:t>2</w:t>
      </w:r>
      <w:r w:rsidRPr="001F315D">
        <w:rPr>
          <w:rFonts w:ascii="Arial" w:hAnsi="Arial" w:cs="Arial"/>
          <w:color w:val="7030A0"/>
          <w:lang w:val="en-US"/>
        </w:rPr>
        <w:t xml:space="preserve"> fluxes by machine learning reveals the impact of CO</w:t>
      </w:r>
      <w:r w:rsidRPr="001F315D">
        <w:rPr>
          <w:rFonts w:ascii="Arial" w:hAnsi="Arial" w:cs="Arial"/>
          <w:color w:val="7030A0"/>
          <w:vertAlign w:val="subscript"/>
          <w:lang w:val="en-US"/>
        </w:rPr>
        <w:t>2</w:t>
      </w:r>
      <w:r w:rsidRPr="001F315D">
        <w:rPr>
          <w:rFonts w:ascii="Arial" w:hAnsi="Arial" w:cs="Arial"/>
          <w:color w:val="7030A0"/>
          <w:lang w:val="en-US"/>
        </w:rPr>
        <w:t xml:space="preserve"> trends in different methods, Earth Syst. Sci. Data Discuss. [</w:t>
      </w:r>
      <w:proofErr w:type="gramStart"/>
      <w:r w:rsidRPr="001F315D">
        <w:rPr>
          <w:rFonts w:ascii="Arial" w:hAnsi="Arial" w:cs="Arial"/>
          <w:color w:val="7030A0"/>
          <w:lang w:val="en-US"/>
        </w:rPr>
        <w:t>preprint</w:t>
      </w:r>
      <w:proofErr w:type="gramEnd"/>
      <w:r w:rsidRPr="001F315D">
        <w:rPr>
          <w:rFonts w:ascii="Arial" w:hAnsi="Arial" w:cs="Arial"/>
          <w:color w:val="7030A0"/>
          <w:lang w:val="en-US"/>
        </w:rPr>
        <w:t xml:space="preserve">], https://doi.org/10.5194/essd-2022-71, in review, </w:t>
      </w:r>
      <w:r w:rsidRPr="001F315D">
        <w:rPr>
          <w:rFonts w:ascii="Arial" w:hAnsi="Arial" w:cs="Arial"/>
          <w:color w:val="C00000"/>
          <w:lang w:val="en-US"/>
        </w:rPr>
        <w:t>not accepted,</w:t>
      </w:r>
      <w:r w:rsidRPr="001F315D">
        <w:rPr>
          <w:rFonts w:ascii="Arial" w:hAnsi="Arial" w:cs="Arial"/>
          <w:color w:val="7030A0"/>
          <w:lang w:val="en-US"/>
        </w:rPr>
        <w:t xml:space="preserve"> 2022.</w:t>
      </w:r>
    </w:p>
    <w:p w:rsidR="00144D98" w:rsidRPr="00CC1CDE" w:rsidRDefault="00144D98" w:rsidP="00144D98">
      <w:pPr>
        <w:tabs>
          <w:tab w:val="left" w:pos="9923"/>
        </w:tabs>
        <w:ind w:left="377" w:right="454"/>
        <w:jc w:val="both"/>
        <w:rPr>
          <w:rFonts w:ascii="Arial" w:hAnsi="Arial" w:cs="Arial"/>
          <w:color w:val="00B050"/>
          <w:lang w:val="en-US"/>
        </w:rPr>
      </w:pPr>
    </w:p>
    <w:p w:rsidR="003D1D66" w:rsidRPr="00CC1CDE" w:rsidRDefault="003D1D66" w:rsidP="003D1D66">
      <w:pPr>
        <w:tabs>
          <w:tab w:val="left" w:pos="9923"/>
        </w:tabs>
        <w:ind w:right="454"/>
        <w:jc w:val="both"/>
        <w:rPr>
          <w:rFonts w:ascii="Arial" w:hAnsi="Arial" w:cs="Arial"/>
          <w:color w:val="00B050"/>
          <w:lang w:val="en-US"/>
        </w:rPr>
      </w:pPr>
    </w:p>
    <w:p w:rsidR="00922B1C" w:rsidRPr="0038427A" w:rsidRDefault="00922B1C" w:rsidP="00922B1C">
      <w:pPr>
        <w:tabs>
          <w:tab w:val="left" w:pos="9923"/>
        </w:tabs>
        <w:ind w:right="454"/>
        <w:jc w:val="both"/>
        <w:rPr>
          <w:rFonts w:ascii="Arial" w:hAnsi="Arial" w:cs="Arial"/>
          <w:color w:val="00B050"/>
          <w:lang w:val="en-US"/>
        </w:rPr>
      </w:pPr>
    </w:p>
    <w:p w:rsidR="00CF420F" w:rsidRPr="00946E12" w:rsidRDefault="00CF420F">
      <w:pPr>
        <w:ind w:right="424"/>
        <w:jc w:val="both"/>
        <w:rPr>
          <w:color w:val="FF0000"/>
          <w:position w:val="-4"/>
          <w:lang w:val="en-US"/>
        </w:rPr>
      </w:pPr>
    </w:p>
    <w:p w:rsidR="00C437E0" w:rsidRPr="00F33B30" w:rsidRDefault="00C437E0">
      <w:pPr>
        <w:jc w:val="both"/>
        <w:rPr>
          <w:rFonts w:ascii="Arial" w:hAnsi="Arial"/>
          <w:b/>
          <w:sz w:val="22"/>
          <w:lang w:val="en-US"/>
        </w:rPr>
      </w:pPr>
      <w:r w:rsidRPr="00F33B30">
        <w:rPr>
          <w:rFonts w:ascii="Arial" w:hAnsi="Arial"/>
          <w:b/>
          <w:sz w:val="22"/>
          <w:lang w:val="en-US"/>
        </w:rPr>
        <w:t>2 Publications dans d’autres revues scientifiques</w:t>
      </w:r>
    </w:p>
    <w:p w:rsidR="00C437E0" w:rsidRPr="00F33B30" w:rsidRDefault="00C437E0">
      <w:pPr>
        <w:jc w:val="both"/>
        <w:rPr>
          <w:rFonts w:ascii="Arial" w:hAnsi="Arial"/>
          <w:lang w:val="en-US"/>
        </w:rPr>
      </w:pPr>
    </w:p>
    <w:p w:rsidR="00C437E0" w:rsidRDefault="00C437E0">
      <w:pPr>
        <w:numPr>
          <w:ilvl w:val="0"/>
          <w:numId w:val="24"/>
        </w:numPr>
        <w:ind w:right="425"/>
        <w:jc w:val="both"/>
        <w:rPr>
          <w:rFonts w:ascii="Arial" w:hAnsi="Arial" w:cs="Arial"/>
        </w:rPr>
      </w:pPr>
      <w:r w:rsidRPr="00294D84">
        <w:rPr>
          <w:rFonts w:ascii="Arial" w:hAnsi="Arial" w:cs="Arial"/>
        </w:rPr>
        <w:t>Metzl, N., 2000. Le programme OISO, Service d'Observation de l'Océan In</w:t>
      </w:r>
      <w:r>
        <w:rPr>
          <w:rFonts w:ascii="Arial" w:hAnsi="Arial" w:cs="Arial"/>
        </w:rPr>
        <w:t>dien. Lettre IGBP/France N10, 79-83.</w:t>
      </w:r>
    </w:p>
    <w:p w:rsidR="00C437E0" w:rsidRDefault="00C437E0">
      <w:pPr>
        <w:numPr>
          <w:ilvl w:val="0"/>
          <w:numId w:val="24"/>
        </w:numPr>
        <w:ind w:right="425"/>
        <w:jc w:val="both"/>
        <w:rPr>
          <w:rFonts w:ascii="Arial" w:hAnsi="Arial" w:cs="Arial"/>
        </w:rPr>
      </w:pPr>
      <w:r>
        <w:rPr>
          <w:rFonts w:ascii="Arial" w:hAnsi="Arial" w:cs="Arial"/>
        </w:rPr>
        <w:lastRenderedPageBreak/>
        <w:t xml:space="preserve">Dandonneau, Y. et J.Neveux, 2002. </w:t>
      </w:r>
      <w:r>
        <w:rPr>
          <w:rFonts w:ascii="Arial" w:hAnsi="Arial" w:cs="Arial"/>
          <w:lang w:val="en-GB"/>
        </w:rPr>
        <w:t xml:space="preserve">An assessment of biases in fluorometric estimates of chlorophyll and pheophytin concentration in seawater, by reference to fluoresence spectral characteristics of main chlorophyllous pigments and large scale sampling. </w:t>
      </w:r>
      <w:r>
        <w:rPr>
          <w:rFonts w:ascii="Arial" w:hAnsi="Arial" w:cs="Arial"/>
          <w:i/>
        </w:rPr>
        <w:t>Notes Activités Instrumentales IPSL</w:t>
      </w:r>
      <w:r>
        <w:rPr>
          <w:rFonts w:ascii="Arial" w:hAnsi="Arial" w:cs="Arial"/>
        </w:rPr>
        <w:t>, N18, 19pp.</w:t>
      </w:r>
    </w:p>
    <w:p w:rsidR="00C437E0" w:rsidRDefault="00C437E0">
      <w:pPr>
        <w:numPr>
          <w:ilvl w:val="0"/>
          <w:numId w:val="24"/>
        </w:numPr>
        <w:ind w:right="425"/>
        <w:jc w:val="both"/>
        <w:rPr>
          <w:rFonts w:ascii="Arial" w:hAnsi="Arial" w:cs="Arial"/>
        </w:rPr>
      </w:pPr>
      <w:r>
        <w:rPr>
          <w:rFonts w:ascii="Arial" w:hAnsi="Arial" w:cs="Arial"/>
          <w:lang w:val="en-GB"/>
        </w:rPr>
        <w:t>Metzl, N., 2002. Observations in the Southern Ocean: Reality, Opportunities and Dreams. In "</w:t>
      </w:r>
      <w:r>
        <w:rPr>
          <w:rFonts w:ascii="Arial" w:hAnsi="Arial" w:cs="Arial"/>
          <w:i/>
          <w:lang w:val="en-GB"/>
        </w:rPr>
        <w:t>IOC-SCOR Ocean CO2 Advisory Panel</w:t>
      </w:r>
      <w:r>
        <w:rPr>
          <w:rFonts w:ascii="Arial" w:hAnsi="Arial" w:cs="Arial"/>
          <w:lang w:val="en-GB"/>
        </w:rPr>
        <w:t xml:space="preserve">", Series Rep. Meetings of Experts, N171, UNESCO. </w:t>
      </w:r>
      <w:r>
        <w:rPr>
          <w:rFonts w:ascii="Arial" w:hAnsi="Arial" w:cs="Arial"/>
        </w:rPr>
        <w:t>14-17.</w:t>
      </w:r>
    </w:p>
    <w:p w:rsidR="00C437E0" w:rsidRDefault="00C437E0">
      <w:pPr>
        <w:numPr>
          <w:ilvl w:val="0"/>
          <w:numId w:val="24"/>
        </w:numPr>
        <w:ind w:right="425"/>
        <w:jc w:val="both"/>
        <w:rPr>
          <w:rFonts w:ascii="Arial" w:hAnsi="Arial" w:cs="Arial"/>
        </w:rPr>
      </w:pPr>
      <w:r>
        <w:rPr>
          <w:rFonts w:ascii="Arial" w:hAnsi="Arial" w:cs="Arial"/>
        </w:rPr>
        <w:t>Metzl N., 2002. L'océan austral, puits ou source de CO2 </w:t>
      </w:r>
      <w:proofErr w:type="gramStart"/>
      <w:r>
        <w:rPr>
          <w:rFonts w:ascii="Arial" w:hAnsi="Arial" w:cs="Arial"/>
        </w:rPr>
        <w:t>?.</w:t>
      </w:r>
      <w:proofErr w:type="gramEnd"/>
      <w:r>
        <w:rPr>
          <w:rFonts w:ascii="Arial" w:hAnsi="Arial" w:cs="Arial"/>
        </w:rPr>
        <w:t xml:space="preserve"> </w:t>
      </w:r>
      <w:r>
        <w:rPr>
          <w:rFonts w:ascii="Arial" w:hAnsi="Arial" w:cs="Arial"/>
          <w:i/>
        </w:rPr>
        <w:t>Sciences et Avenir</w:t>
      </w:r>
      <w:r>
        <w:rPr>
          <w:rFonts w:ascii="Arial" w:hAnsi="Arial" w:cs="Arial"/>
        </w:rPr>
        <w:t>, Hors Serie, N 129, 88-92.</w:t>
      </w:r>
    </w:p>
    <w:p w:rsidR="00C437E0" w:rsidRDefault="00C437E0">
      <w:pPr>
        <w:numPr>
          <w:ilvl w:val="0"/>
          <w:numId w:val="24"/>
        </w:numPr>
        <w:ind w:right="425"/>
        <w:jc w:val="both"/>
        <w:rPr>
          <w:rFonts w:ascii="Arial" w:hAnsi="Arial" w:cs="Arial"/>
          <w:position w:val="-4"/>
        </w:rPr>
      </w:pPr>
      <w:r w:rsidRPr="00FD0ACB">
        <w:rPr>
          <w:rFonts w:ascii="Arial" w:hAnsi="Arial" w:cs="Arial"/>
          <w:position w:val="-4"/>
          <w:lang w:val="en-US"/>
        </w:rPr>
        <w:t xml:space="preserve">IGBP, 2004. The In and Out of Oceanic Carbon. Science Highlights from 2003. In </w:t>
      </w:r>
      <w:r w:rsidRPr="00FD0ACB">
        <w:rPr>
          <w:rFonts w:ascii="Arial" w:hAnsi="Arial" w:cs="Arial"/>
          <w:i/>
          <w:position w:val="-4"/>
          <w:lang w:val="en-US"/>
        </w:rPr>
        <w:t>IGBP Annual Report 2003</w:t>
      </w:r>
      <w:r w:rsidRPr="00FD0ACB">
        <w:rPr>
          <w:rFonts w:ascii="Arial" w:hAnsi="Arial" w:cs="Arial"/>
          <w:position w:val="-4"/>
          <w:lang w:val="en-US"/>
        </w:rPr>
        <w:t xml:space="preserve">. </w:t>
      </w:r>
      <w:r>
        <w:rPr>
          <w:rFonts w:ascii="Arial" w:hAnsi="Arial" w:cs="Arial"/>
          <w:position w:val="-4"/>
        </w:rPr>
        <w:t>(ed. July 2004), 10-11, www.igbp.kva.se/uploads/AR-2004_3_Highlights2003.pdf</w:t>
      </w:r>
    </w:p>
    <w:p w:rsidR="00C437E0" w:rsidRDefault="00C437E0">
      <w:pPr>
        <w:numPr>
          <w:ilvl w:val="0"/>
          <w:numId w:val="24"/>
        </w:numPr>
        <w:ind w:right="425"/>
        <w:jc w:val="both"/>
        <w:rPr>
          <w:rFonts w:ascii="Arial" w:hAnsi="Arial" w:cs="Arial"/>
          <w:lang w:val="en-GB"/>
        </w:rPr>
      </w:pPr>
      <w:r>
        <w:rPr>
          <w:rFonts w:ascii="Arial" w:hAnsi="Arial" w:cs="Arial"/>
          <w:lang w:val="en-GB"/>
        </w:rPr>
        <w:t xml:space="preserve">Lo Monaco C. and N. Metzl, 2005. Carbon Cycle in Mode Waters of the Southern Indian </w:t>
      </w:r>
      <w:proofErr w:type="gramStart"/>
      <w:r>
        <w:rPr>
          <w:rFonts w:ascii="Arial" w:hAnsi="Arial" w:cs="Arial"/>
          <w:lang w:val="en-GB"/>
        </w:rPr>
        <w:t>Ocean :</w:t>
      </w:r>
      <w:proofErr w:type="gramEnd"/>
      <w:r>
        <w:rPr>
          <w:rFonts w:ascii="Arial" w:hAnsi="Arial" w:cs="Arial"/>
          <w:lang w:val="en-GB"/>
        </w:rPr>
        <w:t xml:space="preserve"> Anthropogenic vs. Natural Changes. </w:t>
      </w:r>
      <w:r>
        <w:rPr>
          <w:rFonts w:ascii="Arial" w:hAnsi="Arial" w:cs="Arial"/>
          <w:i/>
          <w:lang w:val="en-GB"/>
        </w:rPr>
        <w:t>Exchanges, CLIVAR/Newsletter</w:t>
      </w:r>
      <w:r>
        <w:rPr>
          <w:rFonts w:ascii="Arial" w:hAnsi="Arial" w:cs="Arial"/>
          <w:lang w:val="en-GB"/>
        </w:rPr>
        <w:t>, N° 35, Vol 10/4.</w:t>
      </w:r>
    </w:p>
    <w:p w:rsidR="00C437E0" w:rsidRDefault="00C437E0">
      <w:pPr>
        <w:numPr>
          <w:ilvl w:val="0"/>
          <w:numId w:val="24"/>
        </w:numPr>
        <w:ind w:right="425"/>
        <w:jc w:val="both"/>
        <w:rPr>
          <w:rFonts w:ascii="Arial" w:hAnsi="Arial" w:cs="Arial"/>
          <w:position w:val="-4"/>
          <w:lang w:val="en-GB"/>
        </w:rPr>
      </w:pPr>
      <w:r>
        <w:rPr>
          <w:rFonts w:ascii="Arial" w:hAnsi="Arial" w:cs="Arial"/>
          <w:lang w:val="en-GB"/>
        </w:rPr>
        <w:t xml:space="preserve">Brévière E., 2005, Large temporal air-sea CO2 flux variations in the Southern Ocean south of Tasmania. </w:t>
      </w:r>
      <w:r>
        <w:rPr>
          <w:rFonts w:ascii="Arial" w:hAnsi="Arial" w:cs="Arial"/>
          <w:i/>
          <w:lang w:val="en-GB"/>
        </w:rPr>
        <w:t>SOLAS Newsletter. 2</w:t>
      </w:r>
      <w:r>
        <w:rPr>
          <w:rFonts w:ascii="Arial" w:hAnsi="Arial" w:cs="Arial"/>
          <w:lang w:val="en-GB"/>
        </w:rPr>
        <w:t>: 4-5. www.solas-int.org</w:t>
      </w:r>
    </w:p>
    <w:p w:rsidR="00C437E0" w:rsidRDefault="00C437E0">
      <w:pPr>
        <w:numPr>
          <w:ilvl w:val="0"/>
          <w:numId w:val="24"/>
        </w:numPr>
        <w:ind w:right="425"/>
        <w:jc w:val="both"/>
        <w:rPr>
          <w:rFonts w:ascii="Arial" w:hAnsi="Arial" w:cs="Arial"/>
          <w:position w:val="-4"/>
          <w:lang w:val="en-GB"/>
        </w:rPr>
      </w:pPr>
      <w:r>
        <w:rPr>
          <w:rFonts w:ascii="Arial" w:hAnsi="Arial" w:cs="Arial"/>
          <w:position w:val="-4"/>
          <w:lang w:val="en-GB"/>
        </w:rPr>
        <w:t xml:space="preserve">Metzl N., 2005. CO2 fluxes in the Southern </w:t>
      </w:r>
      <w:proofErr w:type="gramStart"/>
      <w:r>
        <w:rPr>
          <w:rFonts w:ascii="Arial" w:hAnsi="Arial" w:cs="Arial"/>
          <w:position w:val="-4"/>
          <w:lang w:val="en-GB"/>
        </w:rPr>
        <w:t>Ocean :</w:t>
      </w:r>
      <w:proofErr w:type="gramEnd"/>
      <w:r>
        <w:rPr>
          <w:rFonts w:ascii="Arial" w:hAnsi="Arial" w:cs="Arial"/>
          <w:position w:val="-4"/>
          <w:lang w:val="en-GB"/>
        </w:rPr>
        <w:t xml:space="preserve"> towards a coherent view. </w:t>
      </w:r>
      <w:r>
        <w:rPr>
          <w:rFonts w:ascii="Arial" w:hAnsi="Arial" w:cs="Arial"/>
          <w:i/>
          <w:position w:val="-4"/>
          <w:lang w:val="en-GB"/>
        </w:rPr>
        <w:t>SOLAS Newsletter</w:t>
      </w:r>
      <w:r>
        <w:rPr>
          <w:rFonts w:ascii="Arial" w:hAnsi="Arial" w:cs="Arial"/>
          <w:position w:val="-4"/>
          <w:lang w:val="en-GB"/>
        </w:rPr>
        <w:t xml:space="preserve"> 1</w:t>
      </w:r>
      <w:proofErr w:type="gramStart"/>
      <w:r>
        <w:rPr>
          <w:rFonts w:ascii="Arial" w:hAnsi="Arial" w:cs="Arial"/>
          <w:position w:val="-4"/>
          <w:lang w:val="en-GB"/>
        </w:rPr>
        <w:t>,2</w:t>
      </w:r>
      <w:proofErr w:type="gramEnd"/>
      <w:r>
        <w:rPr>
          <w:rFonts w:ascii="Arial" w:hAnsi="Arial" w:cs="Arial"/>
          <w:position w:val="-4"/>
          <w:lang w:val="en-GB"/>
        </w:rPr>
        <w:t xml:space="preserve">-3. </w:t>
      </w:r>
      <w:r>
        <w:rPr>
          <w:rFonts w:ascii="Arial" w:hAnsi="Arial" w:cs="Arial"/>
          <w:lang w:val="en-GB"/>
        </w:rPr>
        <w:t>www.solas-int.org</w:t>
      </w:r>
    </w:p>
    <w:p w:rsidR="00C437E0" w:rsidRDefault="00C437E0">
      <w:pPr>
        <w:numPr>
          <w:ilvl w:val="0"/>
          <w:numId w:val="24"/>
        </w:numPr>
        <w:ind w:right="425"/>
        <w:jc w:val="both"/>
        <w:rPr>
          <w:rFonts w:ascii="Arial" w:hAnsi="Arial" w:cs="Arial"/>
          <w:position w:val="-4"/>
          <w:lang w:val="en-GB"/>
        </w:rPr>
      </w:pPr>
      <w:r>
        <w:rPr>
          <w:rFonts w:ascii="Arial" w:hAnsi="Arial" w:cs="Arial"/>
          <w:lang w:val="it-IT"/>
        </w:rPr>
        <w:t>Manizza, M., N. Metzl and C. Le Quéré, 2005.</w:t>
      </w:r>
      <w:r>
        <w:rPr>
          <w:rFonts w:ascii="Arial" w:hAnsi="Arial" w:cs="Arial"/>
        </w:rPr>
        <w:t xml:space="preserve"> </w:t>
      </w:r>
      <w:r>
        <w:rPr>
          <w:rFonts w:ascii="Arial" w:hAnsi="Arial" w:cs="Arial"/>
          <w:lang w:val="en-GB"/>
        </w:rPr>
        <w:t>Interannual Variability of the Ocean Carbon Cycle. Report Open Forum on CO</w:t>
      </w:r>
      <w:r>
        <w:rPr>
          <w:rFonts w:ascii="Arial" w:hAnsi="Arial" w:cs="Arial"/>
          <w:vertAlign w:val="subscript"/>
          <w:lang w:val="en-GB"/>
        </w:rPr>
        <w:t>2</w:t>
      </w:r>
      <w:r>
        <w:rPr>
          <w:rFonts w:ascii="Arial" w:hAnsi="Arial" w:cs="Arial"/>
          <w:lang w:val="en-GB"/>
        </w:rPr>
        <w:t xml:space="preserve"> Interannual Variability, </w:t>
      </w:r>
      <w:r>
        <w:rPr>
          <w:rFonts w:ascii="Arial" w:hAnsi="Arial" w:cs="Arial"/>
          <w:i/>
          <w:lang w:val="en-GB"/>
        </w:rPr>
        <w:t>SOLAS Newsletter. Issue 1, Jan-05</w:t>
      </w:r>
      <w:r>
        <w:rPr>
          <w:rFonts w:ascii="Arial" w:hAnsi="Arial" w:cs="Arial"/>
          <w:lang w:val="en-GB"/>
        </w:rPr>
        <w:t>.</w:t>
      </w:r>
    </w:p>
    <w:p w:rsidR="00C437E0" w:rsidRDefault="00C437E0">
      <w:pPr>
        <w:numPr>
          <w:ilvl w:val="0"/>
          <w:numId w:val="24"/>
        </w:numPr>
        <w:ind w:right="425"/>
        <w:jc w:val="both"/>
        <w:rPr>
          <w:rFonts w:ascii="Arial" w:hAnsi="Arial" w:cs="Arial"/>
          <w:lang w:val="en-GB"/>
        </w:rPr>
      </w:pPr>
      <w:r>
        <w:rPr>
          <w:rFonts w:ascii="Arial" w:hAnsi="Arial" w:cs="Arial"/>
          <w:lang w:val="en-GB"/>
        </w:rPr>
        <w:t>Jouandet, M.-P., S.Blain, N.Metzl, C.Brunet, T.Trull, I. Obernosterer, 2007. A seasonal carbon budget for a naturally iron fertilized bloom (Kerguelen I. Southern Ocean). In SOLASnews, 5, page 13. (www.solas-int.org).</w:t>
      </w:r>
    </w:p>
    <w:p w:rsidR="00C437E0" w:rsidRDefault="00C437E0">
      <w:pPr>
        <w:pStyle w:val="Corpsdetexte21"/>
        <w:numPr>
          <w:ilvl w:val="0"/>
          <w:numId w:val="24"/>
        </w:numPr>
        <w:ind w:right="425"/>
        <w:rPr>
          <w:rFonts w:ascii="Arial" w:hAnsi="Arial" w:cs="Arial"/>
        </w:rPr>
      </w:pPr>
      <w:r w:rsidRPr="00294D84">
        <w:rPr>
          <w:rFonts w:ascii="Arial" w:hAnsi="Arial" w:cs="Arial"/>
        </w:rPr>
        <w:t xml:space="preserve">Metzl, N., 2007. </w:t>
      </w:r>
      <w:r>
        <w:rPr>
          <w:rFonts w:ascii="Arial" w:hAnsi="Arial" w:cs="Arial"/>
        </w:rPr>
        <w:t>L'océan austral, puits ou source de CO2 ? In L'Aventure Polaire (Ouvrage collectif, Dir. L.Mayet, Ed. Le Pommier)</w:t>
      </w:r>
    </w:p>
    <w:p w:rsidR="00C437E0" w:rsidRDefault="00C437E0">
      <w:pPr>
        <w:pStyle w:val="Corpsdetexte21"/>
        <w:numPr>
          <w:ilvl w:val="0"/>
          <w:numId w:val="24"/>
        </w:numPr>
        <w:ind w:right="425"/>
        <w:rPr>
          <w:rFonts w:ascii="Arial" w:hAnsi="Arial" w:cs="Arial"/>
          <w:lang w:val="en-US"/>
        </w:rPr>
      </w:pPr>
      <w:r>
        <w:rPr>
          <w:rFonts w:ascii="Arial" w:hAnsi="Arial" w:cs="Arial"/>
          <w:lang w:val="en-US"/>
        </w:rPr>
        <w:t>Metzl, N., Til</w:t>
      </w:r>
      <w:r>
        <w:rPr>
          <w:rFonts w:ascii="Arial" w:hAnsi="Arial" w:cs="Arial"/>
          <w:szCs w:val="24"/>
          <w:lang w:val="en-US"/>
        </w:rPr>
        <w:t>brook, B., Bakker, D., Le Quéré, C., Doney, S., Feely, R., Hood, M., and Dargaville, R. (2007) Global Changes in Ocean Carbon: Variability and Vulnerability.</w:t>
      </w:r>
      <w:r>
        <w:rPr>
          <w:rFonts w:ascii="Arial" w:hAnsi="Arial" w:cs="Arial"/>
          <w:szCs w:val="24"/>
          <w:lang w:val="en-US" w:eastAsia="en-GB"/>
        </w:rPr>
        <w:t xml:space="preserve"> </w:t>
      </w:r>
      <w:r>
        <w:rPr>
          <w:rFonts w:ascii="Arial" w:hAnsi="Arial" w:cs="Arial"/>
          <w:szCs w:val="24"/>
          <w:lang w:val="en-GB" w:eastAsia="en-GB"/>
        </w:rPr>
        <w:t>Eos, Transactions American Geophysical Union</w:t>
      </w:r>
      <w:r>
        <w:rPr>
          <w:rFonts w:ascii="Arial" w:hAnsi="Arial" w:cs="Arial"/>
          <w:szCs w:val="24"/>
          <w:lang w:val="en-US"/>
        </w:rPr>
        <w:t xml:space="preserve"> </w:t>
      </w:r>
      <w:r>
        <w:rPr>
          <w:rFonts w:ascii="Arial" w:hAnsi="Arial" w:cs="Arial"/>
          <w:bCs/>
          <w:szCs w:val="24"/>
          <w:lang w:val="en-US"/>
        </w:rPr>
        <w:t>88</w:t>
      </w:r>
      <w:r>
        <w:rPr>
          <w:rFonts w:ascii="Arial" w:hAnsi="Arial" w:cs="Arial"/>
          <w:szCs w:val="24"/>
          <w:lang w:val="en-US"/>
        </w:rPr>
        <w:t xml:space="preserve"> (28).</w:t>
      </w:r>
    </w:p>
    <w:p w:rsidR="00C437E0" w:rsidRDefault="00C437E0">
      <w:pPr>
        <w:numPr>
          <w:ilvl w:val="0"/>
          <w:numId w:val="24"/>
        </w:numPr>
        <w:ind w:right="425"/>
        <w:jc w:val="both"/>
        <w:rPr>
          <w:rFonts w:ascii="Arial" w:hAnsi="Arial" w:cs="Arial"/>
          <w:lang w:val="en-GB"/>
        </w:rPr>
      </w:pPr>
      <w:r w:rsidRPr="00294D84">
        <w:rPr>
          <w:rFonts w:ascii="Arial" w:hAnsi="Arial" w:cs="Arial"/>
          <w:lang w:val="en-US"/>
        </w:rPr>
        <w:t xml:space="preserve">Metzl, N., 2008. </w:t>
      </w:r>
      <w:r>
        <w:rPr>
          <w:rFonts w:ascii="Arial" w:hAnsi="Arial" w:cs="Arial"/>
          <w:lang w:val="en-GB"/>
        </w:rPr>
        <w:t>CO2 observations in the South-Indian Ocean, Data from OISO 1 to 15 (1998-2007), in New Climate Change Products, CDIAC news, May 2008 (cdiac.ornl.gov)</w:t>
      </w:r>
    </w:p>
    <w:p w:rsidR="00C437E0" w:rsidRDefault="00C437E0">
      <w:pPr>
        <w:numPr>
          <w:ilvl w:val="0"/>
          <w:numId w:val="24"/>
        </w:numPr>
        <w:ind w:right="425"/>
        <w:jc w:val="both"/>
        <w:rPr>
          <w:rStyle w:val="pbtocauthors1"/>
          <w:rFonts w:ascii="Arial" w:hAnsi="Arial" w:cs="Arial"/>
          <w:sz w:val="20"/>
          <w:lang w:val="en-GB"/>
        </w:rPr>
      </w:pPr>
      <w:r>
        <w:rPr>
          <w:rFonts w:ascii="Arial" w:hAnsi="Arial" w:cs="Arial"/>
          <w:lang w:val="en-GB"/>
        </w:rPr>
        <w:t>Bakker,D.,  M Hood, A. Körtzinger, N. Metzl, A. Olsen, B. Pfeil, and C. Sabine for SOCAT-2 participants, 2008. Surface Ocean CO</w:t>
      </w:r>
      <w:r>
        <w:rPr>
          <w:rFonts w:ascii="Arial" w:hAnsi="Arial" w:cs="Arial"/>
          <w:vertAlign w:val="subscript"/>
          <w:lang w:val="en-GB"/>
        </w:rPr>
        <w:t>2</w:t>
      </w:r>
      <w:r>
        <w:rPr>
          <w:rFonts w:ascii="Arial" w:hAnsi="Arial" w:cs="Arial"/>
          <w:lang w:val="en-GB"/>
        </w:rPr>
        <w:t xml:space="preserve"> Atlas (SOCAT) – kickoff meeting. IMBERnews July 2008. www.imber.info/NL_July_08</w:t>
      </w:r>
    </w:p>
    <w:p w:rsidR="00C437E0" w:rsidRDefault="00C437E0">
      <w:pPr>
        <w:numPr>
          <w:ilvl w:val="0"/>
          <w:numId w:val="24"/>
        </w:numPr>
        <w:ind w:right="425"/>
        <w:jc w:val="both"/>
        <w:rPr>
          <w:rStyle w:val="pbtocauthors1"/>
          <w:rFonts w:ascii="Arial" w:hAnsi="Arial" w:cs="Arial"/>
          <w:sz w:val="20"/>
          <w:lang w:val="en-GB"/>
        </w:rPr>
      </w:pPr>
      <w:r>
        <w:rPr>
          <w:rFonts w:ascii="Arial" w:hAnsi="Arial" w:cs="Arial"/>
          <w:lang w:val="en-GB"/>
        </w:rPr>
        <w:t xml:space="preserve">Vazquez-Rodriguez, M., F. Touratier,, C. Lo Monaco, D. Waugh, X.A. Padin, R. Bellerby, C. Goyet, N. Metzl, A. Rios and F. Perez, 2008. Anthropogenic Carbon Distributions in the Atlantic </w:t>
      </w:r>
      <w:proofErr w:type="gramStart"/>
      <w:r>
        <w:rPr>
          <w:rFonts w:ascii="Arial" w:hAnsi="Arial" w:cs="Arial"/>
          <w:lang w:val="en-GB"/>
        </w:rPr>
        <w:t>Ocean :</w:t>
      </w:r>
      <w:proofErr w:type="gramEnd"/>
      <w:r>
        <w:rPr>
          <w:rFonts w:ascii="Arial" w:hAnsi="Arial" w:cs="Arial"/>
          <w:lang w:val="en-GB"/>
        </w:rPr>
        <w:t xml:space="preserve"> data-based estimates from the Arctic to the Antarctic. </w:t>
      </w:r>
      <w:r>
        <w:rPr>
          <w:rFonts w:ascii="Arial" w:hAnsi="Arial" w:cs="Arial"/>
          <w:i/>
          <w:iCs/>
          <w:lang w:val="en-GB"/>
        </w:rPr>
        <w:t>Biogeoscience Discuss.</w:t>
      </w:r>
      <w:proofErr w:type="gramStart"/>
      <w:r>
        <w:rPr>
          <w:rFonts w:ascii="Arial" w:hAnsi="Arial" w:cs="Arial"/>
          <w:i/>
          <w:iCs/>
          <w:lang w:val="en-GB"/>
        </w:rPr>
        <w:t>,</w:t>
      </w:r>
      <w:r>
        <w:rPr>
          <w:rFonts w:ascii="Arial" w:hAnsi="Arial" w:cs="Arial"/>
          <w:lang w:val="en-GB"/>
        </w:rPr>
        <w:t>5</w:t>
      </w:r>
      <w:proofErr w:type="gramEnd"/>
      <w:r>
        <w:rPr>
          <w:rFonts w:ascii="Arial" w:hAnsi="Arial" w:cs="Arial"/>
          <w:lang w:val="en-GB"/>
        </w:rPr>
        <w:t>, 1421-1443.</w:t>
      </w:r>
    </w:p>
    <w:p w:rsidR="00C437E0" w:rsidRDefault="00C437E0">
      <w:pPr>
        <w:numPr>
          <w:ilvl w:val="0"/>
          <w:numId w:val="24"/>
        </w:numPr>
        <w:ind w:right="425"/>
        <w:jc w:val="both"/>
        <w:rPr>
          <w:rFonts w:ascii="Arial" w:hAnsi="Arial" w:cs="Arial"/>
          <w:lang w:val="en-GB"/>
        </w:rPr>
      </w:pPr>
      <w:r>
        <w:rPr>
          <w:rStyle w:val="pbtocauthors1"/>
          <w:rFonts w:ascii="Arial" w:hAnsi="Arial" w:cs="Arial"/>
          <w:sz w:val="20"/>
          <w:lang w:val="en-GB"/>
        </w:rPr>
        <w:t>Álvarez, M. C. Lo Monaco, T. Tanhua, A. Yool, A. Oschlies, J. L. Bullister, C. Goyet, N. Metzl, F. Touratier, E. McDonagh, and H. L. Bryden, 2009.</w:t>
      </w:r>
      <w:r>
        <w:rPr>
          <w:rStyle w:val="pbtocarticletitle1"/>
          <w:rFonts w:ascii="Arial" w:hAnsi="Arial" w:cs="Arial"/>
          <w:b w:val="0"/>
          <w:bCs w:val="0"/>
          <w:sz w:val="20"/>
          <w:lang w:val="en-GB"/>
        </w:rPr>
        <w:t xml:space="preserve"> Estimating the storage of anthropogenic carbon in the subtropical Indian Ocean: a comparison of five different approaches.</w:t>
      </w:r>
      <w:r>
        <w:rPr>
          <w:rFonts w:ascii="Arial" w:hAnsi="Arial" w:cs="Arial"/>
          <w:lang w:val="en-GB"/>
        </w:rPr>
        <w:t xml:space="preserve"> </w:t>
      </w:r>
      <w:r>
        <w:rPr>
          <w:rStyle w:val="pbtocpages1"/>
          <w:rFonts w:ascii="Arial" w:hAnsi="Arial" w:cs="Arial"/>
          <w:i/>
          <w:iCs/>
          <w:sz w:val="20"/>
          <w:lang w:val="en-GB"/>
        </w:rPr>
        <w:t>Biogeosciences Discuss.</w:t>
      </w:r>
      <w:r>
        <w:rPr>
          <w:rStyle w:val="pbtocpages1"/>
          <w:rFonts w:ascii="Arial" w:hAnsi="Arial" w:cs="Arial"/>
          <w:sz w:val="20"/>
          <w:lang w:val="en-GB"/>
        </w:rPr>
        <w:t>, 6, 729-796</w:t>
      </w:r>
    </w:p>
    <w:p w:rsidR="00C437E0" w:rsidRDefault="00C437E0">
      <w:pPr>
        <w:numPr>
          <w:ilvl w:val="0"/>
          <w:numId w:val="24"/>
        </w:numPr>
        <w:ind w:right="425"/>
        <w:jc w:val="both"/>
        <w:rPr>
          <w:rFonts w:ascii="Arial" w:hAnsi="Arial" w:cs="Arial"/>
          <w:lang w:val="en-GB"/>
        </w:rPr>
      </w:pPr>
      <w:r>
        <w:rPr>
          <w:rFonts w:ascii="Arial" w:hAnsi="Arial" w:cs="Arial"/>
          <w:lang w:val="en-GB"/>
        </w:rPr>
        <w:t xml:space="preserve">Lo Monaco, C, M. Álvarez, R. M. Key, T. Tanhua, B. Tilbrook, D. C. E. Bakker, S. van Heuven, M. Hoppema, N. Metzl, A. F. Ríos,  C. L. Sabine and A. Velo, 2009. Assessing internal consistency of the CARINA database in the Indian sector of the Southern Ocean. </w:t>
      </w:r>
      <w:r>
        <w:rPr>
          <w:rFonts w:ascii="Arial" w:hAnsi="Arial" w:cs="Arial"/>
          <w:i/>
          <w:iCs/>
          <w:lang w:val="en-GB"/>
        </w:rPr>
        <w:t xml:space="preserve">Earth Syst. Sci. Data </w:t>
      </w:r>
      <w:proofErr w:type="gramStart"/>
      <w:r>
        <w:rPr>
          <w:rFonts w:ascii="Arial" w:hAnsi="Arial" w:cs="Arial"/>
          <w:i/>
          <w:iCs/>
          <w:lang w:val="en-GB"/>
        </w:rPr>
        <w:t>Discuss.</w:t>
      </w:r>
      <w:r>
        <w:rPr>
          <w:rFonts w:ascii="Arial" w:hAnsi="Arial" w:cs="Arial"/>
          <w:lang w:val="en-GB"/>
        </w:rPr>
        <w:t>,</w:t>
      </w:r>
      <w:proofErr w:type="gramEnd"/>
      <w:r>
        <w:rPr>
          <w:rFonts w:ascii="Arial" w:hAnsi="Arial" w:cs="Arial"/>
          <w:lang w:val="en-GB"/>
        </w:rPr>
        <w:t xml:space="preserve"> 2, 367-419, 2009.</w:t>
      </w:r>
    </w:p>
    <w:p w:rsidR="00C437E0" w:rsidRDefault="00C437E0">
      <w:pPr>
        <w:numPr>
          <w:ilvl w:val="0"/>
          <w:numId w:val="24"/>
        </w:numPr>
        <w:ind w:right="425"/>
        <w:jc w:val="both"/>
        <w:rPr>
          <w:rFonts w:ascii="Arial" w:hAnsi="Arial" w:cs="Arial"/>
          <w:lang w:val="en-GB"/>
        </w:rPr>
      </w:pPr>
      <w:r>
        <w:rPr>
          <w:rFonts w:ascii="Arial" w:hAnsi="Arial" w:cs="Arial"/>
          <w:lang w:val="en-US"/>
        </w:rPr>
        <w:t xml:space="preserve">Sabine, C. L., M. Hoppema, R. M. Key, B. Tilbrook, S. van Heuven, C. Lo Monaco, N. Metzl, M. Ishii, A. Murata and S. Musielewicz, 2009. </w:t>
      </w:r>
      <w:r>
        <w:rPr>
          <w:rFonts w:ascii="Arial" w:hAnsi="Arial" w:cs="Arial"/>
          <w:szCs w:val="28"/>
          <w:lang w:val="en-GB"/>
        </w:rPr>
        <w:t xml:space="preserve">Assessing the internal consistency of the CARINA data base in the Pacific sector of the Southern Ocean. </w:t>
      </w:r>
      <w:r>
        <w:rPr>
          <w:rFonts w:ascii="Arial" w:hAnsi="Arial" w:cs="Arial"/>
          <w:i/>
          <w:iCs/>
          <w:lang w:val="en-GB"/>
        </w:rPr>
        <w:t xml:space="preserve">Earth Syst. Sci. Data </w:t>
      </w:r>
      <w:proofErr w:type="gramStart"/>
      <w:r>
        <w:rPr>
          <w:rFonts w:ascii="Arial" w:hAnsi="Arial" w:cs="Arial"/>
          <w:i/>
          <w:iCs/>
          <w:lang w:val="en-GB"/>
        </w:rPr>
        <w:t>Discuss</w:t>
      </w:r>
      <w:r>
        <w:rPr>
          <w:rFonts w:ascii="Arial" w:hAnsi="Arial" w:cs="Arial"/>
          <w:lang w:val="en-GB"/>
        </w:rPr>
        <w:t>.,</w:t>
      </w:r>
      <w:proofErr w:type="gramEnd"/>
      <w:r>
        <w:rPr>
          <w:rFonts w:ascii="Arial" w:hAnsi="Arial" w:cs="Arial"/>
          <w:lang w:val="en-GB"/>
        </w:rPr>
        <w:t xml:space="preserve"> 2, 555-578, 2009.</w:t>
      </w:r>
    </w:p>
    <w:p w:rsidR="00C437E0" w:rsidRDefault="00C437E0">
      <w:pPr>
        <w:numPr>
          <w:ilvl w:val="0"/>
          <w:numId w:val="24"/>
        </w:numPr>
        <w:tabs>
          <w:tab w:val="left" w:pos="9360"/>
        </w:tabs>
        <w:ind w:right="425"/>
        <w:jc w:val="both"/>
        <w:rPr>
          <w:rFonts w:ascii="Arial" w:hAnsi="Arial" w:cs="Arial"/>
          <w:lang w:val="en-GB"/>
        </w:rPr>
      </w:pPr>
      <w:r>
        <w:rPr>
          <w:rFonts w:ascii="Arial" w:hAnsi="Arial" w:cs="Arial"/>
          <w:lang w:val="en-GB"/>
        </w:rPr>
        <w:t>Schulze, E.-D., C. Heinze, J. Gash, A. Volbers, A. Freibauer, and A. Kentarchos, 2009, Integrated assessment of the European and North Atlantic Carbon Balance - key results, policy implications for post 2012 and research needs. European Commission, Office for Official Publications of the European Communities, Luxembourg, ISBN 978-92-79-07970-2, doi:10.2777/31254, 141 pp</w:t>
      </w:r>
    </w:p>
    <w:p w:rsidR="00C437E0" w:rsidRDefault="00C437E0">
      <w:pPr>
        <w:numPr>
          <w:ilvl w:val="0"/>
          <w:numId w:val="24"/>
        </w:numPr>
        <w:tabs>
          <w:tab w:val="left" w:pos="9360"/>
        </w:tabs>
        <w:ind w:right="425"/>
        <w:jc w:val="both"/>
        <w:rPr>
          <w:rFonts w:ascii="Arial" w:hAnsi="Arial" w:cs="Arial"/>
          <w:lang w:val="de-DE"/>
        </w:rPr>
      </w:pPr>
      <w:r>
        <w:rPr>
          <w:rFonts w:ascii="Arial" w:hAnsi="Arial" w:cs="Arial"/>
        </w:rPr>
        <w:t xml:space="preserve">Turner J., B. Adams et </w:t>
      </w:r>
      <w:proofErr w:type="gramStart"/>
      <w:r>
        <w:rPr>
          <w:rFonts w:ascii="Arial" w:hAnsi="Arial" w:cs="Arial"/>
        </w:rPr>
        <w:t>al.,</w:t>
      </w:r>
      <w:proofErr w:type="gramEnd"/>
      <w:r>
        <w:rPr>
          <w:rFonts w:ascii="Arial" w:hAnsi="Arial" w:cs="Arial"/>
        </w:rPr>
        <w:t xml:space="preserve"> 2009. </w:t>
      </w:r>
      <w:r>
        <w:rPr>
          <w:rFonts w:ascii="Arial" w:hAnsi="Arial" w:cs="Arial"/>
          <w:lang w:val="en-GB"/>
        </w:rPr>
        <w:t xml:space="preserve">The Instrumental Period, Chapter 4. In, </w:t>
      </w:r>
      <w:r>
        <w:rPr>
          <w:rFonts w:ascii="Arial" w:hAnsi="Arial" w:cs="Arial"/>
          <w:i/>
          <w:iCs/>
          <w:lang w:val="en-GB"/>
        </w:rPr>
        <w:t>Antarctic Climate Change and the Environment. A contribution to the International Polar Year 2007-2008</w:t>
      </w:r>
      <w:r>
        <w:rPr>
          <w:rFonts w:ascii="Arial" w:hAnsi="Arial" w:cs="Arial"/>
          <w:lang w:val="en-GB"/>
        </w:rPr>
        <w:t xml:space="preserve">. (Eds Turner, J., Bindschadler, R.A., Convey, P., Di Prisco, G., Fahrbach, E., Gutt, J., Hodgson, D.A., Mayewski, P.A., and Summerhayes, C.P.) Pub. </w:t>
      </w:r>
      <w:proofErr w:type="gramStart"/>
      <w:r>
        <w:rPr>
          <w:rFonts w:ascii="Arial" w:hAnsi="Arial" w:cs="Arial"/>
          <w:lang w:val="en-GB"/>
        </w:rPr>
        <w:t>in</w:t>
      </w:r>
      <w:proofErr w:type="gramEnd"/>
      <w:r>
        <w:rPr>
          <w:rFonts w:ascii="Arial" w:hAnsi="Arial" w:cs="Arial"/>
          <w:lang w:val="en-GB"/>
        </w:rPr>
        <w:t xml:space="preserve"> Cambridge by SCAR. </w:t>
      </w:r>
      <w:r>
        <w:rPr>
          <w:rFonts w:ascii="Arial" w:hAnsi="Arial" w:cs="Arial"/>
          <w:lang w:val="de-DE"/>
        </w:rPr>
        <w:t>ISBN 978-0-948277-22-1 www.scar.org/publications/occasionals/acce.html</w:t>
      </w:r>
    </w:p>
    <w:p w:rsidR="001B3D25" w:rsidRPr="001B3D25" w:rsidRDefault="00C437E0" w:rsidP="001B3D25">
      <w:pPr>
        <w:pStyle w:val="Reference"/>
        <w:numPr>
          <w:ilvl w:val="0"/>
          <w:numId w:val="24"/>
        </w:numPr>
        <w:tabs>
          <w:tab w:val="clear" w:pos="284"/>
        </w:tabs>
        <w:spacing w:after="0"/>
        <w:ind w:right="425"/>
        <w:jc w:val="both"/>
        <w:rPr>
          <w:rFonts w:ascii="Arial" w:hAnsi="Arial" w:cs="Arial"/>
          <w:sz w:val="20"/>
          <w:lang w:val="en-GB"/>
        </w:rPr>
      </w:pPr>
      <w:r>
        <w:rPr>
          <w:rFonts w:ascii="Arial" w:hAnsi="Arial" w:cs="Arial"/>
          <w:sz w:val="20"/>
        </w:rPr>
        <w:t>Monteiro, P. M. S., U. Schuster, M. Hood, A. Lenton, N. Metzl, A. Olsen, K. Rodgers, C. Sabine, T. Takahashi, B. Tilbrook, J. Yoder, R. Wanninkhof, A. J. Watson, 2010. A global sea surface carbon observing system: assessment of changing sea surface CO</w:t>
      </w:r>
      <w:r>
        <w:rPr>
          <w:rFonts w:ascii="Arial" w:hAnsi="Arial" w:cs="Arial"/>
          <w:sz w:val="20"/>
          <w:vertAlign w:val="subscript"/>
        </w:rPr>
        <w:t>2</w:t>
      </w:r>
      <w:r>
        <w:rPr>
          <w:rFonts w:ascii="Arial" w:hAnsi="Arial" w:cs="Arial"/>
          <w:sz w:val="20"/>
        </w:rPr>
        <w:t xml:space="preserve"> and air-sea CO</w:t>
      </w:r>
      <w:r>
        <w:rPr>
          <w:rFonts w:ascii="Arial" w:hAnsi="Arial" w:cs="Arial"/>
          <w:sz w:val="20"/>
          <w:vertAlign w:val="subscript"/>
        </w:rPr>
        <w:t>2</w:t>
      </w:r>
      <w:r>
        <w:rPr>
          <w:rFonts w:ascii="Arial" w:hAnsi="Arial" w:cs="Arial"/>
          <w:sz w:val="20"/>
        </w:rPr>
        <w:t xml:space="preserve"> fluxes. OceanObs'09 Community White Paper.</w:t>
      </w:r>
      <w:r>
        <w:rPr>
          <w:rFonts w:ascii="Arial" w:hAnsi="Arial" w:cs="Arial"/>
          <w:i/>
          <w:sz w:val="20"/>
        </w:rPr>
        <w:t xml:space="preserve">, </w:t>
      </w:r>
      <w:r>
        <w:rPr>
          <w:rFonts w:ascii="Arial" w:hAnsi="Arial" w:cs="Arial"/>
          <w:sz w:val="20"/>
        </w:rPr>
        <w:t xml:space="preserve">Venice, Italy, 21-25 September 2009, Hall, J., Harrison D.E. &amp; </w:t>
      </w:r>
      <w:r w:rsidR="009B7250">
        <w:rPr>
          <w:rFonts w:ascii="Arial" w:hAnsi="Arial" w:cs="Arial"/>
          <w:sz w:val="20"/>
        </w:rPr>
        <w:t>s</w:t>
      </w:r>
      <w:r>
        <w:rPr>
          <w:rFonts w:ascii="Arial" w:hAnsi="Arial" w:cs="Arial"/>
          <w:sz w:val="20"/>
        </w:rPr>
        <w:t>Stammer, D., Eds., ESA Publication WPP-306. 13pp.</w:t>
      </w:r>
    </w:p>
    <w:p w:rsidR="003100A0" w:rsidRDefault="00C437E0" w:rsidP="003100A0">
      <w:pPr>
        <w:pStyle w:val="Reference"/>
        <w:numPr>
          <w:ilvl w:val="0"/>
          <w:numId w:val="24"/>
        </w:numPr>
        <w:tabs>
          <w:tab w:val="clear" w:pos="284"/>
        </w:tabs>
        <w:spacing w:after="0"/>
        <w:ind w:right="425"/>
        <w:jc w:val="both"/>
        <w:rPr>
          <w:rFonts w:ascii="Arial" w:hAnsi="Arial" w:cs="Arial"/>
          <w:sz w:val="20"/>
        </w:rPr>
      </w:pPr>
      <w:r>
        <w:rPr>
          <w:rFonts w:ascii="Arial" w:hAnsi="Arial" w:cs="Arial"/>
          <w:sz w:val="20"/>
        </w:rPr>
        <w:t>Lourantou A. and Metzl, N, 2010: SOCAT V3.1 Quality Control in the Indian Sector of the Southern Ocean, LOCEAN/ISPL, Internal Report, pp. 105.</w:t>
      </w:r>
    </w:p>
    <w:p w:rsidR="003100A0" w:rsidRPr="00353FC9" w:rsidRDefault="003100A0" w:rsidP="003100A0">
      <w:pPr>
        <w:pStyle w:val="Reference"/>
        <w:numPr>
          <w:ilvl w:val="0"/>
          <w:numId w:val="24"/>
        </w:numPr>
        <w:tabs>
          <w:tab w:val="clear" w:pos="284"/>
        </w:tabs>
        <w:spacing w:after="0"/>
        <w:ind w:right="425"/>
        <w:jc w:val="both"/>
        <w:rPr>
          <w:rFonts w:ascii="Arial" w:hAnsi="Arial" w:cs="Arial"/>
          <w:sz w:val="20"/>
        </w:rPr>
      </w:pPr>
      <w:r w:rsidRPr="00353FC9">
        <w:rPr>
          <w:rFonts w:ascii="Arial" w:hAnsi="Arial" w:cs="Arial"/>
          <w:iCs/>
          <w:sz w:val="20"/>
        </w:rPr>
        <w:t>Tanhua, T.</w:t>
      </w:r>
      <w:r w:rsidRPr="00353FC9">
        <w:rPr>
          <w:rStyle w:val="CitationHTML"/>
          <w:rFonts w:ascii="Arial" w:hAnsi="Arial" w:cs="Arial"/>
          <w:sz w:val="20"/>
        </w:rPr>
        <w:t xml:space="preserve">, </w:t>
      </w:r>
      <w:r w:rsidRPr="00353FC9">
        <w:rPr>
          <w:rFonts w:ascii="Arial" w:hAnsi="Arial" w:cs="Arial"/>
          <w:iCs/>
          <w:sz w:val="20"/>
        </w:rPr>
        <w:t>R. M. Key</w:t>
      </w:r>
      <w:r w:rsidRPr="00353FC9">
        <w:rPr>
          <w:rStyle w:val="CitationHTML"/>
          <w:rFonts w:ascii="Arial" w:hAnsi="Arial" w:cs="Arial"/>
          <w:sz w:val="20"/>
        </w:rPr>
        <w:t xml:space="preserve">, </w:t>
      </w:r>
      <w:r w:rsidRPr="00353FC9">
        <w:rPr>
          <w:rFonts w:ascii="Arial" w:hAnsi="Arial" w:cs="Arial"/>
          <w:iCs/>
          <w:sz w:val="20"/>
        </w:rPr>
        <w:t>M. Hoppema</w:t>
      </w:r>
      <w:r w:rsidRPr="00353FC9">
        <w:rPr>
          <w:rStyle w:val="CitationHTML"/>
          <w:rFonts w:ascii="Arial" w:hAnsi="Arial" w:cs="Arial"/>
          <w:sz w:val="20"/>
        </w:rPr>
        <w:t xml:space="preserve">, </w:t>
      </w:r>
      <w:r w:rsidRPr="00353FC9">
        <w:rPr>
          <w:rFonts w:ascii="Arial" w:hAnsi="Arial" w:cs="Arial"/>
          <w:iCs/>
          <w:sz w:val="20"/>
        </w:rPr>
        <w:t>A. Olsen</w:t>
      </w:r>
      <w:r w:rsidRPr="00353FC9">
        <w:rPr>
          <w:rStyle w:val="CitationHTML"/>
          <w:rFonts w:ascii="Arial" w:hAnsi="Arial" w:cs="Arial"/>
          <w:sz w:val="20"/>
        </w:rPr>
        <w:t xml:space="preserve">, </w:t>
      </w:r>
      <w:r w:rsidRPr="00353FC9">
        <w:rPr>
          <w:rFonts w:ascii="Arial" w:hAnsi="Arial" w:cs="Arial"/>
          <w:iCs/>
          <w:sz w:val="20"/>
        </w:rPr>
        <w:t>M. Ishii</w:t>
      </w:r>
      <w:r w:rsidRPr="00353FC9">
        <w:rPr>
          <w:rStyle w:val="CitationHTML"/>
          <w:rFonts w:ascii="Arial" w:hAnsi="Arial" w:cs="Arial"/>
          <w:sz w:val="20"/>
        </w:rPr>
        <w:t xml:space="preserve">, and </w:t>
      </w:r>
      <w:r w:rsidRPr="00353FC9">
        <w:rPr>
          <w:rFonts w:ascii="Arial" w:hAnsi="Arial" w:cs="Arial"/>
          <w:iCs/>
          <w:sz w:val="20"/>
        </w:rPr>
        <w:t>C. L. Sabine</w:t>
      </w:r>
      <w:r w:rsidRPr="00353FC9">
        <w:rPr>
          <w:rStyle w:val="CitationHTML"/>
          <w:rFonts w:ascii="Arial" w:hAnsi="Arial" w:cs="Arial"/>
          <w:sz w:val="20"/>
        </w:rPr>
        <w:t xml:space="preserve"> (</w:t>
      </w:r>
      <w:r w:rsidRPr="00353FC9">
        <w:rPr>
          <w:rStyle w:val="pubyear"/>
          <w:rFonts w:ascii="Arial" w:hAnsi="Arial" w:cs="Arial"/>
          <w:iCs/>
          <w:sz w:val="20"/>
        </w:rPr>
        <w:t>2010</w:t>
      </w:r>
      <w:r w:rsidRPr="00353FC9">
        <w:rPr>
          <w:rStyle w:val="CitationHTML"/>
          <w:rFonts w:ascii="Arial" w:hAnsi="Arial" w:cs="Arial"/>
          <w:sz w:val="20"/>
        </w:rPr>
        <w:t xml:space="preserve">), </w:t>
      </w:r>
      <w:r w:rsidRPr="00353FC9">
        <w:rPr>
          <w:rStyle w:val="articletitle"/>
          <w:rFonts w:ascii="Arial" w:hAnsi="Arial" w:cs="Arial"/>
          <w:iCs/>
          <w:sz w:val="20"/>
        </w:rPr>
        <w:t>Expanding Carbon Data Collection From the Ocean's Interior</w:t>
      </w:r>
      <w:r w:rsidRPr="00353FC9">
        <w:rPr>
          <w:rStyle w:val="CitationHTML"/>
          <w:rFonts w:ascii="Arial" w:hAnsi="Arial" w:cs="Arial"/>
          <w:sz w:val="20"/>
        </w:rPr>
        <w:t xml:space="preserve">, </w:t>
      </w:r>
      <w:r w:rsidRPr="00353FC9">
        <w:rPr>
          <w:rStyle w:val="journaltitle"/>
          <w:rFonts w:ascii="Arial" w:hAnsi="Arial" w:cs="Arial"/>
          <w:iCs/>
          <w:sz w:val="20"/>
        </w:rPr>
        <w:t>Eos Trans. AGU</w:t>
      </w:r>
      <w:r w:rsidRPr="00353FC9">
        <w:rPr>
          <w:rStyle w:val="CitationHTML"/>
          <w:rFonts w:ascii="Arial" w:hAnsi="Arial" w:cs="Arial"/>
          <w:sz w:val="20"/>
        </w:rPr>
        <w:t xml:space="preserve">, </w:t>
      </w:r>
      <w:r w:rsidRPr="00353FC9">
        <w:rPr>
          <w:rStyle w:val="vol"/>
          <w:rFonts w:ascii="Arial" w:hAnsi="Arial" w:cs="Arial"/>
          <w:iCs/>
          <w:sz w:val="20"/>
        </w:rPr>
        <w:t>91</w:t>
      </w:r>
      <w:r w:rsidRPr="00353FC9">
        <w:rPr>
          <w:rStyle w:val="CitationHTML"/>
          <w:rFonts w:ascii="Arial" w:hAnsi="Arial" w:cs="Arial"/>
          <w:sz w:val="20"/>
        </w:rPr>
        <w:t>(</w:t>
      </w:r>
      <w:r w:rsidRPr="00353FC9">
        <w:rPr>
          <w:rStyle w:val="citedissue"/>
          <w:rFonts w:ascii="Arial" w:hAnsi="Arial" w:cs="Arial"/>
          <w:iCs/>
          <w:sz w:val="20"/>
        </w:rPr>
        <w:t>48</w:t>
      </w:r>
      <w:r w:rsidRPr="00353FC9">
        <w:rPr>
          <w:rStyle w:val="CitationHTML"/>
          <w:rFonts w:ascii="Arial" w:hAnsi="Arial" w:cs="Arial"/>
          <w:sz w:val="20"/>
        </w:rPr>
        <w:t xml:space="preserve">), </w:t>
      </w:r>
      <w:r w:rsidRPr="00353FC9">
        <w:rPr>
          <w:rStyle w:val="pagefirst"/>
          <w:rFonts w:ascii="Arial" w:hAnsi="Arial" w:cs="Arial"/>
          <w:iCs/>
          <w:sz w:val="20"/>
        </w:rPr>
        <w:t>457</w:t>
      </w:r>
      <w:r w:rsidRPr="00353FC9">
        <w:rPr>
          <w:rStyle w:val="CitationHTML"/>
          <w:rFonts w:ascii="Arial" w:hAnsi="Arial" w:cs="Arial"/>
          <w:sz w:val="20"/>
        </w:rPr>
        <w:t>–</w:t>
      </w:r>
      <w:r w:rsidRPr="00353FC9">
        <w:rPr>
          <w:rStyle w:val="pagelast"/>
          <w:rFonts w:ascii="Arial" w:hAnsi="Arial" w:cs="Arial"/>
          <w:iCs/>
          <w:sz w:val="20"/>
        </w:rPr>
        <w:t>458</w:t>
      </w:r>
      <w:r w:rsidRPr="00353FC9">
        <w:rPr>
          <w:rStyle w:val="CitationHTML"/>
          <w:rFonts w:ascii="Arial" w:hAnsi="Arial" w:cs="Arial"/>
          <w:sz w:val="20"/>
        </w:rPr>
        <w:t>, doi:</w:t>
      </w:r>
      <w:r w:rsidRPr="00353FC9">
        <w:rPr>
          <w:rStyle w:val="CitationHTML"/>
          <w:rFonts w:ascii="Arial" w:hAnsi="Arial" w:cs="Arial"/>
          <w:i w:val="0"/>
          <w:sz w:val="20"/>
        </w:rPr>
        <w:t>10.1029/2010EO480002</w:t>
      </w:r>
      <w:r w:rsidRPr="00353FC9">
        <w:rPr>
          <w:rStyle w:val="CitationHTML"/>
          <w:rFonts w:ascii="Arial" w:hAnsi="Arial" w:cs="Arial"/>
          <w:sz w:val="20"/>
        </w:rPr>
        <w:t>.</w:t>
      </w:r>
    </w:p>
    <w:p w:rsidR="00C437E0" w:rsidRDefault="00C437E0">
      <w:pPr>
        <w:pStyle w:val="Reference"/>
        <w:numPr>
          <w:ilvl w:val="0"/>
          <w:numId w:val="24"/>
        </w:numPr>
        <w:tabs>
          <w:tab w:val="clear" w:pos="284"/>
        </w:tabs>
        <w:spacing w:after="0"/>
        <w:ind w:right="425"/>
        <w:jc w:val="both"/>
        <w:rPr>
          <w:rFonts w:ascii="Arial" w:hAnsi="Arial" w:cs="Arial"/>
          <w:sz w:val="20"/>
          <w:lang w:val="en-GB"/>
        </w:rPr>
      </w:pPr>
      <w:r w:rsidRPr="00353FC9">
        <w:rPr>
          <w:rFonts w:ascii="Arial" w:hAnsi="Arial" w:cs="Arial"/>
          <w:sz w:val="20"/>
          <w:szCs w:val="24"/>
          <w:lang w:eastAsia="zh-CN"/>
        </w:rPr>
        <w:lastRenderedPageBreak/>
        <w:t xml:space="preserve">Bakker, D. C. E., Pfeil, B., Olsen, A., Sabine, C., Metzl, N., Hankin, S., Koyuk, H., Malczyk,J., Kozyr, A., Telszewski, M. and all SOCAT contributors (2011) </w:t>
      </w:r>
      <w:r w:rsidRPr="00353FC9">
        <w:rPr>
          <w:rFonts w:ascii="Arial" w:hAnsi="Arial" w:cs="Arial"/>
          <w:sz w:val="20"/>
          <w:szCs w:val="24"/>
        </w:rPr>
        <w:t>First</w:t>
      </w:r>
      <w:r>
        <w:rPr>
          <w:rFonts w:ascii="Arial" w:hAnsi="Arial" w:cs="Arial"/>
          <w:sz w:val="20"/>
          <w:szCs w:val="24"/>
        </w:rPr>
        <w:t xml:space="preserve"> public release of the Surface Ocean CO</w:t>
      </w:r>
      <w:r>
        <w:rPr>
          <w:rFonts w:ascii="Arial" w:hAnsi="Arial" w:cs="Arial"/>
          <w:sz w:val="20"/>
          <w:szCs w:val="24"/>
          <w:vertAlign w:val="subscript"/>
        </w:rPr>
        <w:t>2</w:t>
      </w:r>
      <w:r>
        <w:rPr>
          <w:rFonts w:ascii="Arial" w:hAnsi="Arial" w:cs="Arial"/>
          <w:sz w:val="20"/>
          <w:szCs w:val="24"/>
        </w:rPr>
        <w:t xml:space="preserve"> Atlas planned for September 2011. </w:t>
      </w:r>
      <w:r>
        <w:rPr>
          <w:rFonts w:ascii="Arial" w:hAnsi="Arial" w:cs="Arial"/>
          <w:sz w:val="20"/>
          <w:szCs w:val="24"/>
          <w:lang w:val="en-GB"/>
        </w:rPr>
        <w:t>SOLAS News, July 2011, 13: 30.</w:t>
      </w:r>
    </w:p>
    <w:p w:rsidR="00C437E0" w:rsidRDefault="00C437E0">
      <w:pPr>
        <w:pStyle w:val="Reference"/>
        <w:numPr>
          <w:ilvl w:val="0"/>
          <w:numId w:val="24"/>
        </w:numPr>
        <w:tabs>
          <w:tab w:val="clear" w:pos="284"/>
        </w:tabs>
        <w:spacing w:after="0"/>
        <w:ind w:right="425"/>
        <w:jc w:val="both"/>
        <w:rPr>
          <w:rFonts w:ascii="Arial" w:hAnsi="Arial" w:cs="Arial"/>
          <w:sz w:val="20"/>
        </w:rPr>
      </w:pPr>
      <w:r>
        <w:rPr>
          <w:rFonts w:ascii="Arial" w:hAnsi="Arial" w:cs="Arial"/>
          <w:sz w:val="20"/>
        </w:rPr>
        <w:t>Lo Monaco, C., N. Metzl and A. Lenton, 2011. Observed changes in dissolved inorganic carbon in mode waters: the interplay between anthropogenic CO</w:t>
      </w:r>
      <w:r>
        <w:rPr>
          <w:rFonts w:ascii="Arial" w:hAnsi="Arial" w:cs="Arial"/>
          <w:sz w:val="20"/>
          <w:vertAlign w:val="subscript"/>
        </w:rPr>
        <w:t>2</w:t>
      </w:r>
      <w:r>
        <w:rPr>
          <w:rFonts w:ascii="Arial" w:hAnsi="Arial" w:cs="Arial"/>
          <w:sz w:val="20"/>
        </w:rPr>
        <w:t xml:space="preserve"> uptake and ocean variability. </w:t>
      </w:r>
      <w:proofErr w:type="gramStart"/>
      <w:r>
        <w:rPr>
          <w:rFonts w:ascii="Arial" w:hAnsi="Arial" w:cs="Arial"/>
          <w:sz w:val="20"/>
        </w:rPr>
        <w:t>in</w:t>
      </w:r>
      <w:proofErr w:type="gramEnd"/>
      <w:r>
        <w:rPr>
          <w:rFonts w:ascii="Arial" w:hAnsi="Arial" w:cs="Arial"/>
          <w:sz w:val="20"/>
        </w:rPr>
        <w:t xml:space="preserve"> SOLAS Newsletter, Issue 12, Winter 2011. pp 6-7.</w:t>
      </w:r>
    </w:p>
    <w:p w:rsidR="00C437E0" w:rsidRDefault="00C437E0">
      <w:pPr>
        <w:pStyle w:val="Reference"/>
        <w:numPr>
          <w:ilvl w:val="0"/>
          <w:numId w:val="24"/>
        </w:numPr>
        <w:tabs>
          <w:tab w:val="clear" w:pos="284"/>
        </w:tabs>
        <w:spacing w:after="0"/>
        <w:ind w:right="425"/>
        <w:jc w:val="both"/>
        <w:rPr>
          <w:rFonts w:ascii="Arial" w:hAnsi="Arial" w:cs="Arial"/>
          <w:sz w:val="20"/>
          <w:u w:val="single"/>
          <w:lang w:val="en-GB"/>
        </w:rPr>
      </w:pPr>
      <w:r>
        <w:rPr>
          <w:rFonts w:ascii="Arial" w:hAnsi="Arial" w:cs="Arial"/>
          <w:sz w:val="20"/>
          <w:szCs w:val="24"/>
          <w:lang w:eastAsia="en-GB"/>
        </w:rPr>
        <w:t xml:space="preserve">Bakker, D.C.E., Pfeil, B., Olsen, A., Sabine, C., Metzl, N., Hankin, S., Koyuk, H., Kozyr, A., Malczyk, J., Manke, A., Telszewski, M. (2012) Global data products help assess changes to the ocean carbon sink. Eos, Transactions American Geophysical Union, 93(12):125-126. </w:t>
      </w:r>
      <w:proofErr w:type="gramStart"/>
      <w:r>
        <w:rPr>
          <w:rFonts w:ascii="Arial" w:hAnsi="Arial" w:cs="Arial"/>
          <w:sz w:val="20"/>
          <w:szCs w:val="24"/>
          <w:lang w:eastAsia="en-GB"/>
        </w:rPr>
        <w:t>doi:</w:t>
      </w:r>
      <w:proofErr w:type="gramEnd"/>
      <w:r>
        <w:rPr>
          <w:rFonts w:ascii="Arial" w:hAnsi="Arial" w:cs="Arial"/>
          <w:sz w:val="20"/>
          <w:szCs w:val="24"/>
          <w:lang w:eastAsia="en-GB"/>
        </w:rPr>
        <w:t>10.</w:t>
      </w:r>
      <w:r>
        <w:rPr>
          <w:rFonts w:ascii="Arial" w:hAnsi="Arial" w:cs="Arial"/>
          <w:color w:val="000000"/>
          <w:sz w:val="20"/>
          <w:szCs w:val="24"/>
          <w:lang w:eastAsia="en-GB"/>
        </w:rPr>
        <w:t>1029/2012EO120001.</w:t>
      </w:r>
    </w:p>
    <w:p w:rsidR="005A08F3" w:rsidRPr="005A08F3" w:rsidRDefault="00C437E0" w:rsidP="005A08F3">
      <w:pPr>
        <w:pStyle w:val="Reference"/>
        <w:numPr>
          <w:ilvl w:val="0"/>
          <w:numId w:val="24"/>
        </w:numPr>
        <w:tabs>
          <w:tab w:val="clear" w:pos="284"/>
        </w:tabs>
        <w:spacing w:after="0"/>
        <w:ind w:right="425"/>
        <w:jc w:val="both"/>
        <w:rPr>
          <w:rFonts w:ascii="Arial" w:hAnsi="Arial" w:cs="Arial"/>
          <w:sz w:val="20"/>
        </w:rPr>
      </w:pPr>
      <w:r>
        <w:rPr>
          <w:rFonts w:ascii="Arial" w:hAnsi="Arial" w:cs="Arial"/>
          <w:sz w:val="20"/>
          <w:szCs w:val="22"/>
        </w:rPr>
        <w:t>Lourantou A. and N. Metzl, 2012.</w:t>
      </w:r>
      <w:r>
        <w:rPr>
          <w:rFonts w:ascii="Arial" w:hAnsi="Arial" w:cs="Arial"/>
          <w:sz w:val="20"/>
        </w:rPr>
        <w:t xml:space="preserve"> Ocean Carbon Sink within a Strong Bloom Area in the Subantarctic Z</w:t>
      </w:r>
      <w:r w:rsidRPr="005A08F3">
        <w:rPr>
          <w:rFonts w:ascii="Arial" w:hAnsi="Arial" w:cs="Arial"/>
          <w:sz w:val="20"/>
        </w:rPr>
        <w:t xml:space="preserve">one. </w:t>
      </w:r>
      <w:r w:rsidRPr="005A08F3">
        <w:rPr>
          <w:rFonts w:ascii="Arial" w:hAnsi="Arial" w:cs="Arial"/>
          <w:i/>
          <w:iCs/>
          <w:sz w:val="20"/>
        </w:rPr>
        <w:t>Science Highlight IMBER news</w:t>
      </w:r>
      <w:r w:rsidRPr="005A08F3">
        <w:rPr>
          <w:rFonts w:ascii="Arial" w:hAnsi="Arial" w:cs="Arial"/>
          <w:sz w:val="20"/>
        </w:rPr>
        <w:t>,http://www.imber.info/index.php/News/Newsletters/Issue-n-20-May-2012</w:t>
      </w:r>
    </w:p>
    <w:p w:rsidR="005A08F3" w:rsidRPr="005A08F3" w:rsidRDefault="006E5D9D" w:rsidP="005A08F3">
      <w:pPr>
        <w:pStyle w:val="Reference"/>
        <w:numPr>
          <w:ilvl w:val="0"/>
          <w:numId w:val="24"/>
        </w:numPr>
        <w:tabs>
          <w:tab w:val="clear" w:pos="284"/>
        </w:tabs>
        <w:spacing w:after="0"/>
        <w:ind w:right="425"/>
        <w:jc w:val="both"/>
        <w:rPr>
          <w:rFonts w:ascii="Arial" w:hAnsi="Arial" w:cs="Arial"/>
          <w:sz w:val="20"/>
        </w:rPr>
      </w:pPr>
      <w:r>
        <w:rPr>
          <w:rFonts w:ascii="Arial" w:hAnsi="Arial" w:cs="Arial"/>
          <w:sz w:val="20"/>
        </w:rPr>
        <w:t>Lovenduski, N.</w:t>
      </w:r>
      <w:r w:rsidR="005A08F3" w:rsidRPr="005A08F3">
        <w:rPr>
          <w:rFonts w:ascii="Arial" w:hAnsi="Arial" w:cs="Arial"/>
          <w:sz w:val="20"/>
        </w:rPr>
        <w:t xml:space="preserve">, 2012. Climate Variability and Southern Ocean Carbon Uptake, </w:t>
      </w:r>
      <w:r w:rsidR="005A08F3" w:rsidRPr="005A08F3">
        <w:rPr>
          <w:rFonts w:ascii="Arial" w:hAnsi="Arial" w:cs="Arial"/>
          <w:i/>
          <w:iCs/>
          <w:sz w:val="20"/>
        </w:rPr>
        <w:t>U.S. CLIVAR VARIATIONS Summer 2012</w:t>
      </w:r>
      <w:r w:rsidR="005A08F3" w:rsidRPr="005A08F3">
        <w:rPr>
          <w:rFonts w:ascii="Arial" w:hAnsi="Arial" w:cs="Arial"/>
          <w:sz w:val="20"/>
        </w:rPr>
        <w:t xml:space="preserve">, </w:t>
      </w:r>
      <w:r w:rsidR="005A08F3" w:rsidRPr="005A08F3">
        <w:rPr>
          <w:rFonts w:ascii="Arial" w:hAnsi="Arial" w:cs="Arial"/>
          <w:i/>
          <w:iCs/>
          <w:sz w:val="20"/>
        </w:rPr>
        <w:t>10</w:t>
      </w:r>
      <w:r w:rsidR="005A08F3" w:rsidRPr="005A08F3">
        <w:rPr>
          <w:rFonts w:ascii="Arial" w:hAnsi="Arial" w:cs="Arial"/>
          <w:sz w:val="20"/>
        </w:rPr>
        <w:t>(1), 6-8.</w:t>
      </w:r>
    </w:p>
    <w:p w:rsidR="00B22DBA" w:rsidRDefault="00C437E0" w:rsidP="00B22DBA">
      <w:pPr>
        <w:pStyle w:val="Reference"/>
        <w:numPr>
          <w:ilvl w:val="0"/>
          <w:numId w:val="24"/>
        </w:numPr>
        <w:tabs>
          <w:tab w:val="clear" w:pos="284"/>
        </w:tabs>
        <w:spacing w:after="0"/>
        <w:ind w:right="425"/>
        <w:jc w:val="both"/>
        <w:rPr>
          <w:rFonts w:ascii="Arial" w:hAnsi="Arial" w:cs="Arial"/>
          <w:sz w:val="20"/>
          <w:lang w:val="fr-FR"/>
        </w:rPr>
      </w:pPr>
      <w:r w:rsidRPr="005A08F3">
        <w:rPr>
          <w:rFonts w:ascii="Arial" w:hAnsi="Arial" w:cs="Arial"/>
          <w:sz w:val="20"/>
          <w:lang w:val="fr-FR"/>
        </w:rPr>
        <w:t xml:space="preserve">Metzl, N., 2012. </w:t>
      </w:r>
      <w:r w:rsidRPr="00FD0ACB">
        <w:rPr>
          <w:rFonts w:ascii="Arial" w:hAnsi="Arial" w:cs="Arial"/>
          <w:sz w:val="20"/>
          <w:lang w:val="fr-FR"/>
        </w:rPr>
        <w:t xml:space="preserve">SOCAT: base de données internationale pour mieux évaluer le puits de carbone océanique. </w:t>
      </w:r>
      <w:r w:rsidRPr="003F0302">
        <w:rPr>
          <w:rFonts w:ascii="Arial" w:hAnsi="Arial" w:cs="Arial"/>
          <w:sz w:val="20"/>
          <w:lang w:val="fr-FR"/>
        </w:rPr>
        <w:t xml:space="preserve">La météorologie, 77, Mai 2012, DOI : 10.4267/2042/47368, </w:t>
      </w:r>
      <w:r w:rsidR="00B22DBA" w:rsidRPr="006F5F9E">
        <w:rPr>
          <w:rFonts w:ascii="Arial" w:hAnsi="Arial" w:cs="Arial"/>
          <w:sz w:val="20"/>
          <w:lang w:val="fr-FR"/>
        </w:rPr>
        <w:t>http://hdl.handle.net/2042/47368</w:t>
      </w:r>
      <w:r w:rsidRPr="003F0302">
        <w:rPr>
          <w:rFonts w:ascii="Arial" w:hAnsi="Arial" w:cs="Arial"/>
          <w:sz w:val="20"/>
          <w:lang w:val="fr-FR"/>
        </w:rPr>
        <w:t>.</w:t>
      </w:r>
    </w:p>
    <w:p w:rsidR="00B22DBA" w:rsidRPr="00B22DBA" w:rsidRDefault="00B22DBA" w:rsidP="00B22DBA">
      <w:pPr>
        <w:pStyle w:val="Reference"/>
        <w:numPr>
          <w:ilvl w:val="0"/>
          <w:numId w:val="24"/>
        </w:numPr>
        <w:tabs>
          <w:tab w:val="clear" w:pos="284"/>
        </w:tabs>
        <w:spacing w:after="0"/>
        <w:ind w:right="425"/>
        <w:jc w:val="both"/>
        <w:rPr>
          <w:rFonts w:ascii="Arial" w:hAnsi="Arial" w:cs="Arial"/>
          <w:sz w:val="20"/>
          <w:lang w:val="fr-FR"/>
        </w:rPr>
      </w:pPr>
      <w:r w:rsidRPr="00B22DBA">
        <w:rPr>
          <w:rFonts w:ascii="Arial" w:hAnsi="Arial" w:cs="Arial"/>
          <w:sz w:val="20"/>
          <w:lang w:val="fr-FR"/>
        </w:rPr>
        <w:t xml:space="preserve">Juvanon Du Vachat, R., 2013. </w:t>
      </w:r>
      <w:r w:rsidRPr="00294D84">
        <w:rPr>
          <w:rFonts w:ascii="Arial" w:hAnsi="Arial" w:cs="Arial"/>
          <w:sz w:val="20"/>
          <w:lang w:val="fr-FR"/>
        </w:rPr>
        <w:t xml:space="preserve">Le Système Mondial d’Observation du Climat et la surveillance des gaz à effet de serre </w:t>
      </w:r>
      <w:r w:rsidRPr="00B22DBA">
        <w:rPr>
          <w:rFonts w:ascii="Arial" w:hAnsi="Arial" w:cs="Arial"/>
          <w:sz w:val="20"/>
          <w:lang w:val="fr-FR"/>
        </w:rPr>
        <w:t xml:space="preserve">Contribution française. </w:t>
      </w:r>
      <w:r w:rsidRPr="00B22DBA">
        <w:rPr>
          <w:rFonts w:ascii="Arial" w:hAnsi="Arial" w:cs="Arial"/>
          <w:sz w:val="20"/>
        </w:rPr>
        <w:t xml:space="preserve">The French contribution to the Global Climate Observing System and to the monitoring of greenhouse gases. </w:t>
      </w:r>
      <w:r w:rsidRPr="00294D84">
        <w:rPr>
          <w:rFonts w:ascii="Arial" w:hAnsi="Arial" w:cs="Arial"/>
          <w:i/>
          <w:sz w:val="20"/>
          <w:lang w:val="fr-FR"/>
        </w:rPr>
        <w:t xml:space="preserve">POLLUTION ATMOSPHÉRIQUE - NUMÉRO SPÉCIAL </w:t>
      </w:r>
      <w:r w:rsidRPr="00294D84">
        <w:rPr>
          <w:rFonts w:ascii="Arial" w:hAnsi="Arial" w:cs="Arial"/>
          <w:sz w:val="20"/>
          <w:lang w:val="fr-FR"/>
        </w:rPr>
        <w:t>- JUIN 2013. 63-70. http://www.appa.asso.fr/_docs/1/fckeditor/file/Revues/PollutionAtmospherique/Hors-serie-climat-juin-2013/Juvanon%20du%20Vachat.pdf</w:t>
      </w:r>
    </w:p>
    <w:p w:rsidR="006E5D9D" w:rsidRPr="00796A66" w:rsidRDefault="00C437E0" w:rsidP="006E5D9D">
      <w:pPr>
        <w:pStyle w:val="Reference"/>
        <w:numPr>
          <w:ilvl w:val="0"/>
          <w:numId w:val="24"/>
        </w:numPr>
        <w:tabs>
          <w:tab w:val="clear" w:pos="284"/>
        </w:tabs>
        <w:spacing w:after="0"/>
        <w:ind w:right="425"/>
        <w:jc w:val="both"/>
        <w:rPr>
          <w:rFonts w:ascii="Arial" w:hAnsi="Arial" w:cs="Arial"/>
          <w:sz w:val="20"/>
        </w:rPr>
      </w:pPr>
      <w:r w:rsidRPr="006E5D9D">
        <w:rPr>
          <w:rFonts w:ascii="Arial" w:hAnsi="Arial" w:cs="Arial"/>
          <w:sz w:val="20"/>
        </w:rPr>
        <w:t xml:space="preserve">Olsen, </w:t>
      </w:r>
      <w:r w:rsidR="006E5D9D">
        <w:rPr>
          <w:rFonts w:ascii="Arial" w:hAnsi="Arial" w:cs="Arial"/>
          <w:sz w:val="20"/>
        </w:rPr>
        <w:t>A, Bakker, D. C. E., Pfeil, B., 2013.</w:t>
      </w:r>
      <w:r w:rsidRPr="006E5D9D">
        <w:rPr>
          <w:rFonts w:ascii="Arial" w:hAnsi="Arial" w:cs="Arial"/>
          <w:sz w:val="20"/>
        </w:rPr>
        <w:t xml:space="preserve"> Second version of the Surface Ocean CO</w:t>
      </w:r>
      <w:r w:rsidRPr="006E5D9D">
        <w:rPr>
          <w:rFonts w:ascii="Arial" w:hAnsi="Arial" w:cs="Arial"/>
          <w:sz w:val="20"/>
          <w:vertAlign w:val="subscript"/>
        </w:rPr>
        <w:t>2</w:t>
      </w:r>
      <w:r w:rsidRPr="006E5D9D">
        <w:rPr>
          <w:rFonts w:ascii="Arial" w:hAnsi="Arial" w:cs="Arial"/>
          <w:sz w:val="20"/>
        </w:rPr>
        <w:t xml:space="preserve"> Atlas (SOCAT) to be </w:t>
      </w:r>
      <w:r w:rsidRPr="00796A66">
        <w:rPr>
          <w:rFonts w:ascii="Arial" w:hAnsi="Arial" w:cs="Arial"/>
          <w:sz w:val="20"/>
        </w:rPr>
        <w:t>released this summer for climate research. SOLAS News 15: 21.</w:t>
      </w:r>
    </w:p>
    <w:p w:rsidR="00796A66" w:rsidRPr="00796A66" w:rsidRDefault="006E5D9D" w:rsidP="00796A66">
      <w:pPr>
        <w:pStyle w:val="Reference"/>
        <w:numPr>
          <w:ilvl w:val="0"/>
          <w:numId w:val="24"/>
        </w:numPr>
        <w:tabs>
          <w:tab w:val="clear" w:pos="284"/>
        </w:tabs>
        <w:spacing w:after="0"/>
        <w:ind w:right="425"/>
        <w:jc w:val="both"/>
        <w:rPr>
          <w:rFonts w:ascii="Arial" w:hAnsi="Arial" w:cs="Arial"/>
          <w:sz w:val="20"/>
        </w:rPr>
      </w:pPr>
      <w:r w:rsidRPr="00294D84">
        <w:rPr>
          <w:rFonts w:ascii="Arial" w:hAnsi="Arial" w:cs="Arial"/>
          <w:sz w:val="20"/>
          <w:lang w:val="de-DE"/>
        </w:rPr>
        <w:t xml:space="preserve">Landschützer, </w:t>
      </w:r>
      <w:proofErr w:type="gramStart"/>
      <w:r w:rsidRPr="00294D84">
        <w:rPr>
          <w:rFonts w:ascii="Arial" w:hAnsi="Arial" w:cs="Arial"/>
          <w:sz w:val="20"/>
          <w:lang w:val="de-DE"/>
        </w:rPr>
        <w:t>P.,</w:t>
      </w:r>
      <w:proofErr w:type="gramEnd"/>
      <w:r w:rsidRPr="00294D84">
        <w:rPr>
          <w:rFonts w:ascii="Arial" w:hAnsi="Arial" w:cs="Arial"/>
          <w:sz w:val="20"/>
          <w:lang w:val="de-DE"/>
        </w:rPr>
        <w:t xml:space="preserve"> Gruber, N., Bakker, D. C. E., Schuster, U., Nakaoka, S., Payne,</w:t>
      </w:r>
      <w:r w:rsidR="00B22DBA" w:rsidRPr="00294D84">
        <w:rPr>
          <w:rFonts w:ascii="Arial" w:hAnsi="Arial" w:cs="Arial"/>
          <w:sz w:val="20"/>
          <w:lang w:val="de-DE"/>
        </w:rPr>
        <w:t xml:space="preserve"> M. R., Sasse, T. and Zeng, J.,</w:t>
      </w:r>
      <w:r w:rsidRPr="00294D84">
        <w:rPr>
          <w:rFonts w:ascii="Arial" w:hAnsi="Arial" w:cs="Arial"/>
          <w:sz w:val="20"/>
          <w:lang w:val="de-DE"/>
        </w:rPr>
        <w:t xml:space="preserve"> 2013. </w:t>
      </w:r>
      <w:r w:rsidRPr="00796A66">
        <w:rPr>
          <w:rFonts w:ascii="Arial" w:hAnsi="Arial" w:cs="Arial"/>
          <w:sz w:val="20"/>
        </w:rPr>
        <w:t xml:space="preserve">The changing </w:t>
      </w:r>
      <w:proofErr w:type="gramStart"/>
      <w:r w:rsidRPr="00796A66">
        <w:rPr>
          <w:rFonts w:ascii="Arial" w:hAnsi="Arial" w:cs="Arial"/>
          <w:sz w:val="20"/>
        </w:rPr>
        <w:t>carbon sink</w:t>
      </w:r>
      <w:proofErr w:type="gramEnd"/>
      <w:r w:rsidRPr="00796A66">
        <w:rPr>
          <w:rFonts w:ascii="Arial" w:hAnsi="Arial" w:cs="Arial"/>
          <w:sz w:val="20"/>
        </w:rPr>
        <w:t xml:space="preserve"> in the Atlantic Ocean. SOLAS News 15: 22.</w:t>
      </w:r>
    </w:p>
    <w:p w:rsidR="00796A66" w:rsidRPr="00796A66" w:rsidRDefault="00796A66" w:rsidP="00796A66">
      <w:pPr>
        <w:pStyle w:val="Reference"/>
        <w:numPr>
          <w:ilvl w:val="0"/>
          <w:numId w:val="24"/>
        </w:numPr>
        <w:tabs>
          <w:tab w:val="clear" w:pos="284"/>
        </w:tabs>
        <w:spacing w:after="0"/>
        <w:ind w:right="425"/>
        <w:jc w:val="both"/>
        <w:rPr>
          <w:rFonts w:ascii="Arial" w:hAnsi="Arial" w:cs="Arial"/>
          <w:sz w:val="20"/>
        </w:rPr>
      </w:pPr>
      <w:r w:rsidRPr="00796A66">
        <w:rPr>
          <w:rFonts w:ascii="Arial" w:hAnsi="Arial" w:cs="Arial"/>
          <w:sz w:val="20"/>
        </w:rPr>
        <w:t xml:space="preserve">ACCE (Advisory Group on Antarctic Climate Change and the Environment), 2014. </w:t>
      </w:r>
      <w:r w:rsidRPr="00796A66">
        <w:rPr>
          <w:rFonts w:ascii="Arial" w:hAnsi="Arial" w:cs="Arial"/>
          <w:sz w:val="20"/>
          <w:lang w:val="en-GB"/>
        </w:rPr>
        <w:t xml:space="preserve">The Southern Ocean carbon cycle response to historical climate change. </w:t>
      </w:r>
      <w:r w:rsidRPr="006F5F9E">
        <w:rPr>
          <w:rFonts w:ascii="Arial" w:hAnsi="Arial" w:cs="Arial"/>
          <w:sz w:val="20"/>
        </w:rPr>
        <w:t>http://acce.scar.org/wiki/The_Southern_Ocean_carbon_cycle_response_to_historical_climate_change</w:t>
      </w:r>
    </w:p>
    <w:p w:rsidR="003F0302" w:rsidRPr="00C73B28" w:rsidRDefault="003F0302">
      <w:pPr>
        <w:pStyle w:val="Reference"/>
        <w:numPr>
          <w:ilvl w:val="0"/>
          <w:numId w:val="24"/>
        </w:numPr>
        <w:tabs>
          <w:tab w:val="clear" w:pos="284"/>
        </w:tabs>
        <w:spacing w:after="0"/>
        <w:ind w:right="425"/>
        <w:jc w:val="both"/>
        <w:rPr>
          <w:rFonts w:ascii="Arial" w:hAnsi="Arial" w:cs="Arial"/>
          <w:sz w:val="20"/>
        </w:rPr>
      </w:pPr>
      <w:r w:rsidRPr="00796A66">
        <w:rPr>
          <w:rStyle w:val="c6"/>
          <w:rFonts w:ascii="Arial" w:hAnsi="Arial" w:cs="Arial"/>
          <w:sz w:val="20"/>
        </w:rPr>
        <w:t>Bakker, D. C. E., O’Brien, K., Olsen, A., Pfeil</w:t>
      </w:r>
      <w:proofErr w:type="gramStart"/>
      <w:r w:rsidRPr="00796A66">
        <w:rPr>
          <w:rStyle w:val="c6"/>
          <w:rFonts w:ascii="Arial" w:hAnsi="Arial" w:cs="Arial"/>
          <w:sz w:val="20"/>
        </w:rPr>
        <w:t>,  B</w:t>
      </w:r>
      <w:proofErr w:type="gramEnd"/>
      <w:r w:rsidRPr="00796A66">
        <w:rPr>
          <w:rStyle w:val="c6"/>
          <w:rFonts w:ascii="Arial" w:hAnsi="Arial" w:cs="Arial"/>
          <w:sz w:val="20"/>
        </w:rPr>
        <w:t xml:space="preserve">., Schuster, U., Telszewski, M., Tilbrook, B., </w:t>
      </w:r>
      <w:r w:rsidRPr="00C73B28">
        <w:rPr>
          <w:rStyle w:val="c6"/>
          <w:rFonts w:ascii="Arial" w:hAnsi="Arial" w:cs="Arial"/>
          <w:sz w:val="20"/>
        </w:rPr>
        <w:t>Wanninkhof, R., and all SOCAT contributors (2014) The 2014 Community Event of the Surface Ocean CO2 Atlas. I</w:t>
      </w:r>
      <w:r w:rsidRPr="00C73B28">
        <w:rPr>
          <w:rStyle w:val="c7"/>
          <w:rFonts w:ascii="Arial" w:hAnsi="Arial" w:cs="Arial"/>
          <w:sz w:val="20"/>
        </w:rPr>
        <w:t>MBER Newsletter 27.</w:t>
      </w:r>
    </w:p>
    <w:p w:rsidR="00036844" w:rsidRPr="00C73B28" w:rsidRDefault="00C437E0" w:rsidP="00036844">
      <w:pPr>
        <w:pStyle w:val="Reference"/>
        <w:numPr>
          <w:ilvl w:val="0"/>
          <w:numId w:val="24"/>
        </w:numPr>
        <w:tabs>
          <w:tab w:val="clear" w:pos="284"/>
        </w:tabs>
        <w:spacing w:after="0"/>
        <w:ind w:right="425"/>
        <w:jc w:val="both"/>
        <w:rPr>
          <w:rFonts w:ascii="Arial" w:hAnsi="Arial" w:cs="Arial"/>
          <w:sz w:val="20"/>
        </w:rPr>
      </w:pPr>
      <w:r w:rsidRPr="00C73B28">
        <w:rPr>
          <w:rFonts w:ascii="Arial" w:hAnsi="Arial" w:cs="Arial"/>
          <w:sz w:val="20"/>
        </w:rPr>
        <w:t>Bakker, D. C. E., Pfeil, B., Olsen, A., Wanninkhof</w:t>
      </w:r>
      <w:r w:rsidRPr="00C73B28">
        <w:rPr>
          <w:rFonts w:ascii="Arial" w:hAnsi="Arial" w:cs="Arial"/>
          <w:sz w:val="20"/>
          <w:vertAlign w:val="superscript"/>
        </w:rPr>
        <w:t xml:space="preserve">, </w:t>
      </w:r>
      <w:r w:rsidRPr="00C73B28">
        <w:rPr>
          <w:rFonts w:ascii="Arial" w:hAnsi="Arial" w:cs="Arial"/>
          <w:sz w:val="20"/>
        </w:rPr>
        <w:t>R., and all SOCAT contributors (2014) The Surface Ocean CO</w:t>
      </w:r>
      <w:r w:rsidRPr="00C73B28">
        <w:rPr>
          <w:rFonts w:ascii="Arial" w:hAnsi="Arial" w:cs="Arial"/>
          <w:sz w:val="20"/>
          <w:vertAlign w:val="subscript"/>
        </w:rPr>
        <w:t>2</w:t>
      </w:r>
      <w:r w:rsidRPr="00C73B28">
        <w:rPr>
          <w:rFonts w:ascii="Arial" w:hAnsi="Arial" w:cs="Arial"/>
          <w:sz w:val="20"/>
        </w:rPr>
        <w:t xml:space="preserve"> Atlas (SOCAT) informs observation-based estimates of the ocean carbon sink and its seasonal to inter-annual variability. SOLAS News 16:35.</w:t>
      </w:r>
    </w:p>
    <w:p w:rsidR="00F73CF5" w:rsidRPr="00F15500" w:rsidRDefault="00036844" w:rsidP="00F15500">
      <w:pPr>
        <w:pStyle w:val="Reference"/>
        <w:numPr>
          <w:ilvl w:val="0"/>
          <w:numId w:val="24"/>
        </w:numPr>
        <w:tabs>
          <w:tab w:val="clear" w:pos="284"/>
        </w:tabs>
        <w:spacing w:after="0"/>
        <w:ind w:right="425"/>
        <w:jc w:val="both"/>
        <w:rPr>
          <w:rStyle w:val="c0"/>
          <w:rFonts w:ascii="Arial" w:hAnsi="Arial" w:cs="Arial"/>
          <w:sz w:val="20"/>
        </w:rPr>
      </w:pPr>
      <w:r w:rsidRPr="00F15500">
        <w:rPr>
          <w:rStyle w:val="c4"/>
          <w:rFonts w:ascii="Arial" w:hAnsi="Arial" w:cs="Arial"/>
          <w:sz w:val="20"/>
        </w:rPr>
        <w:t xml:space="preserve">Bakker D. C. E., Bange H., Gruber, G., Johannessen, T., Upstill-Goddard, R. C., Borges, A. V., Delille, B., Löscher, C. R., Naqvi, S. W. A., Omar, A. M. S., Santana-Casiano, J. M. (2014) Air-sea interactions of natural long-lived greenhouse gases (CO2, N2O, CH4) in a changing climate. In: Liss, P.S. and Johnson, M. T. (eds.) Ocean-atmosphere interactions of gases and particles. Springer Verlag. 315 pp. </w:t>
      </w:r>
      <w:r w:rsidRPr="006F5F9E">
        <w:rPr>
          <w:rStyle w:val="c7"/>
          <w:rFonts w:ascii="Arial" w:hAnsi="Arial" w:cs="Arial"/>
          <w:sz w:val="20"/>
        </w:rPr>
        <w:t>doi</w:t>
      </w:r>
      <w:proofErr w:type="gramStart"/>
      <w:r w:rsidRPr="006F5F9E">
        <w:rPr>
          <w:rStyle w:val="c7"/>
          <w:rFonts w:ascii="Arial" w:hAnsi="Arial" w:cs="Arial"/>
          <w:sz w:val="20"/>
        </w:rPr>
        <w:t>:10.1007</w:t>
      </w:r>
      <w:proofErr w:type="gramEnd"/>
      <w:r w:rsidRPr="006F5F9E">
        <w:rPr>
          <w:rStyle w:val="c7"/>
          <w:rFonts w:ascii="Arial" w:hAnsi="Arial" w:cs="Arial"/>
          <w:sz w:val="20"/>
        </w:rPr>
        <w:t>/978-3-642-25643-1</w:t>
      </w:r>
      <w:r w:rsidRPr="00F15500">
        <w:rPr>
          <w:rStyle w:val="c4"/>
          <w:rFonts w:ascii="Arial" w:hAnsi="Arial" w:cs="Arial"/>
          <w:sz w:val="20"/>
        </w:rPr>
        <w:t>.</w:t>
      </w:r>
    </w:p>
    <w:p w:rsidR="00B674C2" w:rsidRDefault="00F15500" w:rsidP="00B674C2">
      <w:pPr>
        <w:pStyle w:val="Reference"/>
        <w:numPr>
          <w:ilvl w:val="0"/>
          <w:numId w:val="24"/>
        </w:numPr>
        <w:tabs>
          <w:tab w:val="clear" w:pos="284"/>
        </w:tabs>
        <w:spacing w:after="0"/>
        <w:ind w:right="425"/>
        <w:jc w:val="both"/>
        <w:rPr>
          <w:rFonts w:ascii="Arial" w:hAnsi="Arial" w:cs="Arial"/>
          <w:sz w:val="20"/>
        </w:rPr>
      </w:pPr>
      <w:r w:rsidRPr="00294D84">
        <w:rPr>
          <w:rFonts w:ascii="Arial" w:hAnsi="Arial" w:cs="Arial"/>
          <w:sz w:val="20"/>
          <w:lang w:val="de-DE"/>
        </w:rPr>
        <w:t xml:space="preserve">Zeng J., Nakajima H., Nojiri Y., Nakaoka S., 2015. </w:t>
      </w:r>
      <w:r w:rsidRPr="00F15500">
        <w:rPr>
          <w:rFonts w:ascii="Arial" w:hAnsi="Arial" w:cs="Arial"/>
          <w:sz w:val="20"/>
        </w:rPr>
        <w:t>Reconstructing the Carbon Dioxide Absorption Patterns of World Oceans Using a Feed-Forward Neural Network: Software Implementation and Employment Techniques. Environmental Software Systems, 11th</w:t>
      </w:r>
      <w:r w:rsidRPr="00B674C2">
        <w:rPr>
          <w:rFonts w:ascii="Arial" w:hAnsi="Arial" w:cs="Arial"/>
          <w:sz w:val="20"/>
        </w:rPr>
        <w:t xml:space="preserve"> IFIP WG 5.11 International Symposium, ISESS 2015, 417-425 (2015)</w:t>
      </w:r>
    </w:p>
    <w:p w:rsidR="00B674C2" w:rsidRPr="00B674C2" w:rsidRDefault="00B674C2" w:rsidP="00B674C2">
      <w:pPr>
        <w:pStyle w:val="Reference"/>
        <w:numPr>
          <w:ilvl w:val="0"/>
          <w:numId w:val="24"/>
        </w:numPr>
        <w:tabs>
          <w:tab w:val="clear" w:pos="284"/>
        </w:tabs>
        <w:spacing w:after="0"/>
        <w:ind w:right="425"/>
        <w:jc w:val="both"/>
        <w:rPr>
          <w:rFonts w:ascii="Arial" w:hAnsi="Arial" w:cs="Arial"/>
          <w:sz w:val="20"/>
        </w:rPr>
      </w:pPr>
      <w:r w:rsidRPr="00B674C2">
        <w:rPr>
          <w:rFonts w:ascii="Arial" w:hAnsi="Arial" w:cs="Arial"/>
          <w:bCs/>
          <w:sz w:val="20"/>
        </w:rPr>
        <w:t xml:space="preserve">Dufour, C., I. Frenger, T. L. Frölicher, A. R. Gray, S. M. Griffies, A. K. Morrison, J. L. Sarmiento, and S. A. Schlunegger (2015). Anthropogenic carbon and heat uptake by the ocean: Will the Southern Ocean remain a major sink? </w:t>
      </w:r>
      <w:r w:rsidRPr="00B674C2">
        <w:rPr>
          <w:rFonts w:ascii="Arial" w:hAnsi="Arial" w:cs="Arial"/>
          <w:sz w:val="20"/>
        </w:rPr>
        <w:t>US CLIVAR Variations, 13: 1-8.</w:t>
      </w:r>
    </w:p>
    <w:p w:rsidR="006D3BA7" w:rsidRPr="006D3BA7" w:rsidRDefault="001B1416" w:rsidP="006D3BA7">
      <w:pPr>
        <w:pStyle w:val="Reference"/>
        <w:numPr>
          <w:ilvl w:val="0"/>
          <w:numId w:val="24"/>
        </w:numPr>
        <w:tabs>
          <w:tab w:val="clear" w:pos="284"/>
        </w:tabs>
        <w:spacing w:after="0"/>
        <w:ind w:right="425"/>
        <w:jc w:val="both"/>
        <w:rPr>
          <w:rFonts w:ascii="Arial" w:hAnsi="Arial" w:cs="Arial"/>
          <w:sz w:val="20"/>
        </w:rPr>
      </w:pPr>
      <w:r w:rsidRPr="00B674C2">
        <w:rPr>
          <w:rFonts w:ascii="Arial" w:hAnsi="Arial" w:cs="Arial"/>
          <w:sz w:val="20"/>
        </w:rPr>
        <w:t>Mazloff, M. R., and A. Verdy (2015), State estimation for determining the</w:t>
      </w:r>
      <w:r w:rsidRPr="006D3BA7">
        <w:rPr>
          <w:rFonts w:ascii="Arial" w:hAnsi="Arial" w:cs="Arial"/>
          <w:sz w:val="20"/>
        </w:rPr>
        <w:t xml:space="preserve"> properties and sensitivities of the Southern Ocean carbon cycle, US CLIVAR Variations, 13: 20-25.</w:t>
      </w:r>
    </w:p>
    <w:p w:rsidR="006D3BA7" w:rsidRPr="006D3BA7" w:rsidRDefault="006D3BA7" w:rsidP="006D3BA7">
      <w:pPr>
        <w:pStyle w:val="Reference"/>
        <w:numPr>
          <w:ilvl w:val="0"/>
          <w:numId w:val="24"/>
        </w:numPr>
        <w:tabs>
          <w:tab w:val="clear" w:pos="284"/>
        </w:tabs>
        <w:spacing w:after="0"/>
        <w:ind w:right="425"/>
        <w:jc w:val="both"/>
        <w:rPr>
          <w:rStyle w:val="c0"/>
          <w:rFonts w:ascii="Arial" w:hAnsi="Arial" w:cs="Arial"/>
          <w:sz w:val="20"/>
        </w:rPr>
      </w:pPr>
      <w:r w:rsidRPr="00294D84">
        <w:rPr>
          <w:rFonts w:ascii="Arial" w:hAnsi="Arial" w:cs="Arial"/>
          <w:bCs/>
          <w:sz w:val="20"/>
          <w:lang w:val="de-DE"/>
        </w:rPr>
        <w:t xml:space="preserve">Russell, J. and Igor Kamenkovich, 2015. </w:t>
      </w:r>
      <w:r w:rsidRPr="006D3BA7">
        <w:rPr>
          <w:rFonts w:ascii="Arial" w:hAnsi="Arial" w:cs="Arial"/>
          <w:bCs/>
          <w:sz w:val="20"/>
        </w:rPr>
        <w:t xml:space="preserve">Biogeochemical metrics for the evaluation of the Southern Ocean in Earth system models. </w:t>
      </w:r>
      <w:r w:rsidRPr="006D3BA7">
        <w:rPr>
          <w:rFonts w:ascii="Arial" w:hAnsi="Arial" w:cs="Arial"/>
          <w:sz w:val="20"/>
        </w:rPr>
        <w:t>US CLIVAR Variations, 13: 26-31.</w:t>
      </w:r>
    </w:p>
    <w:p w:rsidR="009F6822" w:rsidRPr="00F762F9" w:rsidRDefault="00D8207E" w:rsidP="00F762F9">
      <w:pPr>
        <w:numPr>
          <w:ilvl w:val="0"/>
          <w:numId w:val="24"/>
        </w:numPr>
        <w:ind w:right="425"/>
        <w:rPr>
          <w:rStyle w:val="c6"/>
          <w:rFonts w:ascii="Arial" w:hAnsi="Arial" w:cs="Arial"/>
          <w:lang w:val="en-US"/>
        </w:rPr>
      </w:pPr>
      <w:r w:rsidRPr="00294D84">
        <w:rPr>
          <w:rStyle w:val="c3"/>
          <w:rFonts w:ascii="Arial" w:hAnsi="Arial" w:cs="Arial"/>
          <w:lang w:val="de-DE"/>
        </w:rPr>
        <w:t xml:space="preserve">Blunden, J., Arndt, D. S. (Eds.) </w:t>
      </w:r>
      <w:r w:rsidRPr="00D05D35">
        <w:rPr>
          <w:rStyle w:val="c3"/>
          <w:rFonts w:ascii="Arial" w:hAnsi="Arial" w:cs="Arial"/>
          <w:lang w:val="en-US"/>
        </w:rPr>
        <w:t>(2016) State of the Climate in 2015. Bulletin of the American Meteorological Society 97 (8): S1– S275.</w:t>
      </w:r>
      <w:hyperlink r:id="rId193" w:history="1">
        <w:r w:rsidRPr="00D05D35">
          <w:rPr>
            <w:rStyle w:val="Lienhypertexte"/>
            <w:rFonts w:ascii="Arial" w:hAnsi="Arial" w:cs="Arial"/>
            <w:color w:val="auto"/>
            <w:lang w:val="en-US"/>
          </w:rPr>
          <w:t> </w:t>
        </w:r>
      </w:hyperlink>
      <w:r w:rsidRPr="006F5F9E">
        <w:rPr>
          <w:rStyle w:val="c3"/>
          <w:rFonts w:ascii="Arial" w:hAnsi="Arial" w:cs="Arial"/>
          <w:lang w:val="en-US"/>
        </w:rPr>
        <w:t>https://www.ncdc.noaa.gov/bams/2015</w:t>
      </w:r>
      <w:proofErr w:type="gramStart"/>
      <w:r w:rsidRPr="00D05D35">
        <w:rPr>
          <w:rStyle w:val="c3"/>
          <w:rFonts w:ascii="Arial" w:hAnsi="Arial" w:cs="Arial"/>
          <w:lang w:val="en-US"/>
        </w:rPr>
        <w:t>.</w:t>
      </w:r>
      <w:r w:rsidR="00FB582D" w:rsidRPr="00294D84">
        <w:rPr>
          <w:rStyle w:val="c6"/>
          <w:rFonts w:ascii="Arial" w:hAnsi="Arial" w:cs="Arial"/>
          <w:lang w:val="en-US"/>
        </w:rPr>
        <w:t>.</w:t>
      </w:r>
      <w:proofErr w:type="gramEnd"/>
    </w:p>
    <w:p w:rsidR="00F762F9" w:rsidRPr="00F762F9" w:rsidRDefault="00F762F9" w:rsidP="00F762F9">
      <w:pPr>
        <w:numPr>
          <w:ilvl w:val="0"/>
          <w:numId w:val="24"/>
        </w:numPr>
        <w:tabs>
          <w:tab w:val="left" w:pos="9923"/>
        </w:tabs>
        <w:ind w:right="425"/>
        <w:jc w:val="both"/>
        <w:rPr>
          <w:rStyle w:val="c6"/>
          <w:rFonts w:ascii="Arial" w:hAnsi="Arial" w:cs="Arial"/>
          <w:lang w:val="en-US"/>
        </w:rPr>
      </w:pPr>
      <w:r w:rsidRPr="00F762F9">
        <w:rPr>
          <w:rFonts w:ascii="Arial" w:hAnsi="Arial" w:cs="Arial"/>
          <w:lang w:val="en-US"/>
        </w:rPr>
        <w:t xml:space="preserve">Jones, S. D., Le Quéré, C., Rödenbeck, C., Manning, A., Olsen, A. (2017). A statistical gap-filling method to interpolate global monthly surface ocean carbon dioxide data. In: Ferrera, I. (Ed.) Climate change and the oceanic carbon cycle, 15 62. </w:t>
      </w:r>
      <w:proofErr w:type="gramStart"/>
      <w:r w:rsidRPr="00F762F9">
        <w:rPr>
          <w:rFonts w:ascii="Arial" w:hAnsi="Arial" w:cs="Arial"/>
          <w:lang w:val="en-US"/>
        </w:rPr>
        <w:t>doi:</w:t>
      </w:r>
      <w:proofErr w:type="gramEnd"/>
      <w:r w:rsidRPr="00F762F9">
        <w:rPr>
          <w:rFonts w:ascii="Arial" w:hAnsi="Arial" w:cs="Arial"/>
          <w:lang w:val="en-US"/>
        </w:rPr>
        <w:t>10.1201/</w:t>
      </w:r>
      <w:r w:rsidRPr="006F5F9E">
        <w:rPr>
          <w:rStyle w:val="object"/>
          <w:rFonts w:ascii="Arial" w:hAnsi="Arial" w:cs="Arial"/>
          <w:lang w:val="en-US"/>
        </w:rPr>
        <w:t>9781315207490 3</w:t>
      </w:r>
      <w:r>
        <w:rPr>
          <w:rFonts w:ascii="Arial" w:hAnsi="Arial" w:cs="Arial"/>
          <w:lang w:val="en-US"/>
        </w:rPr>
        <w:t>. Canada Apple Academic Press.</w:t>
      </w:r>
    </w:p>
    <w:p w:rsidR="00D05D35" w:rsidRPr="00D05D35" w:rsidRDefault="00D05D35" w:rsidP="009F6822">
      <w:pPr>
        <w:numPr>
          <w:ilvl w:val="0"/>
          <w:numId w:val="24"/>
        </w:numPr>
        <w:ind w:right="425"/>
        <w:rPr>
          <w:rStyle w:val="c6"/>
          <w:rFonts w:ascii="Arial" w:hAnsi="Arial" w:cs="Arial"/>
          <w:lang w:val="en-US"/>
        </w:rPr>
      </w:pPr>
      <w:r w:rsidRPr="00D05D35">
        <w:rPr>
          <w:rFonts w:ascii="Arial" w:hAnsi="Arial" w:cs="Arial"/>
          <w:lang w:val="en-US"/>
        </w:rPr>
        <w:t xml:space="preserve">Telszewski, M. and the SOCAT Team. (2017). </w:t>
      </w:r>
      <w:r w:rsidRPr="00D05D35">
        <w:rPr>
          <w:rStyle w:val="articletitle"/>
          <w:rFonts w:ascii="Arial" w:hAnsi="Arial" w:cs="Arial"/>
          <w:lang w:val="en-US"/>
        </w:rPr>
        <w:t>SOCATv5 released at 10th SOCAT Anniversary.</w:t>
      </w:r>
      <w:r w:rsidRPr="00D05D35">
        <w:rPr>
          <w:rFonts w:ascii="Arial" w:hAnsi="Arial" w:cs="Arial"/>
          <w:lang w:val="en-US"/>
        </w:rPr>
        <w:t xml:space="preserve"> In </w:t>
      </w:r>
      <w:r w:rsidRPr="00D05D35">
        <w:rPr>
          <w:rStyle w:val="journaltitle"/>
          <w:rFonts w:ascii="Arial" w:hAnsi="Arial" w:cs="Arial"/>
          <w:lang w:val="en-US"/>
        </w:rPr>
        <w:t>IOCCP Conveyor</w:t>
      </w:r>
      <w:r w:rsidRPr="00D05D35">
        <w:rPr>
          <w:rFonts w:ascii="Arial" w:hAnsi="Arial" w:cs="Arial"/>
          <w:lang w:val="en-US"/>
        </w:rPr>
        <w:t xml:space="preserve">, </w:t>
      </w:r>
      <w:r w:rsidRPr="00D05D35">
        <w:rPr>
          <w:rStyle w:val="vol"/>
          <w:rFonts w:ascii="Arial" w:hAnsi="Arial" w:cs="Arial"/>
          <w:lang w:val="en-US"/>
        </w:rPr>
        <w:t>38</w:t>
      </w:r>
      <w:r w:rsidRPr="00D05D35">
        <w:rPr>
          <w:rFonts w:ascii="Arial" w:hAnsi="Arial" w:cs="Arial"/>
          <w:lang w:val="en-US"/>
        </w:rPr>
        <w:t xml:space="preserve">, October 2017. </w:t>
      </w:r>
      <w:r w:rsidRPr="006F5F9E">
        <w:rPr>
          <w:rFonts w:ascii="Arial" w:hAnsi="Arial" w:cs="Arial"/>
          <w:lang w:val="en-US"/>
        </w:rPr>
        <w:t>http://www.ioccp.org/images/Cconveyor/October-2017/The-IOCCP-Conveyor-38_October-2017_FINAL.pdf</w:t>
      </w:r>
    </w:p>
    <w:p w:rsidR="009F6822" w:rsidRPr="00F908D7" w:rsidRDefault="009F6822" w:rsidP="009F6822">
      <w:pPr>
        <w:numPr>
          <w:ilvl w:val="0"/>
          <w:numId w:val="24"/>
        </w:numPr>
        <w:ind w:right="425"/>
        <w:rPr>
          <w:rFonts w:ascii="Arial" w:hAnsi="Arial" w:cs="Arial"/>
          <w:lang w:val="en-US"/>
        </w:rPr>
      </w:pPr>
      <w:r w:rsidRPr="00D05D35">
        <w:rPr>
          <w:rFonts w:ascii="Arial" w:hAnsi="Arial" w:cs="Arial"/>
          <w:lang w:val="en-US"/>
        </w:rPr>
        <w:t>Blunden, J. and D. S. Arndt, Eds</w:t>
      </w:r>
      <w:r w:rsidRPr="009F6822">
        <w:rPr>
          <w:rFonts w:ascii="Arial" w:hAnsi="Arial" w:cs="Arial"/>
          <w:lang w:val="en-US"/>
        </w:rPr>
        <w:t xml:space="preserve">., 2017: State of the Climate in 2016. </w:t>
      </w:r>
      <w:r w:rsidRPr="009F6822">
        <w:rPr>
          <w:rStyle w:val="Accentuation"/>
          <w:rFonts w:ascii="Arial" w:hAnsi="Arial" w:cs="Arial"/>
          <w:lang w:val="en-US"/>
        </w:rPr>
        <w:t>Bull. Amer. Meteor. Soc.</w:t>
      </w:r>
      <w:r w:rsidRPr="009F6822">
        <w:rPr>
          <w:rFonts w:ascii="Arial" w:hAnsi="Arial" w:cs="Arial"/>
          <w:lang w:val="en-US"/>
        </w:rPr>
        <w:t xml:space="preserve">, </w:t>
      </w:r>
      <w:r w:rsidRPr="009F6822">
        <w:rPr>
          <w:rStyle w:val="lev"/>
          <w:rFonts w:ascii="Arial" w:hAnsi="Arial" w:cs="Arial"/>
          <w:lang w:val="en-US"/>
        </w:rPr>
        <w:t>98</w:t>
      </w:r>
      <w:r w:rsidRPr="009F6822">
        <w:rPr>
          <w:rFonts w:ascii="Arial" w:hAnsi="Arial" w:cs="Arial"/>
          <w:lang w:val="en-US"/>
        </w:rPr>
        <w:t xml:space="preserve"> (8), Si–S277, doi:10.1175/2017BAMSStateoftheClimate.1.</w:t>
      </w:r>
    </w:p>
    <w:p w:rsidR="002C2446" w:rsidRPr="002934B3" w:rsidRDefault="00F908D7" w:rsidP="002C2446">
      <w:pPr>
        <w:numPr>
          <w:ilvl w:val="0"/>
          <w:numId w:val="24"/>
        </w:numPr>
        <w:ind w:right="454"/>
        <w:jc w:val="both"/>
        <w:rPr>
          <w:rFonts w:ascii="Arial" w:hAnsi="Arial" w:cs="Arial"/>
          <w:lang w:val="en-US"/>
        </w:rPr>
      </w:pPr>
      <w:r w:rsidRPr="002C2446">
        <w:rPr>
          <w:rFonts w:ascii="Arial" w:hAnsi="Arial" w:cs="Arial"/>
          <w:color w:val="000000"/>
          <w:lang w:val="en-US"/>
        </w:rPr>
        <w:lastRenderedPageBreak/>
        <w:t>Blunden, J.</w:t>
      </w:r>
      <w:r w:rsidR="009233BD">
        <w:rPr>
          <w:rFonts w:ascii="Arial" w:hAnsi="Arial" w:cs="Arial"/>
          <w:color w:val="000000"/>
          <w:lang w:val="en-US"/>
        </w:rPr>
        <w:t>, D. S. Arndt, and G. Hartfield</w:t>
      </w:r>
      <w:r w:rsidRPr="002C2446">
        <w:rPr>
          <w:rFonts w:ascii="Arial" w:hAnsi="Arial" w:cs="Arial"/>
          <w:color w:val="000000"/>
          <w:lang w:val="en-US"/>
        </w:rPr>
        <w:t xml:space="preserve">, Eds., 2018: State of the Climate in 2017. </w:t>
      </w:r>
      <w:r w:rsidRPr="002C2446">
        <w:rPr>
          <w:rFonts w:ascii="Arial" w:hAnsi="Arial" w:cs="Arial"/>
          <w:i/>
          <w:iCs/>
          <w:color w:val="000000"/>
          <w:lang w:val="en-US"/>
        </w:rPr>
        <w:t>Bull. Amer. Meteor. Soc.</w:t>
      </w:r>
      <w:r w:rsidRPr="002C2446">
        <w:rPr>
          <w:rFonts w:ascii="Arial" w:hAnsi="Arial" w:cs="Arial"/>
          <w:color w:val="000000"/>
          <w:lang w:val="en-US"/>
        </w:rPr>
        <w:t xml:space="preserve">, </w:t>
      </w:r>
      <w:r w:rsidRPr="002C2446">
        <w:rPr>
          <w:rFonts w:ascii="Arial" w:hAnsi="Arial" w:cs="Arial"/>
          <w:b/>
          <w:bCs/>
          <w:color w:val="000000"/>
          <w:lang w:val="en-US"/>
        </w:rPr>
        <w:t xml:space="preserve">99 </w:t>
      </w:r>
      <w:r w:rsidRPr="002C2446">
        <w:rPr>
          <w:rFonts w:ascii="Arial" w:hAnsi="Arial" w:cs="Arial"/>
          <w:color w:val="000000"/>
          <w:lang w:val="en-US"/>
        </w:rPr>
        <w:t>(8), S</w:t>
      </w:r>
      <w:r w:rsidRPr="002C2446">
        <w:rPr>
          <w:rFonts w:ascii="Arial" w:hAnsi="Arial" w:cs="Arial"/>
          <w:i/>
          <w:iCs/>
          <w:color w:val="000000"/>
          <w:lang w:val="en-US"/>
        </w:rPr>
        <w:t>i</w:t>
      </w:r>
      <w:r w:rsidRPr="002C2446">
        <w:rPr>
          <w:rFonts w:ascii="Arial" w:hAnsi="Arial" w:cs="Arial"/>
          <w:color w:val="000000"/>
          <w:lang w:val="en-US"/>
        </w:rPr>
        <w:t>–S332, doi:10.1175/201</w:t>
      </w:r>
      <w:r w:rsidRPr="002934B3">
        <w:rPr>
          <w:rFonts w:ascii="Arial" w:hAnsi="Arial" w:cs="Arial"/>
          <w:color w:val="000000"/>
          <w:lang w:val="en-US"/>
        </w:rPr>
        <w:t>8BAMSStateoftheClimate.1.</w:t>
      </w:r>
    </w:p>
    <w:p w:rsidR="002934B3" w:rsidRPr="002934B3" w:rsidRDefault="002934B3" w:rsidP="002934B3">
      <w:pPr>
        <w:numPr>
          <w:ilvl w:val="0"/>
          <w:numId w:val="24"/>
        </w:numPr>
        <w:autoSpaceDE w:val="0"/>
        <w:autoSpaceDN w:val="0"/>
        <w:adjustRightInd w:val="0"/>
        <w:rPr>
          <w:rFonts w:ascii="Arial" w:hAnsi="Arial" w:cs="Arial"/>
          <w:lang w:val="en-US"/>
        </w:rPr>
      </w:pPr>
      <w:r w:rsidRPr="002934B3">
        <w:rPr>
          <w:rFonts w:ascii="Arial" w:hAnsi="Arial" w:cs="Arial"/>
          <w:bCs/>
          <w:lang w:val="en-US"/>
        </w:rPr>
        <w:t>Piola, A., E. D. Palma, A. A. Bianchi, B. M. Castro, M. Dottori, R. A. Guerrero, M. Marrari, R. P. Matano, O. O. Möller Jr and M. Saraceno, 2018. Physical Oceanography of the SW Atlantic Shelf: A Review. In “</w:t>
      </w:r>
      <w:r w:rsidRPr="002934B3">
        <w:rPr>
          <w:rFonts w:ascii="Arial" w:hAnsi="Arial" w:cs="Arial"/>
          <w:lang w:val="en-US"/>
        </w:rPr>
        <w:t>Plankton Ecology of the</w:t>
      </w:r>
      <w:r w:rsidRPr="002934B3">
        <w:rPr>
          <w:rFonts w:ascii="Arial" w:hAnsi="Arial" w:cs="Arial"/>
          <w:bCs/>
          <w:lang w:val="en-US"/>
        </w:rPr>
        <w:t xml:space="preserve"> </w:t>
      </w:r>
      <w:r w:rsidRPr="002934B3">
        <w:rPr>
          <w:rFonts w:ascii="Arial" w:hAnsi="Arial" w:cs="Arial"/>
          <w:lang w:val="en-US"/>
        </w:rPr>
        <w:t>Southwestern Atlantic:</w:t>
      </w:r>
      <w:r w:rsidRPr="002934B3">
        <w:rPr>
          <w:rFonts w:ascii="Arial" w:hAnsi="Arial" w:cs="Arial"/>
          <w:bCs/>
          <w:lang w:val="en-US"/>
        </w:rPr>
        <w:t xml:space="preserve"> </w:t>
      </w:r>
      <w:r w:rsidRPr="002934B3">
        <w:rPr>
          <w:rFonts w:ascii="Arial" w:hAnsi="Arial" w:cs="Arial"/>
          <w:lang w:val="en-US"/>
        </w:rPr>
        <w:t>From the Subtropical</w:t>
      </w:r>
      <w:r w:rsidRPr="002934B3">
        <w:rPr>
          <w:rFonts w:ascii="Arial" w:hAnsi="Arial" w:cs="Arial"/>
          <w:bCs/>
          <w:lang w:val="en-US"/>
        </w:rPr>
        <w:t xml:space="preserve"> </w:t>
      </w:r>
      <w:r w:rsidRPr="002934B3">
        <w:rPr>
          <w:rFonts w:ascii="Arial" w:hAnsi="Arial" w:cs="Arial"/>
          <w:lang w:val="en-US"/>
        </w:rPr>
        <w:t>to the Subantarctic Realm” (M. S. Hoffmeyer et al., Eds). Springer. 586 pp.  https://doi.org/10.1007/978-3-319-77869-3</w:t>
      </w:r>
    </w:p>
    <w:p w:rsidR="007620DE" w:rsidRPr="007620DE" w:rsidRDefault="002C2446" w:rsidP="009B6673">
      <w:pPr>
        <w:numPr>
          <w:ilvl w:val="0"/>
          <w:numId w:val="24"/>
        </w:numPr>
        <w:tabs>
          <w:tab w:val="left" w:pos="10065"/>
        </w:tabs>
        <w:ind w:right="454"/>
        <w:jc w:val="both"/>
        <w:rPr>
          <w:rFonts w:ascii="Arial" w:hAnsi="Arial" w:cs="Arial"/>
          <w:lang w:val="en-US"/>
        </w:rPr>
      </w:pPr>
      <w:r w:rsidRPr="002934B3">
        <w:rPr>
          <w:rFonts w:ascii="Arial" w:hAnsi="Arial" w:cs="Arial"/>
          <w:lang w:val="en-US"/>
        </w:rPr>
        <w:t xml:space="preserve">Newton, J. A., F. Chai, and M. Dai (2019), Progress and planning in understanding ocean acidification, </w:t>
      </w:r>
      <w:r w:rsidRPr="002934B3">
        <w:rPr>
          <w:rFonts w:ascii="Arial" w:hAnsi="Arial" w:cs="Arial"/>
          <w:i/>
          <w:iCs/>
          <w:lang w:val="en-US"/>
        </w:rPr>
        <w:t>Eos, 100,</w:t>
      </w:r>
      <w:r w:rsidRPr="002934B3">
        <w:rPr>
          <w:rFonts w:ascii="Arial" w:hAnsi="Arial" w:cs="Arial"/>
          <w:lang w:val="en-US"/>
        </w:rPr>
        <w:t xml:space="preserve"> </w:t>
      </w:r>
      <w:hyperlink r:id="rId194" w:tgtFrame="_blank" w:history="1">
        <w:r w:rsidRPr="002934B3">
          <w:rPr>
            <w:rStyle w:val="Lienhypertexte"/>
            <w:rFonts w:ascii="Arial" w:hAnsi="Arial" w:cs="Arial"/>
            <w:color w:val="auto"/>
            <w:u w:val="none"/>
            <w:lang w:val="en-US"/>
          </w:rPr>
          <w:t>https://doi.org/10.1029/2019EO128617</w:t>
        </w:r>
      </w:hyperlink>
      <w:r w:rsidRPr="007620DE">
        <w:rPr>
          <w:rFonts w:ascii="Arial" w:hAnsi="Arial" w:cs="Arial"/>
          <w:lang w:val="en-US"/>
        </w:rPr>
        <w:t>.</w:t>
      </w:r>
    </w:p>
    <w:p w:rsidR="002C2446" w:rsidRPr="00185099" w:rsidRDefault="007620DE" w:rsidP="009B6673">
      <w:pPr>
        <w:numPr>
          <w:ilvl w:val="0"/>
          <w:numId w:val="24"/>
        </w:numPr>
        <w:tabs>
          <w:tab w:val="left" w:pos="10065"/>
        </w:tabs>
        <w:ind w:right="454"/>
        <w:jc w:val="both"/>
        <w:rPr>
          <w:rFonts w:ascii="Arial" w:hAnsi="Arial" w:cs="Arial"/>
          <w:lang w:val="en-US"/>
        </w:rPr>
      </w:pPr>
      <w:r w:rsidRPr="00185099">
        <w:rPr>
          <w:rFonts w:ascii="Arial" w:hAnsi="Arial" w:cs="Arial"/>
          <w:color w:val="000000"/>
          <w:lang w:val="en-US"/>
        </w:rPr>
        <w:t xml:space="preserve">Blunden, J. and D. S. Arndt, Eds., 2019: State of the Climate in 2018. </w:t>
      </w:r>
      <w:r w:rsidRPr="00185099">
        <w:rPr>
          <w:rFonts w:ascii="Arial" w:hAnsi="Arial" w:cs="Arial"/>
          <w:i/>
          <w:iCs/>
          <w:color w:val="000000"/>
          <w:lang w:val="en-US"/>
        </w:rPr>
        <w:t>Bull. Amer. Meteor. Soc.</w:t>
      </w:r>
      <w:r w:rsidRPr="00185099">
        <w:rPr>
          <w:rFonts w:ascii="Arial" w:hAnsi="Arial" w:cs="Arial"/>
          <w:color w:val="000000"/>
          <w:lang w:val="en-US"/>
        </w:rPr>
        <w:t xml:space="preserve">, </w:t>
      </w:r>
      <w:r w:rsidRPr="00185099">
        <w:rPr>
          <w:rFonts w:ascii="Arial" w:hAnsi="Arial" w:cs="Arial"/>
          <w:b/>
          <w:bCs/>
          <w:color w:val="000000"/>
          <w:lang w:val="en-US"/>
        </w:rPr>
        <w:t xml:space="preserve">100 </w:t>
      </w:r>
      <w:r w:rsidRPr="00185099">
        <w:rPr>
          <w:rFonts w:ascii="Arial" w:hAnsi="Arial" w:cs="Arial"/>
          <w:color w:val="000000"/>
          <w:lang w:val="en-US"/>
        </w:rPr>
        <w:t>(9), Si–S305, doi:10.1175/2019BAMSStateoftheClimate.1</w:t>
      </w:r>
    </w:p>
    <w:p w:rsidR="0010274A" w:rsidRPr="00185099" w:rsidRDefault="0010274A" w:rsidP="009B6673">
      <w:pPr>
        <w:numPr>
          <w:ilvl w:val="0"/>
          <w:numId w:val="24"/>
        </w:numPr>
        <w:tabs>
          <w:tab w:val="left" w:pos="10065"/>
        </w:tabs>
        <w:ind w:right="454"/>
        <w:jc w:val="both"/>
        <w:rPr>
          <w:rFonts w:ascii="Arial" w:hAnsi="Arial" w:cs="Arial"/>
          <w:color w:val="00B050"/>
          <w:lang w:val="en-US"/>
        </w:rPr>
      </w:pPr>
      <w:r w:rsidRPr="00185099">
        <w:rPr>
          <w:rFonts w:ascii="Arial" w:hAnsi="Arial" w:cs="Arial"/>
          <w:color w:val="00B050"/>
          <w:lang w:val="en-US"/>
        </w:rPr>
        <w:t>IPCC, 2019: Summary for Policymakers. In: IPCC Special Report on the Ocean and Cryosphere in a Changing Climate [H.-O. Pörtner, D.C. Roberts, V. Masson-Delmotte, P. Zhai, M. Tignor, E. Poloczanska, K. Mintenbeck, M. Nicolai, A. Okem, J. Petzold, B. Rama, N. Weyer (eds.)]. In press.</w:t>
      </w:r>
    </w:p>
    <w:p w:rsidR="009B6673" w:rsidRDefault="00185099" w:rsidP="009B6673">
      <w:pPr>
        <w:numPr>
          <w:ilvl w:val="0"/>
          <w:numId w:val="24"/>
        </w:numPr>
        <w:ind w:right="454"/>
        <w:jc w:val="both"/>
        <w:rPr>
          <w:rFonts w:ascii="Arial" w:eastAsia="ArialMT" w:hAnsi="Arial" w:cs="Arial"/>
          <w:lang w:val="en-US"/>
        </w:rPr>
      </w:pPr>
      <w:r w:rsidRPr="009B6673">
        <w:rPr>
          <w:rFonts w:ascii="Arial" w:eastAsia="ArialMT" w:hAnsi="Arial" w:cs="Arial"/>
          <w:lang w:val="en-US"/>
        </w:rPr>
        <w:t xml:space="preserve">Hood, R. R., P. G. Strutton, and J. D. Wiggert, 2020. </w:t>
      </w:r>
      <w:r w:rsidRPr="009B6673">
        <w:rPr>
          <w:rFonts w:ascii="Arial" w:hAnsi="Arial" w:cs="Arial"/>
          <w:bCs/>
          <w:lang w:val="en-US"/>
        </w:rPr>
        <w:t xml:space="preserve">Physical and Biogeochemical Processes and Interactions in the Indian Ocean. In “The Recent Decadal Review (2020-2030) of the Indian Ocean Observing System (IndOOS-2) and its Outcomes”. (Yu L., Ed), Clivar Exchanges, N° 78, Feb 2020, DOI: </w:t>
      </w:r>
      <w:r w:rsidRPr="009B6673">
        <w:rPr>
          <w:rFonts w:ascii="Arial" w:eastAsia="ArialMT" w:hAnsi="Arial" w:cs="Arial"/>
          <w:lang w:val="en-US"/>
        </w:rPr>
        <w:t>10.36071/clivar.78.2020.</w:t>
      </w:r>
    </w:p>
    <w:p w:rsidR="009233BD" w:rsidRPr="009233BD" w:rsidRDefault="009233BD" w:rsidP="009233BD">
      <w:pPr>
        <w:numPr>
          <w:ilvl w:val="0"/>
          <w:numId w:val="24"/>
        </w:numPr>
        <w:ind w:right="283"/>
        <w:jc w:val="both"/>
        <w:rPr>
          <w:rFonts w:ascii="Arial" w:hAnsi="Arial" w:cs="Arial"/>
          <w:lang w:val="en-US"/>
        </w:rPr>
      </w:pPr>
      <w:r w:rsidRPr="009233BD">
        <w:rPr>
          <w:rFonts w:ascii="Arial" w:hAnsi="Arial" w:cs="Arial"/>
          <w:lang w:val="en-US"/>
        </w:rPr>
        <w:t>Blunden, J. and D. S. Arndt, Eds., 2020: State of the Climate in 2019. Bull. Amer. Meteor. Soc., 101 (8), Si–S429, https://doi.org/10.1175/2020BAMSStateoftheClimate.1</w:t>
      </w:r>
    </w:p>
    <w:p w:rsidR="009233BD" w:rsidRDefault="009233BD" w:rsidP="009233BD">
      <w:pPr>
        <w:numPr>
          <w:ilvl w:val="0"/>
          <w:numId w:val="24"/>
        </w:numPr>
        <w:ind w:right="283"/>
        <w:jc w:val="both"/>
        <w:rPr>
          <w:rFonts w:ascii="Arial" w:hAnsi="Arial" w:cs="Arial"/>
          <w:lang w:val="en-US"/>
        </w:rPr>
      </w:pPr>
      <w:r>
        <w:rPr>
          <w:rFonts w:ascii="Arial" w:hAnsi="Arial" w:cs="Arial"/>
          <w:lang w:val="en-US"/>
        </w:rPr>
        <w:t>Feely, R. A</w:t>
      </w:r>
      <w:r w:rsidRPr="009233BD">
        <w:rPr>
          <w:rFonts w:ascii="Arial" w:hAnsi="Arial" w:cs="Arial"/>
          <w:lang w:val="en-US"/>
        </w:rPr>
        <w:t>, R. Wanninkhof, P. Landschützer, B. R. Carter, and J. A. Triñanes, 2020: Global ocean carbon cycle. [</w:t>
      </w:r>
      <w:proofErr w:type="gramStart"/>
      <w:r w:rsidRPr="009233BD">
        <w:rPr>
          <w:rFonts w:ascii="Arial" w:hAnsi="Arial" w:cs="Arial"/>
          <w:lang w:val="en-US"/>
        </w:rPr>
        <w:t>in</w:t>
      </w:r>
      <w:proofErr w:type="gramEnd"/>
      <w:r w:rsidRPr="009233BD">
        <w:rPr>
          <w:rFonts w:ascii="Arial" w:hAnsi="Arial" w:cs="Arial"/>
          <w:lang w:val="en-US"/>
        </w:rPr>
        <w:t xml:space="preserve"> “State of the Climate in 2019"]. Bull. Amer. Meteor. Soc., 101 (8), S170–S174, </w:t>
      </w:r>
      <w:hyperlink r:id="rId195" w:history="1">
        <w:r w:rsidR="00821346" w:rsidRPr="00554064">
          <w:rPr>
            <w:rStyle w:val="Lienhypertexte"/>
            <w:rFonts w:ascii="Arial" w:hAnsi="Arial" w:cs="Arial"/>
            <w:lang w:val="en-US"/>
          </w:rPr>
          <w:t>https://doi.org/10.1175/BAMS-D-20-0105.1</w:t>
        </w:r>
      </w:hyperlink>
      <w:r w:rsidRPr="009233BD">
        <w:rPr>
          <w:rFonts w:ascii="Arial" w:hAnsi="Arial" w:cs="Arial"/>
          <w:lang w:val="en-US"/>
        </w:rPr>
        <w:t>.</w:t>
      </w:r>
    </w:p>
    <w:p w:rsidR="0093542D" w:rsidRDefault="00821346" w:rsidP="0093542D">
      <w:pPr>
        <w:numPr>
          <w:ilvl w:val="0"/>
          <w:numId w:val="24"/>
        </w:numPr>
        <w:ind w:right="283"/>
        <w:jc w:val="both"/>
        <w:rPr>
          <w:rFonts w:ascii="Arial" w:hAnsi="Arial" w:cs="Arial"/>
          <w:bCs/>
        </w:rPr>
      </w:pPr>
      <w:r w:rsidRPr="00821346">
        <w:rPr>
          <w:rFonts w:ascii="Arial" w:hAnsi="Arial" w:cs="Arial"/>
          <w:bCs/>
        </w:rPr>
        <w:t xml:space="preserve">Metzl, N., 2020. SOCAT, la base de données internationale sur le CO2 océanique. </w:t>
      </w:r>
      <w:r w:rsidRPr="00821346">
        <w:rPr>
          <w:rFonts w:ascii="Arial" w:hAnsi="Arial" w:cs="Arial"/>
        </w:rPr>
        <w:t xml:space="preserve">La Météorologie, </w:t>
      </w:r>
      <w:r w:rsidR="00BE493A">
        <w:rPr>
          <w:rFonts w:ascii="Arial" w:hAnsi="Arial" w:cs="Arial"/>
        </w:rPr>
        <w:t xml:space="preserve">8, </w:t>
      </w:r>
      <w:r w:rsidRPr="00821346">
        <w:rPr>
          <w:rFonts w:ascii="Arial" w:hAnsi="Arial" w:cs="Arial"/>
        </w:rPr>
        <w:t>110, 2-3. DOI:10.37053/lameteorologie-2020-0076</w:t>
      </w:r>
    </w:p>
    <w:p w:rsidR="0093542D" w:rsidRPr="00A050F4" w:rsidRDefault="0093542D" w:rsidP="0093542D">
      <w:pPr>
        <w:numPr>
          <w:ilvl w:val="0"/>
          <w:numId w:val="24"/>
        </w:numPr>
        <w:ind w:right="283"/>
        <w:jc w:val="both"/>
        <w:rPr>
          <w:rFonts w:ascii="Arial" w:hAnsi="Arial" w:cs="Arial"/>
          <w:bCs/>
        </w:rPr>
      </w:pPr>
      <w:r w:rsidRPr="0093542D">
        <w:rPr>
          <w:rFonts w:ascii="Arial" w:hAnsi="Arial" w:cs="Arial"/>
        </w:rPr>
        <w:t xml:space="preserve">Canadell, J. G., P. M. S. Monteiro, M. H. Costa, L. Cotrim da Cunha, P. M. Cox, A. V. Eliseev, S. Henson, M. Ishii, S. Jaccard, C. Koven, A. Lohila, P. K. Patra, S. Piao, J. Rogelj, S. Syampungani, S. Zaehle, K.Zickfeld, 2021, Global Carbon and other Biogeochemical Cycles and Feedbacks Supplementary Material. </w:t>
      </w:r>
      <w:r w:rsidRPr="0093542D">
        <w:rPr>
          <w:rFonts w:ascii="Arial" w:hAnsi="Arial" w:cs="Arial"/>
          <w:lang w:val="en-US"/>
        </w:rPr>
        <w:t xml:space="preserve">In: </w:t>
      </w:r>
      <w:r w:rsidRPr="0093542D">
        <w:rPr>
          <w:rFonts w:ascii="Arial" w:hAnsi="Arial" w:cs="Arial"/>
          <w:i/>
          <w:iCs/>
          <w:lang w:val="en-US"/>
        </w:rPr>
        <w:t>Climate Change 2021: The Physical Science Basis. Contribution of Working Group I to the Sixth</w:t>
      </w:r>
      <w:r w:rsidRPr="0093542D">
        <w:rPr>
          <w:rFonts w:ascii="Arial" w:hAnsi="Arial" w:cs="Arial"/>
          <w:lang w:val="en-US"/>
        </w:rPr>
        <w:t xml:space="preserve"> </w:t>
      </w:r>
      <w:r w:rsidRPr="0093542D">
        <w:rPr>
          <w:rFonts w:ascii="Arial" w:hAnsi="Arial" w:cs="Arial"/>
          <w:i/>
          <w:iCs/>
          <w:lang w:val="en-US"/>
        </w:rPr>
        <w:t xml:space="preserve">Assessment Report of the Intergovernmental Panel on Climate Change </w:t>
      </w:r>
      <w:r w:rsidRPr="0093542D">
        <w:rPr>
          <w:rFonts w:ascii="Arial" w:hAnsi="Arial" w:cs="Arial"/>
          <w:lang w:val="en-US"/>
        </w:rPr>
        <w:t xml:space="preserve">[Masson-Delmotte, V., P. Zhai, A. Pirani, S. L. Connors, C. Péan, S. Berger, N. Caud, Y. Chen, L. Goldfarb, M. I. Gomis, M. Huang, K. Leitzell, E. Lonnoy, J.B.R. Matthews, T. K. Maycock, T. Waterfield, O. Yelekçi, R. Yu and B. Zhou (eds.)]. Available from </w:t>
      </w:r>
      <w:hyperlink r:id="rId196" w:history="1">
        <w:r w:rsidR="00A050F4" w:rsidRPr="00791C3B">
          <w:rPr>
            <w:rStyle w:val="Lienhypertexte"/>
            <w:rFonts w:ascii="Arial" w:hAnsi="Arial" w:cs="Arial"/>
            <w:lang w:val="en-US"/>
          </w:rPr>
          <w:t>https://ipcc.ch/static/ar6/wg1.9</w:t>
        </w:r>
      </w:hyperlink>
    </w:p>
    <w:p w:rsidR="00A050F4" w:rsidRPr="00A050F4" w:rsidRDefault="00A050F4" w:rsidP="00A050F4">
      <w:pPr>
        <w:numPr>
          <w:ilvl w:val="0"/>
          <w:numId w:val="24"/>
        </w:numPr>
        <w:ind w:right="283"/>
        <w:jc w:val="both"/>
        <w:rPr>
          <w:rFonts w:ascii="Arial" w:hAnsi="Arial" w:cs="Arial"/>
          <w:lang w:val="en-US"/>
        </w:rPr>
      </w:pPr>
      <w:r w:rsidRPr="00A050F4">
        <w:rPr>
          <w:rFonts w:ascii="Arial" w:hAnsi="Arial" w:cs="Arial"/>
          <w:color w:val="000000"/>
          <w:lang w:val="en-US"/>
        </w:rPr>
        <w:t xml:space="preserve">Blunden, J. and T. Boyer, Eds., 2021: “State of the Climate in 2020”. </w:t>
      </w:r>
      <w:r w:rsidRPr="00A050F4">
        <w:rPr>
          <w:rFonts w:ascii="Arial" w:hAnsi="Arial" w:cs="Arial"/>
          <w:i/>
          <w:iCs/>
          <w:color w:val="000000"/>
          <w:lang w:val="en-US"/>
        </w:rPr>
        <w:t>Bull. Amer. Meteor. Soc.</w:t>
      </w:r>
      <w:r w:rsidRPr="00A050F4">
        <w:rPr>
          <w:rFonts w:ascii="Arial" w:hAnsi="Arial" w:cs="Arial"/>
          <w:color w:val="000000"/>
          <w:lang w:val="en-US"/>
        </w:rPr>
        <w:t xml:space="preserve">, </w:t>
      </w:r>
      <w:r w:rsidRPr="00A050F4">
        <w:rPr>
          <w:rFonts w:ascii="Arial" w:hAnsi="Arial" w:cs="Arial"/>
          <w:b/>
          <w:bCs/>
          <w:color w:val="000000"/>
          <w:lang w:val="en-US"/>
        </w:rPr>
        <w:t xml:space="preserve">102 </w:t>
      </w:r>
      <w:r w:rsidRPr="00A050F4">
        <w:rPr>
          <w:rFonts w:ascii="Arial" w:hAnsi="Arial" w:cs="Arial"/>
          <w:color w:val="000000"/>
          <w:lang w:val="en-US"/>
        </w:rPr>
        <w:t>(8), Si–S475, https://doi.org/10.1175/2021BAMSStateoftheClimate.1.</w:t>
      </w:r>
    </w:p>
    <w:p w:rsidR="00A050F4" w:rsidRPr="00A050F4" w:rsidRDefault="00A050F4" w:rsidP="00A050F4">
      <w:pPr>
        <w:numPr>
          <w:ilvl w:val="0"/>
          <w:numId w:val="24"/>
        </w:numPr>
        <w:ind w:right="283"/>
        <w:jc w:val="both"/>
        <w:rPr>
          <w:rFonts w:ascii="Arial" w:hAnsi="Arial" w:cs="Arial"/>
          <w:lang w:val="en-US"/>
        </w:rPr>
      </w:pPr>
      <w:r w:rsidRPr="00A050F4">
        <w:rPr>
          <w:rFonts w:ascii="Arial" w:hAnsi="Arial" w:cs="Arial"/>
          <w:color w:val="000000"/>
          <w:lang w:val="en-US"/>
        </w:rPr>
        <w:t xml:space="preserve">Johnson, G. C. and R. L. Lumpkin, Eds., 2021: Global Oceans [in “State of the Climate in 2020”]. </w:t>
      </w:r>
      <w:r w:rsidRPr="00A050F4">
        <w:rPr>
          <w:rFonts w:ascii="Arial" w:hAnsi="Arial" w:cs="Arial"/>
          <w:i/>
          <w:iCs/>
          <w:color w:val="000000"/>
          <w:lang w:val="en-US"/>
        </w:rPr>
        <w:t>Bull. Amer. Meteor. Soc.</w:t>
      </w:r>
      <w:r w:rsidRPr="00A050F4">
        <w:rPr>
          <w:rFonts w:ascii="Arial" w:hAnsi="Arial" w:cs="Arial"/>
          <w:color w:val="000000"/>
          <w:lang w:val="en-US"/>
        </w:rPr>
        <w:t xml:space="preserve">, </w:t>
      </w:r>
      <w:r w:rsidRPr="00A050F4">
        <w:rPr>
          <w:rFonts w:ascii="Arial" w:hAnsi="Arial" w:cs="Arial"/>
          <w:b/>
          <w:bCs/>
          <w:color w:val="000000"/>
          <w:lang w:val="en-US"/>
        </w:rPr>
        <w:t xml:space="preserve">102 </w:t>
      </w:r>
      <w:r w:rsidRPr="00A050F4">
        <w:rPr>
          <w:rFonts w:ascii="Arial" w:hAnsi="Arial" w:cs="Arial"/>
          <w:color w:val="000000"/>
          <w:lang w:val="en-US"/>
        </w:rPr>
        <w:t>(8), S143–S198, https://doi.org/10.1175/ BAMS-D-21-0083.1.</w:t>
      </w:r>
    </w:p>
    <w:p w:rsidR="00A050F4" w:rsidRPr="00ED257D" w:rsidRDefault="00A050F4" w:rsidP="00A050F4">
      <w:pPr>
        <w:numPr>
          <w:ilvl w:val="0"/>
          <w:numId w:val="24"/>
        </w:numPr>
        <w:ind w:right="283"/>
        <w:jc w:val="both"/>
        <w:rPr>
          <w:rFonts w:ascii="Arial" w:hAnsi="Arial" w:cs="Arial"/>
          <w:lang w:val="en-US"/>
        </w:rPr>
      </w:pPr>
      <w:r w:rsidRPr="00A050F4">
        <w:rPr>
          <w:rFonts w:ascii="Arial" w:hAnsi="Arial" w:cs="Arial"/>
          <w:lang w:val="en-US"/>
        </w:rPr>
        <w:t>Feely, R. A , R. Wanninkhof, P. Landschützer, B. R. Carter, J. A. Triñanes, and C. Cosca, 2021: Global ocean carbon cycle. [</w:t>
      </w:r>
      <w:proofErr w:type="gramStart"/>
      <w:r w:rsidRPr="00A050F4">
        <w:rPr>
          <w:rFonts w:ascii="Arial" w:hAnsi="Arial" w:cs="Arial"/>
          <w:lang w:val="en-US"/>
        </w:rPr>
        <w:t>in</w:t>
      </w:r>
      <w:proofErr w:type="gramEnd"/>
      <w:r w:rsidRPr="00A050F4">
        <w:rPr>
          <w:rFonts w:ascii="Arial" w:hAnsi="Arial" w:cs="Arial"/>
          <w:lang w:val="en-US"/>
        </w:rPr>
        <w:t xml:space="preserve"> “State of the Climate in 2020”]. </w:t>
      </w:r>
      <w:r w:rsidRPr="00A050F4">
        <w:rPr>
          <w:rFonts w:ascii="Arial" w:hAnsi="Arial" w:cs="Arial"/>
          <w:i/>
          <w:iCs/>
          <w:lang w:val="en-US"/>
        </w:rPr>
        <w:t>Bull. Amer. Meteor. Soc.</w:t>
      </w:r>
      <w:r w:rsidRPr="00A050F4">
        <w:rPr>
          <w:rFonts w:ascii="Arial" w:hAnsi="Arial" w:cs="Arial"/>
          <w:lang w:val="en-US"/>
        </w:rPr>
        <w:t xml:space="preserve">, </w:t>
      </w:r>
      <w:r w:rsidRPr="00A050F4">
        <w:rPr>
          <w:rFonts w:ascii="Arial" w:hAnsi="Arial" w:cs="Arial"/>
          <w:b/>
          <w:bCs/>
          <w:lang w:val="en-US"/>
        </w:rPr>
        <w:t xml:space="preserve">102 </w:t>
      </w:r>
      <w:r w:rsidRPr="00A050F4">
        <w:rPr>
          <w:rFonts w:ascii="Arial" w:hAnsi="Arial" w:cs="Arial"/>
          <w:lang w:val="en-US"/>
        </w:rPr>
        <w:t>(8), S185–S189, https://doi.org/10.1175/ BAMS-D-21-0083.1.</w:t>
      </w:r>
    </w:p>
    <w:p w:rsidR="00AC3CFE" w:rsidRPr="00ED257D" w:rsidRDefault="00AC3CFE" w:rsidP="00AC3CFE">
      <w:pPr>
        <w:numPr>
          <w:ilvl w:val="0"/>
          <w:numId w:val="24"/>
        </w:numPr>
        <w:autoSpaceDE w:val="0"/>
        <w:autoSpaceDN w:val="0"/>
        <w:adjustRightInd w:val="0"/>
        <w:rPr>
          <w:rFonts w:ascii="Arial" w:hAnsi="Arial" w:cs="Arial"/>
          <w:lang w:val="en-US"/>
        </w:rPr>
      </w:pPr>
      <w:r w:rsidRPr="00ED257D">
        <w:rPr>
          <w:rFonts w:ascii="Arial" w:hAnsi="Arial" w:cs="Arial"/>
          <w:lang w:val="en-US"/>
        </w:rPr>
        <w:t xml:space="preserve">Lo Monaco C., N. Metzl and A. Tribollet, 2021. Observed Ocean Acidification in the Mozambique Channel. In “The Indian Ocean Bubble”, Issue N°15, December 2021. Available on-line at </w:t>
      </w:r>
      <w:r w:rsidRPr="00ED257D">
        <w:rPr>
          <w:rFonts w:ascii="Arial" w:hAnsi="Arial" w:cs="Arial"/>
          <w:iCs/>
          <w:lang w:val="en-US"/>
        </w:rPr>
        <w:t>https://iioe-</w:t>
      </w:r>
      <w:r w:rsidRPr="00ED257D">
        <w:rPr>
          <w:rFonts w:ascii="Arial" w:hAnsi="Arial" w:cs="Arial"/>
          <w:bCs/>
          <w:lang w:val="en-US"/>
        </w:rPr>
        <w:t>2</w:t>
      </w:r>
      <w:r w:rsidRPr="00ED257D">
        <w:rPr>
          <w:rFonts w:ascii="Arial" w:hAnsi="Arial" w:cs="Arial"/>
          <w:iCs/>
          <w:lang w:val="en-US"/>
        </w:rPr>
        <w:t>.incois.gov.in/</w:t>
      </w:r>
      <w:r w:rsidRPr="00ED257D">
        <w:rPr>
          <w:rFonts w:ascii="Arial" w:hAnsi="Arial" w:cs="Arial"/>
          <w:lang w:val="en-US"/>
        </w:rPr>
        <w:t xml:space="preserve">, </w:t>
      </w:r>
      <w:hyperlink r:id="rId197" w:history="1">
        <w:r w:rsidR="00ED257D" w:rsidRPr="00ED257D">
          <w:rPr>
            <w:rStyle w:val="Lienhypertexte"/>
            <w:rFonts w:ascii="Arial" w:hAnsi="Arial" w:cs="Arial"/>
            <w:lang w:val="en-US"/>
          </w:rPr>
          <w:t>https://iioe-2.incois.gov.in/IIOE-2/pdfviewer_pub.jsp?docname=IIOE-2-DOC_OM_231.pdf</w:t>
        </w:r>
      </w:hyperlink>
    </w:p>
    <w:p w:rsidR="00ED257D" w:rsidRPr="00537AA7" w:rsidRDefault="00ED257D" w:rsidP="00ED257D">
      <w:pPr>
        <w:numPr>
          <w:ilvl w:val="0"/>
          <w:numId w:val="24"/>
        </w:numPr>
        <w:autoSpaceDE w:val="0"/>
        <w:autoSpaceDN w:val="0"/>
        <w:adjustRightInd w:val="0"/>
        <w:rPr>
          <w:rStyle w:val="Lienhypertexte"/>
          <w:rFonts w:ascii="Arial" w:eastAsia="PFBagueSansPro-Regular" w:hAnsi="Arial" w:cs="Arial"/>
          <w:color w:val="auto"/>
          <w:u w:val="none"/>
        </w:rPr>
      </w:pPr>
      <w:r w:rsidRPr="00ED257D">
        <w:rPr>
          <w:rFonts w:ascii="Arial" w:hAnsi="Arial" w:cs="Arial"/>
          <w:lang w:val="en-US"/>
        </w:rPr>
        <w:t xml:space="preserve">Thurston, S., E. Heslop, T. Tanhua, R Venkatesan, M. Belbéoch, V. Turpin, M. Kramp and L. Jiang, 2021. The Global Ocean Observing System: Oceans of Data for Earth System Predictions. In </w:t>
      </w:r>
      <w:r w:rsidRPr="00ED257D">
        <w:rPr>
          <w:rFonts w:ascii="Arial" w:eastAsia="PFBagueSansPro-Regular" w:hAnsi="Arial" w:cs="Arial"/>
          <w:lang w:val="en-US"/>
        </w:rPr>
        <w:t xml:space="preserve">The Journal of the World Meteorological Organization, </w:t>
      </w:r>
      <w:r w:rsidRPr="00ED257D">
        <w:rPr>
          <w:rFonts w:ascii="Arial" w:hAnsi="Arial" w:cs="Arial"/>
          <w:lang w:val="en-US"/>
        </w:rPr>
        <w:t>WMO Bulltetin, Vol 70 (2), pp 47-54.</w:t>
      </w:r>
      <w:r w:rsidRPr="00ED257D">
        <w:rPr>
          <w:rFonts w:ascii="Arial" w:eastAsia="PFBagueSansPro-Regular" w:hAnsi="Arial" w:cs="Arial"/>
          <w:lang w:val="en-US"/>
        </w:rPr>
        <w:t xml:space="preserve"> </w:t>
      </w:r>
      <w:hyperlink r:id="rId198" w:history="1">
        <w:r w:rsidR="00123774" w:rsidRPr="00294D84">
          <w:rPr>
            <w:rStyle w:val="Lienhypertexte"/>
            <w:rFonts w:ascii="Arial" w:hAnsi="Arial" w:cs="Arial"/>
          </w:rPr>
          <w:t>https://public.wmo.int/en/resources/bulletin/global-ocean-observing-system-oceans-of-data-earth-system-predictions</w:t>
        </w:r>
      </w:hyperlink>
    </w:p>
    <w:p w:rsidR="00537AA7" w:rsidRDefault="00537AA7" w:rsidP="00537AA7">
      <w:pPr>
        <w:pStyle w:val="Paragraphedeliste"/>
        <w:numPr>
          <w:ilvl w:val="0"/>
          <w:numId w:val="24"/>
        </w:numPr>
        <w:autoSpaceDE w:val="0"/>
        <w:autoSpaceDN w:val="0"/>
        <w:adjustRightInd w:val="0"/>
        <w:rPr>
          <w:rFonts w:cs="Arial"/>
          <w:sz w:val="20"/>
          <w:szCs w:val="20"/>
          <w:lang w:val="en-US"/>
        </w:rPr>
      </w:pPr>
      <w:r w:rsidRPr="00CF6AEF">
        <w:rPr>
          <w:rFonts w:cs="Arial"/>
          <w:sz w:val="20"/>
          <w:szCs w:val="20"/>
          <w:lang w:val="en-US"/>
        </w:rPr>
        <w:t>Metzl, N., C. Lo Monaco and C. Ridame, 2022. The impact of the South-East Madagascar bloom on the oceanic CO</w:t>
      </w:r>
      <w:r w:rsidRPr="00CF6AEF">
        <w:rPr>
          <w:rFonts w:cs="Arial"/>
          <w:sz w:val="20"/>
          <w:szCs w:val="20"/>
          <w:vertAlign w:val="subscript"/>
          <w:lang w:val="en-US"/>
        </w:rPr>
        <w:t>2</w:t>
      </w:r>
      <w:r w:rsidRPr="00CF6AEF">
        <w:rPr>
          <w:rFonts w:cs="Arial"/>
          <w:sz w:val="20"/>
          <w:szCs w:val="20"/>
          <w:lang w:val="en-US"/>
        </w:rPr>
        <w:t xml:space="preserve"> sink.</w:t>
      </w:r>
      <w:r w:rsidRPr="00CF6AEF">
        <w:rPr>
          <w:rStyle w:val="Accentuation"/>
          <w:rFonts w:cs="Arial"/>
          <w:i w:val="0"/>
          <w:iCs w:val="0"/>
          <w:sz w:val="20"/>
          <w:szCs w:val="20"/>
          <w:lang w:val="en-US"/>
        </w:rPr>
        <w:t xml:space="preserve"> </w:t>
      </w:r>
      <w:r w:rsidRPr="00CF6AEF">
        <w:rPr>
          <w:rFonts w:cs="Arial"/>
          <w:sz w:val="20"/>
          <w:szCs w:val="20"/>
          <w:lang w:val="en-US"/>
        </w:rPr>
        <w:t>In “The Indian Ocean Bubble”, Issue N°16,</w:t>
      </w:r>
      <w:r w:rsidR="00CF6AEF">
        <w:rPr>
          <w:rFonts w:cs="Arial"/>
          <w:sz w:val="20"/>
          <w:szCs w:val="20"/>
          <w:lang w:val="en-US"/>
        </w:rPr>
        <w:t xml:space="preserve"> </w:t>
      </w:r>
      <w:r w:rsidRPr="00CF6AEF">
        <w:rPr>
          <w:rFonts w:cs="Arial"/>
          <w:sz w:val="20"/>
          <w:szCs w:val="20"/>
          <w:lang w:val="en-US"/>
        </w:rPr>
        <w:t xml:space="preserve">December 2022. Available on-line at  </w:t>
      </w:r>
      <w:hyperlink r:id="rId199" w:history="1">
        <w:r w:rsidR="00782B97" w:rsidRPr="006A7197">
          <w:rPr>
            <w:rStyle w:val="Lienhypertexte"/>
            <w:rFonts w:cs="Arial"/>
            <w:sz w:val="20"/>
            <w:szCs w:val="20"/>
            <w:lang w:val="en-US"/>
          </w:rPr>
          <w:t>https://iioe-2.incois.gov.in/IIOE-2/pdfviewer_pub.jsp?docname=IIOE-2-DOC_OM_259.pdf</w:t>
        </w:r>
      </w:hyperlink>
    </w:p>
    <w:p w:rsidR="00847427" w:rsidRPr="00111170" w:rsidRDefault="00782B97" w:rsidP="00847427">
      <w:pPr>
        <w:pStyle w:val="Paragraphedeliste"/>
        <w:numPr>
          <w:ilvl w:val="0"/>
          <w:numId w:val="24"/>
        </w:numPr>
        <w:rPr>
          <w:rFonts w:cs="Arial"/>
          <w:sz w:val="20"/>
          <w:szCs w:val="20"/>
          <w:lang w:val="en-US"/>
        </w:rPr>
      </w:pPr>
      <w:r w:rsidRPr="00111170">
        <w:rPr>
          <w:rFonts w:cs="Arial"/>
          <w:sz w:val="20"/>
          <w:szCs w:val="20"/>
          <w:lang w:val="en-US"/>
        </w:rPr>
        <w:t xml:space="preserve">WMO, 2023. State of </w:t>
      </w:r>
      <w:r w:rsidR="006D57CB" w:rsidRPr="00111170">
        <w:rPr>
          <w:rFonts w:cs="Arial"/>
          <w:sz w:val="20"/>
          <w:szCs w:val="20"/>
          <w:lang w:val="en-US"/>
        </w:rPr>
        <w:t>the G</w:t>
      </w:r>
      <w:r w:rsidRPr="00111170">
        <w:rPr>
          <w:rFonts w:cs="Arial"/>
          <w:sz w:val="20"/>
          <w:szCs w:val="20"/>
          <w:lang w:val="en-US"/>
        </w:rPr>
        <w:t xml:space="preserve">lobal </w:t>
      </w:r>
      <w:r w:rsidR="006D57CB" w:rsidRPr="00111170">
        <w:rPr>
          <w:rFonts w:cs="Arial"/>
          <w:sz w:val="20"/>
          <w:szCs w:val="20"/>
          <w:lang w:val="en-US"/>
        </w:rPr>
        <w:t>C</w:t>
      </w:r>
      <w:r w:rsidRPr="00111170">
        <w:rPr>
          <w:rFonts w:cs="Arial"/>
          <w:sz w:val="20"/>
          <w:szCs w:val="20"/>
          <w:lang w:val="en-US"/>
        </w:rPr>
        <w:t xml:space="preserve">limate 2022. WMO-No. 1316. Avaialable on-line : </w:t>
      </w:r>
      <w:hyperlink r:id="rId200" w:history="1">
        <w:r w:rsidR="00847427" w:rsidRPr="00111170">
          <w:rPr>
            <w:rStyle w:val="Lienhypertexte"/>
            <w:rFonts w:cs="Arial"/>
            <w:color w:val="auto"/>
            <w:sz w:val="20"/>
            <w:szCs w:val="20"/>
            <w:lang w:val="en-US"/>
          </w:rPr>
          <w:t>https://public.wmo.int/en/our-mandate/climate/wmo-statement-state-of-global-climate</w:t>
        </w:r>
      </w:hyperlink>
    </w:p>
    <w:p w:rsidR="00847427" w:rsidRPr="00111170" w:rsidRDefault="00847427" w:rsidP="00847427">
      <w:pPr>
        <w:pStyle w:val="Paragraphedeliste"/>
        <w:numPr>
          <w:ilvl w:val="0"/>
          <w:numId w:val="24"/>
        </w:numPr>
        <w:rPr>
          <w:rFonts w:cs="Arial"/>
          <w:sz w:val="20"/>
          <w:szCs w:val="20"/>
          <w:lang w:val="en-US"/>
        </w:rPr>
      </w:pPr>
      <w:r w:rsidRPr="00111170">
        <w:rPr>
          <w:rFonts w:cs="Arial"/>
          <w:sz w:val="20"/>
          <w:szCs w:val="20"/>
        </w:rPr>
        <w:t xml:space="preserve">Metzl, N., J. Fin, C. Lo Monaco, C. Mignon, 2024. SNAPO-CO2: une nouvelle base de données </w:t>
      </w:r>
      <w:proofErr w:type="gramStart"/>
      <w:r w:rsidRPr="00111170">
        <w:rPr>
          <w:rFonts w:cs="Arial"/>
          <w:sz w:val="20"/>
          <w:szCs w:val="20"/>
        </w:rPr>
        <w:t>océaniques</w:t>
      </w:r>
      <w:proofErr w:type="gramEnd"/>
      <w:r w:rsidRPr="00111170">
        <w:rPr>
          <w:rFonts w:cs="Arial"/>
          <w:sz w:val="20"/>
          <w:szCs w:val="20"/>
        </w:rPr>
        <w:t xml:space="preserve"> d’alcalinité et de carbone inorganique dissous dans l’océan. La Météorologie, 125, 10.37053/lameteorologie-2024-0024</w:t>
      </w:r>
    </w:p>
    <w:p w:rsidR="00111170" w:rsidRPr="00111170" w:rsidRDefault="00111170" w:rsidP="00111170">
      <w:pPr>
        <w:numPr>
          <w:ilvl w:val="0"/>
          <w:numId w:val="24"/>
        </w:numPr>
        <w:ind w:right="454"/>
        <w:jc w:val="both"/>
        <w:rPr>
          <w:rFonts w:ascii="Arial" w:hAnsi="Arial" w:cs="Arial"/>
          <w:lang w:val="en-US"/>
        </w:rPr>
      </w:pPr>
      <w:r w:rsidRPr="00111170">
        <w:rPr>
          <w:rFonts w:ascii="Arial" w:hAnsi="Arial" w:cs="Arial"/>
        </w:rPr>
        <w:t>Atwood, A. R. et al, 2024. The CoralHydro2k Seawater δ18O Database. Past Global Changes Magazine 32,59, doi: 10.22498/pages.32.1.59.</w:t>
      </w:r>
    </w:p>
    <w:p w:rsidR="00111170" w:rsidRPr="00111170" w:rsidRDefault="00111170" w:rsidP="00111170">
      <w:pPr>
        <w:ind w:left="360"/>
        <w:rPr>
          <w:rFonts w:ascii="Arial" w:hAnsi="Arial" w:cs="Arial"/>
          <w:lang w:val="en-US"/>
        </w:rPr>
      </w:pPr>
    </w:p>
    <w:p w:rsidR="00847427" w:rsidRPr="00847427" w:rsidRDefault="00847427" w:rsidP="00847427">
      <w:pPr>
        <w:ind w:left="360"/>
        <w:rPr>
          <w:rFonts w:cs="Arial"/>
          <w:lang w:val="en-US"/>
        </w:rPr>
      </w:pPr>
    </w:p>
    <w:p w:rsidR="00782B97" w:rsidRPr="00782B97" w:rsidRDefault="00782B97" w:rsidP="00782B97">
      <w:pPr>
        <w:autoSpaceDE w:val="0"/>
        <w:autoSpaceDN w:val="0"/>
        <w:adjustRightInd w:val="0"/>
        <w:rPr>
          <w:rFonts w:cs="Arial"/>
          <w:lang w:val="en-US"/>
        </w:rPr>
      </w:pPr>
    </w:p>
    <w:p w:rsidR="00C437E0" w:rsidRDefault="00C437E0" w:rsidP="004B7A48">
      <w:pPr>
        <w:pStyle w:val="Reference"/>
        <w:tabs>
          <w:tab w:val="clear" w:pos="284"/>
        </w:tabs>
        <w:spacing w:after="0"/>
        <w:ind w:left="0" w:right="425" w:firstLine="0"/>
        <w:jc w:val="both"/>
        <w:rPr>
          <w:rFonts w:ascii="Arial" w:hAnsi="Arial" w:cs="Arial"/>
          <w:bCs/>
          <w:sz w:val="20"/>
        </w:rPr>
      </w:pPr>
    </w:p>
    <w:p w:rsidR="00C31B41" w:rsidRPr="00ED257D" w:rsidRDefault="00C31B41" w:rsidP="004B7A48">
      <w:pPr>
        <w:pStyle w:val="Reference"/>
        <w:tabs>
          <w:tab w:val="clear" w:pos="284"/>
        </w:tabs>
        <w:spacing w:after="0"/>
        <w:ind w:left="0" w:right="425" w:firstLine="0"/>
        <w:jc w:val="both"/>
        <w:rPr>
          <w:rFonts w:ascii="Arial" w:hAnsi="Arial" w:cs="Arial"/>
          <w:bCs/>
          <w:sz w:val="20"/>
        </w:rPr>
      </w:pPr>
    </w:p>
    <w:p w:rsidR="00C437E0" w:rsidRDefault="00C437E0">
      <w:pPr>
        <w:ind w:right="425"/>
        <w:jc w:val="both"/>
        <w:rPr>
          <w:rFonts w:ascii="Arial" w:hAnsi="Arial" w:cs="Arial"/>
          <w:lang w:val="en-US"/>
        </w:rPr>
      </w:pPr>
    </w:p>
    <w:p w:rsidR="00C437E0" w:rsidRDefault="00C437E0">
      <w:pPr>
        <w:jc w:val="both"/>
        <w:rPr>
          <w:rFonts w:ascii="Arial" w:hAnsi="Arial"/>
          <w:b/>
          <w:sz w:val="22"/>
        </w:rPr>
      </w:pPr>
      <w:r>
        <w:rPr>
          <w:rFonts w:ascii="Arial" w:hAnsi="Arial"/>
          <w:b/>
          <w:sz w:val="22"/>
        </w:rPr>
        <w:t>3 Publications sous forme de rapport scientifique</w:t>
      </w:r>
      <w:r w:rsidR="009D73BA">
        <w:rPr>
          <w:rFonts w:ascii="Arial" w:hAnsi="Arial"/>
          <w:b/>
          <w:sz w:val="22"/>
        </w:rPr>
        <w:t>s</w:t>
      </w:r>
      <w:r>
        <w:rPr>
          <w:rFonts w:ascii="Arial" w:hAnsi="Arial"/>
          <w:b/>
          <w:sz w:val="22"/>
        </w:rPr>
        <w:t xml:space="preserve"> et/ou technique</w:t>
      </w:r>
      <w:r w:rsidR="009D73BA">
        <w:rPr>
          <w:rFonts w:ascii="Arial" w:hAnsi="Arial"/>
          <w:b/>
          <w:sz w:val="22"/>
        </w:rPr>
        <w:t>s</w:t>
      </w:r>
    </w:p>
    <w:p w:rsidR="00C437E0" w:rsidRDefault="00C437E0">
      <w:pPr>
        <w:jc w:val="both"/>
        <w:rPr>
          <w:rFonts w:ascii="Arial" w:hAnsi="Arial"/>
        </w:rPr>
      </w:pPr>
    </w:p>
    <w:p w:rsidR="00C437E0" w:rsidRDefault="00C437E0">
      <w:pPr>
        <w:numPr>
          <w:ilvl w:val="0"/>
          <w:numId w:val="25"/>
        </w:numPr>
        <w:ind w:right="424"/>
        <w:jc w:val="both"/>
        <w:rPr>
          <w:rFonts w:ascii="Arial" w:hAnsi="Arial" w:cs="Arial"/>
          <w:lang w:val="en-GB"/>
        </w:rPr>
      </w:pPr>
      <w:r>
        <w:rPr>
          <w:rFonts w:ascii="Arial" w:hAnsi="Arial" w:cs="Arial"/>
          <w:lang w:val="en-GB"/>
        </w:rPr>
        <w:t>Ciais, P., M. Ramonet, S. Biraud, C. Bourg, V. Kazan, G. Polian, and P. Monfray, National Report: CFR-LMCE, FRANCE, WMO/GAW, Report N° 132, Aspendale, Australia, 1998.</w:t>
      </w:r>
    </w:p>
    <w:p w:rsidR="00C437E0" w:rsidRDefault="00C437E0">
      <w:pPr>
        <w:numPr>
          <w:ilvl w:val="0"/>
          <w:numId w:val="25"/>
        </w:numPr>
        <w:ind w:right="424"/>
        <w:jc w:val="both"/>
        <w:rPr>
          <w:rFonts w:ascii="Arial" w:hAnsi="Arial" w:cs="Arial"/>
        </w:rPr>
      </w:pPr>
      <w:r>
        <w:rPr>
          <w:rFonts w:ascii="Arial" w:hAnsi="Arial" w:cs="Arial"/>
        </w:rPr>
        <w:t>Metzl, N., 1998. Rapport de Campagne OISO-1, du 21 Janvier au 19 Février 1998 à bord du Marion-Dufresne, OP 98/1. Rapp. Int. OISO/IPSL</w:t>
      </w:r>
    </w:p>
    <w:p w:rsidR="00C437E0" w:rsidRDefault="00C437E0">
      <w:pPr>
        <w:numPr>
          <w:ilvl w:val="0"/>
          <w:numId w:val="25"/>
        </w:numPr>
        <w:ind w:right="424"/>
        <w:jc w:val="both"/>
        <w:rPr>
          <w:rFonts w:ascii="Arial" w:hAnsi="Arial" w:cs="Arial"/>
        </w:rPr>
      </w:pPr>
      <w:r>
        <w:rPr>
          <w:rFonts w:ascii="Arial" w:hAnsi="Arial" w:cs="Arial"/>
        </w:rPr>
        <w:t>Metzl, N., 1998. Rapport de Campagne OISO-2, du 19 Août au 9 Septembre 1998 à bord du Marion-Dufresne, OP 98/4. Rapp. Int. OISO/IPSL</w:t>
      </w:r>
    </w:p>
    <w:p w:rsidR="00C437E0" w:rsidRDefault="00C437E0">
      <w:pPr>
        <w:numPr>
          <w:ilvl w:val="0"/>
          <w:numId w:val="25"/>
        </w:numPr>
        <w:ind w:right="424"/>
        <w:jc w:val="both"/>
        <w:rPr>
          <w:rFonts w:ascii="Arial" w:hAnsi="Arial" w:cs="Arial"/>
          <w:lang w:val="en-GB"/>
        </w:rPr>
      </w:pPr>
      <w:r>
        <w:rPr>
          <w:rFonts w:ascii="Arial" w:hAnsi="Arial" w:cs="Arial"/>
        </w:rPr>
        <w:t xml:space="preserve">Metzl, N., 1998. Rapport de Campagne OISO-3, du 3 au 28 Décembre 1998 à bord du Marion-Dufresne, OP 98/6, Rapp. Int. </w:t>
      </w:r>
      <w:r>
        <w:rPr>
          <w:rFonts w:ascii="Arial" w:hAnsi="Arial" w:cs="Arial"/>
          <w:lang w:val="en-GB"/>
        </w:rPr>
        <w:t>OISO/IPSL</w:t>
      </w:r>
    </w:p>
    <w:p w:rsidR="00C437E0" w:rsidRDefault="00C437E0">
      <w:pPr>
        <w:numPr>
          <w:ilvl w:val="0"/>
          <w:numId w:val="25"/>
        </w:numPr>
        <w:ind w:right="424"/>
        <w:jc w:val="both"/>
        <w:rPr>
          <w:rFonts w:ascii="Arial" w:hAnsi="Arial" w:cs="Arial"/>
          <w:lang w:val="en-GB"/>
        </w:rPr>
      </w:pPr>
      <w:r>
        <w:rPr>
          <w:rFonts w:ascii="Arial" w:hAnsi="Arial" w:cs="Arial"/>
          <w:lang w:val="en-GB"/>
        </w:rPr>
        <w:t>Ramonet, M., P. Ciais, C. Bourg, V. Kazan, D. Picard, S. Biraud, M. Grall, R. Sarda, P. Chamaret, and P. Monfray, Technical report: LSCE, France, WMO/GAW, Report N° 132, Aspendale, Australia, 1998.</w:t>
      </w:r>
    </w:p>
    <w:p w:rsidR="00C437E0" w:rsidRDefault="00C437E0">
      <w:pPr>
        <w:numPr>
          <w:ilvl w:val="0"/>
          <w:numId w:val="25"/>
        </w:numPr>
        <w:ind w:right="424"/>
        <w:jc w:val="both"/>
        <w:rPr>
          <w:rFonts w:ascii="Arial" w:hAnsi="Arial" w:cs="Arial"/>
        </w:rPr>
      </w:pPr>
      <w:r>
        <w:rPr>
          <w:rFonts w:ascii="Arial" w:hAnsi="Arial" w:cs="Arial"/>
        </w:rPr>
        <w:t>Brunet, C., 1999.Rapport de campagne INTERPOL/MINERVE/OISO, Transit Brest-Marseille, Septembre 1999, Rapp. Int. LPCM.</w:t>
      </w:r>
    </w:p>
    <w:p w:rsidR="00C437E0" w:rsidRDefault="00C437E0">
      <w:pPr>
        <w:numPr>
          <w:ilvl w:val="0"/>
          <w:numId w:val="25"/>
        </w:numPr>
        <w:ind w:right="424"/>
        <w:jc w:val="both"/>
        <w:rPr>
          <w:rFonts w:ascii="Arial" w:hAnsi="Arial" w:cs="Arial"/>
        </w:rPr>
      </w:pPr>
      <w:r>
        <w:rPr>
          <w:rFonts w:ascii="Arial" w:hAnsi="Arial" w:cs="Arial"/>
        </w:rPr>
        <w:t>Metzl, N., 2000. Rapport de Campagne OISO-4, du 11 Janvier au 9 Février 2000 à bord du Marion-Dufresne, 207_ois4, Rapp. Int. OISO/IPSL</w:t>
      </w:r>
    </w:p>
    <w:p w:rsidR="00C437E0" w:rsidRDefault="00C437E0">
      <w:pPr>
        <w:numPr>
          <w:ilvl w:val="0"/>
          <w:numId w:val="25"/>
        </w:numPr>
        <w:ind w:right="424"/>
        <w:jc w:val="both"/>
        <w:rPr>
          <w:rFonts w:ascii="Arial" w:hAnsi="Arial" w:cs="Arial"/>
        </w:rPr>
      </w:pPr>
      <w:r>
        <w:rPr>
          <w:rFonts w:ascii="Arial" w:hAnsi="Arial" w:cs="Arial"/>
        </w:rPr>
        <w:t>Metzl, N., 2000. Rapport de Campagne OISO-5, du 19 Juillet au 16 Aout 2000 à bord du Marion-Dufresne, 209_oiso5, Rapp. Int. OISO/IPSL</w:t>
      </w:r>
    </w:p>
    <w:p w:rsidR="00C437E0" w:rsidRDefault="00C437E0">
      <w:pPr>
        <w:numPr>
          <w:ilvl w:val="0"/>
          <w:numId w:val="25"/>
        </w:numPr>
        <w:ind w:right="424"/>
        <w:jc w:val="both"/>
        <w:rPr>
          <w:rFonts w:ascii="Arial" w:hAnsi="Arial" w:cs="Arial"/>
        </w:rPr>
      </w:pPr>
      <w:r>
        <w:rPr>
          <w:rFonts w:ascii="Arial" w:hAnsi="Arial" w:cs="Arial"/>
        </w:rPr>
        <w:t>Pierre, C., 2001. Rapport de Campagne OISO-6, du 3 au 26 Janvier 2001 à bord du Marion-Dufresne, 210_oiso6, Rapp. Int. OISO/IPSL.</w:t>
      </w:r>
    </w:p>
    <w:p w:rsidR="00284D60" w:rsidRPr="00284D60" w:rsidRDefault="00C437E0" w:rsidP="00284D60">
      <w:pPr>
        <w:numPr>
          <w:ilvl w:val="0"/>
          <w:numId w:val="25"/>
        </w:numPr>
        <w:ind w:right="424"/>
        <w:jc w:val="both"/>
        <w:rPr>
          <w:rFonts w:ascii="Arial" w:hAnsi="Arial" w:cs="Arial"/>
          <w:lang w:val="de-DE"/>
        </w:rPr>
      </w:pPr>
      <w:r>
        <w:rPr>
          <w:rFonts w:ascii="Arial" w:hAnsi="Arial" w:cs="Arial"/>
        </w:rPr>
        <w:t xml:space="preserve">Brunet, C., 2001.Rapport de campagne VALOISO, Transit Nice-Brest, Aout-Septembre 2001, Rapp. </w:t>
      </w:r>
      <w:r w:rsidRPr="00284D60">
        <w:rPr>
          <w:rFonts w:ascii="Arial" w:hAnsi="Arial" w:cs="Arial"/>
        </w:rPr>
        <w:t xml:space="preserve">Int. </w:t>
      </w:r>
      <w:r w:rsidRPr="00284D60">
        <w:rPr>
          <w:rFonts w:ascii="Arial" w:hAnsi="Arial" w:cs="Arial"/>
          <w:lang w:val="de-DE"/>
        </w:rPr>
        <w:t>LBCM.</w:t>
      </w:r>
    </w:p>
    <w:p w:rsidR="00284D60" w:rsidRPr="00284D60" w:rsidRDefault="00284D60" w:rsidP="00284D60">
      <w:pPr>
        <w:numPr>
          <w:ilvl w:val="0"/>
          <w:numId w:val="25"/>
        </w:numPr>
        <w:ind w:right="424"/>
        <w:jc w:val="both"/>
        <w:rPr>
          <w:rFonts w:ascii="Arial" w:hAnsi="Arial" w:cs="Arial"/>
          <w:lang w:val="de-DE"/>
        </w:rPr>
      </w:pPr>
      <w:r w:rsidRPr="00284D60">
        <w:rPr>
          <w:rFonts w:ascii="Arial" w:hAnsi="Arial" w:cs="Arial"/>
          <w:bCs/>
          <w:lang w:val="en-US"/>
        </w:rPr>
        <w:t>METEO-FRANCE, D2I, Department Environment, 2001.</w:t>
      </w:r>
      <w:r w:rsidRPr="00284D60">
        <w:rPr>
          <w:rFonts w:ascii="Arial" w:hAnsi="Arial" w:cs="Arial"/>
          <w:b/>
          <w:bCs/>
          <w:lang w:val="en-US"/>
        </w:rPr>
        <w:t xml:space="preserve"> </w:t>
      </w:r>
      <w:r w:rsidRPr="00284D60">
        <w:rPr>
          <w:rFonts w:ascii="Arial" w:hAnsi="Arial" w:cs="Arial"/>
          <w:bCs/>
          <w:lang w:val="en-US"/>
        </w:rPr>
        <w:t>FRANCE REPORT ON SYSTEMATIC OBSERVATIONS FOR CLIMATE FOR THE GLOBAL CLIMATE OBSERVING SYSTEM (GCOS) FOR THE THIRD NATIONAL COMMUNICATION TO THE CONFERENCE OF THE PARTIES TO THE UNITED NATIONS FRAMEWORK CONVENTION ON CLIMATE CHANGE</w:t>
      </w:r>
      <w:r w:rsidRPr="00284D60">
        <w:rPr>
          <w:rFonts w:ascii="Arial" w:hAnsi="Arial" w:cs="Arial"/>
          <w:lang w:val="en-US"/>
        </w:rPr>
        <w:t>.</w:t>
      </w:r>
      <w:r w:rsidRPr="00284D60">
        <w:rPr>
          <w:rFonts w:ascii="Arial" w:hAnsi="Arial" w:cs="Arial"/>
          <w:b/>
          <w:bCs/>
          <w:lang w:val="en-US"/>
        </w:rPr>
        <w:t>.</w:t>
      </w:r>
      <w:r w:rsidRPr="00284D60">
        <w:rPr>
          <w:rFonts w:ascii="Arial" w:hAnsi="Arial" w:cs="Arial"/>
          <w:lang w:val="en-US"/>
        </w:rPr>
        <w:t xml:space="preserve"> http://unfccc.int/resource/docs/gcos/fragcos.pdf</w:t>
      </w:r>
    </w:p>
    <w:p w:rsidR="00C437E0" w:rsidRPr="00284D60" w:rsidRDefault="00C437E0">
      <w:pPr>
        <w:numPr>
          <w:ilvl w:val="0"/>
          <w:numId w:val="25"/>
        </w:numPr>
        <w:ind w:right="424"/>
        <w:jc w:val="both"/>
        <w:rPr>
          <w:rFonts w:ascii="Arial" w:hAnsi="Arial" w:cs="Arial"/>
        </w:rPr>
      </w:pPr>
      <w:r w:rsidRPr="00294D84">
        <w:rPr>
          <w:rFonts w:ascii="Arial" w:hAnsi="Arial" w:cs="Arial"/>
        </w:rPr>
        <w:t xml:space="preserve">Metzl, N., 2002. </w:t>
      </w:r>
      <w:r w:rsidRPr="00284D60">
        <w:rPr>
          <w:rFonts w:ascii="Arial" w:hAnsi="Arial" w:cs="Arial"/>
        </w:rPr>
        <w:t>Rapport Préliminaire de Campagne OISO-8, du 2 Janvier au 1 Février 2002 à bord du Marion-Dufresne, OBS02_oiso8, Rapp. Int. OISO/IPSL</w:t>
      </w:r>
    </w:p>
    <w:p w:rsidR="00C437E0" w:rsidRDefault="00C437E0">
      <w:pPr>
        <w:numPr>
          <w:ilvl w:val="0"/>
          <w:numId w:val="25"/>
        </w:numPr>
        <w:ind w:right="425"/>
        <w:jc w:val="both"/>
        <w:rPr>
          <w:rFonts w:ascii="Arial" w:hAnsi="Arial" w:cs="Arial"/>
        </w:rPr>
      </w:pPr>
      <w:r w:rsidRPr="00284D60">
        <w:rPr>
          <w:rFonts w:ascii="Arial" w:hAnsi="Arial" w:cs="Arial"/>
        </w:rPr>
        <w:t>Metzl, N., C.Brunet, 2002. Rapport</w:t>
      </w:r>
      <w:r>
        <w:rPr>
          <w:rFonts w:ascii="Arial" w:hAnsi="Arial" w:cs="Arial"/>
        </w:rPr>
        <w:t xml:space="preserve"> Préliminaire de Campagne OISO-9, du X Aout Janvier au 19 Septembre 2002 à bord du Marion-Dufresne, 213_oiso9, Rapp. Int. OISO/IPSL</w:t>
      </w:r>
    </w:p>
    <w:p w:rsidR="00C437E0" w:rsidRPr="006A47F8" w:rsidRDefault="00C437E0">
      <w:pPr>
        <w:pStyle w:val="Corpsdetexte"/>
        <w:numPr>
          <w:ilvl w:val="0"/>
          <w:numId w:val="25"/>
        </w:numPr>
        <w:ind w:right="425"/>
        <w:jc w:val="both"/>
        <w:rPr>
          <w:rFonts w:ascii="Arial" w:hAnsi="Arial" w:cs="Arial"/>
          <w:lang w:val="en-US"/>
        </w:rPr>
      </w:pPr>
      <w:r>
        <w:rPr>
          <w:rFonts w:ascii="Arial" w:hAnsi="Arial" w:cs="Arial"/>
          <w:lang w:val="en-US"/>
        </w:rPr>
        <w:t>Colm Sweeney, Taro Takahashi, and Anand Gnanadesikan,</w:t>
      </w:r>
      <w:r w:rsidR="00835C63">
        <w:rPr>
          <w:rFonts w:ascii="Arial" w:hAnsi="Arial" w:cs="Arial"/>
          <w:lang w:val="en-US"/>
        </w:rPr>
        <w:t xml:space="preserve"> </w:t>
      </w:r>
      <w:r>
        <w:rPr>
          <w:rFonts w:ascii="Arial" w:hAnsi="Arial" w:cs="Arial"/>
          <w:lang w:val="en-US"/>
        </w:rPr>
        <w:t>2002. Spatial and temporal variability of surface water pCO</w:t>
      </w:r>
      <w:r>
        <w:rPr>
          <w:rFonts w:ascii="Arial" w:hAnsi="Arial" w:cs="Arial"/>
          <w:vertAlign w:val="subscript"/>
          <w:lang w:val="en-US"/>
        </w:rPr>
        <w:t>2</w:t>
      </w:r>
      <w:r>
        <w:rPr>
          <w:rFonts w:ascii="Arial" w:hAnsi="Arial" w:cs="Arial"/>
          <w:lang w:val="en-US"/>
        </w:rPr>
        <w:t xml:space="preserve"> and sampling strategies. Appendix D, in "A Large-Scale CO</w:t>
      </w:r>
      <w:r>
        <w:rPr>
          <w:rFonts w:ascii="Arial" w:hAnsi="Arial" w:cs="Arial"/>
          <w:vertAlign w:val="subscript"/>
          <w:lang w:val="en-US"/>
        </w:rPr>
        <w:t>2</w:t>
      </w:r>
      <w:r>
        <w:rPr>
          <w:rFonts w:ascii="Arial" w:hAnsi="Arial" w:cs="Arial"/>
          <w:lang w:val="en-US"/>
        </w:rPr>
        <w:t xml:space="preserve"> Observing Plan: In Situ Oceans and Atmosphere (LSCOP), Report of the In Situ Large-Scale CO</w:t>
      </w:r>
      <w:r>
        <w:rPr>
          <w:rFonts w:ascii="Arial" w:hAnsi="Arial" w:cs="Arial"/>
          <w:vertAlign w:val="subscript"/>
          <w:lang w:val="en-US"/>
        </w:rPr>
        <w:t>2</w:t>
      </w:r>
      <w:r>
        <w:rPr>
          <w:rFonts w:ascii="Arial" w:hAnsi="Arial" w:cs="Arial"/>
          <w:lang w:val="en-US"/>
        </w:rPr>
        <w:t xml:space="preserve"> Observations Working Group, NOAA/OAR, Washington, D. C., 155-175.</w:t>
      </w:r>
    </w:p>
    <w:p w:rsidR="006A47F8" w:rsidRPr="006A47F8" w:rsidRDefault="006A47F8" w:rsidP="006A47F8">
      <w:pPr>
        <w:pStyle w:val="PrformatHTML"/>
        <w:numPr>
          <w:ilvl w:val="0"/>
          <w:numId w:val="25"/>
        </w:numPr>
        <w:ind w:right="454"/>
        <w:jc w:val="both"/>
        <w:rPr>
          <w:rFonts w:ascii="Arial" w:hAnsi="Arial" w:cs="Arial"/>
          <w:lang w:val="en-US"/>
        </w:rPr>
      </w:pPr>
      <w:r w:rsidRPr="006A47F8">
        <w:rPr>
          <w:rFonts w:ascii="Arial" w:hAnsi="Arial" w:cs="Arial"/>
          <w:lang w:val="en-US"/>
        </w:rPr>
        <w:t>Ridgway K. R., J. R. Dunn, and J. L. Wilkin (2002), Ocean interpolation by four-dimensional least squares –Application to the waters around Australia, J. Atmos. Ocean. Tech., 19, 1357–1375, doi</w:t>
      </w:r>
      <w:proofErr w:type="gramStart"/>
      <w:r w:rsidRPr="006A47F8">
        <w:rPr>
          <w:rFonts w:ascii="Arial" w:hAnsi="Arial" w:cs="Arial"/>
          <w:lang w:val="en-US"/>
        </w:rPr>
        <w:t>:10.1175</w:t>
      </w:r>
      <w:proofErr w:type="gramEnd"/>
      <w:r w:rsidRPr="006A47F8">
        <w:rPr>
          <w:rFonts w:ascii="Arial" w:hAnsi="Arial" w:cs="Arial"/>
          <w:lang w:val="en-US"/>
        </w:rPr>
        <w:t>/1520-0426. http://www.marine.csiro.au/~dunn/cars2009/</w:t>
      </w:r>
    </w:p>
    <w:p w:rsidR="00C437E0" w:rsidRDefault="00C437E0">
      <w:pPr>
        <w:numPr>
          <w:ilvl w:val="0"/>
          <w:numId w:val="25"/>
        </w:numPr>
        <w:ind w:right="425"/>
        <w:jc w:val="both"/>
        <w:rPr>
          <w:rFonts w:ascii="Arial" w:hAnsi="Arial" w:cs="Arial"/>
          <w:lang w:val="en-GB"/>
        </w:rPr>
      </w:pPr>
      <w:r w:rsidRPr="006A47F8">
        <w:rPr>
          <w:rFonts w:ascii="Arial" w:hAnsi="Arial" w:cs="Arial"/>
          <w:lang w:val="en-US"/>
        </w:rPr>
        <w:t>Dehairs F., Lancelot C., André L., Frankignoulle M., Dellersnijder</w:t>
      </w:r>
      <w:r>
        <w:rPr>
          <w:rFonts w:ascii="Arial" w:hAnsi="Arial" w:cs="Arial"/>
          <w:lang w:val="en-US"/>
        </w:rPr>
        <w:t xml:space="preserve"> E., Becquevort S., Cardinal D., Cattaldo T., Delille B., Elskens M., Fagel N., Gosse H., Hannon E., Probst G., Schoemann V., Kopczynska E. and A. Kostianoy, 2003. </w:t>
      </w:r>
      <w:r>
        <w:rPr>
          <w:rFonts w:ascii="Arial" w:hAnsi="Arial" w:cs="Arial"/>
          <w:lang w:val="en-GB"/>
        </w:rPr>
        <w:t>An integrated approach to assess carbon dynamics in the Southern Ocean. Belgian Scientific Research Programme on the Antarctic Phase 4, vol 1: Marine biota and Global change, +pp 160.</w:t>
      </w:r>
    </w:p>
    <w:p w:rsidR="00C437E0" w:rsidRDefault="00835C63">
      <w:pPr>
        <w:pStyle w:val="Titre1"/>
        <w:numPr>
          <w:ilvl w:val="0"/>
          <w:numId w:val="25"/>
        </w:numPr>
        <w:ind w:right="424"/>
        <w:jc w:val="both"/>
        <w:rPr>
          <w:rFonts w:ascii="Arial" w:hAnsi="Arial" w:cs="Arial"/>
          <w:b w:val="0"/>
          <w:color w:val="auto"/>
          <w:sz w:val="20"/>
        </w:rPr>
      </w:pPr>
      <w:r>
        <w:rPr>
          <w:rFonts w:ascii="Arial" w:hAnsi="Arial" w:cs="Arial"/>
          <w:b w:val="0"/>
          <w:color w:val="auto"/>
          <w:sz w:val="20"/>
          <w:lang w:val="en-GB"/>
        </w:rPr>
        <w:t>Metzl, N., 2003. CARAUS /OISO</w:t>
      </w:r>
      <w:r w:rsidR="00C437E0">
        <w:rPr>
          <w:rFonts w:ascii="Arial" w:hAnsi="Arial" w:cs="Arial"/>
          <w:b w:val="0"/>
          <w:color w:val="auto"/>
          <w:sz w:val="20"/>
          <w:lang w:val="en-GB"/>
        </w:rPr>
        <w:t xml:space="preserve">: Observing CO2 in the ocean during CADO. </w:t>
      </w:r>
      <w:r w:rsidR="00C437E0">
        <w:rPr>
          <w:rFonts w:ascii="Arial" w:hAnsi="Arial" w:cs="Arial"/>
          <w:b w:val="0"/>
          <w:color w:val="auto"/>
          <w:sz w:val="20"/>
        </w:rPr>
        <w:t>Rapport Préliminaire de Campagne OISO-10, du 23 Janvier au 17 Février 2003 à bord du Marion-Dufresne, MD-130/CADO, Rapp. Int. OISO/IPSL.</w:t>
      </w:r>
    </w:p>
    <w:p w:rsidR="00C437E0" w:rsidRDefault="00C437E0">
      <w:pPr>
        <w:pStyle w:val="Titre1"/>
        <w:numPr>
          <w:ilvl w:val="0"/>
          <w:numId w:val="25"/>
        </w:numPr>
        <w:ind w:right="424"/>
        <w:jc w:val="both"/>
        <w:rPr>
          <w:rFonts w:ascii="Arial" w:hAnsi="Arial" w:cs="Arial"/>
          <w:b w:val="0"/>
          <w:color w:val="auto"/>
          <w:sz w:val="20"/>
        </w:rPr>
      </w:pPr>
      <w:r>
        <w:rPr>
          <w:rFonts w:ascii="Arial" w:hAnsi="Arial" w:cs="Arial"/>
          <w:b w:val="0"/>
          <w:color w:val="auto"/>
          <w:sz w:val="20"/>
        </w:rPr>
        <w:t xml:space="preserve">R. Morrow, G. Valladeau et P Techine. </w:t>
      </w:r>
      <w:proofErr w:type="gramStart"/>
      <w:r>
        <w:rPr>
          <w:rFonts w:ascii="Arial" w:hAnsi="Arial" w:cs="Arial"/>
          <w:b w:val="0"/>
          <w:color w:val="auto"/>
          <w:sz w:val="20"/>
          <w:lang w:val="en-GB"/>
        </w:rPr>
        <w:t>Preliminary Report on the FLOSTRAL data, 2003.</w:t>
      </w:r>
      <w:proofErr w:type="gramEnd"/>
      <w:r>
        <w:rPr>
          <w:rFonts w:ascii="Arial" w:hAnsi="Arial" w:cs="Arial"/>
          <w:b w:val="0"/>
          <w:color w:val="auto"/>
          <w:sz w:val="20"/>
          <w:lang w:val="en-GB"/>
        </w:rPr>
        <w:t xml:space="preserve"> </w:t>
      </w:r>
      <w:r>
        <w:rPr>
          <w:rFonts w:ascii="Arial" w:hAnsi="Arial" w:cs="Arial"/>
          <w:b w:val="0"/>
          <w:color w:val="auto"/>
          <w:sz w:val="20"/>
        </w:rPr>
        <w:t>Rapport technique, LEGOS.</w:t>
      </w:r>
    </w:p>
    <w:p w:rsidR="00C437E0" w:rsidRDefault="00C437E0">
      <w:pPr>
        <w:numPr>
          <w:ilvl w:val="0"/>
          <w:numId w:val="25"/>
        </w:numPr>
        <w:ind w:right="424"/>
        <w:jc w:val="both"/>
        <w:rPr>
          <w:rFonts w:ascii="Arial" w:hAnsi="Arial" w:cs="Arial"/>
          <w:lang w:val="en-US"/>
        </w:rPr>
      </w:pPr>
      <w:r w:rsidRPr="00294D84">
        <w:rPr>
          <w:rFonts w:ascii="Arial" w:hAnsi="Arial" w:cs="Arial"/>
        </w:rPr>
        <w:t>Ramonet, M., M. Schmidt, L. Pépin, V. Kazan, D. Picard, D. Filippi, L. Jourd'heuil, C. Valant, G. Monvoisin, R. Sarda and P.Ciais. The French Trace Gas Monitoring Program (</w:t>
      </w:r>
      <w:r w:rsidRPr="00294D84">
        <w:rPr>
          <w:rFonts w:ascii="Arial" w:hAnsi="Arial" w:cs="Arial"/>
          <w:i/>
        </w:rPr>
        <w:t>RAMCES</w:t>
      </w:r>
      <w:r w:rsidRPr="00294D84">
        <w:rPr>
          <w:rFonts w:ascii="Arial" w:hAnsi="Arial" w:cs="Arial"/>
        </w:rPr>
        <w:t xml:space="preserve">). </w:t>
      </w:r>
      <w:r>
        <w:rPr>
          <w:rFonts w:ascii="Arial" w:hAnsi="Arial" w:cs="Arial"/>
          <w:i/>
          <w:lang w:val="en-US"/>
        </w:rPr>
        <w:t xml:space="preserve">WMO/GAW Report N°148, 136-148, </w:t>
      </w:r>
      <w:r>
        <w:rPr>
          <w:rFonts w:ascii="Arial" w:hAnsi="Arial" w:cs="Arial"/>
          <w:lang w:val="en-US"/>
        </w:rPr>
        <w:t>2003</w:t>
      </w:r>
    </w:p>
    <w:p w:rsidR="00C437E0" w:rsidRPr="002B5251" w:rsidRDefault="00C437E0">
      <w:pPr>
        <w:pStyle w:val="Titre1"/>
        <w:numPr>
          <w:ilvl w:val="0"/>
          <w:numId w:val="25"/>
        </w:numPr>
        <w:ind w:right="424"/>
        <w:jc w:val="both"/>
        <w:rPr>
          <w:rFonts w:ascii="Arial" w:hAnsi="Arial" w:cs="Arial"/>
          <w:b w:val="0"/>
          <w:color w:val="auto"/>
          <w:sz w:val="20"/>
          <w:lang w:val="en-US"/>
        </w:rPr>
      </w:pPr>
      <w:r w:rsidRPr="002B5251">
        <w:rPr>
          <w:rFonts w:ascii="Arial" w:hAnsi="Arial" w:cs="Arial"/>
          <w:b w:val="0"/>
          <w:color w:val="auto"/>
          <w:sz w:val="20"/>
        </w:rPr>
        <w:t xml:space="preserve">Metzl, N., 2004. Rapport Préliminaire de Campagne OISO-11, du 3 Janvier au 14 Février 2004 à bord du Marion-Dufresne, MD-136/VIGO, Rapp. Int. </w:t>
      </w:r>
      <w:r w:rsidRPr="002B5251">
        <w:rPr>
          <w:rFonts w:ascii="Arial" w:hAnsi="Arial" w:cs="Arial"/>
          <w:b w:val="0"/>
          <w:color w:val="auto"/>
          <w:sz w:val="20"/>
          <w:lang w:val="en-US"/>
        </w:rPr>
        <w:t>OISO/IPSL</w:t>
      </w:r>
    </w:p>
    <w:p w:rsidR="002B5251" w:rsidRPr="00353838" w:rsidRDefault="002B5251" w:rsidP="002B5251">
      <w:pPr>
        <w:numPr>
          <w:ilvl w:val="0"/>
          <w:numId w:val="25"/>
        </w:numPr>
        <w:rPr>
          <w:rFonts w:ascii="Arial" w:hAnsi="Arial" w:cs="Arial"/>
          <w:lang w:val="en-US"/>
        </w:rPr>
      </w:pPr>
      <w:r w:rsidRPr="002B5251">
        <w:rPr>
          <w:rFonts w:ascii="Arial" w:hAnsi="Arial" w:cs="Arial"/>
          <w:lang w:val="en-US"/>
        </w:rPr>
        <w:t>Morrow, R., 2004. Projet FLOS</w:t>
      </w:r>
      <w:r w:rsidRPr="00353838">
        <w:rPr>
          <w:rFonts w:ascii="Arial" w:hAnsi="Arial" w:cs="Arial"/>
          <w:lang w:val="en-US"/>
        </w:rPr>
        <w:t>TRAL, Rapport final, IFREMER/CNRS, 30138, 10 pp.</w:t>
      </w:r>
    </w:p>
    <w:p w:rsidR="00353838" w:rsidRPr="00353838" w:rsidRDefault="00353838" w:rsidP="00353838">
      <w:pPr>
        <w:numPr>
          <w:ilvl w:val="0"/>
          <w:numId w:val="25"/>
        </w:numPr>
        <w:rPr>
          <w:rFonts w:ascii="Arial" w:hAnsi="Arial" w:cs="Arial"/>
          <w:lang w:val="en-US"/>
        </w:rPr>
      </w:pPr>
      <w:r w:rsidRPr="00353838">
        <w:rPr>
          <w:rFonts w:ascii="Arial" w:hAnsi="Arial" w:cs="Arial"/>
          <w:lang w:val="en-US"/>
        </w:rPr>
        <w:t>MORROW-GREINER Rosemary (2004) VT 63 / FLOSTRAL cruise, RV Marion Dufresne, https://doi.org/10.17600/4200050</w:t>
      </w:r>
    </w:p>
    <w:p w:rsidR="00C437E0" w:rsidRPr="002B5251" w:rsidRDefault="00C437E0">
      <w:pPr>
        <w:numPr>
          <w:ilvl w:val="0"/>
          <w:numId w:val="25"/>
        </w:numPr>
        <w:tabs>
          <w:tab w:val="left" w:pos="9639"/>
        </w:tabs>
        <w:ind w:right="424"/>
        <w:jc w:val="both"/>
        <w:rPr>
          <w:rFonts w:ascii="Arial" w:hAnsi="Arial" w:cs="Arial"/>
          <w:lang w:val="en-US"/>
        </w:rPr>
      </w:pPr>
      <w:r w:rsidRPr="00353838">
        <w:rPr>
          <w:rFonts w:ascii="Arial" w:hAnsi="Arial" w:cs="Arial"/>
          <w:lang w:val="en-US"/>
        </w:rPr>
        <w:t xml:space="preserve">Lo Monaco, C. and N.Metzl, </w:t>
      </w:r>
      <w:r w:rsidRPr="002B5251">
        <w:rPr>
          <w:rFonts w:ascii="Arial" w:hAnsi="Arial" w:cs="Arial"/>
          <w:lang w:val="en-US"/>
        </w:rPr>
        <w:t xml:space="preserve">2005. Intercomparison of anthropogenic carbon, observations-based estimates, Preformed DIC method. </w:t>
      </w:r>
      <w:r w:rsidRPr="002B5251">
        <w:rPr>
          <w:rFonts w:ascii="Arial" w:hAnsi="Arial" w:cs="Arial"/>
          <w:i/>
          <w:lang w:val="en-US"/>
        </w:rPr>
        <w:t>Report for CARBOOCEAN WP9 Working Group</w:t>
      </w:r>
      <w:r w:rsidRPr="002B5251">
        <w:rPr>
          <w:rFonts w:ascii="Arial" w:hAnsi="Arial" w:cs="Arial"/>
          <w:lang w:val="en-US"/>
        </w:rPr>
        <w:t>.</w:t>
      </w:r>
    </w:p>
    <w:p w:rsidR="008E1C92" w:rsidRDefault="00C437E0" w:rsidP="008E1C92">
      <w:pPr>
        <w:numPr>
          <w:ilvl w:val="0"/>
          <w:numId w:val="25"/>
        </w:numPr>
        <w:tabs>
          <w:tab w:val="left" w:pos="9639"/>
        </w:tabs>
        <w:ind w:right="424"/>
        <w:jc w:val="both"/>
        <w:rPr>
          <w:rFonts w:ascii="Arial" w:hAnsi="Arial" w:cs="Arial"/>
        </w:rPr>
      </w:pPr>
      <w:r>
        <w:rPr>
          <w:rFonts w:ascii="Arial" w:hAnsi="Arial" w:cs="Arial"/>
        </w:rPr>
        <w:t>Kartavtseff, A., 2006. ADCP de Coque, Campagnes OISO-04 à OISO-09, Janvier 2000 à Septembre 2002. Rapport Interne LOCEAN/IPSL, 57 pp.</w:t>
      </w:r>
    </w:p>
    <w:p w:rsidR="008E1C92" w:rsidRPr="008E1C92" w:rsidRDefault="008E1C92" w:rsidP="008E1C92">
      <w:pPr>
        <w:numPr>
          <w:ilvl w:val="0"/>
          <w:numId w:val="25"/>
        </w:numPr>
        <w:tabs>
          <w:tab w:val="left" w:pos="9639"/>
        </w:tabs>
        <w:ind w:right="424"/>
        <w:jc w:val="both"/>
        <w:rPr>
          <w:rFonts w:ascii="Arial" w:hAnsi="Arial" w:cs="Arial"/>
          <w:lang w:val="en-US"/>
        </w:rPr>
      </w:pPr>
      <w:r w:rsidRPr="008E1C92">
        <w:rPr>
          <w:rFonts w:ascii="Arial" w:hAnsi="Arial" w:cs="Arial"/>
          <w:iCs/>
          <w:lang w:val="en-US"/>
        </w:rPr>
        <w:lastRenderedPageBreak/>
        <w:t>Boyer, T. P., J. I. Antonov, H. E. Garcia, D. R. Johnson, R. A. Locarnini, A. V. Mishonov, M. T. Pitcher, O. K. Baranova, and I. V. Smolyar (2006), World ocean database 2005, data report, 190 pp., NOAA Atlas NESDIS 60, U.S. Gov. Print. Off., Washington, D. C.</w:t>
      </w:r>
    </w:p>
    <w:p w:rsidR="00C437E0" w:rsidRDefault="00C437E0">
      <w:pPr>
        <w:numPr>
          <w:ilvl w:val="0"/>
          <w:numId w:val="25"/>
        </w:numPr>
        <w:tabs>
          <w:tab w:val="left" w:pos="9356"/>
        </w:tabs>
        <w:ind w:right="424"/>
        <w:jc w:val="both"/>
        <w:rPr>
          <w:rFonts w:ascii="Arial" w:hAnsi="Arial" w:cs="Arial"/>
          <w:lang w:val="en-GB"/>
        </w:rPr>
      </w:pPr>
      <w:r>
        <w:rPr>
          <w:rFonts w:ascii="Arial" w:hAnsi="Arial" w:cs="Arial"/>
        </w:rPr>
        <w:t xml:space="preserve">Metzl, N., 2007. Rapport Préliminaire de Campagne OISO-15, du 2 Janvier au 6 Février 2007 à bord du Marion-Dufresne, MD-136/LOGIPEV07, Rapp. Int. </w:t>
      </w:r>
      <w:r>
        <w:rPr>
          <w:rFonts w:ascii="Arial" w:hAnsi="Arial" w:cs="Arial"/>
          <w:lang w:val="en-GB"/>
        </w:rPr>
        <w:t>OISO/IPSL.</w:t>
      </w:r>
    </w:p>
    <w:p w:rsidR="00C437E0" w:rsidRDefault="00C437E0">
      <w:pPr>
        <w:numPr>
          <w:ilvl w:val="0"/>
          <w:numId w:val="25"/>
        </w:numPr>
        <w:tabs>
          <w:tab w:val="left" w:pos="9356"/>
        </w:tabs>
        <w:ind w:right="424"/>
        <w:jc w:val="both"/>
        <w:rPr>
          <w:rFonts w:ascii="Arial" w:hAnsi="Arial" w:cs="Arial"/>
          <w:sz w:val="22"/>
          <w:lang w:val="en-US"/>
        </w:rPr>
      </w:pPr>
      <w:r>
        <w:rPr>
          <w:rFonts w:ascii="Arial" w:hAnsi="Arial" w:cs="Arial"/>
          <w:lang w:val="en-GB"/>
        </w:rPr>
        <w:t>Sallée, J.B. and R. Morrow, 2007. Delayed mode salinity quality control of Southern Ocean Argo Floats. LEGOS Technical report - 01/2007. 21 pp.</w:t>
      </w:r>
    </w:p>
    <w:p w:rsidR="00C437E0" w:rsidRDefault="00C437E0">
      <w:pPr>
        <w:numPr>
          <w:ilvl w:val="0"/>
          <w:numId w:val="25"/>
        </w:numPr>
        <w:spacing w:before="60" w:after="60"/>
        <w:ind w:right="454"/>
        <w:jc w:val="both"/>
        <w:rPr>
          <w:rFonts w:ascii="Arial" w:hAnsi="Arial" w:cs="Arial"/>
          <w:lang w:val="en-GB"/>
        </w:rPr>
      </w:pPr>
      <w:r>
        <w:rPr>
          <w:rFonts w:ascii="Arial" w:hAnsi="Arial" w:cs="Arial"/>
          <w:lang w:val="en-GB"/>
        </w:rPr>
        <w:t xml:space="preserve">IOCCP, 2007. </w:t>
      </w:r>
      <w:bookmarkStart w:id="2" w:name="_Toc161130905"/>
      <w:bookmarkStart w:id="3" w:name="_Toc162236081"/>
      <w:bookmarkStart w:id="4" w:name="_Toc162237460"/>
      <w:bookmarkStart w:id="5" w:name="_Toc162244788"/>
      <w:bookmarkStart w:id="6" w:name="_Toc162247326"/>
      <w:bookmarkStart w:id="7" w:name="_Toc162412471"/>
      <w:bookmarkStart w:id="8" w:name="_Toc162678260"/>
      <w:bookmarkStart w:id="9" w:name="_Toc162688791"/>
      <w:bookmarkStart w:id="10" w:name="_Toc162854767"/>
      <w:bookmarkStart w:id="11" w:name="_Toc164574212"/>
      <w:bookmarkStart w:id="12" w:name="_Toc164659719"/>
      <w:bookmarkStart w:id="13" w:name="_Toc164661046"/>
      <w:bookmarkStart w:id="14" w:name="_Toc164668504"/>
      <w:bookmarkStart w:id="15" w:name="_Toc164761118"/>
      <w:bookmarkStart w:id="16" w:name="_Toc164763695"/>
      <w:bookmarkStart w:id="17" w:name="_Toc164828938"/>
      <w:bookmarkStart w:id="18" w:name="_Toc164829107"/>
      <w:bookmarkStart w:id="19" w:name="_Toc164840762"/>
      <w:bookmarkStart w:id="20" w:name="_Toc164850578"/>
      <w:bookmarkStart w:id="21" w:name="_Toc165283405"/>
      <w:bookmarkStart w:id="22" w:name="_Toc165696621"/>
      <w:bookmarkStart w:id="23" w:name="_Toc165964613"/>
      <w:bookmarkStart w:id="24" w:name="_Toc165964865"/>
      <w:bookmarkStart w:id="25" w:name="_Toc166041156"/>
      <w:bookmarkStart w:id="26" w:name="_Toc166041203"/>
      <w:bookmarkStart w:id="27" w:name="_Toc166904630"/>
      <w:bookmarkStart w:id="28" w:name="_Toc168479918"/>
      <w:r>
        <w:rPr>
          <w:rFonts w:ascii="Arial" w:hAnsi="Arial" w:cs="Arial"/>
          <w:lang w:val="en-GB"/>
        </w:rPr>
        <w:t>Surface Ocean CO</w:t>
      </w:r>
      <w:r>
        <w:rPr>
          <w:rFonts w:ascii="Arial" w:hAnsi="Arial" w:cs="Arial"/>
          <w:vertAlign w:val="subscript"/>
          <w:lang w:val="en-GB"/>
        </w:rPr>
        <w:t>2</w:t>
      </w:r>
      <w:r>
        <w:rPr>
          <w:rFonts w:ascii="Arial" w:hAnsi="Arial" w:cs="Arial"/>
          <w:lang w:val="en-GB"/>
        </w:rPr>
        <w:t xml:space="preserve"> Variability and Vulnerabilities Workshop</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Fonts w:ascii="Arial" w:hAnsi="Arial" w:cs="Arial"/>
          <w:lang w:val="en-GB"/>
        </w:rPr>
        <w:t xml:space="preserve">, UNESCO, Paris, France, April 11-14, 2007, IOCCP Report, N°7, available online at </w:t>
      </w:r>
      <w:r w:rsidRPr="00353FC9">
        <w:rPr>
          <w:rFonts w:ascii="Arial" w:hAnsi="Arial" w:cs="Arial"/>
          <w:lang w:val="en-GB"/>
        </w:rPr>
        <w:t>http://www.ioc.unesco.org/ioccp/pCO2_2007.htm</w:t>
      </w:r>
    </w:p>
    <w:p w:rsidR="00C437E0" w:rsidRPr="00F943F5" w:rsidRDefault="00C437E0">
      <w:pPr>
        <w:numPr>
          <w:ilvl w:val="0"/>
          <w:numId w:val="25"/>
        </w:numPr>
        <w:ind w:right="454"/>
        <w:jc w:val="both"/>
        <w:rPr>
          <w:rFonts w:ascii="Arial" w:hAnsi="Arial" w:cs="Arial"/>
          <w:lang w:val="en-US"/>
        </w:rPr>
      </w:pPr>
      <w:r>
        <w:rPr>
          <w:rFonts w:ascii="Arial" w:hAnsi="Arial" w:cs="Arial"/>
          <w:color w:val="000000"/>
          <w:lang w:val="en-GB"/>
        </w:rPr>
        <w:t xml:space="preserve">Takahashi, T., S. C. Sutherland, R. Wanninkhof, C. Sweeney, R. A. Feely, D. W. Chipman, B. Hales, G. Friederich, F. Chavez, A. Watson, D. C. E. Bakker, U. Schuster, N. Metzl, H. Y. Inoue, M. Ishii, T. Midorikawa, C. Sabine, M. Hopemma, J. Olafsson, T. S. Arnarson, B. Tilbrook, T. Johannessen, A. Olsen, R. Bellerby, H. J. W. de Baar, Y. Nojiri, C. S. Wong, and B. Delille, 2007. </w:t>
      </w:r>
      <w:r>
        <w:rPr>
          <w:rFonts w:ascii="Arial" w:hAnsi="Arial" w:cs="Arial"/>
          <w:color w:val="000000"/>
          <w:lang w:val="en-US"/>
        </w:rPr>
        <w:t>Climatological Mean and Decadal Changes in Surface Ocean pCO2, and Net Sea-air CO2 Flux over the Global Oceans, p8, Surface Ocean CO</w:t>
      </w:r>
      <w:r>
        <w:rPr>
          <w:rFonts w:ascii="Arial" w:hAnsi="Arial" w:cs="Arial"/>
          <w:color w:val="000000"/>
          <w:vertAlign w:val="subscript"/>
          <w:lang w:val="en-US"/>
        </w:rPr>
        <w:t>2</w:t>
      </w:r>
      <w:r>
        <w:rPr>
          <w:rFonts w:ascii="Arial" w:hAnsi="Arial" w:cs="Arial"/>
          <w:color w:val="000000"/>
          <w:lang w:val="en-US"/>
        </w:rPr>
        <w:t xml:space="preserve"> Variability and Vulnerabilities Workshop. IOC/UNESCO IOCCP,http://ioc3.unesco.org/ioccp/Docs/SOCOVVreport_final.pdf, Paris, France, April 11-14, 100 pp.</w:t>
      </w:r>
    </w:p>
    <w:p w:rsidR="00F943F5" w:rsidRPr="00F943F5" w:rsidRDefault="00C437E0" w:rsidP="00F943F5">
      <w:pPr>
        <w:numPr>
          <w:ilvl w:val="0"/>
          <w:numId w:val="25"/>
        </w:numPr>
        <w:tabs>
          <w:tab w:val="left" w:pos="9639"/>
        </w:tabs>
        <w:ind w:right="424"/>
        <w:jc w:val="both"/>
        <w:rPr>
          <w:rFonts w:ascii="Arial" w:hAnsi="Arial" w:cs="Arial"/>
        </w:rPr>
      </w:pPr>
      <w:r w:rsidRPr="00F943F5">
        <w:rPr>
          <w:rFonts w:ascii="Arial" w:hAnsi="Arial" w:cs="Arial"/>
        </w:rPr>
        <w:t>Kartavtseff, A., 2007. ADCP de Coque, Campagnes Flostral, OISO-10, OISO-11, Janvier 2003 à Janvier 2004. Rapport Interne LOCEAN/IPSL, 42 pp.</w:t>
      </w:r>
    </w:p>
    <w:p w:rsidR="00F943F5" w:rsidRPr="00F943F5" w:rsidRDefault="00F943F5" w:rsidP="00F943F5">
      <w:pPr>
        <w:numPr>
          <w:ilvl w:val="0"/>
          <w:numId w:val="25"/>
        </w:numPr>
        <w:tabs>
          <w:tab w:val="left" w:pos="9639"/>
        </w:tabs>
        <w:ind w:right="424"/>
        <w:jc w:val="both"/>
        <w:rPr>
          <w:rFonts w:ascii="Arial" w:hAnsi="Arial" w:cs="Arial"/>
          <w:lang w:val="en-US"/>
        </w:rPr>
      </w:pPr>
      <w:r w:rsidRPr="00F943F5">
        <w:rPr>
          <w:rFonts w:ascii="Arial" w:hAnsi="Arial" w:cs="Arial"/>
          <w:lang w:val="en-US"/>
        </w:rPr>
        <w:t>Hyrenbach, D. 2007. SIO Marine Bird and Mammal Survey 2004. Data downloaded from OBIS-SEAMAP (http://seamap.env.duke.edu/dataset/227).</w:t>
      </w:r>
    </w:p>
    <w:p w:rsidR="00C437E0" w:rsidRPr="00353FC9" w:rsidRDefault="00C437E0">
      <w:pPr>
        <w:numPr>
          <w:ilvl w:val="0"/>
          <w:numId w:val="25"/>
        </w:numPr>
        <w:ind w:right="454"/>
        <w:jc w:val="both"/>
        <w:rPr>
          <w:rFonts w:ascii="Arial" w:hAnsi="Arial" w:cs="Arial"/>
          <w:lang w:val="en-US"/>
        </w:rPr>
      </w:pPr>
      <w:r w:rsidRPr="00353FC9">
        <w:rPr>
          <w:rFonts w:ascii="Arial" w:hAnsi="Arial" w:cs="Arial"/>
          <w:lang w:val="en-US"/>
        </w:rPr>
        <w:t>IOCCP, 2008: Surface Ocean CO</w:t>
      </w:r>
      <w:r w:rsidRPr="00353FC9">
        <w:rPr>
          <w:rFonts w:ascii="Arial" w:hAnsi="Arial" w:cs="Arial"/>
          <w:vertAlign w:val="subscript"/>
          <w:lang w:val="en-US"/>
        </w:rPr>
        <w:t>2</w:t>
      </w:r>
      <w:r w:rsidRPr="00353FC9">
        <w:rPr>
          <w:rFonts w:ascii="Arial" w:hAnsi="Arial" w:cs="Arial"/>
          <w:lang w:val="en-US"/>
        </w:rPr>
        <w:t xml:space="preserve"> Atlas Project (</w:t>
      </w:r>
      <w:r w:rsidRPr="00353FC9">
        <w:rPr>
          <w:rFonts w:ascii="Arial" w:hAnsi="Arial" w:cs="Arial"/>
          <w:i/>
          <w:lang w:val="en-US"/>
        </w:rPr>
        <w:t>IOCCP Report No. 9</w:t>
      </w:r>
      <w:r w:rsidRPr="00353FC9">
        <w:rPr>
          <w:rFonts w:ascii="Arial" w:hAnsi="Arial" w:cs="Arial"/>
          <w:lang w:val="en-US"/>
        </w:rPr>
        <w:t xml:space="preserve">), International Ocean Carbon Coordination Project, UNESCO, Paris, France, (www.ioccp.org), 39pp. </w:t>
      </w:r>
    </w:p>
    <w:p w:rsidR="00C437E0" w:rsidRDefault="00C437E0">
      <w:pPr>
        <w:numPr>
          <w:ilvl w:val="0"/>
          <w:numId w:val="25"/>
        </w:numPr>
        <w:ind w:right="454"/>
        <w:jc w:val="both"/>
        <w:rPr>
          <w:rFonts w:ascii="Arial" w:hAnsi="Arial" w:cs="Arial"/>
          <w:lang w:val="en-US"/>
        </w:rPr>
      </w:pPr>
      <w:r w:rsidRPr="00F943F5">
        <w:rPr>
          <w:rFonts w:ascii="Arial" w:hAnsi="Arial" w:cs="Arial"/>
          <w:lang w:val="en-US"/>
        </w:rPr>
        <w:t>Takahashi, T., Sutherland, S. C. and K</w:t>
      </w:r>
      <w:r>
        <w:rPr>
          <w:rFonts w:ascii="Arial" w:hAnsi="Arial" w:cs="Arial"/>
          <w:lang w:val="en-US"/>
        </w:rPr>
        <w:t>ozyr, A., 2008. Global Ocean Surface Water Partial Pressure of CO</w:t>
      </w:r>
      <w:r>
        <w:rPr>
          <w:rFonts w:ascii="Arial" w:hAnsi="Arial" w:cs="Arial"/>
          <w:vertAlign w:val="subscript"/>
          <w:lang w:val="en-US"/>
        </w:rPr>
        <w:t>2</w:t>
      </w:r>
      <w:r>
        <w:rPr>
          <w:rFonts w:ascii="Arial" w:hAnsi="Arial" w:cs="Arial"/>
          <w:lang w:val="en-US"/>
        </w:rPr>
        <w:t xml:space="preserve"> Database: Measurements Performed during 1968-2006 (Version 1.0). ORNL/CDIAC-152, NDP-088. Carbon Dioxide Information Analysis Center, Oak Ridge National Laboratory, U. S. Department of Energy, Oak Ridge, TN 37831, pp.20.</w:t>
      </w:r>
    </w:p>
    <w:p w:rsidR="00733F56" w:rsidRDefault="00C437E0" w:rsidP="00733F56">
      <w:pPr>
        <w:numPr>
          <w:ilvl w:val="0"/>
          <w:numId w:val="25"/>
        </w:numPr>
        <w:ind w:right="454"/>
        <w:jc w:val="both"/>
        <w:rPr>
          <w:rFonts w:ascii="Arial" w:hAnsi="Arial" w:cs="Arial"/>
          <w:lang w:val="en-US"/>
        </w:rPr>
      </w:pPr>
      <w:bookmarkStart w:id="29" w:name="OLE_LINK23"/>
      <w:r>
        <w:rPr>
          <w:rFonts w:ascii="Arial" w:hAnsi="Arial" w:cs="Arial"/>
          <w:lang w:val="en-US"/>
        </w:rPr>
        <w:t>Takahashi, T., Sutherland, S. C. and Kozyr, A., 2008. Global Ocean Surface Water Partial Pressure of CO</w:t>
      </w:r>
      <w:r>
        <w:rPr>
          <w:rFonts w:ascii="Arial" w:hAnsi="Arial" w:cs="Arial"/>
          <w:vertAlign w:val="subscript"/>
          <w:lang w:val="en-US"/>
        </w:rPr>
        <w:t>2</w:t>
      </w:r>
      <w:r>
        <w:rPr>
          <w:rFonts w:ascii="Arial" w:hAnsi="Arial" w:cs="Arial"/>
          <w:lang w:val="en-US"/>
        </w:rPr>
        <w:t xml:space="preserve"> Database: Measurements Performed during 1968-2007 (Version 2007). ORNL/CDIAC-152, NDP-088. Carbon Dioxide Information Analysis Center, Oak Ridge National Laboratory, U. S. Department of Energy, Oak Ridge, TN 37831.</w:t>
      </w:r>
      <w:bookmarkEnd w:id="29"/>
    </w:p>
    <w:p w:rsidR="00733F56" w:rsidRPr="00733F56" w:rsidRDefault="00733F56" w:rsidP="00733F56">
      <w:pPr>
        <w:numPr>
          <w:ilvl w:val="0"/>
          <w:numId w:val="25"/>
        </w:numPr>
        <w:ind w:right="454"/>
        <w:jc w:val="both"/>
        <w:rPr>
          <w:rFonts w:ascii="Arial" w:hAnsi="Arial" w:cs="Arial"/>
          <w:lang w:val="en-US"/>
        </w:rPr>
      </w:pPr>
      <w:r w:rsidRPr="00733F56">
        <w:rPr>
          <w:rFonts w:ascii="Arial" w:hAnsi="Arial" w:cs="Arial"/>
        </w:rPr>
        <w:t xml:space="preserve">Boyer, T. P., et al. </w:t>
      </w:r>
      <w:r w:rsidRPr="00733F56">
        <w:rPr>
          <w:rFonts w:ascii="Arial" w:hAnsi="Arial" w:cs="Arial"/>
          <w:lang w:val="en-US"/>
        </w:rPr>
        <w:t>(2009), World Ocean Database 2009, edited by S. Levitus, NOAA Atlas NESDIS 66, U.S. Gov. Printing Office, Wash.,D.C., DVDs.2 http://www.nodc.noaa.gov/OC5/WOD09/pr_wod09.html</w:t>
      </w:r>
    </w:p>
    <w:p w:rsidR="00CE5218" w:rsidRPr="00CE5218" w:rsidRDefault="00CE5218" w:rsidP="00CE5218">
      <w:pPr>
        <w:numPr>
          <w:ilvl w:val="0"/>
          <w:numId w:val="25"/>
        </w:numPr>
        <w:ind w:right="454"/>
        <w:jc w:val="both"/>
        <w:rPr>
          <w:rFonts w:ascii="Arial" w:hAnsi="Arial" w:cs="Arial"/>
          <w:lang w:val="en-US"/>
        </w:rPr>
      </w:pPr>
      <w:r w:rsidRPr="00CE5218">
        <w:rPr>
          <w:rFonts w:ascii="Arial" w:hAnsi="Arial" w:cs="Arial"/>
          <w:lang w:val="en-US"/>
        </w:rPr>
        <w:t xml:space="preserve">Tanhua, T., A. Olsen, M. Hoppema, S. Jutterström, C. Schirnick, S. van Heuven, A. Velo, X. Lin, A. Kozyr, M. Alvarez, D.C.E. Bakker, P. Brown, E. Falck, E. Jeansson, C. Lo Monaco, J. Olafsson, F.F. Perez, D. Pierrot, A.F. Rios, C.L. Sabine, U. Schuster, R. Steinfeldt, I. Stendardo, L.G. Anderson, N.R. Bates, R.G.J. Bellerby, J. Blindheim, J.L. Bullister, N. Gruber, M. Ishii, T. Johannessen, E.P. Jones, J. Köhler, A. Körtzinger, N. Metzl, A. Murata, S. Musielewicz, A.M. Omar, K.A. Olsson, M. de la Paz, B. Pfeil, F. Rey, M. Rhein, I. Skjelvan, B. Tilbrook, R. Wanninkhof, L. Mintrop, D.W.R. Wallace, and R.M. Key. 2009. </w:t>
      </w:r>
      <w:r w:rsidRPr="00CE5218">
        <w:rPr>
          <w:rFonts w:ascii="Arial" w:hAnsi="Arial" w:cs="Arial"/>
          <w:i/>
          <w:iCs/>
          <w:lang w:val="en-US"/>
        </w:rPr>
        <w:t>CARINA Data Synthesis Project</w:t>
      </w:r>
      <w:r w:rsidRPr="00CE5218">
        <w:rPr>
          <w:rFonts w:ascii="Arial" w:hAnsi="Arial" w:cs="Arial"/>
          <w:lang w:val="en-US"/>
        </w:rPr>
        <w:t>. ORNL/CDIAC-157, NDP-091. Carbon Dioxide Information Analysis Center, Oak Ridge National Laboratory, U.S. Department of Energy, Oak Ridge, Tennessee. doi:10.3334/CDIAC/otg.ndp091, http://cdiac.ornl.gov/oceans/CARINA/ndp091.html</w:t>
      </w:r>
    </w:p>
    <w:p w:rsidR="00C437E0" w:rsidRDefault="00C437E0">
      <w:pPr>
        <w:numPr>
          <w:ilvl w:val="0"/>
          <w:numId w:val="25"/>
        </w:numPr>
        <w:ind w:right="454"/>
        <w:jc w:val="both"/>
        <w:rPr>
          <w:rFonts w:ascii="Arial" w:hAnsi="Arial" w:cs="Arial"/>
          <w:lang w:val="en-GB"/>
        </w:rPr>
      </w:pPr>
      <w:r>
        <w:rPr>
          <w:rStyle w:val="lev"/>
          <w:rFonts w:ascii="Arial" w:hAnsi="Arial" w:cs="Arial"/>
          <w:b w:val="0"/>
          <w:bCs w:val="0"/>
          <w:lang w:val="en-GB"/>
        </w:rPr>
        <w:t xml:space="preserve">Takahashi, T., S.C. Sutherland, and A. Kozyr. 2009. Global Ocean Surface Water Partial Pressure of CO2 Database: Measurements Performed During 1968–2008 (Version 2008). ORNL/CDIAC-152, NDP-088r. Carbon Dioxide Information Analysis Center, Oak Ridge National Laboratory, U.S. Department of Energy, Oak Ridge, Tennessee, doi: 10.3334/CDIAC/otg.ndp088r. </w:t>
      </w:r>
    </w:p>
    <w:p w:rsidR="00B43DF9" w:rsidRDefault="00C437E0">
      <w:pPr>
        <w:numPr>
          <w:ilvl w:val="0"/>
          <w:numId w:val="25"/>
        </w:numPr>
        <w:ind w:right="424"/>
        <w:jc w:val="both"/>
        <w:rPr>
          <w:rFonts w:ascii="Arial" w:hAnsi="Arial" w:cs="Arial"/>
          <w:lang w:val="en-GB"/>
        </w:rPr>
      </w:pPr>
      <w:r>
        <w:rPr>
          <w:rFonts w:ascii="Arial" w:hAnsi="Arial" w:cs="Arial"/>
          <w:lang w:val="en-GB"/>
        </w:rPr>
        <w:t>IOCCP, 2009. Report, N13, Surface Ocean CO2 Atlas Project: Atlantic and Southern Oceans Regional Meeting. Norwich UK, 25-26 June 2009. IOCCP/UNESCO Report, N13. 24 pp.</w:t>
      </w:r>
    </w:p>
    <w:p w:rsidR="00C437E0" w:rsidRPr="00B43DF9" w:rsidRDefault="00B43DF9" w:rsidP="00B43DF9">
      <w:pPr>
        <w:numPr>
          <w:ilvl w:val="0"/>
          <w:numId w:val="25"/>
        </w:numPr>
        <w:rPr>
          <w:rStyle w:val="lev"/>
          <w:rFonts w:ascii="Arial" w:hAnsi="Arial" w:cs="Arial"/>
          <w:b w:val="0"/>
          <w:bCs w:val="0"/>
          <w:lang w:val="en-US"/>
        </w:rPr>
      </w:pPr>
      <w:r w:rsidRPr="005D23CF">
        <w:rPr>
          <w:rFonts w:ascii="Arial" w:hAnsi="Arial" w:cs="Arial"/>
          <w:lang w:val="en-US"/>
        </w:rPr>
        <w:t>Wiggert, J. D., R. R. Hood and S. W. A. Naqvi (Eds.)</w:t>
      </w:r>
      <w:proofErr w:type="gramStart"/>
      <w:r w:rsidRPr="005D23CF">
        <w:rPr>
          <w:rFonts w:ascii="Arial" w:hAnsi="Arial" w:cs="Arial"/>
          <w:lang w:val="en-US"/>
        </w:rPr>
        <w:t>,2010</w:t>
      </w:r>
      <w:proofErr w:type="gramEnd"/>
      <w:r w:rsidRPr="005D23CF">
        <w:rPr>
          <w:rFonts w:ascii="Arial" w:hAnsi="Arial" w:cs="Arial"/>
          <w:lang w:val="en-US"/>
        </w:rPr>
        <w:t>. Report of the 1</w:t>
      </w:r>
      <w:r w:rsidRPr="005D23CF">
        <w:rPr>
          <w:rFonts w:ascii="Arial" w:hAnsi="Arial" w:cs="Arial"/>
          <w:vertAlign w:val="superscript"/>
          <w:lang w:val="en-US"/>
        </w:rPr>
        <w:t>st</w:t>
      </w:r>
      <w:r w:rsidRPr="005D23CF">
        <w:rPr>
          <w:rFonts w:ascii="Arial" w:hAnsi="Arial" w:cs="Arial"/>
          <w:lang w:val="en-US"/>
        </w:rPr>
        <w:t xml:space="preserve"> Meeting of the SIBER Scientific Steering Committee, July 2010. Joint SIBER, IMBER, IOGOOS Initiative. IMBER Report # 4, IOGOOS Secretariat Document IOGOOS</w:t>
      </w:r>
      <w:proofErr w:type="gramStart"/>
      <w:r w:rsidRPr="005D23CF">
        <w:rPr>
          <w:rFonts w:ascii="Arial" w:hAnsi="Arial" w:cs="Arial"/>
          <w:lang w:val="en-US"/>
        </w:rPr>
        <w:t>:PR:07:SIBER</w:t>
      </w:r>
      <w:proofErr w:type="gramEnd"/>
      <w:r w:rsidRPr="005D23CF">
        <w:rPr>
          <w:rFonts w:ascii="Arial" w:hAnsi="Arial" w:cs="Arial"/>
          <w:lang w:val="en-US"/>
        </w:rPr>
        <w:t>/02, SIBER Report #2.</w:t>
      </w:r>
      <w:r w:rsidR="00C437E0" w:rsidRPr="00B43DF9">
        <w:rPr>
          <w:rStyle w:val="lev"/>
          <w:rFonts w:ascii="Arial" w:hAnsi="Arial" w:cs="Arial"/>
          <w:b w:val="0"/>
          <w:bCs w:val="0"/>
          <w:lang w:val="en-GB"/>
        </w:rPr>
        <w:t xml:space="preserve"> </w:t>
      </w:r>
    </w:p>
    <w:p w:rsidR="00C437E0" w:rsidRDefault="00C437E0">
      <w:pPr>
        <w:numPr>
          <w:ilvl w:val="0"/>
          <w:numId w:val="25"/>
        </w:numPr>
        <w:ind w:right="424"/>
        <w:jc w:val="both"/>
        <w:rPr>
          <w:rStyle w:val="lev"/>
          <w:rFonts w:ascii="Arial" w:hAnsi="Arial" w:cs="Arial"/>
          <w:b w:val="0"/>
          <w:bCs w:val="0"/>
          <w:lang w:val="en-GB"/>
        </w:rPr>
      </w:pPr>
      <w:r>
        <w:rPr>
          <w:rStyle w:val="lev"/>
          <w:rFonts w:ascii="Arial" w:hAnsi="Arial" w:cs="Arial"/>
          <w:b w:val="0"/>
          <w:bCs w:val="0"/>
          <w:lang w:val="en-GB"/>
        </w:rPr>
        <w:t xml:space="preserve">Takahashi, T., S.C. Sutherland, and A. Kozyr. 2010. Global Ocean Surface Water Partial Pressure of CO2 Database: Measurements Performed During 1968–2008 (Version 2008). ORNL/CDIAC-152, NDP-088r. Carbon Dioxide Information Analysis Center, Oak Ridge National Laboratory, U.S. Department of Energy, Oak Ridge, Tennessee, doi: 10.3334/CDIAC/otg.ndp088r. </w:t>
      </w:r>
    </w:p>
    <w:p w:rsidR="00C437E0" w:rsidRDefault="00C437E0">
      <w:pPr>
        <w:numPr>
          <w:ilvl w:val="0"/>
          <w:numId w:val="25"/>
        </w:numPr>
        <w:ind w:right="424"/>
        <w:jc w:val="both"/>
        <w:rPr>
          <w:rFonts w:ascii="Arial" w:hAnsi="Arial" w:cs="Arial"/>
          <w:lang w:val="en-GB"/>
        </w:rPr>
      </w:pPr>
      <w:r>
        <w:rPr>
          <w:rFonts w:ascii="Arial" w:hAnsi="Arial" w:cs="Arial"/>
          <w:lang w:val="en-GB"/>
        </w:rPr>
        <w:t>IOCCP, 2010. Report, N13, Southern and Indian Oceans Surface Ocean CO2 Atlas (SOCAT) Workshop. Hobart, Tasmania, 16-18 June 2010. IOC Report N°234, IOCCP/UNESCO Report, N21. 26 pp.</w:t>
      </w:r>
    </w:p>
    <w:p w:rsidR="00C437E0" w:rsidRDefault="00C437E0" w:rsidP="001B68F3">
      <w:pPr>
        <w:numPr>
          <w:ilvl w:val="0"/>
          <w:numId w:val="25"/>
        </w:numPr>
        <w:ind w:left="924" w:right="425" w:hanging="357"/>
        <w:jc w:val="both"/>
        <w:rPr>
          <w:rFonts w:ascii="Arial" w:hAnsi="Arial" w:cs="Arial"/>
          <w:lang w:val="en-GB"/>
        </w:rPr>
      </w:pPr>
      <w:r>
        <w:rPr>
          <w:rFonts w:ascii="Arial" w:hAnsi="Arial" w:cs="Arial"/>
          <w:bCs/>
          <w:lang w:val="en-US"/>
        </w:rPr>
        <w:t>Lourantou A. and Metzl, N, 2010: SOCAT V3.1 Quality Control in the Indian Sector of the Southern Ocean, LOCEAN/ISPL, Internal Report, pp. 105.</w:t>
      </w:r>
    </w:p>
    <w:p w:rsidR="005F4791" w:rsidRPr="005F4791" w:rsidRDefault="00C437E0" w:rsidP="005F4791">
      <w:pPr>
        <w:numPr>
          <w:ilvl w:val="0"/>
          <w:numId w:val="25"/>
        </w:numPr>
        <w:tabs>
          <w:tab w:val="left" w:pos="9639"/>
        </w:tabs>
        <w:ind w:left="924" w:right="425" w:hanging="357"/>
        <w:jc w:val="both"/>
        <w:rPr>
          <w:rFonts w:ascii="Arial" w:hAnsi="Arial" w:cs="Arial"/>
        </w:rPr>
      </w:pPr>
      <w:r>
        <w:rPr>
          <w:rFonts w:ascii="Arial" w:hAnsi="Arial" w:cs="Arial"/>
        </w:rPr>
        <w:lastRenderedPageBreak/>
        <w:t>Ka</w:t>
      </w:r>
      <w:r w:rsidRPr="003B0FE9">
        <w:rPr>
          <w:rFonts w:ascii="Arial" w:hAnsi="Arial" w:cs="Arial"/>
        </w:rPr>
        <w:t>rtavtseff, A., 2010. ADCP de Coque, Campagnes OISO-12 à OISO-18, Dec 2004 à Janvier 2009. Rapport Interne LOCEAN/IPSL, 68 pp.</w:t>
      </w:r>
    </w:p>
    <w:p w:rsidR="005F4791" w:rsidRPr="005F4791" w:rsidRDefault="005F4791" w:rsidP="005F4791">
      <w:pPr>
        <w:numPr>
          <w:ilvl w:val="0"/>
          <w:numId w:val="25"/>
        </w:numPr>
        <w:tabs>
          <w:tab w:val="left" w:pos="9639"/>
        </w:tabs>
        <w:ind w:left="924" w:right="425" w:hanging="357"/>
        <w:jc w:val="both"/>
        <w:rPr>
          <w:rFonts w:ascii="Arial" w:hAnsi="Arial" w:cs="Arial"/>
        </w:rPr>
      </w:pPr>
      <w:r w:rsidRPr="00294D84">
        <w:rPr>
          <w:rFonts w:ascii="Arial" w:hAnsi="Arial" w:cs="Arial"/>
        </w:rPr>
        <w:t xml:space="preserve">Beaufort, Luc; Probert, Ian; de Garidel-Thoron, Thibault; Bendif, E M; Ruiz-Pino, Diana; Metzi, N; Goyet, Catherine; Buchet, Noëlle; Coupel, P; Grelaud, Michaël; Rost, Bjoern; Rickaby, Rosalind E M; De Vargas, Colomban (2011): Seawater carbonate chemistry and Emiliania huxleyi mass and size, 2011. </w:t>
      </w:r>
      <w:r w:rsidRPr="005F4791">
        <w:rPr>
          <w:rFonts w:ascii="Arial" w:hAnsi="Arial" w:cs="Arial"/>
          <w:lang w:val="en-US"/>
        </w:rPr>
        <w:t>PANGAEA, https://doi.org/10.1594/PANGAEA.767576.</w:t>
      </w:r>
    </w:p>
    <w:p w:rsidR="00C437E0" w:rsidRDefault="00C437E0" w:rsidP="001B68F3">
      <w:pPr>
        <w:numPr>
          <w:ilvl w:val="0"/>
          <w:numId w:val="25"/>
        </w:numPr>
        <w:ind w:left="924" w:right="454" w:hanging="357"/>
        <w:jc w:val="both"/>
        <w:rPr>
          <w:rFonts w:ascii="Arial" w:hAnsi="Arial" w:cs="Arial"/>
          <w:lang w:val="en-US"/>
        </w:rPr>
      </w:pPr>
      <w:r w:rsidRPr="003B0FE9">
        <w:rPr>
          <w:rFonts w:ascii="Arial" w:hAnsi="Arial" w:cs="Arial"/>
          <w:lang w:val="en-US"/>
        </w:rPr>
        <w:t xml:space="preserve">Dehairs, </w:t>
      </w:r>
      <w:r w:rsidR="001B68F3">
        <w:rPr>
          <w:rFonts w:ascii="Arial" w:hAnsi="Arial" w:cs="Arial"/>
          <w:lang w:val="en-US"/>
        </w:rPr>
        <w:t xml:space="preserve">F., </w:t>
      </w:r>
      <w:r w:rsidRPr="003B0FE9">
        <w:rPr>
          <w:rFonts w:ascii="Arial" w:hAnsi="Arial" w:cs="Arial"/>
          <w:lang w:val="en-US"/>
        </w:rPr>
        <w:t>A.-J. Cavagna, S. Jacquet, P. Mangion, V. Woulé Eboungoué, J. Navez, C. Lancelot, S. Be</w:t>
      </w:r>
      <w:r>
        <w:rPr>
          <w:rFonts w:ascii="Arial" w:hAnsi="Arial" w:cs="Arial"/>
          <w:lang w:val="en-US"/>
        </w:rPr>
        <w:t xml:space="preserve">cquevort, V. Schoemann, J. Naithani, I. Dumont, F. Masson, L. André, D. Cardinal,F. Fripiat, H. Goosse, A. de Montety, M. Vancoppenolle, A. Borges, B. Delille – </w:t>
      </w:r>
      <w:r>
        <w:rPr>
          <w:rFonts w:ascii="Arial" w:hAnsi="Arial" w:cs="Arial"/>
          <w:bCs/>
          <w:i/>
          <w:iCs/>
          <w:lang w:val="en-US"/>
        </w:rPr>
        <w:t>Integrated study of southern ocean biogeochemistry and climate interactions in the anthropocene- BELCANTO III</w:t>
      </w:r>
      <w:r>
        <w:rPr>
          <w:rFonts w:ascii="Arial" w:hAnsi="Arial" w:cs="Arial"/>
          <w:lang w:val="en-US"/>
        </w:rPr>
        <w:t>. Final Report. Brussels:</w:t>
      </w:r>
      <w:r w:rsidR="00EE3404">
        <w:rPr>
          <w:rFonts w:ascii="Arial" w:hAnsi="Arial" w:cs="Arial"/>
          <w:lang w:val="en-US"/>
        </w:rPr>
        <w:t xml:space="preserve"> </w:t>
      </w:r>
      <w:r>
        <w:rPr>
          <w:rFonts w:ascii="Arial" w:hAnsi="Arial" w:cs="Arial"/>
          <w:lang w:val="en-US"/>
        </w:rPr>
        <w:t>Belgian Science Policy 2011 - 128 p. (Research Programme Science for a Sustainable Development).</w:t>
      </w:r>
    </w:p>
    <w:p w:rsidR="00061950" w:rsidRPr="00061950" w:rsidRDefault="00C437E0" w:rsidP="00061950">
      <w:pPr>
        <w:pStyle w:val="PrformatHTML"/>
        <w:numPr>
          <w:ilvl w:val="0"/>
          <w:numId w:val="25"/>
        </w:numPr>
        <w:ind w:right="454"/>
        <w:jc w:val="both"/>
        <w:rPr>
          <w:rFonts w:ascii="Arial" w:hAnsi="Arial" w:cs="Arial"/>
          <w:lang w:val="en-US"/>
        </w:rPr>
      </w:pPr>
      <w:bookmarkStart w:id="30" w:name="OLE_LINK34"/>
      <w:r>
        <w:rPr>
          <w:rFonts w:ascii="Arial" w:hAnsi="Arial" w:cs="Arial"/>
          <w:lang w:val="en-US"/>
        </w:rPr>
        <w:t xml:space="preserve">Takahashi, T., S.C. Sutherland, and A. Kozyr, 2011. Global Ocean Surface Water Partial Pressure </w:t>
      </w:r>
      <w:r w:rsidRPr="00061950">
        <w:rPr>
          <w:rFonts w:ascii="Arial" w:hAnsi="Arial" w:cs="Arial"/>
          <w:lang w:val="en-US"/>
        </w:rPr>
        <w:t>of CO</w:t>
      </w:r>
      <w:r w:rsidRPr="00061950">
        <w:rPr>
          <w:rFonts w:ascii="Arial" w:hAnsi="Arial" w:cs="Arial"/>
          <w:vertAlign w:val="subscript"/>
          <w:lang w:val="en-US"/>
        </w:rPr>
        <w:t>2</w:t>
      </w:r>
      <w:r w:rsidRPr="00061950">
        <w:rPr>
          <w:rFonts w:ascii="Arial" w:hAnsi="Arial" w:cs="Arial"/>
          <w:lang w:val="en-US"/>
        </w:rPr>
        <w:t xml:space="preserve"> Database: Measurements Performed During 1957-2010 (Version 2010). </w:t>
      </w:r>
      <w:r w:rsidRPr="00FD0ACB">
        <w:rPr>
          <w:rFonts w:ascii="Arial" w:hAnsi="Arial" w:cs="Arial"/>
          <w:lang w:val="en-US"/>
        </w:rPr>
        <w:t xml:space="preserve">ORNL/CDIAC-159, NDP-088(V2010). </w:t>
      </w:r>
      <w:r w:rsidRPr="00061950">
        <w:rPr>
          <w:rFonts w:ascii="Arial" w:hAnsi="Arial" w:cs="Arial"/>
          <w:lang w:val="en-US"/>
        </w:rPr>
        <w:t>Carbon Dioxide Information Analysis Center, Oak Ridge National Laboratory, U.S. Department of Energy, Oak Ridge, Tennessee, doi: 10.3334/CDIAC/otg.ndp088(V2010).</w:t>
      </w:r>
    </w:p>
    <w:p w:rsidR="00B5569A" w:rsidRDefault="00061950" w:rsidP="00B5569A">
      <w:pPr>
        <w:pStyle w:val="PrformatHTML"/>
        <w:numPr>
          <w:ilvl w:val="0"/>
          <w:numId w:val="25"/>
        </w:numPr>
        <w:ind w:right="454"/>
        <w:jc w:val="both"/>
        <w:rPr>
          <w:rFonts w:ascii="Arial" w:hAnsi="Arial" w:cs="Arial"/>
          <w:lang w:val="en-US"/>
        </w:rPr>
      </w:pPr>
      <w:r w:rsidRPr="00061950">
        <w:rPr>
          <w:rFonts w:ascii="Arial" w:hAnsi="Arial" w:cs="Arial"/>
          <w:bCs/>
          <w:lang w:val="en-US"/>
        </w:rPr>
        <w:t xml:space="preserve">Rintoul S. et al, 2012. The Southern Ocean Observing System: Initial Science and Implementation Strategy. SCAR, SCOR report. 76 pp (on-line, </w:t>
      </w:r>
      <w:r w:rsidR="00B7675C" w:rsidRPr="00353FC9">
        <w:rPr>
          <w:rFonts w:ascii="Arial" w:hAnsi="Arial" w:cs="Arial"/>
          <w:lang w:val="en-US"/>
        </w:rPr>
        <w:t>www.soos.aq</w:t>
      </w:r>
      <w:r w:rsidRPr="00061950">
        <w:rPr>
          <w:rFonts w:ascii="Arial" w:hAnsi="Arial" w:cs="Arial"/>
          <w:lang w:val="en-US"/>
        </w:rPr>
        <w:t>).</w:t>
      </w:r>
    </w:p>
    <w:p w:rsidR="00D10E5E" w:rsidRDefault="00C437E0" w:rsidP="00B7675C">
      <w:pPr>
        <w:pStyle w:val="PrformatHTML"/>
        <w:numPr>
          <w:ilvl w:val="0"/>
          <w:numId w:val="25"/>
        </w:numPr>
        <w:ind w:right="425"/>
        <w:jc w:val="both"/>
        <w:rPr>
          <w:rFonts w:ascii="Arial" w:hAnsi="Arial" w:cs="Arial"/>
          <w:lang w:val="en-US"/>
        </w:rPr>
      </w:pPr>
      <w:r w:rsidRPr="00B7675C">
        <w:rPr>
          <w:rFonts w:ascii="Arial" w:hAnsi="Arial" w:cs="Arial"/>
          <w:lang w:val="en-US"/>
        </w:rPr>
        <w:t>Takahashi, T., S.C. Sutherland, and A. Kozyr. (2012). Global Ocean Surface Water Partial Pressure of CO</w:t>
      </w:r>
      <w:r w:rsidRPr="00B7675C">
        <w:rPr>
          <w:rFonts w:ascii="Arial" w:hAnsi="Arial" w:cs="Arial"/>
          <w:vertAlign w:val="subscript"/>
          <w:lang w:val="en-US"/>
        </w:rPr>
        <w:t>2</w:t>
      </w:r>
      <w:r w:rsidRPr="00B7675C">
        <w:rPr>
          <w:rFonts w:ascii="Arial" w:hAnsi="Arial" w:cs="Arial"/>
          <w:lang w:val="en-US"/>
        </w:rPr>
        <w:t xml:space="preserve"> Database: Measurements Performed During 1957-2011 (Version 2011). ORNL/CDIAC-160, </w:t>
      </w:r>
      <w:r w:rsidRPr="00FD0ACB">
        <w:rPr>
          <w:rFonts w:ascii="Arial" w:hAnsi="Arial" w:cs="Arial"/>
          <w:lang w:val="en-US"/>
        </w:rPr>
        <w:t xml:space="preserve">NDP-088(V2011). </w:t>
      </w:r>
      <w:r w:rsidRPr="00D10E5E">
        <w:rPr>
          <w:rFonts w:ascii="Arial" w:hAnsi="Arial" w:cs="Arial"/>
          <w:lang w:val="en-US"/>
        </w:rPr>
        <w:t>Carbon Dioxide Information Analysis Center, Oak Ridge National Laboratory, U.S. Department of Energy, Oak Ridge, Tennessee, doi: 10.3334/CDIAC/otg.ndp088(V2011).</w:t>
      </w:r>
      <w:bookmarkEnd w:id="30"/>
    </w:p>
    <w:p w:rsidR="00B7675C" w:rsidRPr="00B7675C" w:rsidRDefault="00B7675C" w:rsidP="00B7675C">
      <w:pPr>
        <w:numPr>
          <w:ilvl w:val="0"/>
          <w:numId w:val="25"/>
        </w:numPr>
        <w:ind w:right="425"/>
        <w:jc w:val="both"/>
        <w:rPr>
          <w:rFonts w:ascii="Arial" w:hAnsi="Arial" w:cs="Arial"/>
          <w:lang w:val="en-US"/>
        </w:rPr>
      </w:pPr>
      <w:r w:rsidRPr="00B7675C">
        <w:rPr>
          <w:rFonts w:ascii="Arial" w:hAnsi="Arial" w:cs="Arial"/>
          <w:lang w:val="en-US"/>
        </w:rPr>
        <w:t>Lenton A, Metzl N, Takahashi T, Kuchinke M, Matear RJ, Roy T, Sutherland SC, Sweeney C, Tilbrook B, 2013. The observed evolution of oceanic pCO2 and its drivers over the last two decades. In Heinze, C</w:t>
      </w:r>
      <w:r w:rsidRPr="00B7675C">
        <w:rPr>
          <w:rFonts w:ascii="Arial" w:hAnsi="Arial" w:cs="Arial"/>
          <w:bCs/>
          <w:lang w:val="en-US"/>
        </w:rPr>
        <w:t xml:space="preserve"> </w:t>
      </w:r>
      <w:r w:rsidRPr="00B7675C">
        <w:rPr>
          <w:rFonts w:ascii="Arial" w:hAnsi="Arial" w:cs="Arial"/>
          <w:lang w:val="en-US"/>
        </w:rPr>
        <w:t>and F. Hoffmann</w:t>
      </w:r>
      <w:r>
        <w:rPr>
          <w:rFonts w:ascii="Arial" w:hAnsi="Arial" w:cs="Arial"/>
          <w:lang w:val="en-US"/>
        </w:rPr>
        <w:t xml:space="preserve"> eds.</w:t>
      </w:r>
      <w:r w:rsidRPr="00B7675C">
        <w:rPr>
          <w:rFonts w:ascii="Arial" w:hAnsi="Arial" w:cs="Arial"/>
          <w:lang w:val="en-US"/>
        </w:rPr>
        <w:t xml:space="preserve">: </w:t>
      </w:r>
      <w:r w:rsidRPr="00B7675C">
        <w:rPr>
          <w:rFonts w:ascii="Arial" w:hAnsi="Arial" w:cs="Arial"/>
          <w:bCs/>
          <w:lang w:val="en-US"/>
        </w:rPr>
        <w:t xml:space="preserve">CARBOCHANGE – Changes in carbon uptake and emissions by oceans in a changing climate. </w:t>
      </w:r>
      <w:r w:rsidRPr="00B7675C">
        <w:rPr>
          <w:rStyle w:val="Accentuation"/>
          <w:rFonts w:ascii="Arial" w:hAnsi="Arial" w:cs="Arial"/>
          <w:i w:val="0"/>
          <w:lang w:val="en-US"/>
        </w:rPr>
        <w:t xml:space="preserve">SOLAS Annual </w:t>
      </w:r>
      <w:r w:rsidRPr="00B7675C">
        <w:rPr>
          <w:rFonts w:ascii="Arial" w:hAnsi="Arial" w:cs="Arial"/>
          <w:lang w:val="en-US"/>
        </w:rPr>
        <w:t>Report for the year 2012: http://www.solas-int.org/files/solas-int/content/downloads/Activities/Project%20endorsement/CARBOCHANGE_2012_Report.pdf</w:t>
      </w:r>
    </w:p>
    <w:p w:rsidR="00B77EFD" w:rsidRPr="00B77EFD" w:rsidRDefault="00D10E5E" w:rsidP="00B77EFD">
      <w:pPr>
        <w:pStyle w:val="PrformatHTML"/>
        <w:numPr>
          <w:ilvl w:val="0"/>
          <w:numId w:val="25"/>
        </w:numPr>
        <w:ind w:right="454"/>
        <w:jc w:val="both"/>
        <w:rPr>
          <w:rFonts w:ascii="Arial" w:hAnsi="Arial" w:cs="Arial"/>
          <w:lang w:val="en-US"/>
        </w:rPr>
      </w:pPr>
      <w:r w:rsidRPr="00D10E5E">
        <w:rPr>
          <w:rFonts w:ascii="Arial" w:hAnsi="Arial" w:cs="Arial"/>
          <w:lang w:val="en-US"/>
        </w:rPr>
        <w:t>Lo Monaco, C., N. Metzl and C. Pierre. 2013</w:t>
      </w:r>
      <w:r>
        <w:rPr>
          <w:rFonts w:ascii="Arial" w:hAnsi="Arial" w:cs="Arial"/>
          <w:lang w:val="en-US"/>
        </w:rPr>
        <w:t xml:space="preserve">. </w:t>
      </w:r>
      <w:r w:rsidRPr="00D10E5E">
        <w:rPr>
          <w:rFonts w:ascii="Arial" w:hAnsi="Arial" w:cs="Arial"/>
          <w:lang w:val="en-US"/>
        </w:rPr>
        <w:t>Marion Dufresne 35MF20110114 (OISO-19) cruise data (January 14, - February 20, 2011).</w:t>
      </w:r>
      <w:r w:rsidRPr="00B77EFD">
        <w:rPr>
          <w:rFonts w:ascii="Arial" w:hAnsi="Arial" w:cs="Arial"/>
          <w:lang w:val="en-US"/>
        </w:rPr>
        <w:t xml:space="preserve"> Carbon Dioxide Information Analysis Center, Oak Ridge National Laboratory, US Department of Energy, Oak Ridge, Tennessee. </w:t>
      </w:r>
      <w:proofErr w:type="gramStart"/>
      <w:r w:rsidRPr="00B77EFD">
        <w:rPr>
          <w:rFonts w:ascii="Arial" w:hAnsi="Arial" w:cs="Arial"/>
          <w:lang w:val="en-US"/>
        </w:rPr>
        <w:t>doi</w:t>
      </w:r>
      <w:proofErr w:type="gramEnd"/>
      <w:r w:rsidRPr="00B77EFD">
        <w:rPr>
          <w:rFonts w:ascii="Arial" w:hAnsi="Arial" w:cs="Arial"/>
          <w:lang w:val="en-US"/>
        </w:rPr>
        <w:t xml:space="preserve">: 10.3334/CDIAC/OTG.OISO19_35MF20110114. </w:t>
      </w:r>
      <w:r w:rsidR="00B77EFD" w:rsidRPr="00353FC9">
        <w:rPr>
          <w:rFonts w:ascii="Arial" w:hAnsi="Arial" w:cs="Arial"/>
          <w:lang w:val="en-US"/>
        </w:rPr>
        <w:t>http://cdiac.ornl.gov/ftp/oceans/CARINA/M.Dufresne/OISO/OISO19/</w:t>
      </w:r>
      <w:r w:rsidRPr="00B77EFD">
        <w:rPr>
          <w:rFonts w:ascii="Arial" w:hAnsi="Arial" w:cs="Arial"/>
          <w:lang w:val="en-US"/>
        </w:rPr>
        <w:t>.</w:t>
      </w:r>
    </w:p>
    <w:p w:rsidR="00B77EFD" w:rsidRPr="00EE3404" w:rsidRDefault="00B77EFD" w:rsidP="00EE3404">
      <w:pPr>
        <w:pStyle w:val="PrformatHTML"/>
        <w:numPr>
          <w:ilvl w:val="0"/>
          <w:numId w:val="25"/>
        </w:numPr>
        <w:ind w:right="454"/>
        <w:jc w:val="both"/>
        <w:rPr>
          <w:rFonts w:ascii="Arial" w:hAnsi="Arial" w:cs="Arial"/>
          <w:lang w:val="en-US"/>
        </w:rPr>
      </w:pPr>
      <w:r w:rsidRPr="00B77EFD">
        <w:rPr>
          <w:rFonts w:ascii="Arial" w:hAnsi="Arial" w:cs="Arial"/>
          <w:lang w:val="en-US"/>
        </w:rPr>
        <w:t>Boyer, T.P., J. I. Antonov, O. K. Baranova, C. Coleman, H. E. Garcia, A. Grodsky, D. R. Johnson, R. A. Locarnini, A. V. Mishonov, T.D. O'Brien, C.R. Paver, J.R. Reagan, D. Seidov, I. V. Smolyar, and M. M. Zweng, 2013: World Ocean Databas</w:t>
      </w:r>
      <w:r w:rsidRPr="00EE3404">
        <w:rPr>
          <w:rFonts w:ascii="Arial" w:hAnsi="Arial" w:cs="Arial"/>
          <w:lang w:val="en-US"/>
        </w:rPr>
        <w:t xml:space="preserve">e 2013, NOAA Atlas NESDIS 72, S. Levitus, Ed., A. Mishonov, Technical Ed.; Silver Spring, MD, 209 pp., </w:t>
      </w:r>
      <w:hyperlink r:id="rId201" w:history="1">
        <w:r w:rsidR="00EE3404" w:rsidRPr="00EE3404">
          <w:rPr>
            <w:rStyle w:val="Lienhypertexte"/>
            <w:rFonts w:ascii="Arial" w:hAnsi="Arial" w:cs="Arial"/>
            <w:lang w:val="en-US"/>
          </w:rPr>
          <w:t>http://doi.org/10.7289/V5NZ85MT</w:t>
        </w:r>
      </w:hyperlink>
    </w:p>
    <w:p w:rsidR="00EE3404" w:rsidRPr="00A966C1" w:rsidRDefault="00EE3404" w:rsidP="00A966C1">
      <w:pPr>
        <w:numPr>
          <w:ilvl w:val="0"/>
          <w:numId w:val="25"/>
        </w:numPr>
        <w:ind w:right="454"/>
        <w:jc w:val="both"/>
        <w:rPr>
          <w:rFonts w:ascii="Arial" w:hAnsi="Arial" w:cs="Arial"/>
          <w:lang w:val="en-US"/>
        </w:rPr>
      </w:pPr>
      <w:r w:rsidRPr="00EE3404">
        <w:rPr>
          <w:rFonts w:ascii="Arial" w:hAnsi="Arial" w:cs="Arial"/>
          <w:lang w:val="en-US"/>
        </w:rPr>
        <w:t xml:space="preserve">Pfeil, Benjamin; Olsen, Are; Bakker, Dorothee C E; Hankin, Steven; Koyuk, Heather; Kozyr, Alexander; Malczyk, Jeremy; Manke, Ansley; Metzl, Nicolas; Sabine, Christopher L; Akl, John; Alin, Simone R; Bellerby, Richard G J; Borges, Alberto Vieira; Boutin, Jacqueline; Brown, Peter J; Cai, Wei-Jun; Chavez, Francisco P; Chen, Arthur; Cosca, Catherine E; Fassbender, Andrea J; Feely, Richard A; González-Dávila, Melchor; Goyet, Catherine; Hardman-Mountford, Nicolas J; Heinze, Christoph; Hood, E Maria; Hoppema, Mario; Hunt, Christopher W; Hydes, David; Ishii, Masao; Johannessen, Truls; Jones, Stephen D; Key, Robert M; Körtzinger, Arne; Landschützer, Peter; Lauvset, Siv K; Lefèvre, Nathalie; Lenton, Andrew; Lourantou, Anna; Merlivat, Liliane; Midorikawa, Takashi; Mintrop, Ludger J; Miyazaki, Chihiro; Murata, Akihiko; Nakadate, Akira; Nakano, Yoshiyuki; Nakaoka, Shin-Ichiro; Nojiri, Yukihiro; Omar, Abdirahman M; Padín, Xose Antonio; Park, Geun-Ha; Paterson, Kristina; Pérez, Fiz F; Pierrot, Denis; Poisson, Alain; Ríos, Aida F; Santana-Casiano, Juana Magdalena; Salisbury, Joe; Sarma, Vedula V S S; Schlitzer, Reiner; Schneider, Bernd; Schuster, Ute; Sieger, Rainer; Skjelvan, Ingunn; Steinhoff, Tobias; Suzuki, Toru; Takahashi, Taro; Tedesco, Kathy; Telszewski, Maciej; Thomas, Helmuth; Tilbrook, Bronte; Tjiputra, Jerry; Vandemark, Doug; Veness, Tony; Wanninkhof, Rik; Watson, Andrew J; Weiss, Ray F; Wong, Chi Shing; Yoshikawa-Inoue, Hisayuki (2013): Surface Ocean CO2 Atlas (SOCAT) V1.4. PANGAEA, </w:t>
      </w:r>
      <w:hyperlink r:id="rId202" w:history="1">
        <w:r w:rsidRPr="00A966C1">
          <w:rPr>
            <w:rStyle w:val="Lienhypertexte"/>
            <w:rFonts w:ascii="Arial" w:hAnsi="Arial" w:cs="Arial"/>
            <w:lang w:val="en-US"/>
          </w:rPr>
          <w:t>https://doi.org/10.1594/PANGAEA.767698</w:t>
        </w:r>
      </w:hyperlink>
      <w:r w:rsidRPr="00A966C1">
        <w:rPr>
          <w:rFonts w:ascii="Arial" w:hAnsi="Arial" w:cs="Arial"/>
          <w:lang w:val="en-US"/>
        </w:rPr>
        <w:t xml:space="preserve">. </w:t>
      </w:r>
    </w:p>
    <w:p w:rsidR="00A966C1" w:rsidRPr="001B36B6" w:rsidRDefault="00A966C1" w:rsidP="001B36B6">
      <w:pPr>
        <w:numPr>
          <w:ilvl w:val="0"/>
          <w:numId w:val="25"/>
        </w:numPr>
        <w:ind w:right="454"/>
        <w:jc w:val="both"/>
        <w:rPr>
          <w:rFonts w:ascii="Arial" w:hAnsi="Arial" w:cs="Arial"/>
        </w:rPr>
      </w:pPr>
      <w:r w:rsidRPr="00A966C1">
        <w:rPr>
          <w:rFonts w:ascii="Arial" w:hAnsi="Arial" w:cs="Arial"/>
        </w:rPr>
        <w:t>Mazaud, A</w:t>
      </w:r>
      <w:r w:rsidR="00C1588A">
        <w:rPr>
          <w:rFonts w:ascii="Arial" w:hAnsi="Arial" w:cs="Arial"/>
        </w:rPr>
        <w:t>lain</w:t>
      </w:r>
      <w:r w:rsidRPr="00A966C1">
        <w:rPr>
          <w:rFonts w:ascii="Arial" w:hAnsi="Arial" w:cs="Arial"/>
        </w:rPr>
        <w:t xml:space="preserve"> (2013). MD 185/INDIEN-SUD 1 </w:t>
      </w:r>
      <w:r w:rsidRPr="00A966C1">
        <w:rPr>
          <w:rFonts w:ascii="Arial" w:hAnsi="Arial" w:cs="Arial"/>
          <w:bCs/>
        </w:rPr>
        <w:t>à bord du R/V Marion Dufresne.</w:t>
      </w:r>
      <w:r w:rsidRPr="00A966C1">
        <w:rPr>
          <w:rFonts w:ascii="Arial" w:hAnsi="Arial" w:cs="Arial"/>
        </w:rPr>
        <w:t xml:space="preserve">, </w:t>
      </w:r>
      <w:r w:rsidRPr="00A966C1">
        <w:rPr>
          <w:rFonts w:ascii="Arial" w:hAnsi="Arial" w:cs="Arial"/>
          <w:bCs/>
        </w:rPr>
        <w:t>La Réunion 14 janvier 2011 – La Réunion 20 février 2011</w:t>
      </w:r>
      <w:r w:rsidRPr="00A966C1">
        <w:rPr>
          <w:rFonts w:ascii="Arial" w:hAnsi="Arial" w:cs="Arial"/>
        </w:rPr>
        <w:t>. Les Rapports de Campagnes à la Mer. 73 p</w:t>
      </w:r>
      <w:r w:rsidR="001B36B6">
        <w:rPr>
          <w:rFonts w:ascii="Arial" w:hAnsi="Arial" w:cs="Arial"/>
        </w:rPr>
        <w:t>p. ISSN :</w:t>
      </w:r>
      <w:r w:rsidRPr="001B36B6">
        <w:rPr>
          <w:rFonts w:ascii="Arial" w:hAnsi="Arial" w:cs="Arial"/>
        </w:rPr>
        <w:t xml:space="preserve"> 1636-8525. ISBN: 978-2-910180-70-0</w:t>
      </w:r>
    </w:p>
    <w:p w:rsidR="001B36B6" w:rsidRPr="001B36B6" w:rsidRDefault="001B36B6" w:rsidP="001B36B6">
      <w:pPr>
        <w:numPr>
          <w:ilvl w:val="0"/>
          <w:numId w:val="25"/>
        </w:numPr>
        <w:ind w:right="454"/>
        <w:jc w:val="both"/>
        <w:rPr>
          <w:sz w:val="22"/>
          <w:szCs w:val="22"/>
          <w:lang w:val="en-US"/>
        </w:rPr>
      </w:pPr>
      <w:r w:rsidRPr="001B36B6">
        <w:rPr>
          <w:rFonts w:ascii="Arial" w:hAnsi="Arial" w:cs="Arial"/>
          <w:lang w:val="en-US"/>
        </w:rPr>
        <w:t>Boutin, Jacqueline; Merlivat, Liliane (2014). Partial pressure (or fugacity) of carbon dioxide, salinity and other variables collected from Surface underway observations using Barometric pressure sensor, Carbon dioxide (CO2) gas analyzer and other instruments from the Drifting Buoy in the Indian Ocean, South Atlantic Ocean and others from 2001-11-20 to 2007-05-08 (NCEI Accession 0117495). NOAA National Centers for Environmental Information. Dataset. https://doi.org/10.3334/cdiac/otg.cario</w:t>
      </w:r>
      <w:r w:rsidRPr="006E796C">
        <w:rPr>
          <w:sz w:val="22"/>
          <w:szCs w:val="22"/>
          <w:lang w:val="en-US"/>
        </w:rPr>
        <w:t>ca_2001_2007.</w:t>
      </w:r>
    </w:p>
    <w:p w:rsidR="003A1755" w:rsidRPr="003A1755" w:rsidRDefault="008F2414" w:rsidP="00EE3404">
      <w:pPr>
        <w:pStyle w:val="PrformatHTML"/>
        <w:numPr>
          <w:ilvl w:val="0"/>
          <w:numId w:val="25"/>
        </w:numPr>
        <w:ind w:right="454"/>
        <w:jc w:val="both"/>
        <w:rPr>
          <w:rFonts w:ascii="Arial" w:hAnsi="Arial" w:cs="Arial"/>
          <w:lang w:val="en-US"/>
        </w:rPr>
      </w:pPr>
      <w:r w:rsidRPr="00294D84">
        <w:rPr>
          <w:rFonts w:ascii="Arial" w:hAnsi="Arial" w:cs="Arial"/>
          <w:lang w:val="de-DE"/>
        </w:rPr>
        <w:lastRenderedPageBreak/>
        <w:t xml:space="preserve">Landschützer, </w:t>
      </w:r>
      <w:proofErr w:type="gramStart"/>
      <w:r w:rsidRPr="00294D84">
        <w:rPr>
          <w:rFonts w:ascii="Arial" w:hAnsi="Arial" w:cs="Arial"/>
          <w:lang w:val="de-DE"/>
        </w:rPr>
        <w:t>P.,</w:t>
      </w:r>
      <w:proofErr w:type="gramEnd"/>
      <w:r w:rsidRPr="00294D84">
        <w:rPr>
          <w:rFonts w:ascii="Arial" w:hAnsi="Arial" w:cs="Arial"/>
          <w:lang w:val="de-DE"/>
        </w:rPr>
        <w:t xml:space="preserve"> N. Gruber, D.C.E. Bakker, and U. Schuster. </w:t>
      </w:r>
      <w:r w:rsidRPr="00EE3404">
        <w:rPr>
          <w:rFonts w:ascii="Arial" w:hAnsi="Arial" w:cs="Arial"/>
          <w:lang w:val="en-US"/>
        </w:rPr>
        <w:t>2014. An observation-based global monthly gridded sea surface pCO2 product</w:t>
      </w:r>
      <w:r w:rsidRPr="00B77EFD">
        <w:rPr>
          <w:rFonts w:ascii="Arial" w:hAnsi="Arial" w:cs="Arial"/>
          <w:lang w:val="en-US"/>
        </w:rPr>
        <w:t xml:space="preserve"> from 1998 through 2011 and its monthly climatology. http://cdiac.ornl.gov/ftp/oceans/spco2_19</w:t>
      </w:r>
      <w:r w:rsidRPr="003A1755">
        <w:rPr>
          <w:rFonts w:ascii="Arial" w:hAnsi="Arial" w:cs="Arial"/>
          <w:lang w:val="en-US"/>
        </w:rPr>
        <w:t>98_2011_ETH_SOM-FFN. Carbon Dioxide Information Analysis Center, Oak Ridge National Laboratory, US Department of Energy, Oak Ridge, Tennessee. doi: 10.3334/CDIAC/OTG.SPCO2_1998_2011_ETH_SOM-FFN</w:t>
      </w:r>
    </w:p>
    <w:p w:rsidR="004B7A48" w:rsidRPr="004B7A48" w:rsidRDefault="003A1755" w:rsidP="004B7A48">
      <w:pPr>
        <w:pStyle w:val="PrformatHTML"/>
        <w:numPr>
          <w:ilvl w:val="0"/>
          <w:numId w:val="25"/>
        </w:numPr>
        <w:ind w:right="454"/>
        <w:jc w:val="both"/>
        <w:rPr>
          <w:rFonts w:ascii="Arial" w:hAnsi="Arial" w:cs="Arial"/>
          <w:lang w:val="en-US"/>
        </w:rPr>
      </w:pPr>
      <w:r w:rsidRPr="004B7A48">
        <w:rPr>
          <w:rStyle w:val="lev"/>
          <w:rFonts w:ascii="Arial" w:hAnsi="Arial" w:cs="Arial"/>
          <w:b w:val="0"/>
          <w:lang w:val="en-US"/>
        </w:rPr>
        <w:t>Takahashi, T., S.C. Sutherland, and A. Kozyr. 2014. Global Ocean Surface Water Partial Pressure of CO</w:t>
      </w:r>
      <w:r w:rsidRPr="004B7A48">
        <w:rPr>
          <w:rStyle w:val="lev"/>
          <w:rFonts w:ascii="Arial" w:hAnsi="Arial" w:cs="Arial"/>
          <w:b w:val="0"/>
          <w:vertAlign w:val="subscript"/>
          <w:lang w:val="en-US"/>
        </w:rPr>
        <w:t>2</w:t>
      </w:r>
      <w:r w:rsidRPr="004B7A48">
        <w:rPr>
          <w:rStyle w:val="lev"/>
          <w:rFonts w:ascii="Arial" w:hAnsi="Arial" w:cs="Arial"/>
          <w:b w:val="0"/>
          <w:lang w:val="en-US"/>
        </w:rPr>
        <w:t xml:space="preserve"> Database: Measurements Performed During 1957-2013 (Version 2013). ORNL/CDIAC-160, NDP-088(V2013). Carbon Dioxide Information Analysis Center, Oak Ridge National Laboratory, U.S. Department of Energy, Oak Ridge, Tennessee, doi: 10.3334/CDIAC/OTG.NDP088(V2013)</w:t>
      </w:r>
      <w:r w:rsidRPr="004B7A48">
        <w:rPr>
          <w:rFonts w:ascii="Arial" w:hAnsi="Arial" w:cs="Arial"/>
          <w:b/>
          <w:lang w:val="en-US"/>
        </w:rPr>
        <w:t>.</w:t>
      </w:r>
    </w:p>
    <w:p w:rsidR="004B7A48" w:rsidRPr="002912B3" w:rsidRDefault="004B7A48" w:rsidP="002912B3">
      <w:pPr>
        <w:pStyle w:val="PrformatHTML"/>
        <w:numPr>
          <w:ilvl w:val="0"/>
          <w:numId w:val="25"/>
        </w:numPr>
        <w:tabs>
          <w:tab w:val="clear" w:pos="10076"/>
        </w:tabs>
        <w:ind w:right="454"/>
        <w:jc w:val="both"/>
        <w:rPr>
          <w:rFonts w:ascii="Arial" w:hAnsi="Arial" w:cs="Arial"/>
          <w:lang w:val="en-US"/>
        </w:rPr>
      </w:pPr>
      <w:r w:rsidRPr="002912B3">
        <w:rPr>
          <w:rFonts w:ascii="Arial" w:hAnsi="Arial" w:cs="Arial"/>
          <w:lang w:val="en-US"/>
        </w:rPr>
        <w:t>Liu, W.T. and X. Xie, 2014. Ocean surface carbon dioxide fugacity observed from space. JPL Publication 14-15, Jet Propulsion Laboratory, Pasadena, 22pp.</w:t>
      </w:r>
    </w:p>
    <w:p w:rsidR="005D606A" w:rsidRPr="005D606A" w:rsidRDefault="002912B3" w:rsidP="005D606A">
      <w:pPr>
        <w:numPr>
          <w:ilvl w:val="0"/>
          <w:numId w:val="25"/>
        </w:numPr>
        <w:autoSpaceDE w:val="0"/>
        <w:autoSpaceDN w:val="0"/>
        <w:adjustRightInd w:val="0"/>
        <w:ind w:right="454"/>
        <w:jc w:val="both"/>
        <w:rPr>
          <w:rFonts w:ascii="Arial" w:hAnsi="Arial" w:cs="Arial"/>
          <w:color w:val="FF0000"/>
          <w:lang w:val="en-US"/>
        </w:rPr>
      </w:pPr>
      <w:r w:rsidRPr="002912B3">
        <w:rPr>
          <w:rFonts w:ascii="Arial" w:hAnsi="Arial" w:cs="Arial"/>
          <w:lang w:val="en-US"/>
        </w:rPr>
        <w:t>Takahashi, T., S. C. Sutherland, D. W. Chipman, J. G. Goddard, T. Newberger and C. Sweeney. 2014. Climatological Distributions of pH, pCO</w:t>
      </w:r>
      <w:r w:rsidRPr="002912B3">
        <w:rPr>
          <w:rFonts w:ascii="Arial" w:hAnsi="Arial" w:cs="Arial"/>
          <w:vertAlign w:val="subscript"/>
          <w:lang w:val="en-US"/>
        </w:rPr>
        <w:t>2</w:t>
      </w:r>
      <w:r w:rsidRPr="002912B3">
        <w:rPr>
          <w:rFonts w:ascii="Arial" w:hAnsi="Arial" w:cs="Arial"/>
          <w:lang w:val="en-US"/>
        </w:rPr>
        <w:t>, Total CO</w:t>
      </w:r>
      <w:r w:rsidRPr="002912B3">
        <w:rPr>
          <w:rFonts w:ascii="Arial" w:hAnsi="Arial" w:cs="Arial"/>
          <w:vertAlign w:val="subscript"/>
          <w:lang w:val="en-US"/>
        </w:rPr>
        <w:t>2</w:t>
      </w:r>
      <w:r w:rsidRPr="002912B3">
        <w:rPr>
          <w:rFonts w:ascii="Arial" w:hAnsi="Arial" w:cs="Arial"/>
          <w:lang w:val="en-US"/>
        </w:rPr>
        <w:t>, Alkalinity, and CaCO3 Saturation in the Global Surface Ocean. ORNL/CDIAC-160, NDP-094. Carbon Dioxide Information Analysis Center, Oak Ridge National Laboratory, U.S. De</w:t>
      </w:r>
      <w:r w:rsidRPr="005D606A">
        <w:rPr>
          <w:rFonts w:ascii="Arial" w:hAnsi="Arial" w:cs="Arial"/>
          <w:lang w:val="en-US"/>
        </w:rPr>
        <w:t>partment of Energy, Oak Ridge, Tennessee. doi: 10.3334/CDIAC/OTG.NDP094</w:t>
      </w:r>
    </w:p>
    <w:p w:rsidR="005D606A" w:rsidRPr="005D606A" w:rsidRDefault="005D606A" w:rsidP="005D606A">
      <w:pPr>
        <w:numPr>
          <w:ilvl w:val="0"/>
          <w:numId w:val="25"/>
        </w:numPr>
        <w:autoSpaceDE w:val="0"/>
        <w:autoSpaceDN w:val="0"/>
        <w:adjustRightInd w:val="0"/>
        <w:ind w:right="454"/>
        <w:jc w:val="both"/>
        <w:rPr>
          <w:rFonts w:ascii="Arial" w:hAnsi="Arial" w:cs="Arial"/>
          <w:color w:val="FF0000"/>
          <w:lang w:val="en-US"/>
        </w:rPr>
      </w:pPr>
      <w:r w:rsidRPr="005D606A">
        <w:rPr>
          <w:rFonts w:ascii="Arial" w:hAnsi="Arial" w:cs="Arial"/>
          <w:lang w:val="en-US"/>
        </w:rPr>
        <w:t xml:space="preserve">Bakker, Dorothee C E; Pfeil, Benjamin; Smith, Karl; Hankin, Steven; Olsen, Are; Alin, Simone R; Cosca, Catherine E; Harasawa, Sumiko; Kozyr, Alexander; Nojiri, Yukihiro; O'Brien, Kevin M; Schuster, Ute; Telszewski, Maciej; Tilbrook, Bronte; Wada, Chisato; Akl, John; Barbero, Leticia; Bates, Nicolas R; Boutin, Jacqueline; Bozec, Yann; Cai, Wei-Jun; Castle, Robert D; Chavez, Francisco P; Chen, Lei; Chierici, Melissa; Currie, Kim I; de Baar, Hein J W; Evans, Wiley; Feely, Richard A; Fransson, Agneta; Gao, Zhongyong; Hales, Burke; Hardman-Mountford, Nicolas J; Hoppema, Mario; Huang, Wei-Jen; Hunt, Christopher W; Huss, Betty; Ichikawa, Tadafumi; Johannessen, Truls; Jones, Elizabeth M; Jones, Stephen D; Jutterstrøm, Sara; Kitidis, Vassilis; Körtzinger, Arne; Landschützer, Peter; Lauvset, Siv K; Lefèvre, Nathalie; Manke, Ansley; Mathis, Jeremy T; Merlivat, Liliane; Metzl, Nicolas; Murata, Akihiko; Newberger, Timothy; Omar, Abdirahman M; Ono, Tsuneo; Park, Geun-Ha; Paterson, Kristina; Pierrot, Denis; Ríos, Aida F; Sabine, Christopher L; Saito, Shu; Salisbury, Joe; Sarma, Vedula V S S; Schlitzer, Reiner; Sieger, Rainer; Skjelvan, Ingunn; Steinhoff, Tobias; Sullivan, Kevin; Sun, Heng; Sutton, Adrienne; Suzuki, Toru; Sweeney, Colm; Takahashi, Taro; Tjiputra, Jerry; Tsurushima, Nobuo; van Heuven, Steven; Vandemark, Doug; Vlahos, Penny; Wallace, Douglas WR; Wanninkhof, Rik; Watson, Andrew J (2014): Surface Ocean CO2 Atlas (SOCAT) V2. PANGAEA, </w:t>
      </w:r>
      <w:hyperlink r:id="rId203" w:history="1">
        <w:r w:rsidRPr="005D606A">
          <w:rPr>
            <w:rStyle w:val="Lienhypertexte"/>
            <w:rFonts w:ascii="Arial" w:hAnsi="Arial" w:cs="Arial"/>
            <w:lang w:val="en-US"/>
          </w:rPr>
          <w:t>https://doi.org/10.1594/PANGAEA.811776</w:t>
        </w:r>
      </w:hyperlink>
      <w:r w:rsidRPr="005D606A">
        <w:rPr>
          <w:rFonts w:ascii="Arial" w:hAnsi="Arial" w:cs="Arial"/>
          <w:lang w:val="en-US"/>
        </w:rPr>
        <w:t>.</w:t>
      </w:r>
    </w:p>
    <w:p w:rsidR="00560E87" w:rsidRPr="005D606A" w:rsidRDefault="00560E87" w:rsidP="00560E87">
      <w:pPr>
        <w:numPr>
          <w:ilvl w:val="0"/>
          <w:numId w:val="25"/>
        </w:numPr>
        <w:autoSpaceDE w:val="0"/>
        <w:autoSpaceDN w:val="0"/>
        <w:adjustRightInd w:val="0"/>
        <w:ind w:right="454"/>
        <w:jc w:val="both"/>
        <w:rPr>
          <w:rFonts w:ascii="Arial" w:hAnsi="Arial" w:cs="Arial"/>
          <w:color w:val="FF0000"/>
          <w:lang w:val="en-US"/>
        </w:rPr>
      </w:pPr>
      <w:r w:rsidRPr="005D606A">
        <w:rPr>
          <w:rFonts w:ascii="Arial" w:hAnsi="Arial" w:cs="Arial"/>
          <w:lang w:val="en-US"/>
        </w:rPr>
        <w:t xml:space="preserve">Heinze, C., 2015. </w:t>
      </w:r>
      <w:r w:rsidRPr="005D606A">
        <w:rPr>
          <w:rFonts w:ascii="Arial" w:hAnsi="Arial" w:cs="Arial"/>
          <w:bCs/>
          <w:lang w:val="en-US"/>
        </w:rPr>
        <w:t xml:space="preserve">CARBOCHANGE – Changes in carbon uptake and emissions by oceans in a changing climate </w:t>
      </w:r>
      <w:r w:rsidRPr="005D606A">
        <w:rPr>
          <w:rFonts w:ascii="Arial" w:hAnsi="Arial" w:cs="Arial"/>
          <w:lang w:val="en-US"/>
        </w:rPr>
        <w:t xml:space="preserve">In </w:t>
      </w:r>
      <w:r w:rsidRPr="005D606A">
        <w:rPr>
          <w:rStyle w:val="Accentuation"/>
          <w:rFonts w:ascii="Arial" w:hAnsi="Arial" w:cs="Arial"/>
          <w:i w:val="0"/>
          <w:lang w:val="en-US"/>
        </w:rPr>
        <w:t xml:space="preserve">SOLAS Annual </w:t>
      </w:r>
      <w:r w:rsidRPr="005D606A">
        <w:rPr>
          <w:rFonts w:ascii="Arial" w:hAnsi="Arial" w:cs="Arial"/>
          <w:lang w:val="en-US"/>
        </w:rPr>
        <w:t>Report for the year 2014. http://www.solas-int.org/files/solas-int/content/downloads/Activities/Project%20endorsement/Annual-Reports_by-projects.pdf</w:t>
      </w:r>
    </w:p>
    <w:p w:rsidR="000B4F3B" w:rsidRPr="000B4F3B" w:rsidRDefault="000B4F3B" w:rsidP="000B4F3B">
      <w:pPr>
        <w:numPr>
          <w:ilvl w:val="0"/>
          <w:numId w:val="25"/>
        </w:numPr>
        <w:autoSpaceDE w:val="0"/>
        <w:autoSpaceDN w:val="0"/>
        <w:adjustRightInd w:val="0"/>
        <w:ind w:right="425"/>
        <w:jc w:val="both"/>
        <w:rPr>
          <w:rStyle w:val="Accentuation"/>
          <w:rFonts w:ascii="Arial" w:hAnsi="Arial" w:cs="Arial"/>
          <w:i w:val="0"/>
          <w:iCs w:val="0"/>
          <w:lang w:val="en-US"/>
        </w:rPr>
      </w:pPr>
      <w:r w:rsidRPr="005D606A">
        <w:rPr>
          <w:rFonts w:ascii="Arial" w:hAnsi="Arial" w:cs="Arial"/>
          <w:lang w:val="en-US"/>
        </w:rPr>
        <w:t>Hood, R.R., H.W. Bange, L. Beal, L.E. Beckley, P. Burkill, G.L. Cowie, N. D'Adamo, G. Ganssen, H. Hendon, J. Hermes, M. Honda, M. McPhade</w:t>
      </w:r>
      <w:r w:rsidRPr="000B4F3B">
        <w:rPr>
          <w:rFonts w:ascii="Arial" w:hAnsi="Arial" w:cs="Arial"/>
          <w:lang w:val="en-US"/>
        </w:rPr>
        <w:t>n, M. Roberts, S. Singh, E. Urban, and W. Yu. 2015. Science Plan of the Second International Indian Ocean Expedition (IIOE-2): A Basin-Wide Research Program. Scientific Committee on Oceanic Research, Newark, Delaware, USA.</w:t>
      </w:r>
    </w:p>
    <w:p w:rsidR="00B11A33" w:rsidRPr="00EB4E22" w:rsidRDefault="00B11A33" w:rsidP="000B4F3B">
      <w:pPr>
        <w:numPr>
          <w:ilvl w:val="0"/>
          <w:numId w:val="25"/>
        </w:numPr>
        <w:ind w:right="425"/>
        <w:jc w:val="both"/>
        <w:rPr>
          <w:rFonts w:ascii="Arial" w:hAnsi="Arial" w:cs="Arial"/>
          <w:lang w:val="en-US"/>
        </w:rPr>
      </w:pPr>
      <w:r w:rsidRPr="000B4F3B">
        <w:rPr>
          <w:rFonts w:ascii="Arial" w:hAnsi="Arial" w:cs="Arial"/>
          <w:lang w:val="en-US"/>
        </w:rPr>
        <w:t xml:space="preserve">Newman, L.,Talley, L.,Mazloff, M.,Galton-Fenzi, B., Ackley,S., Heimbach,P., Massonnet,F., </w:t>
      </w:r>
      <w:r w:rsidRPr="00EB4E22">
        <w:rPr>
          <w:rFonts w:ascii="Arial" w:hAnsi="Arial" w:cs="Arial"/>
          <w:lang w:val="en-US"/>
        </w:rPr>
        <w:t>Shi,J.,and Sparrow, M. (2015): Southern Ocean community comment on the Year of Polar Prediction Implementation Plan, SOOS Report Series #2.</w:t>
      </w:r>
      <w:r w:rsidR="001659A6" w:rsidRPr="00EB4E22">
        <w:rPr>
          <w:rStyle w:val="normaltextrun"/>
          <w:rFonts w:ascii="Arial" w:hAnsi="Arial" w:cs="Arial"/>
          <w:lang w:val="en-US"/>
        </w:rPr>
        <w:t xml:space="preserve"> </w:t>
      </w:r>
      <w:r w:rsidR="001659A6" w:rsidRPr="00EB4E22">
        <w:rPr>
          <w:rStyle w:val="A5"/>
          <w:rFonts w:ascii="Arial" w:hAnsi="Arial" w:cs="Arial"/>
          <w:lang w:val="en-US"/>
        </w:rPr>
        <w:t>polarmet.osu.edu/YOPP-SH/SOOS-SORP-YOPP-2015Report.pdf</w:t>
      </w:r>
    </w:p>
    <w:p w:rsidR="00C94776" w:rsidRPr="00C94776" w:rsidRDefault="001166F3" w:rsidP="00C94776">
      <w:pPr>
        <w:numPr>
          <w:ilvl w:val="0"/>
          <w:numId w:val="25"/>
        </w:numPr>
        <w:ind w:right="454"/>
        <w:jc w:val="both"/>
        <w:rPr>
          <w:rFonts w:ascii="Arial" w:hAnsi="Arial" w:cs="Arial"/>
          <w:lang w:val="en-US"/>
        </w:rPr>
      </w:pPr>
      <w:r w:rsidRPr="00EB4E22">
        <w:rPr>
          <w:rFonts w:ascii="Arial" w:hAnsi="Arial" w:cs="Arial"/>
          <w:lang w:val="en-US"/>
        </w:rPr>
        <w:t>Takahashi, T., S.C. Sutherland and A. Kozyr. 2015. Global Ocean Surface Water Partial Pressure of CO2 Database: Measurements Performed During 1957</w:t>
      </w:r>
      <w:r w:rsidRPr="00C94776">
        <w:rPr>
          <w:rFonts w:ascii="Arial" w:hAnsi="Arial" w:cs="Arial"/>
          <w:lang w:val="en-US"/>
        </w:rPr>
        <w:t>-2014 (Version 2014). ORNL/CDIAC-161, NDP-088(V2014). Carbon Dioxide Information Analysis Center, Oak Ridge National Laboratory, U.S. Department of Energy, Oak Ridge, Tennessee, doi: 10.3334/CDIAC/OTG.NDP088(V2014).</w:t>
      </w:r>
    </w:p>
    <w:p w:rsidR="003E458F" w:rsidRPr="00F703FD" w:rsidRDefault="00C94776" w:rsidP="003E458F">
      <w:pPr>
        <w:numPr>
          <w:ilvl w:val="0"/>
          <w:numId w:val="25"/>
        </w:numPr>
        <w:ind w:right="454"/>
        <w:jc w:val="both"/>
        <w:rPr>
          <w:rFonts w:ascii="Arial" w:hAnsi="Arial" w:cs="Arial"/>
          <w:lang w:val="en-US"/>
        </w:rPr>
      </w:pPr>
      <w:r w:rsidRPr="00294D84">
        <w:rPr>
          <w:rFonts w:ascii="Arial" w:hAnsi="Arial" w:cs="Arial"/>
          <w:lang w:val="de-DE"/>
        </w:rPr>
        <w:t xml:space="preserve">Landschützer, P., N. Gruber and D.C.E. Bakker. </w:t>
      </w:r>
      <w:r w:rsidRPr="009D73BA">
        <w:rPr>
          <w:rFonts w:ascii="Arial" w:hAnsi="Arial" w:cs="Arial"/>
          <w:lang w:val="en-US"/>
        </w:rPr>
        <w:t xml:space="preserve">2015. A 30 years observation-based global monthly gridded sea surface pCO2 product from 1982 through 2011. http://cdiac.ornl.gov/ftp/oceans/SPCO2_1982_2011_ETH_SOM_FFN. Carbon Dioxide Information </w:t>
      </w:r>
      <w:r w:rsidRPr="00F703FD">
        <w:rPr>
          <w:rFonts w:ascii="Arial" w:hAnsi="Arial" w:cs="Arial"/>
          <w:lang w:val="en-US"/>
        </w:rPr>
        <w:t>Analysis Center, Oak Ridge National Laboratory, US Department of Energy, Oak Ridge, Tennessee. doi: 10.3334/CDIAC/OTG.SPCO2_1982_2011_ETH_SOM-FFN</w:t>
      </w:r>
    </w:p>
    <w:p w:rsidR="00F703FD" w:rsidRDefault="009D73BA" w:rsidP="00F703FD">
      <w:pPr>
        <w:numPr>
          <w:ilvl w:val="0"/>
          <w:numId w:val="25"/>
        </w:numPr>
        <w:ind w:right="454"/>
        <w:jc w:val="both"/>
        <w:rPr>
          <w:rFonts w:ascii="Arial" w:hAnsi="Arial" w:cs="Arial"/>
          <w:lang w:val="en-US"/>
        </w:rPr>
      </w:pPr>
      <w:r w:rsidRPr="00F703FD">
        <w:rPr>
          <w:rStyle w:val="Accentuation"/>
          <w:rFonts w:ascii="Arial" w:hAnsi="Arial" w:cs="Arial"/>
          <w:i w:val="0"/>
          <w:lang w:val="en-US"/>
        </w:rPr>
        <w:t>Rödenbeck</w:t>
      </w:r>
      <w:r w:rsidRPr="00F703FD">
        <w:rPr>
          <w:rFonts w:ascii="Arial" w:hAnsi="Arial" w:cs="Arial"/>
          <w:i/>
          <w:lang w:val="en-US"/>
        </w:rPr>
        <w:t xml:space="preserve">, </w:t>
      </w:r>
      <w:r w:rsidRPr="00F703FD">
        <w:rPr>
          <w:rFonts w:ascii="Arial" w:hAnsi="Arial" w:cs="Arial"/>
          <w:lang w:val="en-US"/>
        </w:rPr>
        <w:t>C</w:t>
      </w:r>
      <w:r w:rsidRPr="00F703FD">
        <w:rPr>
          <w:rFonts w:ascii="Arial" w:hAnsi="Arial" w:cs="Arial"/>
          <w:i/>
          <w:lang w:val="en-US"/>
        </w:rPr>
        <w:t xml:space="preserve">., </w:t>
      </w:r>
      <w:r w:rsidRPr="00F703FD">
        <w:rPr>
          <w:rStyle w:val="Accentuation"/>
          <w:rFonts w:ascii="Arial" w:hAnsi="Arial" w:cs="Arial"/>
          <w:i w:val="0"/>
          <w:lang w:val="en-US"/>
        </w:rPr>
        <w:t>D.C.E. Bakker</w:t>
      </w:r>
      <w:r w:rsidRPr="00F703FD">
        <w:rPr>
          <w:rFonts w:ascii="Arial" w:hAnsi="Arial" w:cs="Arial"/>
          <w:i/>
          <w:lang w:val="en-US"/>
        </w:rPr>
        <w:t xml:space="preserve">, </w:t>
      </w:r>
      <w:r w:rsidRPr="00F703FD">
        <w:rPr>
          <w:rStyle w:val="Accentuation"/>
          <w:rFonts w:ascii="Arial" w:hAnsi="Arial" w:cs="Arial"/>
          <w:i w:val="0"/>
          <w:lang w:val="en-US"/>
        </w:rPr>
        <w:t>N. Metzl</w:t>
      </w:r>
      <w:r w:rsidRPr="00F703FD">
        <w:rPr>
          <w:rFonts w:ascii="Arial" w:hAnsi="Arial" w:cs="Arial"/>
          <w:i/>
          <w:lang w:val="en-US"/>
        </w:rPr>
        <w:t xml:space="preserve">, </w:t>
      </w:r>
      <w:r w:rsidRPr="00F703FD">
        <w:rPr>
          <w:rStyle w:val="Accentuation"/>
          <w:rFonts w:ascii="Arial" w:hAnsi="Arial" w:cs="Arial"/>
          <w:i w:val="0"/>
          <w:lang w:val="en-US"/>
        </w:rPr>
        <w:t>A. Olsen</w:t>
      </w:r>
      <w:r w:rsidRPr="00F703FD">
        <w:rPr>
          <w:rFonts w:ascii="Arial" w:hAnsi="Arial" w:cs="Arial"/>
          <w:i/>
          <w:lang w:val="en-US"/>
        </w:rPr>
        <w:t xml:space="preserve">, </w:t>
      </w:r>
      <w:r w:rsidRPr="00F703FD">
        <w:rPr>
          <w:rStyle w:val="Accentuation"/>
          <w:rFonts w:ascii="Arial" w:hAnsi="Arial" w:cs="Arial"/>
          <w:i w:val="0"/>
          <w:lang w:val="en-US"/>
        </w:rPr>
        <w:t>C. Sabine</w:t>
      </w:r>
      <w:r w:rsidRPr="00F703FD">
        <w:rPr>
          <w:rFonts w:ascii="Arial" w:hAnsi="Arial" w:cs="Arial"/>
          <w:i/>
          <w:lang w:val="en-US"/>
        </w:rPr>
        <w:t xml:space="preserve">, </w:t>
      </w:r>
      <w:r w:rsidRPr="00F703FD">
        <w:rPr>
          <w:rStyle w:val="Accentuation"/>
          <w:rFonts w:ascii="Arial" w:hAnsi="Arial" w:cs="Arial"/>
          <w:i w:val="0"/>
          <w:lang w:val="en-US"/>
        </w:rPr>
        <w:t>R.F. Keeling</w:t>
      </w:r>
      <w:r w:rsidRPr="00F703FD">
        <w:rPr>
          <w:rFonts w:ascii="Arial" w:hAnsi="Arial" w:cs="Arial"/>
          <w:i/>
          <w:lang w:val="en-US"/>
        </w:rPr>
        <w:t xml:space="preserve">, </w:t>
      </w:r>
      <w:r w:rsidRPr="00F703FD">
        <w:rPr>
          <w:rStyle w:val="Accentuation"/>
          <w:rFonts w:ascii="Arial" w:hAnsi="Arial" w:cs="Arial"/>
          <w:i w:val="0"/>
          <w:lang w:val="en-US"/>
        </w:rPr>
        <w:t>M. Heimann</w:t>
      </w:r>
      <w:r w:rsidRPr="00F703FD">
        <w:rPr>
          <w:rFonts w:ascii="Arial" w:hAnsi="Arial" w:cs="Arial"/>
          <w:i/>
          <w:lang w:val="en-US"/>
        </w:rPr>
        <w:t xml:space="preserve">, </w:t>
      </w:r>
      <w:r w:rsidRPr="00F703FD">
        <w:rPr>
          <w:rStyle w:val="Accentuation"/>
          <w:rFonts w:ascii="Arial" w:hAnsi="Arial" w:cs="Arial"/>
          <w:i w:val="0"/>
          <w:lang w:val="en-US"/>
        </w:rPr>
        <w:t xml:space="preserve">and all SOCAT contributors, 2015. </w:t>
      </w:r>
      <w:r w:rsidRPr="00F703FD">
        <w:rPr>
          <w:rFonts w:ascii="Arial" w:hAnsi="Arial" w:cs="Arial"/>
          <w:bCs/>
          <w:lang w:val="en-US"/>
        </w:rPr>
        <w:t xml:space="preserve">Sea-air CO2 flux based on the SOCAT data set of pCO2 observations. </w:t>
      </w:r>
      <w:r w:rsidRPr="00353FC9">
        <w:rPr>
          <w:rFonts w:ascii="Arial" w:hAnsi="Arial" w:cs="Arial"/>
          <w:lang w:val="en-US"/>
        </w:rPr>
        <w:t>http://www.bgc-jena.mpg.de/CarboScope/</w:t>
      </w:r>
    </w:p>
    <w:p w:rsidR="004D7C52" w:rsidRDefault="0027045E" w:rsidP="004D7C52">
      <w:pPr>
        <w:numPr>
          <w:ilvl w:val="0"/>
          <w:numId w:val="25"/>
        </w:numPr>
        <w:ind w:right="454"/>
        <w:jc w:val="both"/>
        <w:rPr>
          <w:rFonts w:ascii="Arial" w:hAnsi="Arial" w:cs="Arial"/>
          <w:lang w:val="en-US"/>
        </w:rPr>
      </w:pPr>
      <w:hyperlink r:id="rId204" w:history="1">
        <w:r w:rsidR="008E1F4E" w:rsidRPr="00F703FD">
          <w:rPr>
            <w:rStyle w:val="Lienhypertexte"/>
            <w:rFonts w:ascii="Arial" w:hAnsi="Arial" w:cs="Arial"/>
            <w:color w:val="auto"/>
            <w:u w:val="none"/>
            <w:lang w:val="en-US"/>
          </w:rPr>
          <w:t>Constable</w:t>
        </w:r>
      </w:hyperlink>
      <w:r w:rsidR="008E1F4E" w:rsidRPr="00F703FD">
        <w:rPr>
          <w:rFonts w:ascii="Arial" w:hAnsi="Arial" w:cs="Arial"/>
          <w:lang w:val="en-US"/>
        </w:rPr>
        <w:t>, A. J., S. Blain, A. Bowie, P. Boyd, S. Corney, C. Cotté, M. Cox, L. Clarke, B. Deagle, M. Double, L. Emmerson, M. Hindell, S. Kawaguchi, P. Koubbi, E. Laurenceau, A. Macdonald, C. Lo Monaco, A. McMinn, J. Melbourne-Thomas, M. Moteki, I. Obernosterer, T. Odate, H, Phillips, S. Rintoul, C. Schallenberg</w:t>
      </w:r>
      <w:r w:rsidR="008E1F4E" w:rsidRPr="00F703FD">
        <w:rPr>
          <w:rFonts w:ascii="Arial" w:hAnsi="Arial" w:cs="Arial"/>
          <w:vertAlign w:val="superscript"/>
          <w:lang w:val="en-US"/>
        </w:rPr>
        <w:t>, </w:t>
      </w:r>
      <w:r w:rsidR="008E1F4E" w:rsidRPr="00F703FD">
        <w:rPr>
          <w:rFonts w:ascii="Arial" w:hAnsi="Arial" w:cs="Arial"/>
          <w:lang w:val="en-US"/>
        </w:rPr>
        <w:t>C. Southwell, K. Swadling, K. Takahashi, L. Talley, B. Tilbrook, R. Trebilco, T.W. Trull, A. Walters, D. Welsford, K. Westwood, B. Wojtasiewicz.</w:t>
      </w:r>
      <w:r w:rsidR="008E1F4E" w:rsidRPr="00F703FD">
        <w:rPr>
          <w:rFonts w:ascii="Arial" w:hAnsi="Arial" w:cs="Arial"/>
          <w:lang w:val="en-US" w:eastAsia="en-AU"/>
        </w:rPr>
        <w:t xml:space="preserve"> Marine science activities in support of research and observing of marine ecosystems in the vicinity of the Kerguelen Axis during </w:t>
      </w:r>
      <w:r w:rsidR="008E1F4E" w:rsidRPr="00F703FD">
        <w:rPr>
          <w:rFonts w:ascii="Arial" w:hAnsi="Arial" w:cs="Arial"/>
          <w:lang w:val="en-US" w:eastAsia="en-AU"/>
        </w:rPr>
        <w:lastRenderedPageBreak/>
        <w:t xml:space="preserve">2015-16 austral summer. SOOS newsletter, </w:t>
      </w:r>
      <w:r w:rsidR="004D7C52" w:rsidRPr="00353FC9">
        <w:rPr>
          <w:rFonts w:ascii="Arial" w:hAnsi="Arial" w:cs="Arial"/>
          <w:lang w:val="en-US" w:eastAsia="en-AU"/>
        </w:rPr>
        <w:t>http://www.soos.aq/news/current-news/222-kerguelen-axis-2015-16</w:t>
      </w:r>
    </w:p>
    <w:p w:rsidR="000D74FB" w:rsidRPr="000D74FB" w:rsidRDefault="000D74FB" w:rsidP="000D74FB">
      <w:pPr>
        <w:numPr>
          <w:ilvl w:val="0"/>
          <w:numId w:val="25"/>
        </w:numPr>
        <w:ind w:right="424"/>
        <w:jc w:val="both"/>
        <w:rPr>
          <w:rFonts w:ascii="Arial" w:hAnsi="Arial" w:cs="Arial"/>
        </w:rPr>
      </w:pPr>
      <w:r w:rsidRPr="00002689">
        <w:rPr>
          <w:rFonts w:ascii="Arial" w:hAnsi="Arial" w:cs="Arial"/>
        </w:rPr>
        <w:t xml:space="preserve">Lo Monaco C. et N. Metzl, 2015. Une campagne phare du Marion Dufresne - Le Service d’Observations OISO: nouvelles informations sur le puits de carbone océanique et l’acidification des océans. In Institut Polaire Français Paul-Emile Victor, Rapport d’activité 2014. pp 20-23. </w:t>
      </w:r>
      <w:r w:rsidRPr="00002689">
        <w:rPr>
          <w:rFonts w:ascii="Arial" w:hAnsi="Arial" w:cs="Arial"/>
          <w:lang w:val="en-US"/>
        </w:rPr>
        <w:t>(</w:t>
      </w:r>
      <w:proofErr w:type="gramStart"/>
      <w:r w:rsidRPr="00002689">
        <w:rPr>
          <w:rFonts w:ascii="Arial" w:hAnsi="Arial" w:cs="Arial"/>
          <w:lang w:val="en-US"/>
        </w:rPr>
        <w:t>in</w:t>
      </w:r>
      <w:proofErr w:type="gramEnd"/>
      <w:r w:rsidRPr="00002689">
        <w:rPr>
          <w:rFonts w:ascii="Arial" w:hAnsi="Arial" w:cs="Arial"/>
          <w:lang w:val="en-US"/>
        </w:rPr>
        <w:t xml:space="preserve"> french). ISSN: 1766-5523, ISBN: 978-2-910180-73-5</w:t>
      </w:r>
    </w:p>
    <w:p w:rsidR="004D7C52" w:rsidRPr="0025412F" w:rsidRDefault="004D7C52" w:rsidP="0025412F">
      <w:pPr>
        <w:numPr>
          <w:ilvl w:val="0"/>
          <w:numId w:val="25"/>
        </w:numPr>
        <w:ind w:right="454"/>
        <w:jc w:val="both"/>
        <w:rPr>
          <w:rFonts w:ascii="Arial" w:hAnsi="Arial" w:cs="Arial"/>
          <w:lang w:val="en-US"/>
        </w:rPr>
      </w:pPr>
      <w:r w:rsidRPr="000D74FB">
        <w:rPr>
          <w:rFonts w:ascii="Arial" w:hAnsi="Arial" w:cs="Arial"/>
        </w:rPr>
        <w:t>Key</w:t>
      </w:r>
      <w:r w:rsidRPr="0025412F">
        <w:rPr>
          <w:rFonts w:ascii="Arial" w:hAnsi="Arial" w:cs="Arial"/>
        </w:rPr>
        <w:t>, R.M., A. Olsen, S. van Heuven, S. K. Lauvset, A. Velo, X. Lin, C. Schirnick, A. Kozyr, T. Tanhua, M. Hoppema, S. Jutterström, R. Steinfeldt, E. Jeansson, M. Ishi</w:t>
      </w:r>
      <w:r w:rsidR="00064FB2" w:rsidRPr="0025412F">
        <w:rPr>
          <w:rFonts w:ascii="Arial" w:hAnsi="Arial" w:cs="Arial"/>
        </w:rPr>
        <w:t>i</w:t>
      </w:r>
      <w:r w:rsidRPr="0025412F">
        <w:rPr>
          <w:rFonts w:ascii="Arial" w:hAnsi="Arial" w:cs="Arial"/>
        </w:rPr>
        <w:t xml:space="preserve">, F. F. Perez, and T. Suzuki. </w:t>
      </w:r>
      <w:r w:rsidRPr="0025412F">
        <w:rPr>
          <w:rFonts w:ascii="Arial" w:hAnsi="Arial" w:cs="Arial"/>
          <w:lang w:val="en-US"/>
        </w:rPr>
        <w:t>2015. Global Ocean Data Analysis Project, Version 2 (GLODAPv2), ORNL/CDIAC-162, NDP-P093. Carbon Dioxide Information Analysis Center, Oak Ridge National Laboratory, US Department of Energy, Oak Ridge, Tennessee. doi: 10.3334/CDIAC/OTG.NDP093_GLODAPv2</w:t>
      </w:r>
    </w:p>
    <w:p w:rsidR="00584F45" w:rsidRPr="00584F45" w:rsidRDefault="00E93DBF" w:rsidP="00B16BBD">
      <w:pPr>
        <w:numPr>
          <w:ilvl w:val="0"/>
          <w:numId w:val="25"/>
        </w:numPr>
        <w:ind w:right="454"/>
        <w:jc w:val="both"/>
        <w:rPr>
          <w:rFonts w:ascii="Arial" w:hAnsi="Arial" w:cs="Arial"/>
          <w:lang w:val="en-US"/>
        </w:rPr>
      </w:pPr>
      <w:r w:rsidRPr="000B7CD9">
        <w:rPr>
          <w:rFonts w:ascii="Arial" w:hAnsi="Arial" w:cs="Arial"/>
          <w:lang w:val="en-US"/>
        </w:rPr>
        <w:t>Hood, R.R., H.W. Bange, L. Beal, L.E. Beckley, P. Burkill, G.L. Cowie, N. D'Adamo, G. Ganssen, H. Hendon, J. Hermes, M. Honda, M. McPhaden, M. Roberts, S. Singh, E. Urban, and W. Yu. 2015. Science Plan of the</w:t>
      </w:r>
      <w:r w:rsidRPr="00C1588A">
        <w:rPr>
          <w:rFonts w:ascii="Arial" w:hAnsi="Arial" w:cs="Arial"/>
          <w:lang w:val="en-US"/>
        </w:rPr>
        <w:t xml:space="preserve"> Second International Indian Ocean Expedition (IIOE-2): A Basin-Wide Research Program. Scientifi</w:t>
      </w:r>
      <w:r w:rsidRPr="00584F45">
        <w:rPr>
          <w:rFonts w:ascii="Arial" w:hAnsi="Arial" w:cs="Arial"/>
          <w:lang w:val="en-US"/>
        </w:rPr>
        <w:t>c Committee on Oceanic Research, Newark, Delawa</w:t>
      </w:r>
      <w:r w:rsidRPr="00511ADA">
        <w:rPr>
          <w:rFonts w:ascii="Arial" w:hAnsi="Arial" w:cs="Arial"/>
          <w:lang w:val="en-US"/>
        </w:rPr>
        <w:t>re, USA. 104 pp.</w:t>
      </w:r>
    </w:p>
    <w:p w:rsidR="00584F45" w:rsidRPr="00584F45" w:rsidRDefault="00584F45" w:rsidP="00B16BBD">
      <w:pPr>
        <w:numPr>
          <w:ilvl w:val="0"/>
          <w:numId w:val="25"/>
        </w:numPr>
        <w:ind w:right="454"/>
        <w:jc w:val="both"/>
        <w:rPr>
          <w:rFonts w:ascii="Arial" w:hAnsi="Arial" w:cs="Arial"/>
          <w:lang w:val="en-US"/>
        </w:rPr>
      </w:pPr>
      <w:r w:rsidRPr="00584F45">
        <w:rPr>
          <w:rFonts w:ascii="Arial" w:hAnsi="Arial" w:cs="Arial"/>
          <w:bCs/>
          <w:lang w:val="en-US"/>
        </w:rPr>
        <w:t>Newton J.A., Feely R. A., Jewett E. B., Williamson P. &amp; Mathis J., 2015. Global Ocean Acidification Observing Network: Requirements and Governance Plan. Second Edition, GOA-ON, http://www.goa-on.org/docs/GOA-ON_plan_print.pdf.</w:t>
      </w:r>
    </w:p>
    <w:p w:rsidR="00C1588A" w:rsidRPr="00C1588A" w:rsidRDefault="00C1588A" w:rsidP="00B16BBD">
      <w:pPr>
        <w:numPr>
          <w:ilvl w:val="0"/>
          <w:numId w:val="25"/>
        </w:numPr>
        <w:ind w:right="454"/>
        <w:jc w:val="both"/>
        <w:rPr>
          <w:rFonts w:ascii="Arial" w:hAnsi="Arial" w:cs="Arial"/>
        </w:rPr>
      </w:pPr>
      <w:r w:rsidRPr="00584F45">
        <w:rPr>
          <w:rFonts w:ascii="Arial" w:hAnsi="Arial" w:cs="Arial"/>
        </w:rPr>
        <w:t xml:space="preserve">Mazaud, Alain (2015). MD 189/INDIEN-SUD 2 </w:t>
      </w:r>
      <w:r w:rsidRPr="00584F45">
        <w:rPr>
          <w:rFonts w:ascii="Arial" w:hAnsi="Arial" w:cs="Arial"/>
          <w:bCs/>
        </w:rPr>
        <w:t>à bord du R/V Marion Dufresne.</w:t>
      </w:r>
      <w:r w:rsidRPr="00584F45">
        <w:rPr>
          <w:rFonts w:ascii="Arial" w:hAnsi="Arial" w:cs="Arial"/>
        </w:rPr>
        <w:t xml:space="preserve">, </w:t>
      </w:r>
      <w:r w:rsidRPr="00584F45">
        <w:rPr>
          <w:rFonts w:ascii="Arial" w:hAnsi="Arial" w:cs="Arial"/>
          <w:bCs/>
        </w:rPr>
        <w:t xml:space="preserve">La Réunion 24 janvier 2012 – La </w:t>
      </w:r>
      <w:r w:rsidRPr="00C1588A">
        <w:rPr>
          <w:rFonts w:ascii="Arial" w:hAnsi="Arial" w:cs="Arial"/>
          <w:bCs/>
        </w:rPr>
        <w:t>Réunion 11 mars 2012</w:t>
      </w:r>
      <w:r w:rsidRPr="00C1588A">
        <w:rPr>
          <w:rFonts w:ascii="Arial" w:hAnsi="Arial" w:cs="Arial"/>
        </w:rPr>
        <w:t xml:space="preserve">. Les Rapports de Campagnes à la Mer. 82 pp. ISSN </w:t>
      </w:r>
      <w:proofErr w:type="gramStart"/>
      <w:r w:rsidRPr="00C1588A">
        <w:rPr>
          <w:rFonts w:ascii="Arial" w:hAnsi="Arial" w:cs="Arial"/>
        </w:rPr>
        <w:t>:  1636</w:t>
      </w:r>
      <w:proofErr w:type="gramEnd"/>
      <w:r w:rsidRPr="00C1588A">
        <w:rPr>
          <w:rFonts w:ascii="Arial" w:hAnsi="Arial" w:cs="Arial"/>
        </w:rPr>
        <w:t>-8525. ISBN: 978-2-910180-74-3</w:t>
      </w:r>
    </w:p>
    <w:p w:rsidR="000B7CD9" w:rsidRPr="00C1588A" w:rsidRDefault="000B7CD9" w:rsidP="00B16BBD">
      <w:pPr>
        <w:numPr>
          <w:ilvl w:val="0"/>
          <w:numId w:val="25"/>
        </w:numPr>
        <w:ind w:right="454"/>
        <w:jc w:val="both"/>
        <w:rPr>
          <w:rFonts w:ascii="Arial" w:hAnsi="Arial" w:cs="Arial"/>
          <w:lang w:val="en-US"/>
        </w:rPr>
      </w:pPr>
      <w:r w:rsidRPr="00C1588A">
        <w:rPr>
          <w:rFonts w:ascii="Arial" w:hAnsi="Arial" w:cs="Arial"/>
          <w:lang w:val="en-US"/>
        </w:rPr>
        <w:t>Schmidt, G. A., Bigg, G. R., and Rohling, E. J.: Global Seawater Oxygen-18 Database, available at: http://data.giss.nasa.gov/o18data/ (last access: 2016), NASA Goddard Inst of Space Sci., New York, 1999</w:t>
      </w:r>
    </w:p>
    <w:p w:rsidR="002A271B" w:rsidRPr="002A271B" w:rsidRDefault="003B4A53" w:rsidP="00B16BBD">
      <w:pPr>
        <w:numPr>
          <w:ilvl w:val="0"/>
          <w:numId w:val="25"/>
        </w:numPr>
        <w:tabs>
          <w:tab w:val="left" w:pos="5670"/>
        </w:tabs>
        <w:autoSpaceDE w:val="0"/>
        <w:autoSpaceDN w:val="0"/>
        <w:adjustRightInd w:val="0"/>
        <w:ind w:right="454"/>
        <w:jc w:val="both"/>
        <w:rPr>
          <w:rFonts w:ascii="Arial" w:hAnsi="Arial" w:cs="Arial"/>
          <w:color w:val="FF0000"/>
          <w:sz w:val="18"/>
          <w:szCs w:val="18"/>
          <w:lang w:val="en-US"/>
        </w:rPr>
      </w:pPr>
      <w:r w:rsidRPr="003B4A53">
        <w:rPr>
          <w:rStyle w:val="lev"/>
          <w:rFonts w:ascii="Arial" w:hAnsi="Arial" w:cs="Arial"/>
          <w:b w:val="0"/>
          <w:lang w:val="en-US"/>
        </w:rPr>
        <w:t>Ta</w:t>
      </w:r>
      <w:r w:rsidRPr="002A271B">
        <w:rPr>
          <w:rStyle w:val="lev"/>
          <w:rFonts w:ascii="Arial" w:hAnsi="Arial" w:cs="Arial"/>
          <w:b w:val="0"/>
          <w:lang w:val="en-US"/>
        </w:rPr>
        <w:t>kahashi, T., S.C. Sutherland, and A. Kozyr. 2016. Global Ocean Surface Water Partial Pressure of CO</w:t>
      </w:r>
      <w:r w:rsidRPr="002A271B">
        <w:rPr>
          <w:rStyle w:val="lev"/>
          <w:rFonts w:ascii="Arial" w:hAnsi="Arial" w:cs="Arial"/>
          <w:b w:val="0"/>
          <w:vertAlign w:val="subscript"/>
          <w:lang w:val="en-US"/>
        </w:rPr>
        <w:t>2</w:t>
      </w:r>
      <w:r w:rsidRPr="002A271B">
        <w:rPr>
          <w:rStyle w:val="lev"/>
          <w:rFonts w:ascii="Arial" w:hAnsi="Arial" w:cs="Arial"/>
          <w:b w:val="0"/>
          <w:lang w:val="en-US"/>
        </w:rPr>
        <w:t xml:space="preserve"> Database: Measurements Performed During 1957-2015 (Version 2015). ORNL/CDIAC-160, NDP-088(V2015). Carbon Dioxide Information Analysis Center, Oak Ridge National Laboratory, U.S. Department of Energy, Oak Ridge, Tennessee, doi: 10.3334/CDIAC/OTG.NDP088(V2015)</w:t>
      </w:r>
      <w:r w:rsidRPr="002A271B">
        <w:rPr>
          <w:rFonts w:ascii="Arial" w:hAnsi="Arial" w:cs="Arial"/>
          <w:lang w:val="en-US"/>
        </w:rPr>
        <w:t>.</w:t>
      </w:r>
    </w:p>
    <w:p w:rsidR="00AC3A07" w:rsidRPr="00353FC9" w:rsidRDefault="002A271B" w:rsidP="00B16BBD">
      <w:pPr>
        <w:numPr>
          <w:ilvl w:val="0"/>
          <w:numId w:val="25"/>
        </w:numPr>
        <w:tabs>
          <w:tab w:val="left" w:pos="5670"/>
        </w:tabs>
        <w:autoSpaceDE w:val="0"/>
        <w:autoSpaceDN w:val="0"/>
        <w:adjustRightInd w:val="0"/>
        <w:ind w:right="454"/>
        <w:jc w:val="both"/>
        <w:rPr>
          <w:rFonts w:ascii="Arial" w:hAnsi="Arial" w:cs="Arial"/>
          <w:lang w:val="en-US"/>
        </w:rPr>
      </w:pPr>
      <w:r w:rsidRPr="00C811E5">
        <w:rPr>
          <w:rFonts w:ascii="Arial" w:hAnsi="Arial" w:cs="Arial"/>
          <w:lang w:val="en-US"/>
        </w:rPr>
        <w:t>Pollution in the Open Oceans 2009 - 2013. A Report by a GESAMP Task Team (2016). GESAMP Reports and Studies No. 91, 87 pp. Boelens, R., Kershaw, P. (eds), Task Team members: Angelidis, M., Baker, A., Bakker, D. C. E., Bowmer, T., Hedgecock, I., Tyack, P. GESAMP repor</w:t>
      </w:r>
      <w:r w:rsidRPr="00AC3A07">
        <w:rPr>
          <w:rFonts w:ascii="Arial" w:hAnsi="Arial" w:cs="Arial"/>
          <w:lang w:val="en-US"/>
        </w:rPr>
        <w:t>ts and Studies 91, 87 pp.</w:t>
      </w:r>
      <w:r w:rsidRPr="00353FC9">
        <w:rPr>
          <w:rFonts w:ascii="Arial" w:hAnsi="Arial" w:cs="Arial"/>
          <w:lang w:val="en-US"/>
        </w:rPr>
        <w:t>http://www.gesamp.org/publications/gesamp-reports-and-studies-91---100/reports-and-studies-91</w:t>
      </w:r>
    </w:p>
    <w:p w:rsidR="00AC3A07" w:rsidRPr="00AC3A07" w:rsidRDefault="00AC3A07" w:rsidP="00B16BBD">
      <w:pPr>
        <w:numPr>
          <w:ilvl w:val="0"/>
          <w:numId w:val="25"/>
        </w:numPr>
        <w:tabs>
          <w:tab w:val="left" w:pos="5670"/>
        </w:tabs>
        <w:autoSpaceDE w:val="0"/>
        <w:autoSpaceDN w:val="0"/>
        <w:adjustRightInd w:val="0"/>
        <w:ind w:right="454"/>
        <w:jc w:val="both"/>
        <w:rPr>
          <w:rFonts w:ascii="Arial" w:hAnsi="Arial" w:cs="Arial"/>
          <w:lang w:val="en-US"/>
        </w:rPr>
      </w:pPr>
      <w:r w:rsidRPr="00AC3A07">
        <w:rPr>
          <w:rFonts w:ascii="Arial" w:hAnsi="Arial" w:cs="Arial"/>
        </w:rPr>
        <w:t xml:space="preserve">Lo Monaco C., N. Metzl, F. d'Ovidio, J. Llort, C. Ridame, R. Gomez, C. Mignon, V. Racapé, S. Blain et B. Quéguiner, 2016. </w:t>
      </w:r>
      <w:r w:rsidRPr="00AC3A07">
        <w:rPr>
          <w:rFonts w:ascii="Arial" w:hAnsi="Arial" w:cs="Arial"/>
          <w:lang w:val="en-US"/>
        </w:rPr>
        <w:t xml:space="preserve">Seasonal cycles of air-sea CO2 fluxes in the Southern Ocean: what do we learn from observations around </w:t>
      </w:r>
      <w:proofErr w:type="gramStart"/>
      <w:r w:rsidRPr="00AC3A07">
        <w:rPr>
          <w:rFonts w:ascii="Arial" w:hAnsi="Arial" w:cs="Arial"/>
          <w:lang w:val="en-US"/>
        </w:rPr>
        <w:t>Kerguelen ?</w:t>
      </w:r>
      <w:proofErr w:type="gramEnd"/>
      <w:r w:rsidRPr="00AC3A07">
        <w:rPr>
          <w:rFonts w:ascii="Arial" w:hAnsi="Arial" w:cs="Arial"/>
          <w:lang w:val="en-US"/>
        </w:rPr>
        <w:t xml:space="preserve"> In R. Losno: </w:t>
      </w:r>
      <w:r w:rsidRPr="00AC3A07">
        <w:rPr>
          <w:rStyle w:val="Accentuation"/>
          <w:rFonts w:ascii="Arial" w:hAnsi="Arial" w:cs="Arial"/>
          <w:i w:val="0"/>
          <w:lang w:val="en-US"/>
        </w:rPr>
        <w:t xml:space="preserve">SOLAS France, </w:t>
      </w:r>
      <w:r w:rsidRPr="00AC3A07">
        <w:rPr>
          <w:rFonts w:ascii="Arial" w:hAnsi="Arial" w:cs="Arial"/>
          <w:lang w:val="en-US"/>
        </w:rPr>
        <w:t xml:space="preserve">Report for the year 2015 and future activities. </w:t>
      </w:r>
      <w:r w:rsidRPr="00AC3A07">
        <w:rPr>
          <w:rStyle w:val="Accentuation"/>
          <w:rFonts w:ascii="Arial" w:hAnsi="Arial" w:cs="Arial"/>
          <w:i w:val="0"/>
          <w:lang w:val="en-US"/>
        </w:rPr>
        <w:t>http://www.solas-int.org/files/solas-int/content/downloads/Community/National%20Networks%202015/France.pdf</w:t>
      </w:r>
    </w:p>
    <w:p w:rsidR="00835C63" w:rsidRPr="00294D84" w:rsidRDefault="00C811E5" w:rsidP="00B16BBD">
      <w:pPr>
        <w:numPr>
          <w:ilvl w:val="0"/>
          <w:numId w:val="25"/>
        </w:numPr>
        <w:autoSpaceDE w:val="0"/>
        <w:autoSpaceDN w:val="0"/>
        <w:adjustRightInd w:val="0"/>
        <w:ind w:right="454"/>
        <w:jc w:val="both"/>
        <w:rPr>
          <w:rFonts w:ascii="Arial" w:hAnsi="Arial" w:cs="Arial"/>
        </w:rPr>
      </w:pPr>
      <w:r w:rsidRPr="00AC3A07">
        <w:rPr>
          <w:rFonts w:ascii="Arial" w:hAnsi="Arial" w:cs="Arial"/>
          <w:iCs/>
          <w:lang w:val="nb-NO"/>
        </w:rPr>
        <w:t>Bakker D., B. Pfeil, K. Smith,</w:t>
      </w:r>
      <w:r w:rsidRPr="00AC3A07">
        <w:rPr>
          <w:rFonts w:ascii="Arial" w:hAnsi="Arial" w:cs="Arial"/>
          <w:iCs/>
          <w:vertAlign w:val="superscript"/>
          <w:lang w:val="nb-NO"/>
        </w:rPr>
        <w:t xml:space="preserve"> </w:t>
      </w:r>
      <w:r w:rsidRPr="00AC3A07">
        <w:rPr>
          <w:rFonts w:ascii="Arial" w:hAnsi="Arial" w:cs="Arial"/>
          <w:iCs/>
          <w:lang w:val="nb-NO"/>
        </w:rPr>
        <w:t>S. Alin, K.  Currie, S. Jones, A. Kozyr, C. Landa, S. Lauv</w:t>
      </w:r>
      <w:r w:rsidRPr="00835C63">
        <w:rPr>
          <w:rFonts w:ascii="Arial" w:hAnsi="Arial" w:cs="Arial"/>
          <w:iCs/>
          <w:lang w:val="nb-NO"/>
        </w:rPr>
        <w:t xml:space="preserve">set, N. Metzl, S.–I. N., Y. Nojiri, K. O’Brien, A. Olsen, U. Schuster, B. Tilbrook, C. Wada, R. Wanninkhof and all &gt;100 SOCAT contributors, 2016. </w:t>
      </w:r>
      <w:r w:rsidRPr="00835C63">
        <w:rPr>
          <w:rFonts w:ascii="Arial" w:hAnsi="Arial" w:cs="Arial"/>
          <w:bCs/>
          <w:lang w:val="en-US"/>
        </w:rPr>
        <w:t xml:space="preserve">Release of SOCAT Version 4 - First annual release using automated data upload. </w:t>
      </w:r>
      <w:hyperlink r:id="rId205" w:history="1">
        <w:r w:rsidRPr="00294D84">
          <w:rPr>
            <w:rStyle w:val="Lienhypertexte"/>
            <w:rFonts w:ascii="Arial" w:hAnsi="Arial" w:cs="Arial"/>
            <w:bCs/>
            <w:color w:val="auto"/>
            <w:u w:val="none"/>
          </w:rPr>
          <w:t>www.socat.info</w:t>
        </w:r>
      </w:hyperlink>
      <w:r w:rsidRPr="00294D84">
        <w:rPr>
          <w:rFonts w:ascii="Arial" w:hAnsi="Arial" w:cs="Arial"/>
          <w:bCs/>
        </w:rPr>
        <w:t xml:space="preserve">. </w:t>
      </w:r>
      <w:r w:rsidR="00835C63" w:rsidRPr="00294D84">
        <w:rPr>
          <w:rFonts w:ascii="Arial" w:hAnsi="Arial" w:cs="Arial"/>
          <w:bCs/>
        </w:rPr>
        <w:t>http://cdiac.ornl.gov/ftp/oceans/SOCATv4/</w:t>
      </w:r>
    </w:p>
    <w:p w:rsidR="00835C63" w:rsidRPr="00835C63" w:rsidRDefault="00835C63" w:rsidP="00B16BBD">
      <w:pPr>
        <w:numPr>
          <w:ilvl w:val="0"/>
          <w:numId w:val="25"/>
        </w:numPr>
        <w:autoSpaceDE w:val="0"/>
        <w:autoSpaceDN w:val="0"/>
        <w:adjustRightInd w:val="0"/>
        <w:ind w:right="454"/>
        <w:jc w:val="both"/>
        <w:rPr>
          <w:rFonts w:ascii="Arial" w:hAnsi="Arial" w:cs="Arial"/>
          <w:lang w:val="en-US"/>
        </w:rPr>
      </w:pPr>
      <w:r w:rsidRPr="00294D84">
        <w:rPr>
          <w:rFonts w:ascii="Arial" w:hAnsi="Arial" w:cs="Arial"/>
        </w:rPr>
        <w:t xml:space="preserve">Bakker, D. C. E., B. Pfeil, C. S. Landa, N. Metzl, K. M. O’Brien, A. Olsen, K. Smith, C. Cosca, S. Harasawa, S. D. Jones, S.-I. Nakaoka, Y. Nojiri, U. Schuster, T. Steinhoff, C. Sweeney, T. Takahashi, B. Tilbrook, C. Wada, R. Wanninkhof, S. R. Alin, C. F. Balestrini, L. Barbero, N. R. Bates, A. A. Bianchi, F. Bonou, J. Boutin, Y. Bozec, E. F. Burger, W.-J. Cai, R. D. Castle, L. Chen, M. Chierici, K. Currie, W. Evans, C. Featherstone, R. A. Feely, A. Fransson, C. Goyet, N. Greenwood, L. Gregor, S. Hankin, N. J. Hardman-Mountford, J. Harlay, J. Hauck, M. Hoppema, M. P. Humphreys, C. W. Hunt, B. Huss, J. S. P. Ibánhez, T. Johannessen, R. Keeling, V. Kitidis, A. Körtzinger, A. Kozyr, E. Krasakopoulou, A. Kuwata, P. Landschützer, S. K. Lauvset, N. Lefèvre, C. Lo Monaco, A. Manke, J. T. Mathis, L. Merlivat, F. J. Millero, P. M. S. Monteiro, D. R. Munro, A. Murata, T. Newberger, A. M. Omar, T. Ono, K. Paterson, D. Pearce, D. Pierrot, L. L. Robbins, S. Saito, J. Salisbury, R. Schlitzer, B. Schneider, R. Schweitzer, R. Sieger, I. Skjelvan, K. F. Sullivan, S. C. Sutherland, A. J. Sutton, K. Tadokoro, M. Telszewski, M. Tuma, S. M. A. C. van Heuven, D. Vandemark, B. Ward, A. J. Watson, and S. Xu, 2016. </w:t>
      </w:r>
      <w:r w:rsidRPr="00835C63">
        <w:rPr>
          <w:rFonts w:ascii="Arial" w:hAnsi="Arial" w:cs="Arial"/>
          <w:lang w:val="en-US"/>
        </w:rPr>
        <w:t xml:space="preserve">Individual data set files and synthesis product for SOCAT version 3. </w:t>
      </w:r>
      <w:r w:rsidRPr="00353FC9">
        <w:rPr>
          <w:rFonts w:ascii="Arial" w:hAnsi="Arial" w:cs="Arial"/>
          <w:lang w:val="en-US"/>
        </w:rPr>
        <w:t>doi:10.1594/PANGAEA.849770</w:t>
      </w:r>
      <w:r w:rsidRPr="00835C63">
        <w:rPr>
          <w:rFonts w:ascii="Arial" w:hAnsi="Arial" w:cs="Arial"/>
          <w:lang w:val="en-US"/>
        </w:rPr>
        <w:t xml:space="preserve"> </w:t>
      </w:r>
    </w:p>
    <w:p w:rsidR="00835C63" w:rsidRPr="00152310" w:rsidRDefault="00835C63" w:rsidP="00B16BBD">
      <w:pPr>
        <w:numPr>
          <w:ilvl w:val="0"/>
          <w:numId w:val="25"/>
        </w:numPr>
        <w:ind w:right="454"/>
        <w:jc w:val="both"/>
        <w:rPr>
          <w:rFonts w:ascii="Arial" w:hAnsi="Arial" w:cs="Arial"/>
          <w:lang w:val="en-US"/>
        </w:rPr>
      </w:pPr>
      <w:r w:rsidRPr="00835C63">
        <w:rPr>
          <w:rFonts w:ascii="Arial" w:hAnsi="Arial" w:cs="Arial"/>
          <w:lang w:val="en-US"/>
        </w:rPr>
        <w:t xml:space="preserve">Bakker, D. C. E., B. Pfeil, C. S. Landa, N. Metzl, K. M. O’Brien, A. Olsen, K. Smith, C. Cosca, S. Harasawa, S. D. Jones, S.-I. Nakaoka, Y. Nojiri, U. Schuster, T. Steinhoff, C. Sweeney, T. Takahashi, B. Tilbrook, C. Wada, R. Wanninkhof, S. R. Alin, C. F. Balestrini, L. Barbero, N. R. Bates, A. A. Bianchi, F. Bonou, J. Boutin, Y. Bozec, E. F. Burger, W.-J. Cai, R. D. Castle, L. Chen, M. Chierici, K. Currie, W. Evans, C. Featherstone, R. A. Feely, A. Fransson, C. Goyet, N. Greenwood, L. Gregor, S. Hankin, N. J. Hardman-Mountford, J. Harlay, J. Hauck, M. Hoppema, M. P. Humphreys, C. W. Hunt, B. Huss, J. S. P. Ibánhez, T. Johannessen, R. Keeling, V. Kitidis, A. Körtzinger, A. Kozyr, </w:t>
      </w:r>
      <w:r w:rsidRPr="00835C63">
        <w:rPr>
          <w:rFonts w:ascii="Arial" w:hAnsi="Arial" w:cs="Arial"/>
          <w:lang w:val="en-US"/>
        </w:rPr>
        <w:lastRenderedPageBreak/>
        <w:t xml:space="preserve">E. Krasakopoulou, A. Kuwata, P. Landschützer, S. K. Lauvset, N. Lefèvre, C. Lo Monaco, A. Manke, J. T. Mathis, L. Merlivat, F. J. Millero, P. M. S. Monteiro, D. R. Munro, A. Murata, T. Newberger, A. M. Omar, T. Ono, K. Paterson, D. Pearce, De. Pierrot, L. L. Robbins, S. Saito, J. Salisbury, R. Schlitzer, B. Schneider, R. Schweitzer, R. Sieger, I. </w:t>
      </w:r>
      <w:r w:rsidRPr="00152310">
        <w:rPr>
          <w:rFonts w:ascii="Arial" w:hAnsi="Arial" w:cs="Arial"/>
          <w:lang w:val="en-US"/>
        </w:rPr>
        <w:t xml:space="preserve">Skjelvan, K. F. Sullivan, S. C. Sutherland, A. J. Sutton, K. Tadokoro, M. Telszewski, M. Tuma, S. M. A. C. van Heuven, D. Vandemark, B. Ward, A. J. Watson, and S. Xu, 2016. Gridded products for SOCAT version 3. </w:t>
      </w:r>
      <w:r w:rsidRPr="00353FC9">
        <w:rPr>
          <w:rFonts w:ascii="Arial" w:hAnsi="Arial" w:cs="Arial"/>
          <w:lang w:val="en-US"/>
        </w:rPr>
        <w:t>doi:10.3334/CDIAC/OTG.SOCAT_V3_GRID</w:t>
      </w:r>
    </w:p>
    <w:p w:rsidR="00152310" w:rsidRDefault="00152310" w:rsidP="00B16BBD">
      <w:pPr>
        <w:numPr>
          <w:ilvl w:val="0"/>
          <w:numId w:val="25"/>
        </w:numPr>
        <w:tabs>
          <w:tab w:val="clear" w:pos="9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rFonts w:ascii="Arial" w:hAnsi="Arial" w:cs="Arial"/>
          <w:lang w:val="en-US"/>
        </w:rPr>
      </w:pPr>
      <w:r w:rsidRPr="00D64798">
        <w:rPr>
          <w:rFonts w:ascii="Arial" w:hAnsi="Arial" w:cs="Arial"/>
          <w:lang w:val="en-US"/>
        </w:rPr>
        <w:t>Bakker, Dorothee C E; Pfeil, Benjamin; O</w:t>
      </w:r>
      <w:r w:rsidRPr="00152310">
        <w:rPr>
          <w:rFonts w:ascii="Arial" w:hAnsi="Arial" w:cs="Arial"/>
          <w:lang w:val="en-US"/>
        </w:rPr>
        <w:t xml:space="preserve">'Brien, Kevin M; Currie, Kim I; </w:t>
      </w:r>
      <w:r w:rsidRPr="00D64798">
        <w:rPr>
          <w:rFonts w:ascii="Arial" w:hAnsi="Arial" w:cs="Arial"/>
          <w:lang w:val="en-US"/>
        </w:rPr>
        <w:t>Jones, Stephen D; Landa, Camilla S; Lauvset</w:t>
      </w:r>
      <w:r w:rsidRPr="00152310">
        <w:rPr>
          <w:rFonts w:ascii="Arial" w:hAnsi="Arial" w:cs="Arial"/>
          <w:lang w:val="en-US"/>
        </w:rPr>
        <w:t xml:space="preserve">, Siv K; Metzl, Nicolas; Munro, </w:t>
      </w:r>
      <w:r w:rsidRPr="00D64798">
        <w:rPr>
          <w:rFonts w:ascii="Arial" w:hAnsi="Arial" w:cs="Arial"/>
          <w:lang w:val="en-US"/>
        </w:rPr>
        <w:t>David R; Nakaoka, Shin-Ichiro; Olsen, Are; Pierrot, Denis; Saito, Shu; Smith, Karl; Sweeney, Colm; Takahashi, Taro; Wada, Chisato; Wanninkhof, Rik; Alin, Simone R; Becker, Meike; Bellerby, Richard GJ; Borges, Alberto Vieira; Boutin, Jacqueline; Bozec, Yann; Burger, Eugene; Cai, Wei-Jun; Castle, Robert D; Cosca, Catherine E; DeGrandpre, Michael D; Donnelly, Matthew; Eischeid, Greg; Feely, Richard A; Gkritzalis, Thanos; González-Dávila, Melchor; Goyet, Catherine; Guillot, Antoine; Hardman-Mountford, Nicolas; Hauck, Judith; Hoppema, Mario; Humphreys, Matthew P; Hunt, Christopher W; Ibánhez, J Severino P; Ichikawa, Tadafumi; Ishii, Masao; Juranek, Lauren W; Kitidis, Vassilis; Körtzinger, Arne; Koffi, Urbain K; Kozyr, Alexander; Kuwata, Akira; Lefèvre, Nathalie; Lo Monaco, Claire; Manke, Ansley; Marrec, Pierre; Mathis, Jeremy T; Millero, Frank J; Monacci, Natalie; Monteiro, Pedro M S; Murata, Akihiko; Newberger, Timothy; Nojiri, Yukihiro; Nonaka, Isao; Omar, Abdirahman M; Ono, Tsuneo; Padín, Xose Antonio; Rehder, Gregor; Rutgersson, Anna; Sabine, Christopher L; Salisbury, Joe; Santana-Casiano, Juana Magdalena; Sasano, Daisuke; Schuster, Ute; Sieger, Rainer; Skjelvan, Ingunn; Steinhoff, Tobias; Sullivan, Kevin; Sutherland, Stewart C; Sutton, Ad</w:t>
      </w:r>
      <w:r w:rsidRPr="00D35588">
        <w:rPr>
          <w:rFonts w:ascii="Arial" w:hAnsi="Arial" w:cs="Arial"/>
          <w:lang w:val="en-US"/>
        </w:rPr>
        <w:t>rienne; Tadokoro, Kazuaki; Telszewski, Maciej; Thomas, Helmuth; Tilbrook, Bronte; van Heuven, Steven; Vandemark, Doug; Wallace, Douglas WR; Woosley, Ryan (2016): Surface Ocean CO2 Atlas (SOCAT) V4. doi:10.1594/PANGAEA.866856.</w:t>
      </w:r>
    </w:p>
    <w:p w:rsidR="000D74FB" w:rsidRPr="00F64F38" w:rsidRDefault="000D74FB" w:rsidP="00B16BBD">
      <w:pPr>
        <w:numPr>
          <w:ilvl w:val="0"/>
          <w:numId w:val="25"/>
        </w:numPr>
        <w:ind w:right="454"/>
        <w:jc w:val="both"/>
        <w:rPr>
          <w:rStyle w:val="addmd"/>
          <w:rFonts w:ascii="Arial" w:hAnsi="Arial" w:cs="Arial"/>
          <w:lang w:val="en-US"/>
        </w:rPr>
      </w:pPr>
      <w:r w:rsidRPr="00444BE4">
        <w:rPr>
          <w:rFonts w:ascii="Arial" w:hAnsi="Arial" w:cs="Arial"/>
        </w:rPr>
        <w:t xml:space="preserve">OISO, 2016. Le Service d’Observation OISO (VT 142/OISO-24). In Institut Polaire Français Paul-Emile Victor, Rapport d’activité 2015. pp 56-57. </w:t>
      </w:r>
      <w:r w:rsidRPr="00444BE4">
        <w:rPr>
          <w:rFonts w:ascii="Arial" w:hAnsi="Arial" w:cs="Arial"/>
          <w:lang w:val="en-US"/>
        </w:rPr>
        <w:t>(</w:t>
      </w:r>
      <w:proofErr w:type="gramStart"/>
      <w:r w:rsidRPr="00444BE4">
        <w:rPr>
          <w:rFonts w:ascii="Arial" w:hAnsi="Arial" w:cs="Arial"/>
          <w:lang w:val="en-US"/>
        </w:rPr>
        <w:t>in</w:t>
      </w:r>
      <w:proofErr w:type="gramEnd"/>
      <w:r w:rsidRPr="00444BE4">
        <w:rPr>
          <w:rFonts w:ascii="Arial" w:hAnsi="Arial" w:cs="Arial"/>
          <w:lang w:val="en-US"/>
        </w:rPr>
        <w:t xml:space="preserve"> french). </w:t>
      </w:r>
      <w:r w:rsidRPr="000D74FB">
        <w:rPr>
          <w:rFonts w:ascii="Arial" w:hAnsi="Arial" w:cs="Arial"/>
          <w:lang w:val="en-US"/>
        </w:rPr>
        <w:t xml:space="preserve">ISBN: 978-2-910180-75-1. </w:t>
      </w:r>
      <w:hyperlink r:id="rId206" w:history="1">
        <w:r w:rsidR="00F64F38" w:rsidRPr="00F64F38">
          <w:rPr>
            <w:rStyle w:val="Lienhypertexte"/>
            <w:rFonts w:ascii="Arial" w:hAnsi="Arial" w:cs="Arial"/>
            <w:lang w:val="en-US"/>
          </w:rPr>
          <w:t>http://www.institut-polaire.fr/wp-content/uploads/2015/02/124001_rapport_activite_2015-2016_DEF07122016.compressed_Partie2.pdf</w:t>
        </w:r>
      </w:hyperlink>
    </w:p>
    <w:p w:rsidR="00F64F38" w:rsidRPr="00F64F38" w:rsidRDefault="00F64F38" w:rsidP="00F64F38">
      <w:pPr>
        <w:numPr>
          <w:ilvl w:val="0"/>
          <w:numId w:val="25"/>
        </w:numPr>
        <w:rPr>
          <w:rFonts w:ascii="Arial" w:hAnsi="Arial" w:cs="Arial"/>
        </w:rPr>
      </w:pPr>
      <w:r w:rsidRPr="00F64F38">
        <w:rPr>
          <w:rFonts w:ascii="Arial" w:hAnsi="Arial" w:cs="Arial"/>
        </w:rPr>
        <w:t xml:space="preserve">LO MONACO Claire, METZL Nicolas (2016) MD 205 / OISO-26 cruise, RV Marion Dufresne, </w:t>
      </w:r>
      <w:hyperlink r:id="rId207" w:history="1">
        <w:r w:rsidRPr="00F64F38">
          <w:rPr>
            <w:rStyle w:val="Lienhypertexte"/>
            <w:rFonts w:ascii="Arial" w:hAnsi="Arial" w:cs="Arial"/>
          </w:rPr>
          <w:t>https://doi.org/10.17600/18002345</w:t>
        </w:r>
      </w:hyperlink>
    </w:p>
    <w:p w:rsidR="00D35588" w:rsidRPr="00D35588" w:rsidRDefault="00DB56B8" w:rsidP="00B16BBD">
      <w:pPr>
        <w:numPr>
          <w:ilvl w:val="0"/>
          <w:numId w:val="25"/>
        </w:numPr>
        <w:autoSpaceDE w:val="0"/>
        <w:autoSpaceDN w:val="0"/>
        <w:adjustRightInd w:val="0"/>
        <w:ind w:right="454"/>
        <w:jc w:val="both"/>
        <w:rPr>
          <w:rFonts w:ascii="Arial" w:hAnsi="Arial" w:cs="Arial"/>
          <w:color w:val="FF0000"/>
          <w:lang w:val="en-US"/>
        </w:rPr>
      </w:pPr>
      <w:r w:rsidRPr="00F64F38">
        <w:rPr>
          <w:rFonts w:ascii="Arial" w:hAnsi="Arial" w:cs="Arial"/>
        </w:rPr>
        <w:t xml:space="preserve">Barbieux Marie, Organelli Emanuele, Claustre Hervé, Schmechtig Catherine, Poteau Antoine, Boss Emmanuel, Bricaud Annick, Briggs Nathan, Dall'Olmo Giorgio, D'Ortenzio Fabrizio, Prieur Louis, Roesler Collin, Uitz Julia, Xing Xiaogang (2017). </w:t>
      </w:r>
      <w:r w:rsidRPr="00D35588">
        <w:rPr>
          <w:rFonts w:ascii="Arial" w:hAnsi="Arial" w:cs="Arial"/>
          <w:bCs/>
          <w:lang w:val="en-US"/>
        </w:rPr>
        <w:t>A global database of vertical profiles derived from Biogeochemical Argo float measurements for biogeochemical and bio-optical applications</w:t>
      </w:r>
      <w:r w:rsidRPr="00D35588">
        <w:rPr>
          <w:rFonts w:ascii="Arial" w:hAnsi="Arial" w:cs="Arial"/>
          <w:lang w:val="en-US"/>
        </w:rPr>
        <w:t xml:space="preserve">. SEANOE. </w:t>
      </w:r>
      <w:r w:rsidRPr="00353FC9">
        <w:rPr>
          <w:rFonts w:ascii="Arial" w:hAnsi="Arial" w:cs="Arial"/>
          <w:lang w:val="en-US"/>
        </w:rPr>
        <w:t>http://doi.org/10.17882/49388</w:t>
      </w:r>
    </w:p>
    <w:p w:rsidR="00517F2D" w:rsidRDefault="00D35588" w:rsidP="00B16BBD">
      <w:pPr>
        <w:numPr>
          <w:ilvl w:val="0"/>
          <w:numId w:val="25"/>
        </w:numPr>
        <w:autoSpaceDE w:val="0"/>
        <w:autoSpaceDN w:val="0"/>
        <w:adjustRightInd w:val="0"/>
        <w:ind w:right="454"/>
        <w:jc w:val="both"/>
        <w:rPr>
          <w:rFonts w:ascii="Arial" w:hAnsi="Arial" w:cs="Arial"/>
          <w:color w:val="FF0000"/>
          <w:lang w:val="en-US"/>
        </w:rPr>
      </w:pPr>
      <w:r w:rsidRPr="00517F2D">
        <w:rPr>
          <w:rFonts w:ascii="Arial" w:hAnsi="Arial" w:cs="Arial"/>
          <w:iCs/>
          <w:lang w:val="nb-NO"/>
        </w:rPr>
        <w:t xml:space="preserve">Bakker, D., K. O’Brien, B. Pfeil, K. Currie, A. Kozyr, C. Landa, S. Lauvset, </w:t>
      </w:r>
      <w:r w:rsidRPr="00517F2D">
        <w:rPr>
          <w:rFonts w:ascii="Arial" w:hAnsi="Arial" w:cs="Arial"/>
          <w:iCs/>
          <w:lang w:val="en-US"/>
        </w:rPr>
        <w:t xml:space="preserve">N. Metzl, S. Nakaoka, </w:t>
      </w:r>
      <w:r w:rsidRPr="00517F2D">
        <w:rPr>
          <w:rFonts w:ascii="Arial" w:hAnsi="Arial" w:cs="Arial"/>
          <w:iCs/>
          <w:lang w:val="nb-NO"/>
        </w:rPr>
        <w:t xml:space="preserve">Y. Nojiri, I. Nonaka, A. Olsen, A. Omar, D. Pierrot, S. Saito, K. Smith, K. Sullivan, A. Sutton, B. Tilbrook, R. Wanninkhof and all &gt;100 SOCAT contributors, 2017. </w:t>
      </w:r>
      <w:r w:rsidRPr="00517F2D">
        <w:rPr>
          <w:rFonts w:ascii="Arial" w:hAnsi="Arial" w:cs="Arial"/>
          <w:bCs/>
          <w:lang w:val="en-US"/>
        </w:rPr>
        <w:t xml:space="preserve">Release of SOCAT Version 5 – SOCAT at 10. Available on-line, </w:t>
      </w:r>
      <w:r w:rsidR="00517F2D" w:rsidRPr="00353FC9">
        <w:rPr>
          <w:rFonts w:ascii="Arial" w:hAnsi="Arial" w:cs="Arial"/>
          <w:bCs/>
          <w:lang w:val="en-US"/>
        </w:rPr>
        <w:t>www.socat.info</w:t>
      </w:r>
      <w:r w:rsidRPr="00517F2D">
        <w:rPr>
          <w:rFonts w:ascii="Arial" w:hAnsi="Arial" w:cs="Arial"/>
          <w:bCs/>
          <w:lang w:val="en-US"/>
        </w:rPr>
        <w:t>.</w:t>
      </w:r>
    </w:p>
    <w:p w:rsidR="00087C21" w:rsidRPr="00294D84" w:rsidRDefault="00517F2D" w:rsidP="00B16BBD">
      <w:pPr>
        <w:numPr>
          <w:ilvl w:val="0"/>
          <w:numId w:val="25"/>
        </w:numPr>
        <w:autoSpaceDE w:val="0"/>
        <w:autoSpaceDN w:val="0"/>
        <w:adjustRightInd w:val="0"/>
        <w:ind w:right="454"/>
        <w:jc w:val="both"/>
        <w:rPr>
          <w:rFonts w:ascii="Arial" w:hAnsi="Arial" w:cs="Arial"/>
          <w:color w:val="FF0000"/>
          <w:lang w:val="nb-NO"/>
        </w:rPr>
      </w:pPr>
      <w:r w:rsidRPr="00517F2D">
        <w:rPr>
          <w:rFonts w:ascii="Arial" w:hAnsi="Arial" w:cs="Arial"/>
          <w:lang w:val="nb-NO"/>
        </w:rPr>
        <w:t xml:space="preserve">Bakker, D. C. E., Pfeil, B. Landa, C. S., Metzl, N., O’Brien, K. M., Olsen, A., Smith, K., Cosca, C., Harasawa, S., Jones, S. D., Nakaoka, S., Nojiri, Y., Schuster, U., Steinhoff, T., Sweeney, C., Takahashi, T., Tilbrook, B., Wada, C., Wanninkhof, R., Alin, S. R., Balestrini, C. F., Barbero, L., Bates, N. R., Bianchi, A. A., Bonou, F., Boutin, J., Bozec, Y., Burger, E. F., Cai, W.-J., Castle, R. D., Chen, L., Chierici, M., Currie, K., Evans, W., Featherstone, C., Feely, R. A., Fransson, A., Goyet, C., Greenwood, N., Gregor, L., Hankin, S., Hardman-Mountford, N. J., Harlay, J., Hauck, J., Hoppema, M., Humphreys, M. P., Hunt, C. W., Huss, B., Ibanhez, J. S. P., Johannessen, T., Keeling, R., Kitidis, V., Koertzinger, A., Kozyr, A., Krasakopoulou, E., Kuwata, A., Landschutzer, P., Lauvset, S. K., Lefevre, N., Lo Monaco, C., Manke, A., Mathis, J. T., Merlivat, L., Millero, F. J., Monteiro, P. M. S., Munro, D. R., Murata, A., Newberger, T., Omar, A. M., Ono, T., Paterson, K., Pearce, D., Pierrot, D., Robbins, L. L., Saito, S., Salisbury, J., Schlitzer, R., Schneider, B., Schweitzer, R., Sieger, R., Skjelvan, I., Sullivan, K. F., Sutherland, S. C., </w:t>
      </w:r>
      <w:r w:rsidRPr="00C620F6">
        <w:rPr>
          <w:rFonts w:ascii="Arial" w:hAnsi="Arial" w:cs="Arial"/>
          <w:lang w:val="nb-NO"/>
        </w:rPr>
        <w:t xml:space="preserve">Sutton, A. J., Tadokoro, K., Telszewski, M., Tuma, M., Van Heuven, S. M. A. C., Vandemark, D., Ward, </w:t>
      </w:r>
      <w:r w:rsidRPr="00087C21">
        <w:rPr>
          <w:rFonts w:ascii="Arial" w:hAnsi="Arial" w:cs="Arial"/>
          <w:lang w:val="nb-NO"/>
        </w:rPr>
        <w:t xml:space="preserve">B., Watson, A. J., Xu, S. (2017). Surface Ocean CO2 Atlas Database Version 5 (SOCATv5) (NCEI Accession 0163180). Version 1.1. NOAA National Centers for Environmental Information. Dataset. </w:t>
      </w:r>
      <w:r w:rsidRPr="00353FC9">
        <w:rPr>
          <w:rFonts w:ascii="Arial" w:hAnsi="Arial" w:cs="Arial"/>
          <w:lang w:val="nb-NO"/>
        </w:rPr>
        <w:t>https://data.nodc.noaa.gov/cgi-bin/iso?id=gov.noaa.nodc:0163180</w:t>
      </w:r>
      <w:r w:rsidRPr="00087C21">
        <w:rPr>
          <w:rFonts w:ascii="Arial" w:hAnsi="Arial" w:cs="Arial"/>
          <w:lang w:val="nb-NO"/>
        </w:rPr>
        <w:t xml:space="preserve"> (last access, 16/06/17).</w:t>
      </w:r>
    </w:p>
    <w:p w:rsidR="00087C21" w:rsidRPr="00087C21" w:rsidRDefault="00087C21" w:rsidP="00B16BBD">
      <w:pPr>
        <w:numPr>
          <w:ilvl w:val="0"/>
          <w:numId w:val="25"/>
        </w:numPr>
        <w:autoSpaceDE w:val="0"/>
        <w:autoSpaceDN w:val="0"/>
        <w:adjustRightInd w:val="0"/>
        <w:ind w:right="454"/>
        <w:jc w:val="both"/>
        <w:rPr>
          <w:rFonts w:ascii="Arial" w:hAnsi="Arial" w:cs="Arial"/>
          <w:color w:val="FF0000"/>
          <w:lang w:val="en-US"/>
        </w:rPr>
      </w:pPr>
      <w:r w:rsidRPr="00087C21">
        <w:rPr>
          <w:rFonts w:ascii="Arial" w:hAnsi="Arial" w:cs="Arial"/>
          <w:lang w:val="en-US"/>
        </w:rPr>
        <w:t>Metzl, N. and C. Lo Monaco. 2017. Sea Surface fCO2 data and associated parameters in the South Indian Ocean during OISO-25 cruise (January 8 - 21, 2016) on board the R/V Marion Dufresne. http://cdiac.ornl.gov/ftp/oceans/OISO_line/OISO_25.data/. Carbon Dioxide Information Analysis Center, Oak Ridge National Laboratory, US Department of Energy, Oak Ridge, Tennessee. doi: 10.3334/CDIAC/OTG.VOS_OISO_25</w:t>
      </w:r>
    </w:p>
    <w:p w:rsidR="0053247C" w:rsidRPr="00353FC9" w:rsidRDefault="00C620F6" w:rsidP="00B16BBD">
      <w:pPr>
        <w:numPr>
          <w:ilvl w:val="0"/>
          <w:numId w:val="25"/>
        </w:numPr>
        <w:autoSpaceDE w:val="0"/>
        <w:autoSpaceDN w:val="0"/>
        <w:adjustRightInd w:val="0"/>
        <w:ind w:right="454"/>
        <w:jc w:val="both"/>
        <w:rPr>
          <w:rFonts w:ascii="Arial" w:hAnsi="Arial" w:cs="Arial"/>
          <w:color w:val="FF0000"/>
          <w:lang w:val="en-US"/>
        </w:rPr>
      </w:pPr>
      <w:r w:rsidRPr="00294D84">
        <w:rPr>
          <w:rFonts w:ascii="Arial" w:hAnsi="Arial" w:cs="Arial"/>
          <w:lang w:val="en-US"/>
        </w:rPr>
        <w:t xml:space="preserve">Rödenbeck, C., 2017. </w:t>
      </w:r>
      <w:r w:rsidRPr="00353FC9">
        <w:rPr>
          <w:rFonts w:ascii="Arial" w:hAnsi="Arial" w:cs="Arial"/>
          <w:lang w:val="en-US"/>
        </w:rPr>
        <w:t xml:space="preserve">Global surface-ocean pCO2 and sea-air CO2 fluxes available on </w:t>
      </w:r>
      <w:r w:rsidRPr="00353FC9">
        <w:rPr>
          <w:rStyle w:val="object"/>
          <w:rFonts w:ascii="Arial" w:hAnsi="Arial" w:cs="Arial"/>
          <w:lang w:val="en-US"/>
        </w:rPr>
        <w:t>http://www.bgc-jena.mpg.de/CarboScope/</w:t>
      </w:r>
      <w:r w:rsidR="006F64B4" w:rsidRPr="00353FC9">
        <w:rPr>
          <w:rStyle w:val="object"/>
          <w:rFonts w:ascii="Arial" w:hAnsi="Arial" w:cs="Arial"/>
          <w:lang w:val="en-US"/>
        </w:rPr>
        <w:t xml:space="preserve">. </w:t>
      </w:r>
      <w:r w:rsidR="006F64B4" w:rsidRPr="00087C21">
        <w:rPr>
          <w:rFonts w:ascii="Arial" w:hAnsi="Arial" w:cs="Arial"/>
          <w:lang w:val="nb-NO"/>
        </w:rPr>
        <w:t>(last access, 16/08/17)</w:t>
      </w:r>
      <w:r w:rsidR="003667E6">
        <w:rPr>
          <w:rFonts w:ascii="Arial" w:hAnsi="Arial" w:cs="Arial"/>
          <w:lang w:val="nb-NO"/>
        </w:rPr>
        <w:t>.</w:t>
      </w:r>
    </w:p>
    <w:p w:rsidR="003667E6" w:rsidRPr="00294D84" w:rsidRDefault="003667E6" w:rsidP="00B16BBD">
      <w:pPr>
        <w:numPr>
          <w:ilvl w:val="0"/>
          <w:numId w:val="25"/>
        </w:numPr>
        <w:ind w:right="454"/>
        <w:jc w:val="both"/>
        <w:rPr>
          <w:rFonts w:ascii="Arial" w:hAnsi="Arial" w:cs="Arial"/>
          <w:lang w:val="de-DE"/>
        </w:rPr>
      </w:pPr>
      <w:r w:rsidRPr="003667E6">
        <w:rPr>
          <w:rFonts w:ascii="Arial" w:hAnsi="Arial" w:cs="Arial"/>
        </w:rPr>
        <w:lastRenderedPageBreak/>
        <w:t xml:space="preserve">Jeandel, C., (Ed.), 2017. Prospective Flotte Océanographique Française 2017-2030. </w:t>
      </w:r>
      <w:r w:rsidRPr="00294D84">
        <w:rPr>
          <w:rFonts w:ascii="Arial" w:hAnsi="Arial" w:cs="Arial"/>
          <w:lang w:val="de-DE"/>
        </w:rPr>
        <w:t>68 pp. http://www.flotteoceanographique.fr/content/download/30016/202993/file/Prospective%20FOF_mai17.pdf</w:t>
      </w:r>
    </w:p>
    <w:p w:rsidR="0053247C" w:rsidRPr="004708A8" w:rsidRDefault="0053247C" w:rsidP="00B16BBD">
      <w:pPr>
        <w:numPr>
          <w:ilvl w:val="0"/>
          <w:numId w:val="25"/>
        </w:numPr>
        <w:autoSpaceDE w:val="0"/>
        <w:autoSpaceDN w:val="0"/>
        <w:adjustRightInd w:val="0"/>
        <w:ind w:right="454"/>
        <w:jc w:val="both"/>
        <w:rPr>
          <w:rFonts w:ascii="Arial" w:hAnsi="Arial" w:cs="Arial"/>
          <w:color w:val="FF0000"/>
          <w:lang w:val="en-US"/>
        </w:rPr>
      </w:pPr>
      <w:r w:rsidRPr="003667E6">
        <w:rPr>
          <w:rStyle w:val="lev"/>
          <w:rFonts w:ascii="Arial" w:hAnsi="Arial" w:cs="Arial"/>
          <w:b w:val="0"/>
          <w:lang w:val="en-US"/>
        </w:rPr>
        <w:t>Takahashi, T., S.C. Sutherland, and A. Kozyr. 2017. Global Ocean Surface Water Partial Pressu</w:t>
      </w:r>
      <w:r w:rsidRPr="00087C21">
        <w:rPr>
          <w:rStyle w:val="lev"/>
          <w:rFonts w:ascii="Arial" w:hAnsi="Arial" w:cs="Arial"/>
          <w:b w:val="0"/>
          <w:lang w:val="en-US"/>
        </w:rPr>
        <w:t>re of CO</w:t>
      </w:r>
      <w:r w:rsidRPr="00087C21">
        <w:rPr>
          <w:rStyle w:val="lev"/>
          <w:rFonts w:ascii="Arial" w:hAnsi="Arial" w:cs="Arial"/>
          <w:b w:val="0"/>
          <w:vertAlign w:val="subscript"/>
          <w:lang w:val="en-US"/>
        </w:rPr>
        <w:t>2</w:t>
      </w:r>
      <w:r w:rsidRPr="00087C21">
        <w:rPr>
          <w:rStyle w:val="lev"/>
          <w:rFonts w:ascii="Arial" w:hAnsi="Arial" w:cs="Arial"/>
          <w:b w:val="0"/>
          <w:lang w:val="en-US"/>
        </w:rPr>
        <w:t xml:space="preserve"> Database: Measurements Performed During </w:t>
      </w:r>
      <w:r w:rsidRPr="004708A8">
        <w:rPr>
          <w:rStyle w:val="lev"/>
          <w:rFonts w:ascii="Arial" w:hAnsi="Arial" w:cs="Arial"/>
          <w:b w:val="0"/>
          <w:lang w:val="en-US"/>
        </w:rPr>
        <w:t>1957-2016 (Version 2016). ORNL/CDIAC-160, NDP-088(V2015). (NCEI Accession 0160492). Version 3.3. NOAA National Centers for Environmental Information</w:t>
      </w:r>
      <w:r w:rsidRPr="004708A8">
        <w:rPr>
          <w:rStyle w:val="lev"/>
          <w:rFonts w:ascii="Arial" w:hAnsi="Arial" w:cs="Arial"/>
          <w:lang w:val="en-US"/>
        </w:rPr>
        <w:t>.</w:t>
      </w:r>
      <w:r w:rsidRPr="004708A8">
        <w:rPr>
          <w:rFonts w:ascii="Arial" w:hAnsi="Arial" w:cs="Arial"/>
          <w:lang w:val="en-US"/>
        </w:rPr>
        <w:t xml:space="preserve"> </w:t>
      </w:r>
      <w:r w:rsidR="000D74FB" w:rsidRPr="00353FC9">
        <w:rPr>
          <w:rFonts w:ascii="Arial" w:hAnsi="Arial" w:cs="Arial"/>
          <w:lang w:val="en-US"/>
        </w:rPr>
        <w:t>https://www.nodc.noaa.gov/ocads/oceans/LDEO_Underway_Database/</w:t>
      </w:r>
    </w:p>
    <w:p w:rsidR="000D74FB" w:rsidRDefault="000D74FB" w:rsidP="00B16BBD">
      <w:pPr>
        <w:numPr>
          <w:ilvl w:val="0"/>
          <w:numId w:val="25"/>
        </w:numPr>
        <w:ind w:right="454"/>
        <w:jc w:val="both"/>
        <w:rPr>
          <w:rStyle w:val="addmd"/>
          <w:rFonts w:ascii="Arial" w:hAnsi="Arial" w:cs="Arial"/>
          <w:lang w:val="en-US"/>
        </w:rPr>
      </w:pPr>
      <w:r w:rsidRPr="004708A8">
        <w:rPr>
          <w:rFonts w:ascii="Arial" w:hAnsi="Arial" w:cs="Arial"/>
        </w:rPr>
        <w:t xml:space="preserve">OISO, 2017. VT 147/OISO-25. In Institut Polaire Français Paul-Emile Victor, Rapport d’activité 2016. pp 68-69. </w:t>
      </w:r>
      <w:r w:rsidRPr="004708A8">
        <w:rPr>
          <w:rFonts w:ascii="Arial" w:hAnsi="Arial" w:cs="Arial"/>
          <w:lang w:val="en-US"/>
        </w:rPr>
        <w:t>(</w:t>
      </w:r>
      <w:proofErr w:type="gramStart"/>
      <w:r w:rsidRPr="004708A8">
        <w:rPr>
          <w:rFonts w:ascii="Arial" w:hAnsi="Arial" w:cs="Arial"/>
          <w:lang w:val="en-US"/>
        </w:rPr>
        <w:t>in</w:t>
      </w:r>
      <w:proofErr w:type="gramEnd"/>
      <w:r w:rsidRPr="004708A8">
        <w:rPr>
          <w:rFonts w:ascii="Arial" w:hAnsi="Arial" w:cs="Arial"/>
          <w:lang w:val="en-US"/>
        </w:rPr>
        <w:t xml:space="preserve"> french). ISBN: 2-910180-78-6. </w:t>
      </w:r>
      <w:r w:rsidR="007877B8" w:rsidRPr="007877B8">
        <w:rPr>
          <w:rStyle w:val="addmd"/>
          <w:rFonts w:ascii="Arial" w:hAnsi="Arial" w:cs="Arial"/>
          <w:lang w:val="en-US"/>
        </w:rPr>
        <w:t>http://www.institut-polaire.fr/blog/2017/12/19/decouvrez-rapport-dactivite-de-lipev/</w:t>
      </w:r>
    </w:p>
    <w:p w:rsidR="007877B8" w:rsidRPr="00FF4CB3" w:rsidRDefault="007877B8" w:rsidP="00B16BBD">
      <w:pPr>
        <w:numPr>
          <w:ilvl w:val="0"/>
          <w:numId w:val="25"/>
        </w:numPr>
        <w:ind w:right="454"/>
        <w:jc w:val="both"/>
        <w:rPr>
          <w:rFonts w:ascii="Arial" w:hAnsi="Arial" w:cs="Arial"/>
        </w:rPr>
      </w:pPr>
      <w:r w:rsidRPr="007877B8">
        <w:rPr>
          <w:rFonts w:ascii="Arial" w:hAnsi="Arial" w:cs="Arial"/>
        </w:rPr>
        <w:t xml:space="preserve">Michel Elisabeth, Waelbroeck Claire (2017). </w:t>
      </w:r>
      <w:r w:rsidRPr="00FF4CB3">
        <w:rPr>
          <w:rFonts w:ascii="Arial" w:hAnsi="Arial" w:cs="Arial"/>
          <w:bCs/>
        </w:rPr>
        <w:t>MD 136/VIGO à bord du R/V Marion Dufresne. La Réunion 3 janvier 2004 – La Réunion 9 février 2004</w:t>
      </w:r>
      <w:r w:rsidRPr="00FF4CB3">
        <w:rPr>
          <w:rFonts w:ascii="Arial" w:hAnsi="Arial" w:cs="Arial"/>
        </w:rPr>
        <w:t xml:space="preserve">. Les Rapports de Campagnes à la Mer. ISSN : 1246-7375. ISBN: 2-910-180-81-6. </w:t>
      </w:r>
      <w:hyperlink r:id="rId208" w:history="1">
        <w:r w:rsidR="00FF4CB3" w:rsidRPr="00FF4CB3">
          <w:rPr>
            <w:rStyle w:val="Lienhypertexte"/>
            <w:rFonts w:ascii="Arial" w:hAnsi="Arial" w:cs="Arial"/>
          </w:rPr>
          <w:t>https://archimer.ifremer.fr/doc/00416/52793/</w:t>
        </w:r>
      </w:hyperlink>
    </w:p>
    <w:p w:rsidR="00FF4CB3" w:rsidRPr="00FF4CB3" w:rsidRDefault="00FF4CB3" w:rsidP="00B16BBD">
      <w:pPr>
        <w:numPr>
          <w:ilvl w:val="0"/>
          <w:numId w:val="25"/>
        </w:numPr>
        <w:ind w:right="454"/>
        <w:jc w:val="both"/>
        <w:rPr>
          <w:rStyle w:val="addmd"/>
          <w:rFonts w:ascii="Arial" w:hAnsi="Arial" w:cs="Arial"/>
          <w:lang w:val="en-US"/>
        </w:rPr>
      </w:pPr>
      <w:r w:rsidRPr="00FF4CB3">
        <w:rPr>
          <w:rFonts w:ascii="Arial" w:hAnsi="Arial" w:cs="Arial"/>
        </w:rPr>
        <w:t xml:space="preserve">Bakker, Dorothee C E; O'Brien, Kevin M; Pfeil, Benjamin; Currie, Kim I; Kozyr, Alexander; Landa, Camilla S; Lauvset, Siv K; Metzl, Nicolas; Nakaoka, Shin-Ichiro; Nojiri, Yukihiro; Nonaka, Isao; Olsen, Are; Omar, Abdirahman M; Pierrot, Denis; Saito, Shu; Smith, Karl; Sutton, Adrienne; Sullivan, Kevin; Tilbrook, Bronte; Wanninkhof, Rik; Akl, John; Alin, Simone R; Barbero, Leticia; Barrera, Kira E; Beaumont, Laurence; Becker, Meike; Bernard, Christophe; Bott, Randy; Byrne, Robert; Cai, Wei-Jun; Cosca, Catherine E; Cross, Jessica; Daly, Kendra L; Danguy, Théo; De Carlo, Eric Heinen; Dietrich, Colin; Feely, Richard A; Fiedler, Björn; Glockzin, Michael; Gove, Matthew D; Goyet, Catherine; Guillot, Antoine; Hales, Burke; Hartman, Sue E; Herndon, Julian; Hoppema, Mario; Humphreys, Matthew P; Hunt, Christopher W; Huss, Betty; Hydes, David; Ibánhez, J Severino P; Ishii, Masao; Johannessen, Truls; Jones, Stephen D; Kitidis, Vassilis; Knorr, Paul O; Körtzinger, Arne; Kosugi, Naohiro; Lee, Charity M; Lefèvre, Nathalie; Lo Monaco, Claire; Liu, Xuewu; Maenner, Stacy M; Manke, Ansley; Manzello, Derek P; Mathis, Jeremy T; Mickett, John; Millero, Frank J; Monacci, Natalie; Monteiro, Pedro; Morell, Julio; Munro, David R; Musielewicz, Sylvia; Neill, Craig; Newberger, Timothy; Newton, Jan; Noakes, Scott; Noh, Jae Hoon; Ohman, Mark; Ólafsdóttir, Sólveig Rósa; Ólafsson, Jón; Osborne, John; Padín, Xose Antonio; Rehder, Gregor; Reimer, Janet J; Robbins, Lisa L; Rutgersson, Anna; Sabine, Christopher L; Salisbury, Joe; Sasano, Daisuke; Schlitzer, Reiner; Schuster, Ute; Send, Uwe; Sieger, Rainer; Skjelvan, Ingunn; Steinhoff, Tobias; Sutherland, Stewart C; Sweeney, Colm; Takahashi, Taro; Telszewski, Maciej; Vandemark, Doug; van Heuven, Steven; Wallace, Douglas WR; Woosley, Ryan; Wynn, Jonathan G; Yates, Kimberly Kaye (2017): Surface Ocean CO2 Atlas (SOCAT) V5. </w:t>
      </w:r>
      <w:r w:rsidRPr="00FF4CB3">
        <w:rPr>
          <w:rFonts w:ascii="Arial" w:hAnsi="Arial" w:cs="Arial"/>
          <w:lang w:val="en-US"/>
        </w:rPr>
        <w:t>PANGAEA, https://doi.org/10.1594/PANGAEA.877863.</w:t>
      </w:r>
    </w:p>
    <w:p w:rsidR="00025D95" w:rsidRPr="004708A8" w:rsidRDefault="00025D95" w:rsidP="00B16BBD">
      <w:pPr>
        <w:numPr>
          <w:ilvl w:val="0"/>
          <w:numId w:val="25"/>
        </w:numPr>
        <w:ind w:right="454"/>
        <w:jc w:val="both"/>
        <w:rPr>
          <w:rFonts w:ascii="Arial" w:hAnsi="Arial" w:cs="Arial"/>
          <w:lang w:val="en-US"/>
        </w:rPr>
      </w:pPr>
      <w:r w:rsidRPr="00FF4CB3">
        <w:rPr>
          <w:rFonts w:ascii="Arial" w:hAnsi="Arial" w:cs="Arial"/>
          <w:lang w:val="en-US"/>
        </w:rPr>
        <w:t>Takahashi, T.; Sutherland, S.C.; Kozyr, A. (2018). Global Ocean Surface Water Partial Pressure of CO</w:t>
      </w:r>
      <w:r w:rsidRPr="00FF4CB3">
        <w:rPr>
          <w:rFonts w:ascii="Arial" w:hAnsi="Arial" w:cs="Arial"/>
          <w:vertAlign w:val="subscript"/>
          <w:lang w:val="en-US"/>
        </w:rPr>
        <w:t>2</w:t>
      </w:r>
      <w:r w:rsidRPr="00FF4CB3">
        <w:rPr>
          <w:rFonts w:ascii="Arial" w:hAnsi="Arial" w:cs="Arial"/>
          <w:lang w:val="en-US"/>
        </w:rPr>
        <w:t xml:space="preserve"> Database: Measurements Performed Dur</w:t>
      </w:r>
      <w:r w:rsidRPr="004708A8">
        <w:rPr>
          <w:rFonts w:ascii="Arial" w:hAnsi="Arial" w:cs="Arial"/>
          <w:lang w:val="en-US"/>
        </w:rPr>
        <w:t xml:space="preserve">ing 1957-2017 (LDEO Database Version 2017) (NCEI Accession 0160492). </w:t>
      </w:r>
      <w:r w:rsidRPr="004708A8">
        <w:rPr>
          <w:rFonts w:ascii="Arial" w:hAnsi="Arial" w:cs="Arial"/>
        </w:rPr>
        <w:t>Version 4.4. NOAA National Centers for Environmental Information. Dataset. doi:10.3334/CDIAC/OTG.NDP088(V2015)</w:t>
      </w:r>
    </w:p>
    <w:p w:rsidR="00D36278" w:rsidRPr="004708A8" w:rsidRDefault="00D36278" w:rsidP="00B16BBD">
      <w:pPr>
        <w:numPr>
          <w:ilvl w:val="0"/>
          <w:numId w:val="25"/>
        </w:numPr>
        <w:tabs>
          <w:tab w:val="left" w:pos="1275"/>
        </w:tabs>
        <w:ind w:right="454"/>
        <w:jc w:val="both"/>
        <w:rPr>
          <w:rFonts w:ascii="Arial" w:hAnsi="Arial" w:cs="Arial"/>
        </w:rPr>
      </w:pPr>
      <w:r w:rsidRPr="004708A8">
        <w:rPr>
          <w:rFonts w:ascii="Arial" w:hAnsi="Arial" w:cs="Arial"/>
        </w:rPr>
        <w:t xml:space="preserve">Metzl, Nicolas; Lo Monaco, Claire (2018). </w:t>
      </w:r>
      <w:r w:rsidRPr="004708A8">
        <w:rPr>
          <w:rFonts w:ascii="Arial" w:hAnsi="Arial" w:cs="Arial"/>
          <w:lang w:val="en-US"/>
        </w:rPr>
        <w:t xml:space="preserve">Surface underway measurements of partial pressure of CO2, salinity, temperature and other associated parameters during the R/V Marion Dufresne OISO-26 cruise in Indian Ocean from 2016-10-08 to 2016-10-28 (NCEI Accession 0172095). </w:t>
      </w:r>
      <w:r w:rsidRPr="004708A8">
        <w:rPr>
          <w:rFonts w:ascii="Arial" w:hAnsi="Arial" w:cs="Arial"/>
        </w:rPr>
        <w:t>Version 1.1. NOAA National Centers for Environmental Information. Dataset.</w:t>
      </w:r>
    </w:p>
    <w:p w:rsidR="004708A8" w:rsidRPr="00F37023" w:rsidRDefault="00D36278" w:rsidP="00B16BBD">
      <w:pPr>
        <w:numPr>
          <w:ilvl w:val="0"/>
          <w:numId w:val="25"/>
        </w:numPr>
        <w:tabs>
          <w:tab w:val="left" w:pos="1275"/>
        </w:tabs>
        <w:ind w:right="454"/>
        <w:jc w:val="both"/>
        <w:rPr>
          <w:rFonts w:ascii="Arial" w:hAnsi="Arial" w:cs="Arial"/>
          <w:lang w:val="en-US"/>
        </w:rPr>
      </w:pPr>
      <w:r w:rsidRPr="00F37023">
        <w:rPr>
          <w:rFonts w:ascii="Arial" w:hAnsi="Arial" w:cs="Arial"/>
        </w:rPr>
        <w:t xml:space="preserve">Metzl, Nicolas; Lo Monaco, Claire (2018). </w:t>
      </w:r>
      <w:r w:rsidRPr="00F37023">
        <w:rPr>
          <w:rFonts w:ascii="Arial" w:hAnsi="Arial" w:cs="Arial"/>
          <w:lang w:val="en-US"/>
        </w:rPr>
        <w:t>Surface underway measurements of partial pressure of CO2, salinity, temperature and other associated parameters during the R/V Marion Dufresne OISO-27 cruise in Indian Ocean from 2017-01-05 to 2017-02-07 (NCEI Accession 0172096). Version 1.1. NOAA National Centers for Environmental Information. Dataset.</w:t>
      </w:r>
    </w:p>
    <w:p w:rsidR="00F37023" w:rsidRPr="00F37023" w:rsidRDefault="00F37023" w:rsidP="00B16BBD">
      <w:pPr>
        <w:numPr>
          <w:ilvl w:val="0"/>
          <w:numId w:val="25"/>
        </w:numPr>
        <w:tabs>
          <w:tab w:val="left" w:pos="1350"/>
        </w:tabs>
        <w:ind w:right="454"/>
        <w:jc w:val="both"/>
        <w:rPr>
          <w:rFonts w:ascii="Arial" w:hAnsi="Arial" w:cs="Arial"/>
          <w:lang w:val="en-US"/>
        </w:rPr>
      </w:pPr>
      <w:r w:rsidRPr="00F37023">
        <w:rPr>
          <w:rFonts w:ascii="Arial" w:hAnsi="Arial" w:cs="Arial"/>
          <w:lang w:val="en-US"/>
        </w:rPr>
        <w:t>Metzl, Nicolas (2018). Sea surface measurements of dissolved inorganic carbon (DIC), total alkalinity (TALK), temperature and salinity during the R/V Marion-Dufresne Ocean Indien Service d'Observations - 1 (OISO-01) cruise (EXPOCODE 35MV19980121) in the Indian and Southern Ocean from 1998-01-21 to 1998-02-17 (NCEI Accession 0173404). Version 1.1. NOAA National Centers for Environmental Information. Dataset. doi:10.7289/V51J982J [access date]</w:t>
      </w:r>
    </w:p>
    <w:p w:rsidR="007E760D" w:rsidRDefault="00F37023" w:rsidP="00B16BBD">
      <w:pPr>
        <w:numPr>
          <w:ilvl w:val="0"/>
          <w:numId w:val="25"/>
        </w:numPr>
        <w:tabs>
          <w:tab w:val="left" w:pos="1350"/>
        </w:tabs>
        <w:ind w:right="454"/>
        <w:jc w:val="both"/>
        <w:rPr>
          <w:rFonts w:ascii="Arial" w:hAnsi="Arial" w:cs="Arial"/>
          <w:lang w:val="en-US"/>
        </w:rPr>
      </w:pPr>
      <w:r w:rsidRPr="00F37023">
        <w:rPr>
          <w:rFonts w:ascii="Arial" w:hAnsi="Arial" w:cs="Arial"/>
          <w:lang w:val="en-US"/>
        </w:rPr>
        <w:t>Metzl, Nicolas (2018). Sea surface measurements of dissolved inorganic carbon (DIC), total alkalinity (TALK), temperature and salinity during the R/V Marion-Dufresne Ocean Indien Service d'Observations - 2 (OISO-02) cruise (EXPOCODE 35MV19980819) in the Indian and Southern Ocean from 1998-08-19 to 1998-09-07 (NCEI Accession 0173409). Version 1.1. NOAA National Centers for Environmental Information. Dataset. doi:10.7289/V5B27SM4 [access date]</w:t>
      </w:r>
    </w:p>
    <w:p w:rsidR="007E760D" w:rsidRPr="007E760D" w:rsidRDefault="007E760D" w:rsidP="00B16BBD">
      <w:pPr>
        <w:numPr>
          <w:ilvl w:val="0"/>
          <w:numId w:val="25"/>
        </w:numPr>
        <w:tabs>
          <w:tab w:val="left" w:pos="1350"/>
        </w:tabs>
        <w:ind w:right="454"/>
        <w:jc w:val="both"/>
        <w:rPr>
          <w:rStyle w:val="addmd"/>
          <w:rFonts w:ascii="Arial" w:hAnsi="Arial" w:cs="Arial"/>
          <w:lang w:val="en-US"/>
        </w:rPr>
      </w:pPr>
      <w:r w:rsidRPr="007E760D">
        <w:rPr>
          <w:rStyle w:val="addmd"/>
          <w:rFonts w:ascii="Arial" w:hAnsi="Arial" w:cs="Arial"/>
          <w:lang w:val="en-US"/>
        </w:rPr>
        <w:t xml:space="preserve">Metzl, Nicolas (2018). Sea surface measurements of dissolved inorganic carbon (DIC), total alkalinity (TALK), temperature and salinity during the R/V Marion-Dufresne Ocean Indien Service d'Observations - 3 (OISO-03) cruise (EXPOCODE 35MV19981204) in the Indian and Southern Ocean from 1998-12-04 to 1998-12-28 (NCEI Accession 0173411). </w:t>
      </w:r>
      <w:r w:rsidRPr="007E760D">
        <w:rPr>
          <w:rStyle w:val="addmd"/>
          <w:rFonts w:ascii="Arial" w:hAnsi="Arial" w:cs="Arial"/>
        </w:rPr>
        <w:t>Version 1.1. NOAA National Centers for Environmental Information. Dataset. doi:10.7289/V5FQ9TXT [access date]</w:t>
      </w:r>
    </w:p>
    <w:p w:rsidR="007E760D" w:rsidRPr="007E760D" w:rsidRDefault="007E760D" w:rsidP="00B16BBD">
      <w:pPr>
        <w:numPr>
          <w:ilvl w:val="0"/>
          <w:numId w:val="25"/>
        </w:numPr>
        <w:tabs>
          <w:tab w:val="left" w:pos="1350"/>
        </w:tabs>
        <w:ind w:right="454"/>
        <w:jc w:val="both"/>
        <w:rPr>
          <w:rStyle w:val="addmd"/>
          <w:rFonts w:ascii="Arial" w:hAnsi="Arial" w:cs="Arial"/>
          <w:lang w:val="en-US"/>
        </w:rPr>
      </w:pPr>
      <w:r w:rsidRPr="007E760D">
        <w:rPr>
          <w:rStyle w:val="addmd"/>
          <w:rFonts w:ascii="Arial" w:hAnsi="Arial" w:cs="Arial"/>
          <w:lang w:val="en-US"/>
        </w:rPr>
        <w:t xml:space="preserve">Metzl, Nicolas (2018). Sea surface measurements of dissolved inorganic carbon (DIC), total alkalinity (TALK), temperature and salinity during the R/V Marion-Dufresne Ocean Indien Service d'Observations - 4 (OISO-04) cruise  (EXPOCODE 35MV20000115) in the Indian and Southern </w:t>
      </w:r>
      <w:r w:rsidRPr="007E760D">
        <w:rPr>
          <w:rStyle w:val="addmd"/>
          <w:rFonts w:ascii="Arial" w:hAnsi="Arial" w:cs="Arial"/>
          <w:lang w:val="en-US"/>
        </w:rPr>
        <w:lastRenderedPageBreak/>
        <w:t xml:space="preserve">Ocean from 2000-01-15 to 2000-02-07 (NCEI Accession 0173434). </w:t>
      </w:r>
      <w:r w:rsidRPr="007E760D">
        <w:rPr>
          <w:rStyle w:val="addmd"/>
          <w:rFonts w:ascii="Arial" w:hAnsi="Arial" w:cs="Arial"/>
        </w:rPr>
        <w:t>Version 1.1. NOAA National Centers for Environmental Information. Dataset. doi:10.7289/V5KH0KMN [access date]</w:t>
      </w:r>
    </w:p>
    <w:p w:rsidR="007E760D" w:rsidRPr="007E760D" w:rsidRDefault="007E760D" w:rsidP="00B16BBD">
      <w:pPr>
        <w:numPr>
          <w:ilvl w:val="0"/>
          <w:numId w:val="25"/>
        </w:numPr>
        <w:tabs>
          <w:tab w:val="left" w:pos="1275"/>
        </w:tabs>
        <w:ind w:right="454"/>
        <w:jc w:val="both"/>
        <w:rPr>
          <w:rStyle w:val="addmd"/>
          <w:rFonts w:ascii="Arial" w:hAnsi="Arial" w:cs="Arial"/>
        </w:rPr>
      </w:pPr>
      <w:r w:rsidRPr="007E760D">
        <w:rPr>
          <w:rStyle w:val="addmd"/>
          <w:rFonts w:ascii="Arial" w:hAnsi="Arial" w:cs="Arial"/>
          <w:lang w:val="en-US"/>
        </w:rPr>
        <w:t xml:space="preserve">Metzl, Nicolas (2018). Sea surface measurements of dissolved inorganic carbon (DIC), total alkalinity (TALK), temperature and salinity during the R/V Marion-Dufresne Ocean Indien Service d'Observations - 5 (OISO-05) cruise (EXPOCODE 35MV20000719) in the Indian Ocean from 2000-07-19 to 2000-08-14 (NCEI Accession 0173435). </w:t>
      </w:r>
      <w:r w:rsidRPr="007E760D">
        <w:rPr>
          <w:rStyle w:val="addmd"/>
          <w:rFonts w:ascii="Arial" w:hAnsi="Arial" w:cs="Arial"/>
        </w:rPr>
        <w:t>Version 1.1. NOAA National Centers for Environmental Information. Dataset. doi:10.7289/V5Q81BCT [access date]</w:t>
      </w:r>
    </w:p>
    <w:p w:rsidR="007E760D" w:rsidRPr="00707AD5" w:rsidRDefault="007E760D" w:rsidP="00B16BBD">
      <w:pPr>
        <w:numPr>
          <w:ilvl w:val="0"/>
          <w:numId w:val="25"/>
        </w:numPr>
        <w:tabs>
          <w:tab w:val="left" w:pos="1275"/>
        </w:tabs>
        <w:ind w:right="454"/>
        <w:jc w:val="both"/>
        <w:rPr>
          <w:rStyle w:val="object"/>
          <w:rFonts w:ascii="Arial" w:hAnsi="Arial" w:cs="Arial"/>
        </w:rPr>
      </w:pPr>
      <w:r w:rsidRPr="007E760D">
        <w:rPr>
          <w:rStyle w:val="object"/>
          <w:rFonts w:ascii="Arial" w:hAnsi="Arial" w:cs="Arial"/>
          <w:lang w:val="en-US"/>
        </w:rPr>
        <w:t>Metzl, Nicolas (2018). Sea surface measurements of dissolved inorganic carbon (DIC), total alkalinity (TALK), temperature and salinity during the R/V Marion-Dufresne Ocean Indien Service d'Observations - 6 (OISO-06) cruise (</w:t>
      </w:r>
      <w:r w:rsidRPr="00707AD5">
        <w:rPr>
          <w:rStyle w:val="object"/>
          <w:rFonts w:ascii="Arial" w:hAnsi="Arial" w:cs="Arial"/>
          <w:lang w:val="en-US"/>
        </w:rPr>
        <w:t>EXPOCODE 35MV20010104) in the Indian Ocean from 2001-01-04 to 2001-01-25 (NCEI Accession 0173474). Version 1.1. NOAA National Centers for Environmental Information.</w:t>
      </w:r>
      <w:r w:rsidR="00707AD5" w:rsidRPr="00707AD5">
        <w:rPr>
          <w:rFonts w:ascii="Arial" w:hAnsi="Arial" w:cs="Arial"/>
          <w:lang w:val="en-US"/>
        </w:rPr>
        <w:t xml:space="preserve"> Dataset. doi:10.7289/V5DJ5CZB</w:t>
      </w:r>
    </w:p>
    <w:p w:rsidR="007E760D" w:rsidRPr="00707AD5" w:rsidRDefault="007E760D" w:rsidP="00B16BBD">
      <w:pPr>
        <w:numPr>
          <w:ilvl w:val="0"/>
          <w:numId w:val="25"/>
        </w:numPr>
        <w:ind w:right="454"/>
        <w:jc w:val="both"/>
        <w:rPr>
          <w:rStyle w:val="object"/>
          <w:rFonts w:ascii="Arial" w:hAnsi="Arial" w:cs="Arial"/>
          <w:lang w:val="en-US"/>
        </w:rPr>
      </w:pPr>
      <w:r w:rsidRPr="00707AD5">
        <w:rPr>
          <w:rStyle w:val="object"/>
          <w:rFonts w:ascii="Arial" w:hAnsi="Arial" w:cs="Arial"/>
          <w:lang w:val="en-US"/>
        </w:rPr>
        <w:t>Metzl, Nicolas (2018). Sea surface measurements of dissolved inorganic carbon (DIC), total alkalinity (TALK), temperature and salinity during the R/V Marion-Dufresne Ocean Indien Service d'Observations - 7 (OISO-07) cruise (EXPOCODE 35MV20010901) in the Atlantic Ocean from 2001-09-01 to 2001-09-12 (NCEI Accession 0173475). Version 1.1. NOAA National Centers for Environmental Information.</w:t>
      </w:r>
      <w:r w:rsidR="00707AD5" w:rsidRPr="00707AD5">
        <w:rPr>
          <w:rFonts w:ascii="Arial" w:hAnsi="Arial" w:cs="Arial"/>
          <w:lang w:val="en-US"/>
        </w:rPr>
        <w:t xml:space="preserve"> Dataset. doi:10.7289/V5J67F8R</w:t>
      </w:r>
    </w:p>
    <w:p w:rsidR="00D148F3" w:rsidRPr="00707AD5" w:rsidRDefault="00D148F3" w:rsidP="00B16BBD">
      <w:pPr>
        <w:numPr>
          <w:ilvl w:val="0"/>
          <w:numId w:val="25"/>
        </w:numPr>
        <w:ind w:right="454"/>
        <w:jc w:val="both"/>
        <w:rPr>
          <w:rStyle w:val="object"/>
          <w:rFonts w:ascii="Arial" w:hAnsi="Arial" w:cs="Arial"/>
          <w:lang w:val="en-US"/>
        </w:rPr>
      </w:pPr>
      <w:r w:rsidRPr="00707AD5">
        <w:rPr>
          <w:rStyle w:val="object"/>
          <w:rFonts w:ascii="Arial" w:hAnsi="Arial" w:cs="Arial"/>
          <w:lang w:val="en-US"/>
        </w:rPr>
        <w:t>Metzl, Nicolas (2018). Sea surface measurements of dissolved inorganic carbon (DIC), total alkalinity (TALK), temperature and salinity during the R/V Marion-Dufresne Ocean Indien Service d'Observations - 8 (OISO-08) cruise (EXPOCODE 35MV20020104) in the Indian Ocean from 2002-01-04 to 2002-01-29 (NCEI Accession 0173476). Version 1.1. NOAA National Centers for Environmental Information. Dataset.</w:t>
      </w:r>
      <w:r w:rsidR="00707AD5" w:rsidRPr="00707AD5">
        <w:rPr>
          <w:rFonts w:ascii="Arial" w:hAnsi="Arial" w:cs="Arial"/>
          <w:lang w:val="en-US"/>
        </w:rPr>
        <w:t xml:space="preserve"> Dataset. doi:10.7289/V5NZ85Z9</w:t>
      </w:r>
      <w:r w:rsidRPr="00707AD5">
        <w:rPr>
          <w:rStyle w:val="object"/>
          <w:rFonts w:ascii="Arial" w:hAnsi="Arial" w:cs="Arial"/>
          <w:lang w:val="en-US"/>
        </w:rPr>
        <w:t xml:space="preserve"> [access date]</w:t>
      </w:r>
    </w:p>
    <w:p w:rsidR="00D148F3" w:rsidRPr="00707AD5" w:rsidRDefault="00D148F3" w:rsidP="00B16BBD">
      <w:pPr>
        <w:numPr>
          <w:ilvl w:val="0"/>
          <w:numId w:val="25"/>
        </w:numPr>
        <w:ind w:right="454"/>
        <w:jc w:val="both"/>
        <w:rPr>
          <w:rStyle w:val="object"/>
          <w:rFonts w:ascii="Arial" w:hAnsi="Arial" w:cs="Arial"/>
          <w:lang w:val="en-US"/>
        </w:rPr>
      </w:pPr>
      <w:r w:rsidRPr="00707AD5">
        <w:rPr>
          <w:rStyle w:val="object"/>
          <w:rFonts w:ascii="Arial" w:hAnsi="Arial" w:cs="Arial"/>
          <w:lang w:val="en-US"/>
        </w:rPr>
        <w:t>Metzl, Nicolas (2018). Sea surface measurements of dissolved inorganic carbon (DIC), total alkalinity (TALK), temperature and salinity during the R/V Marion-Dufresne Ocean Indien Service d'Observations - 9 (OISO-09) cruise (EXPOCODE 35MV20020824) in the Indian Ocean from 2002-08-24 to 2002-09-17 (NCEI Accession 0173497). Version 1.1. NOAA National Centers for Environmental Information. Dataset.</w:t>
      </w:r>
      <w:r w:rsidR="00707AD5" w:rsidRPr="00707AD5">
        <w:rPr>
          <w:rFonts w:ascii="Arial" w:hAnsi="Arial" w:cs="Arial"/>
        </w:rPr>
        <w:t xml:space="preserve"> Dataset. doi:10.7289/V5SQ8XQ3</w:t>
      </w:r>
      <w:r w:rsidRPr="00707AD5">
        <w:rPr>
          <w:rStyle w:val="object"/>
          <w:rFonts w:ascii="Arial" w:hAnsi="Arial" w:cs="Arial"/>
          <w:lang w:val="en-US"/>
        </w:rPr>
        <w:t xml:space="preserve"> [access date]</w:t>
      </w:r>
    </w:p>
    <w:p w:rsidR="00D148F3" w:rsidRPr="00707AD5" w:rsidRDefault="00D148F3" w:rsidP="00B16BBD">
      <w:pPr>
        <w:numPr>
          <w:ilvl w:val="0"/>
          <w:numId w:val="25"/>
        </w:numPr>
        <w:ind w:right="454"/>
        <w:jc w:val="both"/>
        <w:rPr>
          <w:rStyle w:val="object"/>
          <w:rFonts w:ascii="Arial" w:hAnsi="Arial" w:cs="Arial"/>
          <w:lang w:val="en-US"/>
        </w:rPr>
      </w:pPr>
      <w:r w:rsidRPr="00707AD5">
        <w:rPr>
          <w:rStyle w:val="object"/>
          <w:rFonts w:ascii="Arial" w:hAnsi="Arial" w:cs="Arial"/>
          <w:lang w:val="en-US"/>
        </w:rPr>
        <w:t>Metzl, Nicolas (2018). Sea surface measurements of dissolved inorganic carbon (DIC), total alkalinity (TALK), temperature and salinity during the R/V Marion-Dufresne Ocean Indien Service d'Observations - 10 (OISO-10) cruise (EXPOCODE 35MV20030126) in the Southern Ocean from 2003-01-26 to 2003-02-15 (NCEI Accession 0173500). Version 1.1. NOAA National Centers for Environmental Information. Dataset.</w:t>
      </w:r>
      <w:r w:rsidR="00707AD5" w:rsidRPr="00707AD5">
        <w:rPr>
          <w:rFonts w:ascii="Arial" w:hAnsi="Arial" w:cs="Arial"/>
          <w:lang w:val="en-US"/>
        </w:rPr>
        <w:t xml:space="preserve"> Dataset. doi:10.7289/V5XG9PG8</w:t>
      </w:r>
      <w:r w:rsidRPr="00707AD5">
        <w:rPr>
          <w:rStyle w:val="object"/>
          <w:rFonts w:ascii="Arial" w:hAnsi="Arial" w:cs="Arial"/>
          <w:lang w:val="en-US"/>
        </w:rPr>
        <w:t xml:space="preserve"> [access date]</w:t>
      </w:r>
    </w:p>
    <w:p w:rsidR="00D148F3" w:rsidRPr="00707AD5" w:rsidRDefault="00D148F3" w:rsidP="00B16BBD">
      <w:pPr>
        <w:numPr>
          <w:ilvl w:val="0"/>
          <w:numId w:val="25"/>
        </w:numPr>
        <w:ind w:right="454"/>
        <w:jc w:val="both"/>
        <w:rPr>
          <w:rStyle w:val="object"/>
          <w:rFonts w:ascii="Arial" w:hAnsi="Arial" w:cs="Arial"/>
          <w:lang w:val="en-US"/>
        </w:rPr>
      </w:pPr>
      <w:r w:rsidRPr="00707AD5">
        <w:rPr>
          <w:rStyle w:val="object"/>
          <w:rFonts w:ascii="Arial" w:hAnsi="Arial" w:cs="Arial"/>
        </w:rPr>
        <w:t xml:space="preserve">Metzl, Nicolas; Lo Monaco, Claire (2018). </w:t>
      </w:r>
      <w:r w:rsidRPr="00707AD5">
        <w:rPr>
          <w:rStyle w:val="object"/>
          <w:rFonts w:ascii="Arial" w:hAnsi="Arial" w:cs="Arial"/>
          <w:lang w:val="en-US"/>
        </w:rPr>
        <w:t>Sea surface measurements of dissolved inorganic carbon (DIC), total alkalinity (TALK), temperature and salinity during the R/V Marion-Dufresne Ocean Indien Service d'Observations - 11 (OISO-11) cruise (EXPOCODE 35MV20040106) in the Indian Ocean from 2004-01-06 to 2004-02-08 (NCEI Accession 0173515). Version 1.1. NOAA National Centers for Environmental Information. Dataset.</w:t>
      </w:r>
      <w:r w:rsidR="00707AD5" w:rsidRPr="00707AD5">
        <w:rPr>
          <w:rFonts w:ascii="Arial" w:hAnsi="Arial" w:cs="Arial"/>
        </w:rPr>
        <w:t xml:space="preserve"> Dataset. doi:10.7289/V52805Z3</w:t>
      </w:r>
      <w:r w:rsidRPr="00707AD5">
        <w:rPr>
          <w:rStyle w:val="object"/>
          <w:rFonts w:ascii="Arial" w:hAnsi="Arial" w:cs="Arial"/>
          <w:lang w:val="en-US"/>
        </w:rPr>
        <w:t xml:space="preserve"> [access date]</w:t>
      </w:r>
    </w:p>
    <w:p w:rsidR="009B6DD3" w:rsidRPr="00707AD5" w:rsidRDefault="009B6DD3" w:rsidP="00B16BBD">
      <w:pPr>
        <w:numPr>
          <w:ilvl w:val="0"/>
          <w:numId w:val="25"/>
        </w:numPr>
        <w:ind w:right="454"/>
        <w:jc w:val="both"/>
        <w:rPr>
          <w:rFonts w:ascii="Arial" w:hAnsi="Arial" w:cs="Arial"/>
          <w:lang w:val="en-US"/>
        </w:rPr>
      </w:pPr>
      <w:r w:rsidRPr="00707AD5">
        <w:rPr>
          <w:rFonts w:ascii="Arial" w:hAnsi="Arial" w:cs="Arial"/>
        </w:rPr>
        <w:t xml:space="preserve">Metzl, Nicolas; Lo Monaco, Claire (2018). </w:t>
      </w:r>
      <w:r w:rsidRPr="00707AD5">
        <w:rPr>
          <w:rFonts w:ascii="Arial" w:hAnsi="Arial" w:cs="Arial"/>
          <w:lang w:val="en-US"/>
        </w:rPr>
        <w:t xml:space="preserve">Sea surface measurements of dissolved inorganic carbon (DIC), total alkalinity (TALK), temperature and salinity during the R/V Marion-Dufresne Ocean Indien Service d'Observations - 12 (OISO-12) cruise (EXPOCODE 35MV20050113) in the Indian Ocean from 2005-01-13 to 2005-02-21 (NCEI Accession 0173530). Version 1.1. NOAA National Centers for Environmental Information. Dataset. </w:t>
      </w:r>
      <w:r w:rsidR="00707AD5" w:rsidRPr="00707AD5">
        <w:rPr>
          <w:rFonts w:ascii="Arial" w:hAnsi="Arial" w:cs="Arial"/>
        </w:rPr>
        <w:t>Dataset. doi:10.7289/V5610XPF</w:t>
      </w:r>
      <w:r w:rsidR="00707AD5" w:rsidRPr="00707AD5">
        <w:rPr>
          <w:rFonts w:ascii="Arial" w:hAnsi="Arial" w:cs="Arial"/>
          <w:lang w:val="en-US"/>
        </w:rPr>
        <w:t xml:space="preserve"> </w:t>
      </w:r>
      <w:r w:rsidRPr="00707AD5">
        <w:rPr>
          <w:rFonts w:ascii="Arial" w:hAnsi="Arial" w:cs="Arial"/>
          <w:lang w:val="en-US"/>
        </w:rPr>
        <w:t>[access date]</w:t>
      </w:r>
    </w:p>
    <w:p w:rsidR="00F062DC" w:rsidRPr="00707AD5" w:rsidRDefault="00F062DC" w:rsidP="00B16BBD">
      <w:pPr>
        <w:numPr>
          <w:ilvl w:val="0"/>
          <w:numId w:val="25"/>
        </w:numPr>
        <w:ind w:right="454"/>
        <w:jc w:val="both"/>
        <w:rPr>
          <w:rStyle w:val="object"/>
          <w:rFonts w:ascii="Arial" w:hAnsi="Arial" w:cs="Arial"/>
          <w:lang w:val="en-US"/>
        </w:rPr>
      </w:pPr>
      <w:r w:rsidRPr="00707AD5">
        <w:rPr>
          <w:rStyle w:val="object"/>
          <w:rFonts w:ascii="Arial" w:hAnsi="Arial" w:cs="Arial"/>
        </w:rPr>
        <w:t xml:space="preserve">Metzl, Nicolas; Lo Monaco, Claire (2018). </w:t>
      </w:r>
      <w:r w:rsidRPr="00707AD5">
        <w:rPr>
          <w:rStyle w:val="object"/>
          <w:rFonts w:ascii="Arial" w:hAnsi="Arial" w:cs="Arial"/>
          <w:lang w:val="en-US"/>
        </w:rPr>
        <w:t>Sea surface measurements of dissolved inorganic carbon (DIC), total alkalinity (TALK), temperature and salinity during the R/V Marion-Dufresne Ocean Indien Service d'Observations - 13 (OISO-13) cruise (EXPOCODE 35MV20050919) in the Indian Ocean from 2005-09-19 to 2005-10-28 (NCEI Accession 0173531). Version 1.1. NOAA National Centers for Environmental Information. Dataset.</w:t>
      </w:r>
      <w:r w:rsidR="00707AD5" w:rsidRPr="00707AD5">
        <w:rPr>
          <w:rFonts w:ascii="Arial" w:hAnsi="Arial" w:cs="Arial"/>
        </w:rPr>
        <w:t xml:space="preserve"> Dataset. doi:10.7289/V59S1PCD</w:t>
      </w:r>
      <w:r w:rsidRPr="00707AD5">
        <w:rPr>
          <w:rStyle w:val="object"/>
          <w:rFonts w:ascii="Arial" w:hAnsi="Arial" w:cs="Arial"/>
          <w:lang w:val="en-US"/>
        </w:rPr>
        <w:t xml:space="preserve"> [access date]</w:t>
      </w:r>
    </w:p>
    <w:p w:rsidR="00F062DC" w:rsidRPr="00707AD5" w:rsidRDefault="00F062DC" w:rsidP="00B16BBD">
      <w:pPr>
        <w:numPr>
          <w:ilvl w:val="0"/>
          <w:numId w:val="25"/>
        </w:numPr>
        <w:ind w:right="454"/>
        <w:jc w:val="both"/>
        <w:rPr>
          <w:rStyle w:val="object"/>
          <w:rFonts w:ascii="Arial" w:hAnsi="Arial" w:cs="Arial"/>
          <w:lang w:val="en-US"/>
        </w:rPr>
      </w:pPr>
      <w:r w:rsidRPr="00707AD5">
        <w:rPr>
          <w:rStyle w:val="object"/>
          <w:rFonts w:ascii="Arial" w:hAnsi="Arial" w:cs="Arial"/>
        </w:rPr>
        <w:t xml:space="preserve">Metzl, Nicolas; Lo Monaco, Claire (2018). </w:t>
      </w:r>
      <w:r w:rsidRPr="00707AD5">
        <w:rPr>
          <w:rStyle w:val="object"/>
          <w:rFonts w:ascii="Arial" w:hAnsi="Arial" w:cs="Arial"/>
          <w:lang w:val="en-US"/>
        </w:rPr>
        <w:t>Sea surface measurements of dissolved inorganic carbon (DIC), total alkalinity (TALK), temperature and salinity during the R/V Marion-Dufresne Ocean Indien Service d'Observations - 14 (OISO-14) cruise (EXPOCODE 35MV20060105) in the Indian Ocean from 2006-01-05 to 2006-01-21 (NCEI Accession 0173532). Version 1.1. NOAA National Centers for Environmental Information. Dataset.</w:t>
      </w:r>
      <w:r w:rsidR="00707AD5" w:rsidRPr="00707AD5">
        <w:rPr>
          <w:rFonts w:ascii="Arial" w:hAnsi="Arial" w:cs="Arial"/>
        </w:rPr>
        <w:t xml:space="preserve"> Dataset. doi:10.7289/V5FF3QPD</w:t>
      </w:r>
      <w:r w:rsidRPr="00707AD5">
        <w:rPr>
          <w:rStyle w:val="object"/>
          <w:rFonts w:ascii="Arial" w:hAnsi="Arial" w:cs="Arial"/>
          <w:lang w:val="en-US"/>
        </w:rPr>
        <w:t xml:space="preserve"> [access date]</w:t>
      </w:r>
    </w:p>
    <w:p w:rsidR="008A333A" w:rsidRPr="00707AD5" w:rsidRDefault="008A333A" w:rsidP="00B16BBD">
      <w:pPr>
        <w:numPr>
          <w:ilvl w:val="0"/>
          <w:numId w:val="25"/>
        </w:numPr>
        <w:ind w:right="454"/>
        <w:jc w:val="both"/>
        <w:rPr>
          <w:rStyle w:val="object"/>
          <w:rFonts w:ascii="Arial" w:hAnsi="Arial" w:cs="Arial"/>
          <w:lang w:val="en-US"/>
        </w:rPr>
      </w:pPr>
      <w:r w:rsidRPr="00707AD5">
        <w:rPr>
          <w:rStyle w:val="object"/>
          <w:rFonts w:ascii="Arial" w:hAnsi="Arial" w:cs="Arial"/>
        </w:rPr>
        <w:t xml:space="preserve">Metzl, Nicolas; Lo Monaco, Claire (2018). </w:t>
      </w:r>
      <w:r w:rsidRPr="00707AD5">
        <w:rPr>
          <w:rStyle w:val="object"/>
          <w:rFonts w:ascii="Arial" w:hAnsi="Arial" w:cs="Arial"/>
          <w:lang w:val="en-US"/>
        </w:rPr>
        <w:t>Sea surface measurements of dissolved inorganic carbon (DIC), total alkalinity (TALK), temperature and salinity during the R/V Marion-Dufresne Ocean Indien Service d'Observations - 15 (OISO-15) cruise (EXPOCODE 35MV20070104) in the Indian and South Atlantic Ocean from 2007-01-04 to 2007-02-03 (NCEI Accession 0173570). NOAA National Centers for Environmental Information.</w:t>
      </w:r>
      <w:r w:rsidR="00707AD5" w:rsidRPr="00707AD5">
        <w:rPr>
          <w:rFonts w:ascii="Arial" w:hAnsi="Arial" w:cs="Arial"/>
        </w:rPr>
        <w:t xml:space="preserve"> Dataset. doi:10.7289/V5H993H7</w:t>
      </w:r>
      <w:r w:rsidRPr="00707AD5">
        <w:rPr>
          <w:rStyle w:val="object"/>
          <w:rFonts w:ascii="Arial" w:hAnsi="Arial" w:cs="Arial"/>
          <w:lang w:val="en-US"/>
        </w:rPr>
        <w:t xml:space="preserve"> Dataset. [access date]</w:t>
      </w:r>
    </w:p>
    <w:p w:rsidR="00FA53BD" w:rsidRPr="00707AD5" w:rsidRDefault="008A333A" w:rsidP="00B16BBD">
      <w:pPr>
        <w:numPr>
          <w:ilvl w:val="0"/>
          <w:numId w:val="25"/>
        </w:numPr>
        <w:ind w:right="454"/>
        <w:jc w:val="both"/>
        <w:rPr>
          <w:rStyle w:val="object"/>
          <w:rFonts w:ascii="Arial" w:hAnsi="Arial" w:cs="Arial"/>
          <w:lang w:val="en-US"/>
        </w:rPr>
      </w:pPr>
      <w:r w:rsidRPr="00707AD5">
        <w:rPr>
          <w:rStyle w:val="object"/>
          <w:rFonts w:ascii="Arial" w:hAnsi="Arial" w:cs="Arial"/>
        </w:rPr>
        <w:t xml:space="preserve">Metzl, Nicolas; Lo Monaco, Claire (2018). </w:t>
      </w:r>
      <w:r w:rsidRPr="00707AD5">
        <w:rPr>
          <w:rStyle w:val="object"/>
          <w:rFonts w:ascii="Arial" w:hAnsi="Arial" w:cs="Arial"/>
          <w:lang w:val="en-US"/>
        </w:rPr>
        <w:t>Sea surface measurements of dissolved inorganic carbon (DIC), total alkalinity (TALK), temperature and salinity during the R/V Marion-Dufresne Ocean Indien Service d'Observations - 16 (OISO-16) cruise (EXPOCODE 35MV20080105) in the Indian Ocean from 2008-01-05 to 2008-02-05 (NCEI Accession 0173571). NOAA National Centers for Environmental Information. Dataset.</w:t>
      </w:r>
      <w:r w:rsidR="00FA1CBA" w:rsidRPr="00707AD5">
        <w:rPr>
          <w:rFonts w:ascii="Arial" w:hAnsi="Arial" w:cs="Arial"/>
        </w:rPr>
        <w:t xml:space="preserve"> Dataset. doi:10.7289/V5N014V7</w:t>
      </w:r>
      <w:r w:rsidRPr="00707AD5">
        <w:rPr>
          <w:rStyle w:val="object"/>
          <w:rFonts w:ascii="Arial" w:hAnsi="Arial" w:cs="Arial"/>
          <w:lang w:val="en-US"/>
        </w:rPr>
        <w:t xml:space="preserve"> [access date]</w:t>
      </w:r>
    </w:p>
    <w:p w:rsidR="00D148F3" w:rsidRPr="00707AD5" w:rsidRDefault="00FA53BD" w:rsidP="00B16BBD">
      <w:pPr>
        <w:numPr>
          <w:ilvl w:val="0"/>
          <w:numId w:val="25"/>
        </w:numPr>
        <w:ind w:right="454"/>
        <w:jc w:val="both"/>
        <w:rPr>
          <w:rStyle w:val="object"/>
          <w:rFonts w:ascii="Arial" w:hAnsi="Arial" w:cs="Arial"/>
          <w:lang w:val="en-US"/>
        </w:rPr>
      </w:pPr>
      <w:r w:rsidRPr="00707AD5">
        <w:rPr>
          <w:rFonts w:ascii="Arial" w:hAnsi="Arial" w:cs="Arial"/>
        </w:rPr>
        <w:lastRenderedPageBreak/>
        <w:t xml:space="preserve">Metzl, Nicolas; Lo Monaco, Claire (2018). </w:t>
      </w:r>
      <w:r w:rsidRPr="00707AD5">
        <w:rPr>
          <w:rFonts w:ascii="Arial" w:hAnsi="Arial" w:cs="Arial"/>
          <w:lang w:val="en-US"/>
        </w:rPr>
        <w:t xml:space="preserve">Sea surface measurements of dissolved inorganic carbon (DIC), total alkalinity (TALK), temperature and salinity during the R/V Marion-Dufresne Ocean Indien Service d'Observations - 17 (OISO-17) cruise (EXPOCODE 35MV20090104) in the Indian Ocean from 2009-01-04 to 2009-02-09 (NCEI Accession 0173572). NOAA National Centers for Environmental Information. Dataset. </w:t>
      </w:r>
      <w:r w:rsidR="00FA1CBA" w:rsidRPr="00707AD5">
        <w:rPr>
          <w:rFonts w:ascii="Arial" w:hAnsi="Arial" w:cs="Arial"/>
        </w:rPr>
        <w:t>Dataset. doi:10.7289/V5RR1WJT</w:t>
      </w:r>
      <w:r w:rsidR="00FA1CBA" w:rsidRPr="00707AD5">
        <w:rPr>
          <w:rFonts w:ascii="Arial" w:hAnsi="Arial" w:cs="Arial"/>
          <w:lang w:val="en-US"/>
        </w:rPr>
        <w:t xml:space="preserve"> </w:t>
      </w:r>
      <w:r w:rsidRPr="00707AD5">
        <w:rPr>
          <w:rFonts w:ascii="Arial" w:hAnsi="Arial" w:cs="Arial"/>
          <w:lang w:val="en-US"/>
        </w:rPr>
        <w:t>[access date]</w:t>
      </w:r>
    </w:p>
    <w:p w:rsidR="00FA53BD" w:rsidRPr="00707AD5" w:rsidRDefault="00FA53BD" w:rsidP="00B16BBD">
      <w:pPr>
        <w:numPr>
          <w:ilvl w:val="0"/>
          <w:numId w:val="25"/>
        </w:numPr>
        <w:ind w:right="454"/>
        <w:jc w:val="both"/>
        <w:rPr>
          <w:rFonts w:ascii="Arial" w:hAnsi="Arial" w:cs="Arial"/>
          <w:lang w:val="en-US"/>
        </w:rPr>
      </w:pPr>
      <w:r w:rsidRPr="00707AD5">
        <w:rPr>
          <w:rFonts w:ascii="Arial" w:hAnsi="Arial" w:cs="Arial"/>
        </w:rPr>
        <w:t xml:space="preserve">Metzl, Nicolas; Lo Monaco, Claire (2018). </w:t>
      </w:r>
      <w:r w:rsidRPr="00707AD5">
        <w:rPr>
          <w:rFonts w:ascii="Arial" w:hAnsi="Arial" w:cs="Arial"/>
          <w:lang w:val="en-US"/>
        </w:rPr>
        <w:t xml:space="preserve">Sea surface measurements of dissolved inorganic carbon (DIC), total alkalinity (TALK), temperature and salinity during the R/V Marion-Dufresne Ocean Indien Service d'Observations - 18 (OISO-18) cruise (EXPOCODE 35MV20091219) in the Indian Ocean from 2009-12-19 to 2010-01-22 (NCEI Accession 0173573). NOAA National Centers for Environmental Information. Dataset. </w:t>
      </w:r>
      <w:r w:rsidR="00FA1CBA" w:rsidRPr="00707AD5">
        <w:rPr>
          <w:rFonts w:ascii="Arial" w:hAnsi="Arial" w:cs="Arial"/>
        </w:rPr>
        <w:t>Dataset. doi:10.7289/V5WH2N90</w:t>
      </w:r>
      <w:r w:rsidR="00FA1CBA" w:rsidRPr="00707AD5">
        <w:rPr>
          <w:rFonts w:ascii="Arial" w:hAnsi="Arial" w:cs="Arial"/>
          <w:lang w:val="en-US"/>
        </w:rPr>
        <w:t xml:space="preserve"> </w:t>
      </w:r>
      <w:r w:rsidRPr="00707AD5">
        <w:rPr>
          <w:rFonts w:ascii="Arial" w:hAnsi="Arial" w:cs="Arial"/>
          <w:lang w:val="en-US"/>
        </w:rPr>
        <w:t>[access date]</w:t>
      </w:r>
    </w:p>
    <w:p w:rsidR="00FA53BD" w:rsidRPr="00707AD5" w:rsidRDefault="00FA53BD" w:rsidP="00B16BBD">
      <w:pPr>
        <w:numPr>
          <w:ilvl w:val="0"/>
          <w:numId w:val="25"/>
        </w:numPr>
        <w:ind w:right="454"/>
        <w:jc w:val="both"/>
        <w:rPr>
          <w:rFonts w:ascii="Arial" w:hAnsi="Arial" w:cs="Arial"/>
          <w:lang w:val="en-US"/>
        </w:rPr>
      </w:pPr>
      <w:r w:rsidRPr="00707AD5">
        <w:rPr>
          <w:rFonts w:ascii="Arial" w:hAnsi="Arial" w:cs="Arial"/>
        </w:rPr>
        <w:t xml:space="preserve">Metzl, Nicolas; Lo Monaco, Claire (2018). </w:t>
      </w:r>
      <w:r w:rsidRPr="00707AD5">
        <w:rPr>
          <w:rFonts w:ascii="Arial" w:hAnsi="Arial" w:cs="Arial"/>
          <w:lang w:val="en-US"/>
        </w:rPr>
        <w:t xml:space="preserve">Sea surface measurements of dissolved inorganic carbon (DIC), total alkalinity (TALK), temperature and salinity during the R/V Marion-Dufresne Ocean Indien Service d'Observations - 19 (OISO-19) cruise (EXPOCODE 35MV20110115) in the Indian Ocean from 2011-01-15 to 2011-02-18 (NCEI Accession 0173574). NOAA National Centers for Environmental Information. Dataset. </w:t>
      </w:r>
      <w:r w:rsidR="00FA1CBA" w:rsidRPr="00707AD5">
        <w:rPr>
          <w:rFonts w:ascii="Arial" w:hAnsi="Arial" w:cs="Arial"/>
        </w:rPr>
        <w:t>Dataset. doi:10.7289/V51834TQ</w:t>
      </w:r>
      <w:r w:rsidR="00FA1CBA" w:rsidRPr="00707AD5">
        <w:rPr>
          <w:rFonts w:ascii="Arial" w:hAnsi="Arial" w:cs="Arial"/>
          <w:lang w:val="en-US"/>
        </w:rPr>
        <w:t xml:space="preserve"> </w:t>
      </w:r>
      <w:r w:rsidRPr="00707AD5">
        <w:rPr>
          <w:rFonts w:ascii="Arial" w:hAnsi="Arial" w:cs="Arial"/>
          <w:lang w:val="en-US"/>
        </w:rPr>
        <w:t>[access date]</w:t>
      </w:r>
    </w:p>
    <w:p w:rsidR="00973382" w:rsidRPr="00707AD5" w:rsidRDefault="00FA53BD" w:rsidP="00B16BBD">
      <w:pPr>
        <w:numPr>
          <w:ilvl w:val="0"/>
          <w:numId w:val="25"/>
        </w:numPr>
        <w:ind w:right="454"/>
        <w:jc w:val="both"/>
        <w:rPr>
          <w:rFonts w:ascii="Arial" w:hAnsi="Arial" w:cs="Arial"/>
          <w:lang w:val="en-US"/>
        </w:rPr>
      </w:pPr>
      <w:r w:rsidRPr="00707AD5">
        <w:rPr>
          <w:rFonts w:ascii="Arial" w:hAnsi="Arial" w:cs="Arial"/>
        </w:rPr>
        <w:t xml:space="preserve">Metzl, Nicolas; Lo Monaco, Claire (2018). </w:t>
      </w:r>
      <w:r w:rsidRPr="00707AD5">
        <w:rPr>
          <w:rFonts w:ascii="Arial" w:hAnsi="Arial" w:cs="Arial"/>
          <w:lang w:val="en-US"/>
        </w:rPr>
        <w:t xml:space="preserve">Sea surface measurements of dissolved inorganic carbon (DIC), total alkalinity (TALK), temperature and salinity during the R/V Marion-Dufresne Ocean Indien Service d'Observations - 22 (OISO-22) cruise (EXPOCODE 35MV20130209) in the Indian Ocean from 2013-02-09 to 2013-03-10 (NCEI Accession 0173575). NOAA National Centers for Environmental Information. </w:t>
      </w:r>
      <w:r w:rsidR="00FA1CBA" w:rsidRPr="00707AD5">
        <w:rPr>
          <w:rFonts w:ascii="Arial" w:hAnsi="Arial" w:cs="Arial"/>
        </w:rPr>
        <w:t xml:space="preserve">Dataset. doi:10.7289/V5513WJ2 </w:t>
      </w:r>
      <w:r w:rsidRPr="00707AD5">
        <w:rPr>
          <w:rFonts w:ascii="Arial" w:hAnsi="Arial" w:cs="Arial"/>
          <w:lang w:val="en-US"/>
        </w:rPr>
        <w:t>[access date]</w:t>
      </w:r>
    </w:p>
    <w:p w:rsidR="006E528B" w:rsidRPr="006E528B" w:rsidRDefault="00973382" w:rsidP="00B16BBD">
      <w:pPr>
        <w:numPr>
          <w:ilvl w:val="0"/>
          <w:numId w:val="25"/>
        </w:numPr>
        <w:ind w:right="454"/>
        <w:jc w:val="both"/>
        <w:rPr>
          <w:rFonts w:ascii="Arial" w:hAnsi="Arial" w:cs="Arial"/>
          <w:lang w:val="en-US"/>
        </w:rPr>
      </w:pPr>
      <w:r w:rsidRPr="00973382">
        <w:rPr>
          <w:rFonts w:ascii="Arial" w:hAnsi="Arial" w:cs="Arial"/>
          <w:lang w:val="en-US"/>
        </w:rPr>
        <w:t xml:space="preserve">Metzl, Nicolas (2018). Carbon dioxide, temperature, salinity, and other variables collected via surface underway survey from Volunteer Observing Ship Marion Dufresne in the North Atlantic Ocean from 2001-09-01 to 2001-09-12 (NCEI Accession 0081007). </w:t>
      </w:r>
      <w:r w:rsidRPr="006E528B">
        <w:rPr>
          <w:rFonts w:ascii="Arial" w:hAnsi="Arial" w:cs="Arial"/>
          <w:lang w:val="en-US"/>
        </w:rPr>
        <w:t>Version 1.1. NOAA National Centers for Environmental Information. Dataset. doi:10.3334/CDIAC/OTG.VOS_OISO_7 [access date]</w:t>
      </w:r>
    </w:p>
    <w:p w:rsidR="006E528B" w:rsidRPr="006E528B" w:rsidRDefault="006E528B" w:rsidP="00B16BBD">
      <w:pPr>
        <w:numPr>
          <w:ilvl w:val="0"/>
          <w:numId w:val="25"/>
        </w:numPr>
        <w:ind w:right="454"/>
        <w:jc w:val="both"/>
        <w:rPr>
          <w:rFonts w:ascii="Arial" w:hAnsi="Arial" w:cs="Arial"/>
          <w:lang w:val="en-US"/>
        </w:rPr>
      </w:pPr>
      <w:r w:rsidRPr="006E528B">
        <w:rPr>
          <w:rFonts w:ascii="Arial" w:hAnsi="Arial" w:cs="Arial"/>
          <w:lang w:val="en-US"/>
        </w:rPr>
        <w:t xml:space="preserve">Holding, T., Ashton, I., Woolf, D.K., Shutler, J.D. (2018). </w:t>
      </w:r>
      <w:r w:rsidRPr="006E528B">
        <w:rPr>
          <w:rStyle w:val="articletitle"/>
          <w:rFonts w:ascii="Arial" w:hAnsi="Arial" w:cs="Arial"/>
          <w:lang w:val="en-US"/>
        </w:rPr>
        <w:t>FluxEngine v2.0 and v3.0 reference and verification data.</w:t>
      </w:r>
      <w:r w:rsidRPr="006E528B">
        <w:rPr>
          <w:rFonts w:ascii="Arial" w:hAnsi="Arial" w:cs="Arial"/>
          <w:lang w:val="en-US"/>
        </w:rPr>
        <w:t xml:space="preserve"> </w:t>
      </w:r>
      <w:r w:rsidRPr="006E528B">
        <w:rPr>
          <w:rStyle w:val="journaltitle"/>
          <w:rFonts w:ascii="Arial" w:hAnsi="Arial" w:cs="Arial"/>
          <w:lang w:val="en-US"/>
        </w:rPr>
        <w:t>College of Engineering, Mathematics and Physical Sciences, University of Exeter, PANGAEA.</w:t>
      </w:r>
      <w:r w:rsidRPr="006E528B">
        <w:rPr>
          <w:rFonts w:ascii="Arial" w:hAnsi="Arial" w:cs="Arial"/>
          <w:lang w:val="en-US"/>
        </w:rPr>
        <w:t xml:space="preserve"> </w:t>
      </w:r>
      <w:r w:rsidRPr="00353FC9">
        <w:rPr>
          <w:rFonts w:ascii="Arial" w:hAnsi="Arial" w:cs="Arial"/>
          <w:lang w:val="en-US"/>
        </w:rPr>
        <w:t>doi:10.1594/</w:t>
      </w:r>
      <w:proofErr w:type="gramStart"/>
      <w:r w:rsidRPr="00353FC9">
        <w:rPr>
          <w:rFonts w:ascii="Arial" w:hAnsi="Arial" w:cs="Arial"/>
          <w:lang w:val="en-US"/>
        </w:rPr>
        <w:t>PANGAEA.890118 .</w:t>
      </w:r>
      <w:proofErr w:type="gramEnd"/>
    </w:p>
    <w:p w:rsidR="00FA53BD" w:rsidRPr="00557BF1" w:rsidRDefault="007651FF" w:rsidP="00B16BBD">
      <w:pPr>
        <w:numPr>
          <w:ilvl w:val="0"/>
          <w:numId w:val="25"/>
        </w:numPr>
        <w:tabs>
          <w:tab w:val="left" w:pos="1275"/>
        </w:tabs>
        <w:ind w:right="454"/>
        <w:jc w:val="both"/>
        <w:rPr>
          <w:rFonts w:ascii="Arial" w:hAnsi="Arial" w:cs="Arial"/>
          <w:lang w:val="en-US"/>
        </w:rPr>
      </w:pPr>
      <w:r w:rsidRPr="00557BF1">
        <w:rPr>
          <w:rFonts w:ascii="Arial" w:hAnsi="Arial" w:cs="Arial"/>
          <w:iCs/>
          <w:lang w:val="nb-NO"/>
        </w:rPr>
        <w:t xml:space="preserve">Bakker, D., S. Lauvset, R. Wanninkhof, R. Castano-Primo, K. Currie, S. Jones, C. Landa, </w:t>
      </w:r>
      <w:r w:rsidRPr="00557BF1">
        <w:rPr>
          <w:rFonts w:ascii="Arial" w:hAnsi="Arial" w:cs="Arial"/>
          <w:iCs/>
          <w:lang w:val="en-US"/>
        </w:rPr>
        <w:t xml:space="preserve">N. Metzl, S. Nakaoka, </w:t>
      </w:r>
      <w:r w:rsidRPr="00557BF1">
        <w:rPr>
          <w:rFonts w:ascii="Arial" w:hAnsi="Arial" w:cs="Arial"/>
          <w:iCs/>
          <w:lang w:val="nb-NO"/>
        </w:rPr>
        <w:t>Y. Nojiri, I. Nonaka, K. O’Brien, A. Olsen, B. Pfeil, D. Pierrot, U. Schuster, K. Smith, K. Sullivan, A. Sutton, B. Tilbrook, and all &gt;100 SOCAT contributors, 2018.</w:t>
      </w:r>
      <w:r w:rsidRPr="00557BF1">
        <w:rPr>
          <w:rFonts w:ascii="Arial" w:hAnsi="Arial" w:cs="Arial"/>
          <w:bCs/>
          <w:lang w:val="en-US"/>
        </w:rPr>
        <w:t xml:space="preserve"> SOCAT Version 6: 23 million, in situ, surface ocean CO2 observations. Available on-line, </w:t>
      </w:r>
      <w:r w:rsidRPr="00353FC9">
        <w:rPr>
          <w:rFonts w:ascii="Arial" w:hAnsi="Arial" w:cs="Arial"/>
          <w:bCs/>
          <w:lang w:val="en-US"/>
        </w:rPr>
        <w:t>www.socat.info</w:t>
      </w:r>
      <w:r w:rsidRPr="00557BF1">
        <w:rPr>
          <w:rFonts w:ascii="Arial" w:hAnsi="Arial" w:cs="Arial"/>
          <w:bCs/>
          <w:lang w:val="en-US"/>
        </w:rPr>
        <w:t>.</w:t>
      </w:r>
    </w:p>
    <w:p w:rsidR="00DF2630" w:rsidRPr="006A3376" w:rsidRDefault="00557BF1" w:rsidP="00B16BBD">
      <w:pPr>
        <w:numPr>
          <w:ilvl w:val="0"/>
          <w:numId w:val="25"/>
        </w:numPr>
        <w:ind w:right="454"/>
        <w:jc w:val="both"/>
        <w:rPr>
          <w:rFonts w:ascii="Arial" w:hAnsi="Arial" w:cs="Arial"/>
          <w:lang w:val="en-US"/>
        </w:rPr>
      </w:pPr>
      <w:r w:rsidRPr="00557BF1">
        <w:rPr>
          <w:rFonts w:ascii="Arial" w:hAnsi="Arial" w:cs="Arial"/>
          <w:lang w:val="en-US"/>
        </w:rPr>
        <w:t xml:space="preserve">Bakker, Dorothee C. E.; Lauvset, Siv K.; Wanninkhof, Rik; Castaño-Primo, Rocío; Currie, Kim I.; Jones, Steve D.; Landa, Camilla S.; Metzl, Nicolas; Nakaoka, Shin-ichiro; Nojiri, Yukihiro; Nonaka, Isao; O'Brien, Kevin M.; Olsen, Are; Pfeil, Benjamin; Pierrot, Denis; Schuster, Ute; Smith, Karl; Sullivan, Kevin F.; Sutton, Adrienne J.; Tilbrook, Bronte; Alin, Simone R.; Becker, Meike; Benoit-Cattin, Alice; Bott, Randy; Bozec, Yann; Bozzano, Roberto; Burger, Eugene F.; Burgers, Tonya M.; Cai, Wei-Jun; Chen, Liqi; Chierici, Melissa; Corredor, Jorge E.; Cosca, Catherine E.; Cross, Jessica N.; Dandonneau, Yves; De Carlo, Eric H.; Dietrich, Colin; Else, Brent; Emerson, Steven; Farías, Laura; Fransson, Agneta; Garreaud, René D.; Gkritzalis, Thanos; Glockzin, Michael; González Dávila, Melchor; Gregor, Luke; Hartman, Susan E.; Hermes, Rudolf; Hoppema, Mario; Howden, Stephan D.; Hunt, Christopher W.; Hydes, David; Ibánhez, J. Severino P.; Kitidis, Vassilis; Körtzinger, Arne; Kozyr, Alex; Kuwata, Akira; Lampitt, Richard; Lefèvre, Nathalie; Lo Monaco, Claire; Maenner, Stacy; Manke, Ansley B.; Manzello, Derek; McGillis, Wade R.; Mickett, John; Monteiro, Pedro M. S.; Morell, Julio M.; Morrison, John (Ru); Omar, Abdirahman M.; Mucci, Alfonso; Munro, David R.; Musielewicz, Sylvia; Negri, Rubén; Newberger, Tim; Newton, Jan; Noakes, Scott; O'Brien, Chris; Ólafsdóttir, Sólveig Rósa; Ólafsson, Jón; Ono, Tsuneo; Osborne, John; Ouyang, Zhangxian; Padín, Xose A.; Papakyriakou, Tim; Pluddemann, Albert J.; Rehder, Gregor; Sabine, Christopher L.; Sakurai, Keizo; Salisbury, Joseph E.; Santana-Casiano, J. Magdalena; Schlitzer, Reiner; Schneider, Bernd; Send, Uwe; Skjelvan, Ingunn; Steinhoff, Tobias; Sulpis, Oliver; Sutherland, Stewart C.; Sweeney, Colm; Tadokoro, Kazuaki; Takahashi, Taro; Telszewski, Maciej; Thomas, Helmuth; Tomlinson, Michael; Trull, Tom; Valdimarsson, Héðinn; van Heuven, Steven M. A. C.; Vandemark, Douglas; Wada, Chisato; Wallace, Douglas W. R.; Watson, Andrew J.; Weller, Robert A.; </w:t>
      </w:r>
      <w:r w:rsidRPr="00DF2630">
        <w:rPr>
          <w:rFonts w:ascii="Arial" w:hAnsi="Arial" w:cs="Arial"/>
          <w:lang w:val="en-US"/>
        </w:rPr>
        <w:t xml:space="preserve">Xu, </w:t>
      </w:r>
      <w:r w:rsidRPr="006A3376">
        <w:rPr>
          <w:rFonts w:ascii="Arial" w:hAnsi="Arial" w:cs="Arial"/>
          <w:lang w:val="en-US"/>
        </w:rPr>
        <w:t>Suqing (2018). Surface Ocean CO2 Atlas Database Version 6 (SOCATv6) (NCEI Accession 0173715). Version 1.1. NOAA National Centers for Environmental Information. Dataset. [access date]</w:t>
      </w:r>
    </w:p>
    <w:p w:rsidR="006A3376" w:rsidRPr="006A3376" w:rsidRDefault="006A3376" w:rsidP="00B16BBD">
      <w:pPr>
        <w:numPr>
          <w:ilvl w:val="0"/>
          <w:numId w:val="25"/>
        </w:numPr>
        <w:ind w:right="454"/>
        <w:jc w:val="both"/>
        <w:rPr>
          <w:rFonts w:ascii="Arial" w:hAnsi="Arial" w:cs="Arial"/>
        </w:rPr>
      </w:pPr>
      <w:r w:rsidRPr="006A3376">
        <w:rPr>
          <w:rFonts w:ascii="Arial" w:hAnsi="Arial" w:cs="Arial"/>
          <w:lang w:val="en-US"/>
        </w:rPr>
        <w:t xml:space="preserve">Bakker, Dorothee C E; Lauvset, Siv K; Wanninkhof, Rik; Castaño-Primo, Rocío; Currie, Kim I; Jones, Stephen D; Landa, Camilla S; Metzl, Nicolas; Nakaoka, Shin-Ichiro; Nojiri, Yukihiro; Nonaka, Isao; O'Brien, Kevin M; Olsen, Are; Pfeil, Benjamin; Pierrot, Denis; Schuster, Ute; Smith, Karl; Sullivan, Kevin; Sutton, Adrienne; Tilbrook, Bronte; Alin, Simone; Becker, Meike; Benoit-Cattin, Alice; Bott, Randy; Bozec, Yann; Bozzano, Roberto; Burger, Eugene; Burgers, Tonya; Cai, Wei-Jun; Chen, Liqi; Chierici, Melissa; Corredor, Jorge; Cosca, Catherine E; Cross, Jessica; Dandonneau, Yves; De Carlo, Eric Heinen; Dietrich, Colin; Else, Brent; Emerson, Steven R; Farias, Laura; Fransson, Agneta; Garreaud, René D; Gkritzalis, Thanos; Glockzin, Michael; González-Dávila, Melchor; Gregor, Luke; </w:t>
      </w:r>
      <w:r w:rsidRPr="006A3376">
        <w:rPr>
          <w:rFonts w:ascii="Arial" w:hAnsi="Arial" w:cs="Arial"/>
          <w:lang w:val="en-US"/>
        </w:rPr>
        <w:lastRenderedPageBreak/>
        <w:t xml:space="preserve">Hartman, Sue E; Hermes, Rudolf; Hoppema, Mario; Howden, Stephan; Hunt, Christopher W; Hydes, David; Ibánhez, J Severino P; Kitidis, Vassilis; Körtzinger, Arne; Kozyr, Alexander; Kuwata, Akira; Lampitt, Richard Stephen; Lefèvre, Nathalie; Lo Monaco, Claire; Maenner, Stacy M; Manke, Ansley; Manzello, Derek P; McGillis, Wade; Mickett, John; Monteiro, Pedro M S; Morell, Julio; Morrison, Ru; Mucci, Alfonso; Munro, David R; Musielewicz, Sylvia; Negri, Ruben M; Newberger, Timothy; Newton, Jan; Noakes, Scott; O'Brien, Chris; Ólafsdóttir, Sólveig Rósa; Ólafsson, Jón; Ono, Tsuneo; Osborne, John; Ouyang, Zhangxian; Padín, Xose Antonio; Papakyriakou, Tim N; Plüddemann, Albert J; Rehder, Gregor; Sabine, Christopher L; Sakurai, Keizo; Salisbury, Joe; Santana-Casiano, Juana Magdalena; Schlitzer, Reiner; Schneider, Bernd; Send, Uwe; Skjelvan, Ingunn; Steinhoff, Tobias; Sulpis, Olivier; Sutherland, Stewart C; Sweeney, Colm; Tadokoro, Kazuaki; Takahashi, Taro; Telszewski, Maciej; Thomas, Helmuth; Tomlinson, Michael; Trull, Tom W; Valdimarsson, Hedinn; van Heuven, Steven; Vandemark, Doug; Wada, Chisato; Wallace, Douglas WR; Watson, Andrew J; Weller, Robert A; Xu, Suqing (2018): Surface Ocean CO2 Atlas (SOCAT) V6. </w:t>
      </w:r>
      <w:r w:rsidRPr="006A3376">
        <w:rPr>
          <w:rFonts w:ascii="Arial" w:hAnsi="Arial" w:cs="Arial"/>
        </w:rPr>
        <w:t>PANGAEA, https://doi.org/10.1594/PANGAEA.890974</w:t>
      </w:r>
    </w:p>
    <w:p w:rsidR="0093468C" w:rsidRPr="0093468C" w:rsidRDefault="00DF2630" w:rsidP="00B16BBD">
      <w:pPr>
        <w:numPr>
          <w:ilvl w:val="0"/>
          <w:numId w:val="25"/>
        </w:numPr>
        <w:ind w:right="454"/>
        <w:jc w:val="both"/>
        <w:rPr>
          <w:rFonts w:ascii="Arial" w:hAnsi="Arial" w:cs="Arial"/>
          <w:lang w:val="en-US"/>
        </w:rPr>
      </w:pPr>
      <w:r w:rsidRPr="006A3376">
        <w:rPr>
          <w:rFonts w:ascii="Arial" w:hAnsi="Arial" w:cs="Arial"/>
          <w:lang w:val="en-US"/>
        </w:rPr>
        <w:t>Rödenbeck, C., Bakker, D. C. E., Metzl, N., Olsen, A., Sabine, C., Keeling, R. F., Heimann, M., and all S</w:t>
      </w:r>
      <w:r w:rsidRPr="0093468C">
        <w:rPr>
          <w:rFonts w:ascii="Arial" w:hAnsi="Arial" w:cs="Arial"/>
          <w:lang w:val="en-US"/>
        </w:rPr>
        <w:t xml:space="preserve">OCAT contributors (2018) Sea-air CO2 flux based on the SOCAT data set of pCO2 observations. Available on </w:t>
      </w:r>
      <w:r w:rsidRPr="00353FC9">
        <w:rPr>
          <w:rFonts w:ascii="Arial" w:hAnsi="Arial" w:cs="Arial"/>
          <w:lang w:val="en-US"/>
        </w:rPr>
        <w:t>http://www.bgc-jena.mpg.de/CarboScope/?ID=oc</w:t>
      </w:r>
    </w:p>
    <w:p w:rsidR="000D73A7" w:rsidRPr="000D73A7" w:rsidRDefault="0093468C" w:rsidP="00B16BBD">
      <w:pPr>
        <w:numPr>
          <w:ilvl w:val="0"/>
          <w:numId w:val="25"/>
        </w:numPr>
        <w:ind w:right="454"/>
        <w:jc w:val="both"/>
        <w:rPr>
          <w:rFonts w:ascii="Arial" w:hAnsi="Arial" w:cs="Arial"/>
          <w:lang w:val="en-US"/>
        </w:rPr>
      </w:pPr>
      <w:r w:rsidRPr="000D73A7">
        <w:rPr>
          <w:rFonts w:ascii="Arial" w:hAnsi="Arial" w:cs="Arial"/>
        </w:rPr>
        <w:t xml:space="preserve">Metzl, Nicolas; Lo Monaco, Claire (2018). </w:t>
      </w:r>
      <w:r w:rsidRPr="000D73A7">
        <w:rPr>
          <w:rFonts w:ascii="Arial" w:hAnsi="Arial" w:cs="Arial"/>
          <w:lang w:val="en-US"/>
        </w:rPr>
        <w:t>Surface underway measurements of partial pressure of carbon dioxide (pCO2), salinity, temperature and other associated parameters during the R/V Marion Dufresne OISO-28 cruise (EXPOCODE 35MV20180105) in Indian Ocean from 2018-01-05 to 2018-02-09 (NCEI Accession 0176412). Version 1.1. NOAA National Centers for Environmental Information. Dataset. [access date]</w:t>
      </w:r>
    </w:p>
    <w:p w:rsidR="004D0188" w:rsidRPr="004D0188" w:rsidRDefault="004D0188" w:rsidP="00B16BBD">
      <w:pPr>
        <w:numPr>
          <w:ilvl w:val="0"/>
          <w:numId w:val="25"/>
        </w:numPr>
        <w:ind w:right="454"/>
        <w:jc w:val="both"/>
        <w:rPr>
          <w:rFonts w:ascii="Arial" w:hAnsi="Arial" w:cs="Arial"/>
          <w:lang w:val="en-US"/>
        </w:rPr>
      </w:pPr>
      <w:r w:rsidRPr="004D0188">
        <w:rPr>
          <w:rFonts w:ascii="Arial" w:hAnsi="Arial" w:cs="Arial"/>
        </w:rPr>
        <w:t xml:space="preserve">Metzl, Nicolas; Lo Monaco, Claire (2018). </w:t>
      </w:r>
      <w:r w:rsidRPr="004D0188">
        <w:rPr>
          <w:rFonts w:ascii="Arial" w:hAnsi="Arial" w:cs="Arial"/>
          <w:lang w:val="en-US"/>
        </w:rPr>
        <w:t>Sea surface measurements of dissolved inorganic carbon (DIC), total alkalinity (TALK), temperature and salinity during the R/V Marion-Dufresne Ocean Indien Service d'Observations - 21 (OISO-21) cruise (EXPOCODE 35MF20120125) in the Indian Ocean from 2012-01-25 to 2012-03-07 (NCEI Accession 0177325). Version 1.1. NOAA National Centers for Environmental Information. Dataset. doi:10.25921/j6mq-sa66 [access date]</w:t>
      </w:r>
    </w:p>
    <w:p w:rsidR="004D0188" w:rsidRPr="004D0188" w:rsidRDefault="004D0188" w:rsidP="00B16BBD">
      <w:pPr>
        <w:numPr>
          <w:ilvl w:val="0"/>
          <w:numId w:val="25"/>
        </w:numPr>
        <w:ind w:right="454"/>
        <w:jc w:val="both"/>
        <w:rPr>
          <w:rFonts w:ascii="Arial" w:hAnsi="Arial" w:cs="Arial"/>
          <w:lang w:val="en-US"/>
        </w:rPr>
      </w:pPr>
      <w:r w:rsidRPr="004D0188">
        <w:rPr>
          <w:rFonts w:ascii="Arial" w:hAnsi="Arial" w:cs="Arial"/>
        </w:rPr>
        <w:t xml:space="preserve">Metzl, Nicolas; Lo Monaco, Claire; Fin, Jonathan (2018). </w:t>
      </w:r>
      <w:r w:rsidRPr="004D0188">
        <w:rPr>
          <w:rFonts w:ascii="Arial" w:hAnsi="Arial" w:cs="Arial"/>
          <w:lang w:val="en-US"/>
        </w:rPr>
        <w:t>Sea surface measurements of dissolved inorganic carbon (DIC), total alkalinity (TALK), temperature and salinity during the R/V Marion-Dufresne Ocean Indien Service d'Observations - 24 (OISO-24) cruise (EXPOCODE 35MF20150107) in the Indian Ocean from 2015-01-07 to 2015-02-06 (NCEI Accession 0177327). Version 1.1. NOAA National Centers for Environmental Information. Dataset. doi:10.25921/3vcf-w592 [access date]</w:t>
      </w:r>
    </w:p>
    <w:p w:rsidR="004D0188" w:rsidRPr="004D0188" w:rsidRDefault="004D0188" w:rsidP="00B16BBD">
      <w:pPr>
        <w:numPr>
          <w:ilvl w:val="0"/>
          <w:numId w:val="25"/>
        </w:numPr>
        <w:ind w:right="454"/>
        <w:jc w:val="both"/>
        <w:rPr>
          <w:rFonts w:ascii="Arial" w:hAnsi="Arial" w:cs="Arial"/>
          <w:lang w:val="en-US"/>
        </w:rPr>
      </w:pPr>
      <w:r w:rsidRPr="004D0188">
        <w:rPr>
          <w:rFonts w:ascii="Arial" w:hAnsi="Arial" w:cs="Arial"/>
        </w:rPr>
        <w:t xml:space="preserve">Metzl, Nicolas; Lo Monaco, Claire; Fin, Jonathan (2018). </w:t>
      </w:r>
      <w:r w:rsidRPr="004D0188">
        <w:rPr>
          <w:rFonts w:ascii="Arial" w:hAnsi="Arial" w:cs="Arial"/>
          <w:lang w:val="en-US"/>
        </w:rPr>
        <w:t>Sea surface measurements of dissolved inorganic carbon (DIC), total alkalinity (TALK), temperature and salinity during the R/V Marion-Dufresne Ocean Indien Service d'Observations - 25 (OISO-25) cruise (EXPOCODE 35MV20160107) in the Indian Ocean from 2016-01-07 to 2016-01-26 (NCEI Accession 0177402). Version 1.1. NOAA National Centers for Environmental Information. Dataset. doi:10.25921/nkvd-2j55 [access date]</w:t>
      </w:r>
    </w:p>
    <w:p w:rsidR="00080AAA" w:rsidRDefault="004D0188" w:rsidP="00B16BBD">
      <w:pPr>
        <w:numPr>
          <w:ilvl w:val="0"/>
          <w:numId w:val="25"/>
        </w:numPr>
        <w:ind w:right="454"/>
        <w:jc w:val="both"/>
        <w:rPr>
          <w:rFonts w:ascii="Arial" w:hAnsi="Arial" w:cs="Arial"/>
          <w:lang w:val="en-US"/>
        </w:rPr>
      </w:pPr>
      <w:r w:rsidRPr="004D0188">
        <w:rPr>
          <w:rFonts w:ascii="Arial" w:hAnsi="Arial" w:cs="Arial"/>
        </w:rPr>
        <w:t xml:space="preserve">Metzl, Nicolas; Lo Monaco, Claire; Fin, Jonathan (2018). </w:t>
      </w:r>
      <w:r w:rsidRPr="004D0188">
        <w:rPr>
          <w:rFonts w:ascii="Arial" w:hAnsi="Arial" w:cs="Arial"/>
          <w:lang w:val="en-US"/>
        </w:rPr>
        <w:t xml:space="preserve">Sea surface measurements of dissolved inorganic carbon (DIC), total alkalinity (TALK), temperature and salinity during the R/V Marion-Dufresne </w:t>
      </w:r>
      <w:r w:rsidRPr="002851AA">
        <w:rPr>
          <w:rFonts w:ascii="Arial" w:hAnsi="Arial" w:cs="Arial"/>
          <w:lang w:val="en-US"/>
        </w:rPr>
        <w:t>Ocean Indien Service d'Observations - 26 (OISO-26) cruise (EXPOCODE 35MV20161008) in the Indian Ocean from 2016-10-08 to 2016-10-28 (NCEI Accession 0177403). Version 1.1. NOAA National Centers for Environmental Information. Dataset. doi:10.25921/79cf-4k83 [access date]</w:t>
      </w:r>
    </w:p>
    <w:p w:rsidR="006B1538" w:rsidRPr="00041FEA" w:rsidRDefault="006B1538" w:rsidP="00B16BBD">
      <w:pPr>
        <w:numPr>
          <w:ilvl w:val="0"/>
          <w:numId w:val="25"/>
        </w:numPr>
        <w:ind w:right="454"/>
        <w:jc w:val="both"/>
        <w:rPr>
          <w:rFonts w:ascii="Arial" w:hAnsi="Arial" w:cs="Arial"/>
          <w:lang w:val="en-US"/>
        </w:rPr>
      </w:pPr>
      <w:r w:rsidRPr="00294D84">
        <w:rPr>
          <w:rFonts w:ascii="Arial" w:hAnsi="Arial" w:cs="Arial"/>
        </w:rPr>
        <w:t xml:space="preserve">OISO, 2018. </w:t>
      </w:r>
      <w:r w:rsidRPr="00041FEA">
        <w:rPr>
          <w:rFonts w:ascii="Arial" w:hAnsi="Arial" w:cs="Arial"/>
        </w:rPr>
        <w:t xml:space="preserve">VT 153/OISO-27. In Institut Polaire Français Paul-Emile Victor, Rapport d’activité 2017. pp 54-55. </w:t>
      </w:r>
      <w:r w:rsidRPr="00041FEA">
        <w:rPr>
          <w:rFonts w:ascii="Arial" w:hAnsi="Arial" w:cs="Arial"/>
          <w:lang w:val="en-US"/>
        </w:rPr>
        <w:t>(</w:t>
      </w:r>
      <w:proofErr w:type="gramStart"/>
      <w:r w:rsidRPr="00041FEA">
        <w:rPr>
          <w:rFonts w:ascii="Arial" w:hAnsi="Arial" w:cs="Arial"/>
          <w:lang w:val="en-US"/>
        </w:rPr>
        <w:t>in</w:t>
      </w:r>
      <w:proofErr w:type="gramEnd"/>
      <w:r w:rsidRPr="00041FEA">
        <w:rPr>
          <w:rFonts w:ascii="Arial" w:hAnsi="Arial" w:cs="Arial"/>
          <w:lang w:val="en-US"/>
        </w:rPr>
        <w:t xml:space="preserve"> french). ISBN: 2-910180-78-6.</w:t>
      </w:r>
      <w:r w:rsidRPr="00041FEA">
        <w:rPr>
          <w:rStyle w:val="addmd"/>
          <w:rFonts w:ascii="Arial" w:hAnsi="Arial" w:cs="Arial"/>
          <w:lang w:val="en-US"/>
        </w:rPr>
        <w:t xml:space="preserve"> </w:t>
      </w:r>
      <w:r w:rsidRPr="00041FEA">
        <w:rPr>
          <w:rFonts w:ascii="Arial" w:hAnsi="Arial" w:cs="Arial"/>
          <w:lang w:val="en-US"/>
        </w:rPr>
        <w:t>http://www.institut-polaire.fr/wp-content/uploads/2018/12/Rapport_activite_InstitutPolaire2017_WEB.pdf</w:t>
      </w:r>
    </w:p>
    <w:p w:rsidR="00041FEA" w:rsidRPr="00041FEA" w:rsidRDefault="00041FEA" w:rsidP="00B16BBD">
      <w:pPr>
        <w:numPr>
          <w:ilvl w:val="0"/>
          <w:numId w:val="25"/>
        </w:numPr>
        <w:ind w:right="454"/>
        <w:jc w:val="both"/>
        <w:rPr>
          <w:rFonts w:ascii="Arial" w:hAnsi="Arial" w:cs="Arial"/>
        </w:rPr>
      </w:pPr>
      <w:r w:rsidRPr="00041FEA">
        <w:rPr>
          <w:rFonts w:ascii="Arial" w:hAnsi="Arial" w:cs="Arial"/>
        </w:rPr>
        <w:t xml:space="preserve">Metzl, Nicolas; Lo Monaco, Claire; Fin, Jonathan (2018). </w:t>
      </w:r>
      <w:r w:rsidRPr="00041FEA">
        <w:rPr>
          <w:rFonts w:ascii="Arial" w:hAnsi="Arial" w:cs="Arial"/>
          <w:lang w:val="en-US"/>
        </w:rPr>
        <w:t xml:space="preserve">Sea surface measurements of dissolved inorganic carbon (DIC), total alkalinity (TALK), temperature and salinity during the R/V Marion-Dufresne Ocean Indien Service d'Observations - 27 (OISO-27) cruise (EXPOCODE 35MV20170105) in the Indian Ocean from 2017-01-05 to 2017-02-07 (NCEI Accession 0183099). </w:t>
      </w:r>
      <w:r w:rsidRPr="00041FEA">
        <w:rPr>
          <w:rFonts w:ascii="Arial" w:hAnsi="Arial" w:cs="Arial"/>
        </w:rPr>
        <w:t>Version 1.1. NOAA National Centers for Environmental Information. Dataset. doi:10.25921/k65y-r097 [access date]</w:t>
      </w:r>
    </w:p>
    <w:p w:rsidR="00041FEA" w:rsidRPr="006E2ED2" w:rsidRDefault="00041FEA" w:rsidP="00B16BBD">
      <w:pPr>
        <w:numPr>
          <w:ilvl w:val="0"/>
          <w:numId w:val="25"/>
        </w:numPr>
        <w:ind w:right="454"/>
        <w:jc w:val="both"/>
        <w:rPr>
          <w:rFonts w:ascii="Arial" w:hAnsi="Arial" w:cs="Arial"/>
          <w:lang w:val="en-US"/>
        </w:rPr>
      </w:pPr>
      <w:r w:rsidRPr="00041FEA">
        <w:rPr>
          <w:rFonts w:ascii="Arial" w:hAnsi="Arial" w:cs="Arial"/>
        </w:rPr>
        <w:t xml:space="preserve">Metzl, Nicolas; Lo Monaco, Claire; Fin, Jonathan (2018). </w:t>
      </w:r>
      <w:r w:rsidRPr="00041FEA">
        <w:rPr>
          <w:rFonts w:ascii="Arial" w:hAnsi="Arial" w:cs="Arial"/>
          <w:lang w:val="en-US"/>
        </w:rPr>
        <w:t xml:space="preserve">Sea surface measurements of dissolved </w:t>
      </w:r>
      <w:r w:rsidRPr="006E2ED2">
        <w:rPr>
          <w:rFonts w:ascii="Arial" w:hAnsi="Arial" w:cs="Arial"/>
          <w:lang w:val="en-US"/>
        </w:rPr>
        <w:t>inorganic carbon (DIC), total alkalinity (TALK), temperature and salinity during the R/V Marion-Dufresne Ocean Indien Service d'Observations - 28 (OISO-28) cruise (EXPOCODE 35MV20180105) in the Indian Ocean from 2018-01-05 to 2018-02-09 (NCEI Accession 0183189). Version 1.1. NOAA National Centers for Environmental Information. Dataset. doi:10.25921/dkfr-4349 [access date]</w:t>
      </w:r>
    </w:p>
    <w:p w:rsidR="00B07CBD" w:rsidRDefault="001A2FA4" w:rsidP="00B16BBD">
      <w:pPr>
        <w:numPr>
          <w:ilvl w:val="0"/>
          <w:numId w:val="25"/>
        </w:numPr>
        <w:ind w:right="454"/>
        <w:jc w:val="both"/>
        <w:rPr>
          <w:rFonts w:ascii="Arial" w:hAnsi="Arial" w:cs="Arial"/>
          <w:lang w:val="en-US"/>
        </w:rPr>
      </w:pPr>
      <w:r w:rsidRPr="006E2ED2">
        <w:rPr>
          <w:rFonts w:ascii="Arial" w:hAnsi="Arial" w:cs="Arial"/>
          <w:lang w:val="en-US"/>
        </w:rPr>
        <w:t xml:space="preserve">Hörstmann, Cora; Raes, Eric J; Waite, Anya M (2018): Nitrogen and carbon processes in the South Indian Ocean and the French Southern and Antarctic Lands. PANGAEA, </w:t>
      </w:r>
      <w:hyperlink r:id="rId209" w:history="1">
        <w:r w:rsidR="006E2ED2" w:rsidRPr="006E2ED2">
          <w:rPr>
            <w:rStyle w:val="Lienhypertexte"/>
            <w:rFonts w:ascii="Arial" w:hAnsi="Arial" w:cs="Arial"/>
            <w:lang w:val="en-US"/>
          </w:rPr>
          <w:t>https://doi.org/10.1594/PANGAEA.885896</w:t>
        </w:r>
      </w:hyperlink>
    </w:p>
    <w:p w:rsidR="00B07CBD" w:rsidRPr="00B07CBD" w:rsidRDefault="00B07CBD" w:rsidP="00B16BBD">
      <w:pPr>
        <w:numPr>
          <w:ilvl w:val="0"/>
          <w:numId w:val="25"/>
        </w:numPr>
        <w:ind w:right="454"/>
        <w:jc w:val="both"/>
        <w:rPr>
          <w:rFonts w:ascii="Arial" w:hAnsi="Arial" w:cs="Arial"/>
          <w:lang w:val="en-US"/>
        </w:rPr>
      </w:pPr>
      <w:r w:rsidRPr="00B07CBD">
        <w:rPr>
          <w:rFonts w:ascii="Arial" w:hAnsi="Arial" w:cs="Arial"/>
          <w:lang w:val="en-US"/>
        </w:rPr>
        <w:lastRenderedPageBreak/>
        <w:t xml:space="preserve">Locarnini, R. A., A. V. Mishonov, O. K. Baranova, T. P. Boyer, M. M. Zweng, H. E. Garcia, J. R. Reagan, D. Seidov, K. Weathers, C. R. Paver, and I. Smolyar, 2018. </w:t>
      </w:r>
      <w:r w:rsidRPr="00B07CBD">
        <w:rPr>
          <w:rStyle w:val="italic"/>
          <w:rFonts w:ascii="Arial" w:hAnsi="Arial" w:cs="Arial"/>
          <w:lang w:val="en-US"/>
        </w:rPr>
        <w:t>World Ocean Atlas 2018, Volume 1: Temperature.</w:t>
      </w:r>
      <w:r w:rsidRPr="00B07CBD">
        <w:rPr>
          <w:rFonts w:ascii="Arial" w:hAnsi="Arial" w:cs="Arial"/>
          <w:lang w:val="en-US"/>
        </w:rPr>
        <w:t xml:space="preserve"> A. Mishonov Technical Ed.; NOAA Atlas NESDIS 81, 52 pp.</w:t>
      </w:r>
    </w:p>
    <w:p w:rsidR="00B07CBD" w:rsidRPr="00B07CBD" w:rsidRDefault="00B07CBD" w:rsidP="00B16BBD">
      <w:pPr>
        <w:numPr>
          <w:ilvl w:val="0"/>
          <w:numId w:val="25"/>
        </w:numPr>
        <w:ind w:right="454"/>
        <w:jc w:val="both"/>
        <w:rPr>
          <w:rFonts w:ascii="Arial" w:hAnsi="Arial" w:cs="Arial"/>
          <w:lang w:val="en-US"/>
        </w:rPr>
      </w:pPr>
      <w:r w:rsidRPr="00B07CBD">
        <w:rPr>
          <w:rFonts w:ascii="Arial" w:hAnsi="Arial" w:cs="Arial"/>
          <w:lang w:val="en-US"/>
        </w:rPr>
        <w:t xml:space="preserve">Zweng, M. M., J. R. Reagan, D. Seidov, T. P. Boyer, R. A. Locarnini, H. E. Garcia, A. V. Mishonov, O. K. Baranova, K. Weathers, C. R. Paver, and I. Smolyar, 2018. </w:t>
      </w:r>
      <w:r w:rsidRPr="00B07CBD">
        <w:rPr>
          <w:rStyle w:val="italic"/>
          <w:rFonts w:ascii="Arial" w:hAnsi="Arial" w:cs="Arial"/>
          <w:lang w:val="en-US"/>
        </w:rPr>
        <w:t>World Ocean Atlas 2018, Volume 2: Salinity.</w:t>
      </w:r>
      <w:r w:rsidRPr="00B07CBD">
        <w:rPr>
          <w:rFonts w:ascii="Arial" w:hAnsi="Arial" w:cs="Arial"/>
          <w:lang w:val="en-US"/>
        </w:rPr>
        <w:t xml:space="preserve"> A. Mishonov Technical Ed.; NOAA Atlas NESDIS 82, 50 pp.</w:t>
      </w:r>
    </w:p>
    <w:p w:rsidR="00B07CBD" w:rsidRPr="00B07CBD" w:rsidRDefault="00B07CBD" w:rsidP="00B16BBD">
      <w:pPr>
        <w:numPr>
          <w:ilvl w:val="0"/>
          <w:numId w:val="25"/>
        </w:numPr>
        <w:ind w:right="454"/>
        <w:jc w:val="both"/>
        <w:rPr>
          <w:rFonts w:ascii="Arial" w:hAnsi="Arial" w:cs="Arial"/>
          <w:lang w:val="en-US"/>
        </w:rPr>
      </w:pPr>
      <w:r w:rsidRPr="00B07CBD">
        <w:rPr>
          <w:rFonts w:ascii="Arial" w:hAnsi="Arial" w:cs="Arial"/>
          <w:lang w:val="en-US"/>
        </w:rPr>
        <w:t xml:space="preserve">Garcia, H. E., K. Weathers, C. R. Paver, I. Smolyar, T. P. Boyer, R. A. Locarnini, M. M. Zweng, A. V. Mishonov, O. K. Baranova, D. Seidov, and J. R. Reagan, 2018. </w:t>
      </w:r>
      <w:r w:rsidRPr="00B07CBD">
        <w:rPr>
          <w:rStyle w:val="italic"/>
          <w:rFonts w:ascii="Arial" w:hAnsi="Arial" w:cs="Arial"/>
          <w:lang w:val="en-US"/>
        </w:rPr>
        <w:t>World Ocean Atlas 2018, Volume 3: Dissolved Oxygen, Apparent Oxygen Utilization, and Oxygen Saturation.</w:t>
      </w:r>
      <w:r w:rsidRPr="00B07CBD">
        <w:rPr>
          <w:rFonts w:ascii="Arial" w:hAnsi="Arial" w:cs="Arial"/>
          <w:lang w:val="en-US"/>
        </w:rPr>
        <w:t xml:space="preserve"> A. Mishonov Technical Ed.; NOAA Atlas NESDIS 83, 38 pp.</w:t>
      </w:r>
    </w:p>
    <w:p w:rsidR="00B07CBD" w:rsidRPr="00B07CBD" w:rsidRDefault="00B07CBD" w:rsidP="00B16BBD">
      <w:pPr>
        <w:numPr>
          <w:ilvl w:val="0"/>
          <w:numId w:val="25"/>
        </w:numPr>
        <w:ind w:right="454"/>
        <w:jc w:val="both"/>
        <w:rPr>
          <w:rFonts w:ascii="Arial" w:hAnsi="Arial" w:cs="Arial"/>
          <w:lang w:val="en-US"/>
        </w:rPr>
      </w:pPr>
      <w:r w:rsidRPr="00B07CBD">
        <w:rPr>
          <w:rFonts w:ascii="Arial" w:hAnsi="Arial" w:cs="Arial"/>
          <w:lang w:val="en-US"/>
        </w:rPr>
        <w:t xml:space="preserve">Garcia, H. E., K. Weathers, C. R. Paver, I. Smolyar, T. P. Boyer, R. A. Locarnini, M. M. Zweng, A. V. Mishonov, O. K. Baranova, D. Seidov, and J. R. Reagan, 2018. </w:t>
      </w:r>
      <w:r w:rsidRPr="00B07CBD">
        <w:rPr>
          <w:rStyle w:val="italic"/>
          <w:rFonts w:ascii="Arial" w:hAnsi="Arial" w:cs="Arial"/>
          <w:lang w:val="en-US"/>
        </w:rPr>
        <w:t>World Ocean Atlas 2018, Volume 4: Dissolved Inorganic Nutrients (phosphate, nitrate and nitrate+nitrite, silicate).</w:t>
      </w:r>
      <w:r w:rsidRPr="00B07CBD">
        <w:rPr>
          <w:rFonts w:ascii="Arial" w:hAnsi="Arial" w:cs="Arial"/>
          <w:lang w:val="en-US"/>
        </w:rPr>
        <w:t xml:space="preserve"> A. Mishonov Technical Ed.; NOAA Atlas NESDIS 84, 35 pp.</w:t>
      </w:r>
    </w:p>
    <w:p w:rsidR="006E2ED2" w:rsidRDefault="006E2ED2" w:rsidP="00B16BBD">
      <w:pPr>
        <w:numPr>
          <w:ilvl w:val="0"/>
          <w:numId w:val="25"/>
        </w:numPr>
        <w:ind w:right="454"/>
        <w:jc w:val="both"/>
        <w:rPr>
          <w:rFonts w:ascii="Arial" w:hAnsi="Arial" w:cs="Arial"/>
        </w:rPr>
      </w:pPr>
      <w:r w:rsidRPr="006E2ED2">
        <w:rPr>
          <w:rFonts w:ascii="Arial" w:hAnsi="Arial" w:cs="Arial"/>
        </w:rPr>
        <w:t xml:space="preserve">LO MONACO Claire, METZL Nicolas (2019) VT 163 / OISO-29 cruise, RV Marion Dufresne, </w:t>
      </w:r>
      <w:hyperlink r:id="rId210" w:history="1">
        <w:r w:rsidRPr="006E2ED2">
          <w:rPr>
            <w:rStyle w:val="Lienhypertexte"/>
            <w:rFonts w:ascii="Arial" w:hAnsi="Arial" w:cs="Arial"/>
          </w:rPr>
          <w:t>https://doi.org/10.17600/18000972</w:t>
        </w:r>
      </w:hyperlink>
    </w:p>
    <w:p w:rsidR="00B656C8" w:rsidRPr="0038427A" w:rsidRDefault="00B656C8" w:rsidP="00B16BBD">
      <w:pPr>
        <w:numPr>
          <w:ilvl w:val="0"/>
          <w:numId w:val="25"/>
        </w:numPr>
        <w:ind w:right="454"/>
        <w:jc w:val="both"/>
        <w:rPr>
          <w:rFonts w:ascii="Arial" w:hAnsi="Arial" w:cs="Arial"/>
          <w:b/>
          <w:lang w:val="en-US"/>
        </w:rPr>
      </w:pPr>
      <w:r w:rsidRPr="00294D84">
        <w:rPr>
          <w:rStyle w:val="lev"/>
          <w:rFonts w:ascii="Arial" w:hAnsi="Arial" w:cs="Arial"/>
          <w:b w:val="0"/>
          <w:lang w:val="de-DE"/>
        </w:rPr>
        <w:t xml:space="preserve">Takahashi, Taro; Sutherland, Stewart C.; Kozyr, Alex (2019). </w:t>
      </w:r>
      <w:r w:rsidRPr="00B656C8">
        <w:rPr>
          <w:rStyle w:val="lev"/>
          <w:rFonts w:ascii="Arial" w:hAnsi="Arial" w:cs="Arial"/>
          <w:b w:val="0"/>
          <w:lang w:val="en-US"/>
        </w:rPr>
        <w:t xml:space="preserve">Global Ocean Surface Water Partial Pressure of CO2 Database: Measurements Performed During 1957-2018 (LDEO Database Version 2018) </w:t>
      </w:r>
      <w:r w:rsidRPr="0038427A">
        <w:rPr>
          <w:rStyle w:val="lev"/>
          <w:rFonts w:ascii="Arial" w:hAnsi="Arial" w:cs="Arial"/>
          <w:b w:val="0"/>
          <w:lang w:val="en-US"/>
        </w:rPr>
        <w:t xml:space="preserve">(NCEI Accession 0160492). </w:t>
      </w:r>
      <w:r w:rsidRPr="0038427A">
        <w:rPr>
          <w:rStyle w:val="lev"/>
          <w:rFonts w:ascii="Arial" w:hAnsi="Arial" w:cs="Arial"/>
          <w:b w:val="0"/>
        </w:rPr>
        <w:t xml:space="preserve">Version 7.7. NOAA National Centers for Environmental Information. Dataset. </w:t>
      </w:r>
      <w:hyperlink r:id="rId211" w:history="1">
        <w:r w:rsidR="0038427A" w:rsidRPr="0038427A">
          <w:rPr>
            <w:rStyle w:val="Lienhypertexte"/>
            <w:rFonts w:ascii="Arial" w:hAnsi="Arial" w:cs="Arial"/>
          </w:rPr>
          <w:t>https://doi.org/10.3334/CDIAC/OTG.NDP088(V2015)</w:t>
        </w:r>
      </w:hyperlink>
      <w:r w:rsidRPr="0038427A">
        <w:rPr>
          <w:rFonts w:ascii="Arial" w:hAnsi="Arial" w:cs="Arial"/>
          <w:b/>
        </w:rPr>
        <w:t>.</w:t>
      </w:r>
    </w:p>
    <w:p w:rsidR="00E018AB" w:rsidRDefault="0038427A" w:rsidP="00B16BBD">
      <w:pPr>
        <w:numPr>
          <w:ilvl w:val="0"/>
          <w:numId w:val="25"/>
        </w:numPr>
        <w:autoSpaceDE w:val="0"/>
        <w:autoSpaceDN w:val="0"/>
        <w:adjustRightInd w:val="0"/>
        <w:ind w:right="454"/>
        <w:jc w:val="both"/>
        <w:rPr>
          <w:rFonts w:ascii="Arial" w:hAnsi="Arial" w:cs="Arial"/>
          <w:lang w:val="en-US"/>
        </w:rPr>
      </w:pPr>
      <w:r w:rsidRPr="0038427A">
        <w:rPr>
          <w:rFonts w:ascii="Arial" w:hAnsi="Arial" w:cs="Arial"/>
          <w:lang w:val="en-US"/>
        </w:rPr>
        <w:t xml:space="preserve">Olsen, A., Lange, N., Key, R. M., Tanhua, T., Àlvarez, M., Becker, S., Bittig, H. C., Carter, B. R., Cotrim da Cunha, L.,  Feely, R. A., van Heuven, S., Hoppema, M., Ishii, M., Jeansson, E., Jones, S. D., Jutterström, S., Karlsen, M. K., Kozyr, A., Lauvset, S. K., Lo Monaco, C., Murata, A., Pérez, F. F., Pfeil, B., Schirnick, C., Steinfeldt, R., Suzuki, T., Telszewski, M., Tilbrook, B., Velo, A., and Wanninkhof, R.: Global Ocean Data Analysis Project, version 2.2019 (GLODAPv2.2019). NOAA National Centers for Environmental Information, </w:t>
      </w:r>
      <w:hyperlink r:id="rId212" w:history="1">
        <w:r w:rsidRPr="0038427A">
          <w:rPr>
            <w:rStyle w:val="Lienhypertexte"/>
            <w:rFonts w:ascii="Arial" w:hAnsi="Arial" w:cs="Arial"/>
            <w:lang w:val="en-US"/>
          </w:rPr>
          <w:t>https://doi.org/10.25921/xnme-wr20</w:t>
        </w:r>
      </w:hyperlink>
      <w:r w:rsidRPr="0038427A">
        <w:rPr>
          <w:rFonts w:ascii="Arial" w:hAnsi="Arial" w:cs="Arial"/>
          <w:lang w:val="en-US"/>
        </w:rPr>
        <w:t>, 2019.</w:t>
      </w:r>
    </w:p>
    <w:p w:rsidR="00E018AB" w:rsidRPr="00946F13" w:rsidRDefault="00E018AB" w:rsidP="00B16BBD">
      <w:pPr>
        <w:numPr>
          <w:ilvl w:val="0"/>
          <w:numId w:val="25"/>
        </w:numPr>
        <w:autoSpaceDE w:val="0"/>
        <w:autoSpaceDN w:val="0"/>
        <w:adjustRightInd w:val="0"/>
        <w:ind w:right="454"/>
        <w:jc w:val="both"/>
        <w:rPr>
          <w:rFonts w:ascii="Arial" w:hAnsi="Arial" w:cs="Arial"/>
          <w:lang w:val="en-US"/>
        </w:rPr>
      </w:pPr>
      <w:r w:rsidRPr="00E018AB">
        <w:rPr>
          <w:rFonts w:ascii="Arial" w:hAnsi="Arial" w:cs="Arial"/>
          <w:lang w:val="en-US"/>
        </w:rPr>
        <w:t>Bakker, D, C, E., S. K. Lauvset, R. Wanninkhof, K. M. O’Brien, A. Olsen, B. Pfeil, R. Castaño-Primo, K. Currie, A. Kozyr, S. D. Jones, N. Metzl, S. Nakaoka, D. Pierrot, K. Smit</w:t>
      </w:r>
      <w:r w:rsidR="009E0771">
        <w:rPr>
          <w:rFonts w:ascii="Arial" w:hAnsi="Arial" w:cs="Arial"/>
          <w:lang w:val="en-US"/>
        </w:rPr>
        <w:t>h, K. Sullivan, A. J. Sutton, C.</w:t>
      </w:r>
      <w:r w:rsidRPr="00E018AB">
        <w:rPr>
          <w:rFonts w:ascii="Arial" w:hAnsi="Arial" w:cs="Arial"/>
          <w:lang w:val="en-US"/>
        </w:rPr>
        <w:t xml:space="preserve"> Sweeney</w:t>
      </w:r>
      <w:r w:rsidR="009E0771">
        <w:rPr>
          <w:rFonts w:ascii="Arial" w:hAnsi="Arial" w:cs="Arial"/>
          <w:lang w:val="en-US"/>
        </w:rPr>
        <w:t>, T.</w:t>
      </w:r>
      <w:r w:rsidRPr="00E018AB">
        <w:rPr>
          <w:rFonts w:ascii="Arial" w:hAnsi="Arial" w:cs="Arial"/>
          <w:lang w:val="en-US"/>
        </w:rPr>
        <w:t xml:space="preserve"> Takahashi, M. Telszewski, B. Tilbrook, C. Wada,</w:t>
      </w:r>
      <w:r w:rsidRPr="00E018AB">
        <w:rPr>
          <w:rFonts w:ascii="Arial" w:hAnsi="Arial" w:cs="Arial"/>
          <w:vertAlign w:val="superscript"/>
          <w:lang w:val="en-US"/>
        </w:rPr>
        <w:t xml:space="preserve">  </w:t>
      </w:r>
      <w:r w:rsidRPr="00E018AB">
        <w:rPr>
          <w:rFonts w:ascii="Arial" w:hAnsi="Arial" w:cs="Arial"/>
          <w:iCs/>
          <w:lang w:val="nb-NO"/>
        </w:rPr>
        <w:t>and all &gt;100 SOCAT contributors, 2019.</w:t>
      </w:r>
      <w:r w:rsidRPr="00E018AB">
        <w:rPr>
          <w:rFonts w:ascii="Arial" w:hAnsi="Arial" w:cs="Arial"/>
          <w:lang w:val="en-US"/>
        </w:rPr>
        <w:t xml:space="preserve"> SOCAT version 2019: 26 million in-situ surface ocean CO2 observations.</w:t>
      </w:r>
      <w:r w:rsidRPr="00E018AB">
        <w:rPr>
          <w:rFonts w:ascii="Arial" w:hAnsi="Arial" w:cs="Arial"/>
          <w:bCs/>
          <w:lang w:val="nb-NO"/>
        </w:rPr>
        <w:t xml:space="preserve"> Available on-line, </w:t>
      </w:r>
      <w:hyperlink r:id="rId213" w:history="1">
        <w:r w:rsidR="00946F13" w:rsidRPr="00422755">
          <w:rPr>
            <w:rStyle w:val="Lienhypertexte"/>
            <w:rFonts w:ascii="Arial" w:hAnsi="Arial" w:cs="Arial"/>
            <w:bCs/>
            <w:lang w:val="nb-NO"/>
          </w:rPr>
          <w:t>www.socat.info</w:t>
        </w:r>
      </w:hyperlink>
      <w:r w:rsidRPr="00E018AB">
        <w:rPr>
          <w:rFonts w:ascii="Arial" w:hAnsi="Arial" w:cs="Arial"/>
          <w:bCs/>
          <w:lang w:val="nb-NO"/>
        </w:rPr>
        <w:t>.</w:t>
      </w:r>
    </w:p>
    <w:p w:rsidR="00180B41" w:rsidRPr="00180B41" w:rsidRDefault="00946F13" w:rsidP="00B16BBD">
      <w:pPr>
        <w:numPr>
          <w:ilvl w:val="0"/>
          <w:numId w:val="25"/>
        </w:numPr>
        <w:ind w:right="454"/>
        <w:jc w:val="both"/>
        <w:rPr>
          <w:rFonts w:ascii="Arial" w:hAnsi="Arial" w:cs="Arial"/>
        </w:rPr>
      </w:pPr>
      <w:r w:rsidRPr="00946F13">
        <w:rPr>
          <w:rFonts w:ascii="Arial" w:hAnsi="Arial" w:cs="Arial"/>
          <w:lang w:val="en-US"/>
        </w:rPr>
        <w:t xml:space="preserve">Bakker, Dorothee C. E.; Lauvset, Siv K.; Wanninkhof, Rik; O'Brien, Kevin M.; Olsen, Are; Pfeil, Benjamin; Castaño-Primo, Rocío; Currie, Kim I.; Jones, Steve D.; Karlsen, Maren K.; Kozyr, Alex; Metzl, Nicolas; Nakaoka, Shin-ichiro; Pierrot, Denis; Smith, Karl; Sullivan, Kevin F.; Sutton, Adrienne J.; Sweeney, Colm; Takahashi, Taro; Telszewski, Maciej; Tilbrook, Bronte; Wada, Chisato; Akl, John; Alin, Simone R.; Andersson, Andreas; Atamanchuk, Dariia; Becker, Meike; Benoit-Cattin, Alice; Burger, Eugene F.; Collins, Andrew; Corredor, Jorge E.; Cosca, Catherine E.; Cronin, Margot; Cross, Jessica N.; De Carlo, Eric H.; Feely, Richard A.; Gkritzalis, Thanos; Glockzin, Michael; Greenwood, Naomi; Gutekunst, Sören; Hartman, Susan E.; Herndon, Julian; Ho, David T.; Hunt, Christopher W.; Ibánhez, J. Severino P.; Johannessen, Truls; Kitidis, Vassilis; Lee, Charity M.; Lefèvre, Nathalie; Lo Monaco, Claire; Manke, Ansley B.; Mickett, John; Millero, Frank J.; Monacci, Natalie M.; Morell, Julio M.; Munro, David R.; Neill, Craig; Newberger, Tim; Newton, Jan; Nojiri, Yukihiro; Ohman, Mark; Ólafsdóttir, Sólveig Rósa; Omar, Abdirahman M.; Ono, Tsuneo; Papakyriakou, Tim; Park, Geun-Ha; Price, Nichole N.; Rehder, </w:t>
      </w:r>
      <w:r w:rsidRPr="00180B41">
        <w:rPr>
          <w:rFonts w:ascii="Arial" w:hAnsi="Arial" w:cs="Arial"/>
          <w:lang w:val="en-US"/>
        </w:rPr>
        <w:t xml:space="preserve">Gregor; Sakurai, Keizo; Salisbury, Joseph E.; Schlitzer, Reiner; Send, Uwe; Skjelvan, Ingunn; Sutherland, Stewart C.; Tadokoro, Kazuaki; Tanhua, Toste; Tomlinson, Michael; Trull, Tom; Vandemark, Douglas; Wallace, Douglas W. R.; Weller, Robert A.; Woosley, Ryan J. (2019). </w:t>
      </w:r>
      <w:r w:rsidRPr="00180B41">
        <w:rPr>
          <w:rFonts w:ascii="Arial" w:hAnsi="Arial" w:cs="Arial"/>
        </w:rPr>
        <w:t xml:space="preserve">Surface Ocean CO2 Atlas Database Version 2019 (SOCATv2019) (NCEI Accession 0190072). </w:t>
      </w:r>
      <w:hyperlink r:id="rId214" w:history="1">
        <w:r w:rsidR="00180B41" w:rsidRPr="00180B41">
          <w:rPr>
            <w:rStyle w:val="Lienhypertexte"/>
            <w:rFonts w:ascii="Arial" w:hAnsi="Arial" w:cs="Arial"/>
          </w:rPr>
          <w:t>https://accession.nodc.noaa.gov/0190072</w:t>
        </w:r>
      </w:hyperlink>
      <w:r w:rsidRPr="00180B41">
        <w:rPr>
          <w:rFonts w:ascii="Arial" w:hAnsi="Arial" w:cs="Arial"/>
        </w:rPr>
        <w:t>.</w:t>
      </w:r>
    </w:p>
    <w:p w:rsidR="00180B41" w:rsidRPr="00EF62EF" w:rsidRDefault="00180B41" w:rsidP="00B16BBD">
      <w:pPr>
        <w:numPr>
          <w:ilvl w:val="0"/>
          <w:numId w:val="25"/>
        </w:numPr>
        <w:ind w:right="454"/>
        <w:jc w:val="both"/>
        <w:rPr>
          <w:rStyle w:val="Lienhypertexte"/>
          <w:rFonts w:ascii="Arial" w:hAnsi="Arial" w:cs="Arial"/>
          <w:color w:val="auto"/>
          <w:u w:val="none"/>
        </w:rPr>
      </w:pPr>
      <w:r w:rsidRPr="00180B41">
        <w:rPr>
          <w:rFonts w:ascii="Arial" w:hAnsi="Arial" w:cs="Arial"/>
        </w:rPr>
        <w:t xml:space="preserve">Danioux Nolwenn (2018). </w:t>
      </w:r>
      <w:r w:rsidRPr="00180B41">
        <w:rPr>
          <w:rFonts w:ascii="Arial" w:hAnsi="Arial" w:cs="Arial"/>
          <w:bCs/>
        </w:rPr>
        <w:t>Bilan des campagnes océanographiques françaises 2018</w:t>
      </w:r>
      <w:r w:rsidRPr="00180B41">
        <w:rPr>
          <w:rFonts w:ascii="Arial" w:hAnsi="Arial" w:cs="Arial"/>
        </w:rPr>
        <w:t xml:space="preserve"> / </w:t>
      </w:r>
      <w:r w:rsidRPr="00180B41">
        <w:rPr>
          <w:rFonts w:ascii="Arial" w:hAnsi="Arial" w:cs="Arial"/>
          <w:bCs/>
        </w:rPr>
        <w:t>2018 French oceanographic cruises report</w:t>
      </w:r>
      <w:r w:rsidRPr="00180B41">
        <w:rPr>
          <w:rFonts w:ascii="Arial" w:hAnsi="Arial" w:cs="Arial"/>
        </w:rPr>
        <w:t xml:space="preserve">. IRSI/SISMER/19-025 - IRSI/SISMER/19-040. </w:t>
      </w:r>
      <w:hyperlink r:id="rId215" w:history="1">
        <w:r w:rsidRPr="00180B41">
          <w:rPr>
            <w:rStyle w:val="Lienhypertexte"/>
            <w:rFonts w:ascii="Arial" w:hAnsi="Arial" w:cs="Arial"/>
          </w:rPr>
          <w:t>https://doi.org/10.13155/61658</w:t>
        </w:r>
      </w:hyperlink>
    </w:p>
    <w:p w:rsidR="00BA22CB" w:rsidRPr="00BA22CB" w:rsidRDefault="00EF62EF" w:rsidP="00B16BBD">
      <w:pPr>
        <w:numPr>
          <w:ilvl w:val="0"/>
          <w:numId w:val="25"/>
        </w:numPr>
        <w:ind w:right="454"/>
        <w:jc w:val="both"/>
        <w:rPr>
          <w:rFonts w:ascii="Arial" w:hAnsi="Arial" w:cs="Arial"/>
          <w:lang w:val="en-US"/>
        </w:rPr>
      </w:pPr>
      <w:r w:rsidRPr="00EF62EF">
        <w:rPr>
          <w:rFonts w:ascii="Arial" w:hAnsi="Arial" w:cs="Arial"/>
        </w:rPr>
        <w:t>Valente, André; Sathyendranath, Shubha; Brotas, Vanda; Groom, Steve; Grant, Michael; Taberner, Malcolm; Antoine, David; Arnone, Robert; Balch, William M; Barker, Kathryn; Barlow, Raymond G; Bélanger, Simon; Berthon, Jean-François; Besiktepe, Sukru; Borsheim, Knut Yngve; Bracher, Astrid; Brando, Vittorio E; Canuti, Elisabetta; Chavez, Francisco P; Cianca, Andres; Claustre, Hervé; Clementson, Lesley; Crout, Richard; Frouin, Robert; García-Soto, Carlos; Gibb, S W; Gould, Richard; Hooker, Stanford B; Kahru, Mati; Kampel, Milton; Klein, Holger; Kratzer, Susanne; Kudela, R M; Ledesma, Santiago; Loisel, Hubert; Matrai, Patricia A; McKee, David; Mitchell, Brian Greg; Moisan, Tiffany; Muller-Karger, Frank E; O'Dowd, Leonie; Ondrusek, Michael; Platt, Trevor; Poulton, Alex J; Repecaud, Michel; Schroeder, Thomas; Smyth, Timothy J; Smythe-Wright, Denise; Sosik, Heidi; Twardowski, Michael S; Vellucci, Vincenzo; Voss, Kenneth; Werdell, P Jeremy; Wernand, Marcel R; Wright, Simon; Zibordi, Giuseppe (2019): A compilation of global bio-</w:t>
      </w:r>
      <w:r w:rsidRPr="00EF62EF">
        <w:rPr>
          <w:rFonts w:ascii="Arial" w:hAnsi="Arial" w:cs="Arial"/>
        </w:rPr>
        <w:lastRenderedPageBreak/>
        <w:t>optical in situ data for ocean-colour satell</w:t>
      </w:r>
      <w:r w:rsidRPr="00BA22CB">
        <w:rPr>
          <w:rFonts w:ascii="Arial" w:hAnsi="Arial" w:cs="Arial"/>
        </w:rPr>
        <w:t xml:space="preserve">ite applications - version two. </w:t>
      </w:r>
      <w:r w:rsidRPr="00BA22CB">
        <w:rPr>
          <w:rFonts w:ascii="Arial" w:hAnsi="Arial" w:cs="Arial"/>
          <w:lang w:val="en-US"/>
        </w:rPr>
        <w:t xml:space="preserve">PANGAEA, </w:t>
      </w:r>
      <w:hyperlink r:id="rId216" w:history="1">
        <w:r w:rsidRPr="00BA22CB">
          <w:rPr>
            <w:rStyle w:val="Lienhypertexte"/>
            <w:rFonts w:ascii="Arial" w:hAnsi="Arial" w:cs="Arial"/>
            <w:lang w:val="en-US"/>
          </w:rPr>
          <w:t>https://doi.org/10.1594/PANGAEA.898188</w:t>
        </w:r>
      </w:hyperlink>
    </w:p>
    <w:p w:rsidR="00BA22CB" w:rsidRPr="008B79C2" w:rsidRDefault="00BA22CB" w:rsidP="00B16BBD">
      <w:pPr>
        <w:numPr>
          <w:ilvl w:val="0"/>
          <w:numId w:val="25"/>
        </w:numPr>
        <w:ind w:right="454"/>
        <w:jc w:val="both"/>
        <w:rPr>
          <w:rFonts w:ascii="Arial" w:hAnsi="Arial" w:cs="Arial"/>
          <w:lang w:val="en-US"/>
        </w:rPr>
      </w:pPr>
      <w:r w:rsidRPr="008B79C2">
        <w:rPr>
          <w:rFonts w:ascii="Arial" w:hAnsi="Arial" w:cs="Arial"/>
          <w:bCs/>
          <w:lang w:val="en-US"/>
        </w:rPr>
        <w:t>Szekely, T., J. Gourrion, K. von Schukmann, C.Coatanoan, S. Guinehut, C.Boone, T. Carval, G. Reverdin, and S. Pouliquen, 2019.</w:t>
      </w:r>
      <w:r w:rsidRPr="008B79C2">
        <w:rPr>
          <w:rFonts w:ascii="Arial" w:hAnsi="Arial" w:cs="Arial"/>
          <w:lang w:val="en-US"/>
        </w:rPr>
        <w:t xml:space="preserve"> CORA dataset (Coriolis Ocean Dataset for Reanalysis). </w:t>
      </w:r>
      <w:hyperlink r:id="rId217" w:history="1">
        <w:r w:rsidR="008B79C2" w:rsidRPr="008B79C2">
          <w:rPr>
            <w:rStyle w:val="Lienhypertexte"/>
            <w:rFonts w:ascii="Arial" w:hAnsi="Arial" w:cs="Arial"/>
            <w:lang w:val="en-US"/>
          </w:rPr>
          <w:t>http://www.coriolis.eu.org/Data-Products/Products/CORA</w:t>
        </w:r>
      </w:hyperlink>
    </w:p>
    <w:p w:rsidR="00E0223B" w:rsidRPr="00E0223B" w:rsidRDefault="008B79C2" w:rsidP="00B16BBD">
      <w:pPr>
        <w:numPr>
          <w:ilvl w:val="0"/>
          <w:numId w:val="25"/>
        </w:numPr>
        <w:ind w:right="454"/>
        <w:jc w:val="both"/>
        <w:rPr>
          <w:rFonts w:ascii="Arial" w:hAnsi="Arial" w:cs="Arial"/>
        </w:rPr>
      </w:pPr>
      <w:r w:rsidRPr="008B79C2">
        <w:rPr>
          <w:rFonts w:ascii="Arial" w:hAnsi="Arial" w:cs="Arial"/>
        </w:rPr>
        <w:t>Tribollet, A., 2019. Rapport de campagne, Rotation du Marion Dufresne dans les Iles Eparses du 4 au 30</w:t>
      </w:r>
      <w:r w:rsidRPr="00E0223B">
        <w:rPr>
          <w:rFonts w:ascii="Arial" w:hAnsi="Arial" w:cs="Arial"/>
        </w:rPr>
        <w:t xml:space="preserve"> avril 2019, </w:t>
      </w:r>
      <w:r w:rsidR="00AC3746">
        <w:rPr>
          <w:rFonts w:ascii="Arial" w:hAnsi="Arial" w:cs="Arial"/>
          <w:noProof/>
        </w:rPr>
        <w:drawing>
          <wp:anchor distT="0" distB="0" distL="114300" distR="114300" simplePos="0" relativeHeight="251657728" behindDoc="0" locked="0" layoutInCell="1" allowOverlap="1" wp14:anchorId="56BD47B5" wp14:editId="3674CB43">
            <wp:simplePos x="0" y="0"/>
            <wp:positionH relativeFrom="column">
              <wp:posOffset>7059295</wp:posOffset>
            </wp:positionH>
            <wp:positionV relativeFrom="paragraph">
              <wp:posOffset>-589280</wp:posOffset>
            </wp:positionV>
            <wp:extent cx="1041400" cy="515620"/>
            <wp:effectExtent l="0" t="0" r="6350" b="0"/>
            <wp:wrapNone/>
            <wp:docPr id="1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4140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23B">
        <w:rPr>
          <w:rFonts w:ascii="Arial" w:hAnsi="Arial" w:cs="Arial"/>
        </w:rPr>
        <w:t>CONSORTIUM DE RECHERCHE  TAAF « ILES EPARSES 2017-2020 », Rapport Interne LOCEAN, 15 pp.</w:t>
      </w:r>
    </w:p>
    <w:p w:rsidR="00C162AB" w:rsidRDefault="00E0223B" w:rsidP="00B16BBD">
      <w:pPr>
        <w:numPr>
          <w:ilvl w:val="0"/>
          <w:numId w:val="25"/>
        </w:numPr>
        <w:ind w:right="454"/>
        <w:jc w:val="both"/>
        <w:rPr>
          <w:rFonts w:ascii="Arial" w:hAnsi="Arial" w:cs="Arial"/>
          <w:lang w:val="en-US"/>
        </w:rPr>
      </w:pPr>
      <w:r w:rsidRPr="00E0223B">
        <w:rPr>
          <w:rFonts w:ascii="Arial" w:hAnsi="Arial" w:cs="Arial"/>
          <w:lang w:val="en-US"/>
        </w:rPr>
        <w:t xml:space="preserve">Jones, S. D., Le Quéré, C., Rödenbeck, C., Manning, A. C., &amp; Olsen, </w:t>
      </w:r>
      <w:proofErr w:type="gramStart"/>
      <w:r w:rsidRPr="00E0223B">
        <w:rPr>
          <w:rFonts w:ascii="Arial" w:hAnsi="Arial" w:cs="Arial"/>
          <w:lang w:val="en-US"/>
        </w:rPr>
        <w:t>A</w:t>
      </w:r>
      <w:proofErr w:type="gramEnd"/>
      <w:r w:rsidRPr="00E0223B">
        <w:rPr>
          <w:rFonts w:ascii="Arial" w:hAnsi="Arial" w:cs="Arial"/>
          <w:lang w:val="en-US"/>
        </w:rPr>
        <w:t xml:space="preserve"> (2019). </w:t>
      </w:r>
      <w:r w:rsidRPr="00E0223B">
        <w:rPr>
          <w:rFonts w:ascii="Arial" w:hAnsi="Arial" w:cs="Arial"/>
          <w:i/>
          <w:iCs/>
          <w:lang w:val="en-US"/>
        </w:rPr>
        <w:t>Update to the Data and Code archive for the interpolation of surface ocean carbon dioxide</w:t>
      </w:r>
      <w:r w:rsidRPr="00E0223B">
        <w:rPr>
          <w:rFonts w:ascii="Arial" w:hAnsi="Arial" w:cs="Arial"/>
          <w:lang w:val="en-US"/>
        </w:rPr>
        <w:t xml:space="preserve">: PANGAEA. </w:t>
      </w:r>
      <w:hyperlink r:id="rId219" w:history="1">
        <w:r w:rsidR="00C162AB" w:rsidRPr="00DC7C6D">
          <w:rPr>
            <w:rStyle w:val="Lienhypertexte"/>
            <w:rFonts w:ascii="Arial" w:hAnsi="Arial" w:cs="Arial"/>
            <w:lang w:val="en-US"/>
          </w:rPr>
          <w:t>https://doi.org/10.1594/PANGAEA.898196</w:t>
        </w:r>
      </w:hyperlink>
    </w:p>
    <w:p w:rsidR="00C162AB" w:rsidRPr="00241939" w:rsidRDefault="00C162AB" w:rsidP="00B16BBD">
      <w:pPr>
        <w:numPr>
          <w:ilvl w:val="0"/>
          <w:numId w:val="25"/>
        </w:numPr>
        <w:ind w:right="454"/>
        <w:jc w:val="both"/>
        <w:rPr>
          <w:rFonts w:ascii="Arial" w:hAnsi="Arial" w:cs="Arial"/>
          <w:lang w:val="en-US"/>
        </w:rPr>
      </w:pPr>
      <w:r w:rsidRPr="00241939">
        <w:rPr>
          <w:rFonts w:ascii="Arial" w:hAnsi="Arial" w:cs="Arial"/>
          <w:lang w:val="en-US"/>
        </w:rPr>
        <w:t>Szekely, T., Gourrion, J., Pouliquen, S., Reverdin, G., and Merceur, F.: CORA, Coriolis Ocean Dataset for Reanalysis, SEANOE, https://doi.org/10.17882/46219, 2019.</w:t>
      </w:r>
    </w:p>
    <w:p w:rsidR="005167E5" w:rsidRDefault="00241939" w:rsidP="00B16BBD">
      <w:pPr>
        <w:numPr>
          <w:ilvl w:val="0"/>
          <w:numId w:val="25"/>
        </w:numPr>
        <w:ind w:right="454"/>
        <w:jc w:val="both"/>
        <w:rPr>
          <w:rFonts w:ascii="Arial" w:hAnsi="Arial" w:cs="Arial"/>
          <w:lang w:val="en-US"/>
        </w:rPr>
      </w:pPr>
      <w:r w:rsidRPr="00241939">
        <w:rPr>
          <w:rFonts w:ascii="Arial" w:hAnsi="Arial" w:cs="Arial"/>
          <w:lang w:val="en-US"/>
        </w:rPr>
        <w:t xml:space="preserve">Beal, L. M., Vialard, J., Roxy, M. K. and lead authors 2019: Full Report. IndOOS-2: A roadmap tosustained observations of the Indian Ocean for 2020-2030. CLIVAR-4/2019, GOOS-237, 206 pp.doi: </w:t>
      </w:r>
      <w:r w:rsidR="005167E5" w:rsidRPr="005167E5">
        <w:rPr>
          <w:rFonts w:ascii="Arial" w:hAnsi="Arial" w:cs="Arial"/>
          <w:lang w:val="en-US"/>
        </w:rPr>
        <w:t>https://doi.org/10.36071/clivar.rp.4.2019</w:t>
      </w:r>
    </w:p>
    <w:p w:rsidR="005167E5" w:rsidRPr="005167E5" w:rsidRDefault="005167E5" w:rsidP="00B16BBD">
      <w:pPr>
        <w:numPr>
          <w:ilvl w:val="0"/>
          <w:numId w:val="25"/>
        </w:numPr>
        <w:ind w:right="454"/>
        <w:jc w:val="both"/>
        <w:rPr>
          <w:rFonts w:ascii="Arial" w:hAnsi="Arial" w:cs="Arial"/>
          <w:lang w:val="en-US"/>
        </w:rPr>
      </w:pPr>
      <w:r w:rsidRPr="005167E5">
        <w:rPr>
          <w:rFonts w:ascii="Arial" w:hAnsi="Arial" w:cs="Arial"/>
          <w:lang w:val="en-US"/>
        </w:rPr>
        <w:t>Holding, Thomas</w:t>
      </w:r>
      <w:r w:rsidRPr="005167E5">
        <w:rPr>
          <w:rStyle w:val="lev"/>
          <w:rFonts w:ascii="Arial" w:hAnsi="Arial" w:cs="Arial"/>
          <w:bCs w:val="0"/>
          <w:lang w:val="en-US"/>
        </w:rPr>
        <w:t xml:space="preserve">; </w:t>
      </w:r>
      <w:r w:rsidRPr="005167E5">
        <w:rPr>
          <w:rStyle w:val="lev"/>
          <w:rFonts w:ascii="Arial" w:hAnsi="Arial" w:cs="Arial"/>
          <w:b w:val="0"/>
          <w:bCs w:val="0"/>
          <w:lang w:val="en-US"/>
        </w:rPr>
        <w:t>Ashton, Ian G C; Shutler, Jamie D (2019):</w:t>
      </w:r>
      <w:r w:rsidRPr="005167E5">
        <w:rPr>
          <w:rFonts w:ascii="Arial" w:hAnsi="Arial" w:cs="Arial"/>
          <w:lang w:val="en-US"/>
        </w:rPr>
        <w:t xml:space="preserve"> Reanalysed (depth and temperature consistent) surface ocean CO</w:t>
      </w:r>
      <w:r w:rsidRPr="005167E5">
        <w:rPr>
          <w:rFonts w:ascii="Cambria Math" w:hAnsi="Cambria Math" w:cs="Cambria Math"/>
          <w:lang w:val="en-US"/>
        </w:rPr>
        <w:t>₂</w:t>
      </w:r>
      <w:r w:rsidRPr="005167E5">
        <w:rPr>
          <w:rFonts w:ascii="Arial" w:hAnsi="Arial" w:cs="Arial"/>
          <w:lang w:val="en-US"/>
        </w:rPr>
        <w:t xml:space="preserve"> atlas (SOCAT) version 2019. </w:t>
      </w:r>
      <w:r w:rsidRPr="005167E5">
        <w:rPr>
          <w:rStyle w:val="Accentuation"/>
          <w:rFonts w:ascii="Arial" w:hAnsi="Arial" w:cs="Arial"/>
          <w:lang w:val="en-US"/>
        </w:rPr>
        <w:t>PANGAEA</w:t>
      </w:r>
      <w:r w:rsidRPr="005167E5">
        <w:rPr>
          <w:rFonts w:ascii="Arial" w:hAnsi="Arial" w:cs="Arial"/>
          <w:lang w:val="en-US"/>
        </w:rPr>
        <w:t>, https://doi.org/10.1594/PANGAEA.905316</w:t>
      </w:r>
    </w:p>
    <w:p w:rsidR="005167E5" w:rsidRPr="005167E5" w:rsidRDefault="005167E5" w:rsidP="00B16BBD">
      <w:pPr>
        <w:numPr>
          <w:ilvl w:val="0"/>
          <w:numId w:val="25"/>
        </w:numPr>
        <w:ind w:right="454"/>
        <w:jc w:val="both"/>
        <w:rPr>
          <w:rFonts w:ascii="Arial" w:hAnsi="Arial" w:cs="Arial"/>
          <w:lang w:val="en-US"/>
        </w:rPr>
      </w:pPr>
      <w:r w:rsidRPr="00294D84">
        <w:rPr>
          <w:rFonts w:ascii="Arial" w:hAnsi="Arial" w:cs="Arial"/>
          <w:lang w:val="de-DE"/>
        </w:rPr>
        <w:t xml:space="preserve">Landschützer, Peter; Bushinsky, Seth M.; Gray, Alison R. (2019). </w:t>
      </w:r>
      <w:r w:rsidRPr="005167E5">
        <w:rPr>
          <w:rFonts w:ascii="Arial" w:hAnsi="Arial" w:cs="Arial"/>
          <w:lang w:val="en-US"/>
        </w:rPr>
        <w:t>A combined globally mapped carbon dioxide (CO2) flux estimate based on the Surface Ocean CO2 Atlas Database (SOCAT) and Southern Ocean Carbon and Climate Observations and Modeling (SOCCOM) biogeochemistry floats from 1982 to 2017 (NCEI Accession 0191304). [</w:t>
      </w:r>
      <w:proofErr w:type="gramStart"/>
      <w:r w:rsidRPr="005167E5">
        <w:rPr>
          <w:rFonts w:ascii="Arial" w:hAnsi="Arial" w:cs="Arial"/>
          <w:lang w:val="en-US"/>
        </w:rPr>
        <w:t>indicate</w:t>
      </w:r>
      <w:proofErr w:type="gramEnd"/>
      <w:r w:rsidRPr="005167E5">
        <w:rPr>
          <w:rFonts w:ascii="Arial" w:hAnsi="Arial" w:cs="Arial"/>
          <w:lang w:val="en-US"/>
        </w:rPr>
        <w:t xml:space="preserve"> subset used]. NOAA National Centers for Environmental Information. Dataset. https://doi.org/10.25921/9hsn-xq82</w:t>
      </w:r>
    </w:p>
    <w:p w:rsidR="005167E5" w:rsidRDefault="005167E5" w:rsidP="00B16BBD">
      <w:pPr>
        <w:numPr>
          <w:ilvl w:val="0"/>
          <w:numId w:val="25"/>
        </w:numPr>
        <w:autoSpaceDE w:val="0"/>
        <w:autoSpaceDN w:val="0"/>
        <w:adjustRightInd w:val="0"/>
        <w:ind w:right="454"/>
        <w:jc w:val="both"/>
        <w:rPr>
          <w:rFonts w:ascii="Arial" w:hAnsi="Arial" w:cs="Arial"/>
          <w:lang w:val="en-US"/>
        </w:rPr>
      </w:pPr>
      <w:r w:rsidRPr="005167E5">
        <w:rPr>
          <w:rFonts w:ascii="Arial" w:hAnsi="Arial" w:cs="Arial"/>
          <w:lang w:val="en-US"/>
        </w:rPr>
        <w:t>Gregor, L., Lebehot, A. D., Kok, S., and Monteiro, P. M. S.: Global surface ocean partial pressure of carbon dioxide (pCO2) estimates from a machine learning ensemble: CSIR-ML6 v2019a (NCEI Accession 0206205), Version 1.1, NOAA National Centers for Environmental Information Dataset, https://doi.org/10.25921/z682-mn47, 2019.</w:t>
      </w:r>
    </w:p>
    <w:p w:rsidR="00A07E47" w:rsidRDefault="004E3569" w:rsidP="00B16BBD">
      <w:pPr>
        <w:numPr>
          <w:ilvl w:val="0"/>
          <w:numId w:val="25"/>
        </w:numPr>
        <w:ind w:right="454"/>
        <w:jc w:val="both"/>
        <w:rPr>
          <w:rStyle w:val="object"/>
          <w:rFonts w:ascii="Calibri" w:hAnsi="Calibri" w:cs="Calibri"/>
          <w:sz w:val="22"/>
          <w:szCs w:val="22"/>
          <w:lang w:val="en-US"/>
        </w:rPr>
      </w:pPr>
      <w:proofErr w:type="gramStart"/>
      <w:r w:rsidRPr="00B52CA7">
        <w:rPr>
          <w:rFonts w:ascii="Arial" w:hAnsi="Arial" w:cs="Arial"/>
          <w:lang w:val="en-US"/>
        </w:rPr>
        <w:t>waterisotopes-CISE-LOCEAN</w:t>
      </w:r>
      <w:proofErr w:type="gramEnd"/>
      <w:r w:rsidRPr="00B52CA7">
        <w:rPr>
          <w:rFonts w:ascii="Arial" w:hAnsi="Arial" w:cs="Arial"/>
          <w:lang w:val="en-US"/>
        </w:rPr>
        <w:t xml:space="preserve"> (2020). </w:t>
      </w:r>
      <w:r w:rsidRPr="00B52CA7">
        <w:rPr>
          <w:rFonts w:ascii="Arial" w:hAnsi="Arial" w:cs="Arial"/>
          <w:bCs/>
          <w:lang w:val="en-US"/>
        </w:rPr>
        <w:t>Water isotopes of sea water analyzed since 1998 at LOCEAN</w:t>
      </w:r>
      <w:r w:rsidRPr="00B52CA7">
        <w:rPr>
          <w:rFonts w:ascii="Arial" w:hAnsi="Arial" w:cs="Arial"/>
          <w:lang w:val="en-US"/>
        </w:rPr>
        <w:t xml:space="preserve">. </w:t>
      </w:r>
      <w:r>
        <w:rPr>
          <w:rFonts w:ascii="Arial" w:hAnsi="Arial" w:cs="Arial"/>
        </w:rPr>
        <w:t xml:space="preserve">SEANOE. </w:t>
      </w:r>
      <w:r w:rsidRPr="00A07E47">
        <w:rPr>
          <w:rStyle w:val="object"/>
          <w:rFonts w:ascii="Arial" w:hAnsi="Arial" w:cs="Arial"/>
        </w:rPr>
        <w:t>https://doi.org/10.17882/71186</w:t>
      </w:r>
    </w:p>
    <w:p w:rsidR="003B72A0" w:rsidRDefault="00A07E47" w:rsidP="00B16BBD">
      <w:pPr>
        <w:numPr>
          <w:ilvl w:val="0"/>
          <w:numId w:val="25"/>
        </w:numPr>
        <w:ind w:right="454"/>
        <w:jc w:val="both"/>
        <w:rPr>
          <w:rFonts w:ascii="Arial" w:hAnsi="Arial" w:cs="Arial"/>
          <w:sz w:val="22"/>
          <w:szCs w:val="22"/>
          <w:lang w:val="en-US"/>
        </w:rPr>
      </w:pPr>
      <w:r w:rsidRPr="00A07E47">
        <w:rPr>
          <w:rFonts w:ascii="Arial" w:hAnsi="Arial" w:cs="Arial"/>
        </w:rPr>
        <w:t xml:space="preserve">Metzl, Nicolas; Lo Monaco, Claire (2020). </w:t>
      </w:r>
      <w:r w:rsidRPr="00A07E47">
        <w:rPr>
          <w:rFonts w:ascii="Arial" w:hAnsi="Arial" w:cs="Arial"/>
          <w:lang w:val="en-US"/>
        </w:rPr>
        <w:t xml:space="preserve">Surface underway measurements of partial pressure of carbon dioxide (pCO2), salinity, temperature and other associated parameters during the R/V Marion Dufresne OISO-29 cruise (EXPOCODE 35MV20190109) in Indian Ocean from 2019-01-09 to 2019-02-08 (NCEI Accession 0208441). NOAA National Centers for Environmental Information. Dataset. </w:t>
      </w:r>
      <w:hyperlink r:id="rId220" w:history="1">
        <w:r w:rsidR="003B72A0" w:rsidRPr="00C646F1">
          <w:rPr>
            <w:rStyle w:val="Lienhypertexte"/>
            <w:rFonts w:ascii="Arial" w:hAnsi="Arial" w:cs="Arial"/>
            <w:lang w:val="en-US"/>
          </w:rPr>
          <w:t>https://doi.org/10.25921/0pmp-1r57</w:t>
        </w:r>
      </w:hyperlink>
      <w:r w:rsidRPr="00A07E47">
        <w:rPr>
          <w:rFonts w:ascii="Arial" w:hAnsi="Arial" w:cs="Arial"/>
          <w:lang w:val="en-US"/>
        </w:rPr>
        <w:t>.</w:t>
      </w:r>
    </w:p>
    <w:p w:rsidR="008A0AA3" w:rsidRPr="008A0AA3" w:rsidRDefault="003B72A0" w:rsidP="00B16BBD">
      <w:pPr>
        <w:numPr>
          <w:ilvl w:val="0"/>
          <w:numId w:val="25"/>
        </w:numPr>
        <w:ind w:right="454"/>
        <w:jc w:val="both"/>
        <w:rPr>
          <w:rFonts w:ascii="Arial" w:hAnsi="Arial" w:cs="Arial"/>
          <w:lang w:val="en-US"/>
        </w:rPr>
      </w:pPr>
      <w:r w:rsidRPr="008A0AA3">
        <w:rPr>
          <w:rFonts w:ascii="Arial" w:hAnsi="Arial" w:cs="Arial"/>
        </w:rPr>
        <w:t>Tribollet, A., 2020. Rapport d'activité intermédiaire 2019 : Projet CLIM-EPARSES. CONSORTIUM DE RECHERCHE TAAF "Iles Eparses 2017-2020". 8 pp.</w:t>
      </w:r>
    </w:p>
    <w:p w:rsidR="008A0AA3" w:rsidRPr="008A0AA3" w:rsidRDefault="008A0AA3" w:rsidP="00B16BBD">
      <w:pPr>
        <w:numPr>
          <w:ilvl w:val="0"/>
          <w:numId w:val="25"/>
        </w:numPr>
        <w:ind w:right="454"/>
        <w:jc w:val="both"/>
        <w:rPr>
          <w:rFonts w:ascii="Arial" w:hAnsi="Arial" w:cs="Arial"/>
          <w:bCs/>
          <w:lang w:val="nb-NO"/>
        </w:rPr>
      </w:pPr>
      <w:r w:rsidRPr="008A0AA3">
        <w:rPr>
          <w:rFonts w:ascii="Arial" w:hAnsi="Arial" w:cs="Arial"/>
          <w:lang w:val="nb-NO"/>
        </w:rPr>
        <w:t xml:space="preserve">Bakker, Dorothee C. E.; Alin, Simone R.; Bates, Nicholas; Becker, Meike; Castaño-Primo, Rocío; Cosca, Catherine E.; Cronin, Margot; Kadono, Koji; Kozyr, Alex; Lauvset, Siv K.; Metzl, Nicolas; Munro, David R.; Nakaoka, Shin-ichiro; O'Brien, Kevin M.; Ólafsson, Jón; Olsen, Are; Pfeil, Benjamin; Pierrot, Denis; Smith, Karl; Sutton, Adrienne J.; Takahashi, Taro; Tilbrook, Bronte; Wanninkhof, Rik; Andersson, Andreas; Atamanchuk, Dariia; Benoit-Cattin, Alice; Bott, Randy; Burger, Eugene F.; Cai, Wei-Jun; Cantoni, Carolina; Collins, Andrew; Corredor, Jorge E.; Cronin, Meghan F.; Cross, Jessica N.; Currie, Kim I.; De Carlo, Eric H.; DeGrandpre, Michael D.; Dietrich, Colin; Emerson, Steven; Enright, Matt P.; Evans, Wiley; Feely, Richard A.; García-Ibáñez, Maribel I.; Gkritzalis, Thanos; Glockzin, Michael; Hales, Burke; Hartman, Susan E.; Hashida, Gen; Herndon, Julian; Howden, Stephan D.; Humphreys, Matthew P.; Hunt, Christopher W.; Jones, Steve D.; Kim, Seonjeong; Kitidis, Vassilis; Landa, Camilla S.; Landschützer, Peter; Lebon, Geoffrey T.; Lefèvre, Nathalie; Lo Monaco, Claire; Luchetta, Anna; Maenner Jones, Stacy; Manke, Ansley B.; Manzello, Derek; Mears, Patrick; Mickett, John; Monacci, Natalie M.; Morell, Julio M.; Musielewicz, Sylvia; Newberger, Tim; Newton, Jan; Noakes, Scott; Noh, Jae-Hoon; Nojiri, Yukihiro; Ohman, Mark; Ólafsdóttir, Sólveig Rósa; Omar, Abdirahman M.; Ono, Tsuneo; Osborne, John; Plueddemann, Albert J.; Rehder, Gregor; Sabine, Christopher L.; Salisbury, Joseph E.; Schlitzer, Reiner; Send, Uwe; Skjelvan, Ingunn; Sparnocchia, Stefania; Steinhoff, Tobias; Sullivan, Kevin F.; Sutherland, Stewart C.; Sweeney, Colm; Tadokoro, Kazuaki; Tanhua, Toste; Telszewski, Maciej; Tomlinson, Michael; Tribollet, Aline; Trull, Tom; Vandemark, Douglas; Wada, Chisato; Wallace, Douglas W. R.; Weller, Robert A.; Woosley, Ryan J. (2020). </w:t>
      </w:r>
      <w:r w:rsidRPr="008A0AA3">
        <w:rPr>
          <w:rFonts w:ascii="Arial" w:hAnsi="Arial" w:cs="Arial"/>
          <w:lang w:val="en-US"/>
        </w:rPr>
        <w:t>Surface Ocean CO2 Atlas Database Version 2020 (SOCATv2020) (NCEI Accession 0210711). [</w:t>
      </w:r>
      <w:proofErr w:type="gramStart"/>
      <w:r w:rsidRPr="008A0AA3">
        <w:rPr>
          <w:rFonts w:ascii="Arial" w:hAnsi="Arial" w:cs="Arial"/>
          <w:lang w:val="en-US"/>
        </w:rPr>
        <w:t>indicate</w:t>
      </w:r>
      <w:proofErr w:type="gramEnd"/>
      <w:r w:rsidRPr="008A0AA3">
        <w:rPr>
          <w:rFonts w:ascii="Arial" w:hAnsi="Arial" w:cs="Arial"/>
          <w:lang w:val="en-US"/>
        </w:rPr>
        <w:t xml:space="preserve"> subset used]. </w:t>
      </w:r>
      <w:r w:rsidRPr="008A0AA3">
        <w:rPr>
          <w:rFonts w:ascii="Arial" w:hAnsi="Arial" w:cs="Arial"/>
        </w:rPr>
        <w:t>NOAA National Centers for Environmental Information. Dataset. https://doi.org/10.25921/4xkx-ss49. Accessed [date].</w:t>
      </w:r>
    </w:p>
    <w:p w:rsidR="00C11680" w:rsidRDefault="008A0AA3" w:rsidP="00B16BBD">
      <w:pPr>
        <w:numPr>
          <w:ilvl w:val="0"/>
          <w:numId w:val="25"/>
        </w:numPr>
        <w:ind w:right="454"/>
        <w:jc w:val="both"/>
        <w:rPr>
          <w:rFonts w:ascii="Arial" w:hAnsi="Arial" w:cs="Arial"/>
          <w:bCs/>
          <w:lang w:val="nb-NO"/>
        </w:rPr>
      </w:pPr>
      <w:r w:rsidRPr="008A0AA3">
        <w:rPr>
          <w:rFonts w:ascii="Arial" w:hAnsi="Arial" w:cs="Arial"/>
          <w:iCs/>
          <w:lang w:val="nb-NO"/>
        </w:rPr>
        <w:t>Bakker, D. C. E., S. Alin, N. Bates, M. Becker, R. Castaño-Primo, C. Cosca,</w:t>
      </w:r>
      <w:r w:rsidRPr="008A0AA3">
        <w:rPr>
          <w:rFonts w:ascii="Arial" w:hAnsi="Arial" w:cs="Arial"/>
          <w:lang w:val="nb-NO"/>
        </w:rPr>
        <w:t xml:space="preserve"> </w:t>
      </w:r>
      <w:r w:rsidRPr="008A0AA3">
        <w:rPr>
          <w:rFonts w:ascii="Arial" w:hAnsi="Arial" w:cs="Arial"/>
          <w:iCs/>
          <w:lang w:val="nb-NO"/>
        </w:rPr>
        <w:t>M. Cronin, K. Kadono, A. Kozyr, S. Lauvset, N. Metzl, D. Munro, S.</w:t>
      </w:r>
      <w:r w:rsidR="00CE4145">
        <w:rPr>
          <w:rFonts w:ascii="Arial" w:hAnsi="Arial" w:cs="Arial"/>
          <w:iCs/>
          <w:lang w:val="nb-NO"/>
        </w:rPr>
        <w:t>-I</w:t>
      </w:r>
      <w:r w:rsidRPr="008A0AA3">
        <w:rPr>
          <w:rFonts w:ascii="Arial" w:hAnsi="Arial" w:cs="Arial"/>
          <w:iCs/>
          <w:lang w:val="nb-NO"/>
        </w:rPr>
        <w:t>. Nakaoka, K. O’Brien,</w:t>
      </w:r>
      <w:r w:rsidRPr="008A0AA3">
        <w:rPr>
          <w:rFonts w:ascii="Arial" w:hAnsi="Arial" w:cs="Arial"/>
          <w:lang w:val="nb-NO"/>
        </w:rPr>
        <w:t xml:space="preserve"> </w:t>
      </w:r>
      <w:r w:rsidRPr="008A0AA3">
        <w:rPr>
          <w:rFonts w:ascii="Arial" w:hAnsi="Arial" w:cs="Arial"/>
          <w:iCs/>
          <w:lang w:val="nb-NO"/>
        </w:rPr>
        <w:t>J. Ólafsson,  A. Olsen, B. Pfeil, D. Pierrot, K. Smith, A. Sutton, T. Takahashi, B. Tilbrook, R. Wanninkhof</w:t>
      </w:r>
      <w:r w:rsidRPr="008A0AA3">
        <w:rPr>
          <w:rFonts w:ascii="Arial" w:hAnsi="Arial" w:cs="Arial"/>
          <w:iCs/>
          <w:vertAlign w:val="superscript"/>
          <w:lang w:val="nb-NO"/>
        </w:rPr>
        <w:t xml:space="preserve"> </w:t>
      </w:r>
      <w:r w:rsidRPr="008A0AA3">
        <w:rPr>
          <w:rFonts w:ascii="Arial" w:hAnsi="Arial" w:cs="Arial"/>
          <w:iCs/>
          <w:lang w:val="nb-NO"/>
        </w:rPr>
        <w:t xml:space="preserve">and all &gt;100 </w:t>
      </w:r>
      <w:r w:rsidRPr="008A0AA3">
        <w:rPr>
          <w:rFonts w:ascii="Arial" w:hAnsi="Arial" w:cs="Arial"/>
          <w:iCs/>
          <w:lang w:val="nb-NO"/>
        </w:rPr>
        <w:lastRenderedPageBreak/>
        <w:t>SOCAT contributors. 2020.</w:t>
      </w:r>
      <w:r w:rsidRPr="008A0AA3">
        <w:rPr>
          <w:rFonts w:ascii="Arial" w:hAnsi="Arial" w:cs="Arial"/>
          <w:lang w:val="nb-NO"/>
        </w:rPr>
        <w:t xml:space="preserve"> </w:t>
      </w:r>
      <w:r w:rsidRPr="008A0AA3">
        <w:rPr>
          <w:rFonts w:ascii="Arial" w:hAnsi="Arial" w:cs="Arial"/>
          <w:bCs/>
          <w:lang w:val="nb-NO"/>
        </w:rPr>
        <w:t>SOCAT version 2020: Key in the value chain of surface ocean</w:t>
      </w:r>
      <w:r w:rsidRPr="008A0AA3">
        <w:rPr>
          <w:rFonts w:ascii="Arial" w:hAnsi="Arial" w:cs="Arial"/>
          <w:bCs/>
          <w:iCs/>
          <w:lang w:val="nb-NO"/>
        </w:rPr>
        <w:t xml:space="preserve"> </w:t>
      </w:r>
      <w:r w:rsidRPr="008A0AA3">
        <w:rPr>
          <w:rFonts w:ascii="Arial" w:hAnsi="Arial" w:cs="Arial"/>
          <w:bCs/>
          <w:lang w:val="nb-NO"/>
        </w:rPr>
        <w:t>CO</w:t>
      </w:r>
      <w:r w:rsidRPr="008A0AA3">
        <w:rPr>
          <w:rFonts w:ascii="Arial" w:hAnsi="Arial" w:cs="Arial"/>
          <w:bCs/>
          <w:vertAlign w:val="subscript"/>
          <w:lang w:val="nb-NO"/>
        </w:rPr>
        <w:t>2</w:t>
      </w:r>
      <w:r w:rsidRPr="008A0AA3">
        <w:rPr>
          <w:rFonts w:ascii="Arial" w:hAnsi="Arial" w:cs="Arial"/>
          <w:bCs/>
          <w:lang w:val="nb-NO"/>
        </w:rPr>
        <w:t xml:space="preserve"> measurements.  Available on-line: </w:t>
      </w:r>
      <w:hyperlink r:id="rId221" w:history="1">
        <w:r w:rsidRPr="008A0AA3">
          <w:rPr>
            <w:rStyle w:val="Lienhypertexte"/>
            <w:rFonts w:ascii="Arial" w:hAnsi="Arial" w:cs="Arial"/>
            <w:bCs/>
            <w:lang w:val="nb-NO"/>
          </w:rPr>
          <w:t>www.socat.info</w:t>
        </w:r>
      </w:hyperlink>
      <w:r w:rsidRPr="008A0AA3">
        <w:rPr>
          <w:rFonts w:ascii="Arial" w:hAnsi="Arial" w:cs="Arial"/>
          <w:bCs/>
          <w:lang w:val="nb-NO"/>
        </w:rPr>
        <w:t>.</w:t>
      </w:r>
    </w:p>
    <w:p w:rsidR="00695054" w:rsidRDefault="0027045E" w:rsidP="00B16BBD">
      <w:pPr>
        <w:numPr>
          <w:ilvl w:val="0"/>
          <w:numId w:val="25"/>
        </w:numPr>
        <w:ind w:right="454"/>
        <w:jc w:val="both"/>
        <w:rPr>
          <w:rFonts w:ascii="Arial" w:hAnsi="Arial" w:cs="Arial"/>
          <w:bCs/>
          <w:lang w:val="nb-NO"/>
        </w:rPr>
      </w:pPr>
      <w:hyperlink r:id="rId222" w:history="1">
        <w:r w:rsidR="00C11680" w:rsidRPr="00C11680">
          <w:rPr>
            <w:rStyle w:val="Lienhypertexte"/>
            <w:rFonts w:ascii="Arial" w:hAnsi="Arial" w:cs="Arial"/>
            <w:lang w:val="en-US"/>
          </w:rPr>
          <w:t>Global Ocean- in-situ reprocessed Carbon observations.</w:t>
        </w:r>
      </w:hyperlink>
      <w:r w:rsidR="00C11680" w:rsidRPr="00C11680">
        <w:rPr>
          <w:rStyle w:val="articletitle"/>
          <w:rFonts w:ascii="Arial" w:hAnsi="Arial" w:cs="Arial"/>
          <w:lang w:val="en-US"/>
        </w:rPr>
        <w:t xml:space="preserve"> </w:t>
      </w:r>
      <w:r w:rsidR="00C11680" w:rsidRPr="00C11680">
        <w:rPr>
          <w:rFonts w:ascii="Arial" w:hAnsi="Arial" w:cs="Arial"/>
        </w:rPr>
        <w:t>(2020). E.U. Copernicus Marine Service Information.</w:t>
      </w:r>
    </w:p>
    <w:p w:rsidR="00695054" w:rsidRPr="00B16BBD" w:rsidRDefault="00695054" w:rsidP="00B16BBD">
      <w:pPr>
        <w:numPr>
          <w:ilvl w:val="0"/>
          <w:numId w:val="25"/>
        </w:numPr>
        <w:ind w:right="454"/>
        <w:jc w:val="both"/>
        <w:rPr>
          <w:rFonts w:ascii="Arial" w:hAnsi="Arial" w:cs="Arial"/>
          <w:bCs/>
          <w:lang w:val="nb-NO"/>
        </w:rPr>
      </w:pPr>
      <w:r w:rsidRPr="00695054">
        <w:rPr>
          <w:rFonts w:ascii="Arial" w:hAnsi="Arial" w:cs="Arial"/>
          <w:lang w:val="de-DE"/>
        </w:rPr>
        <w:t xml:space="preserve">Landschützer, Peter; Gruber, Nicolas; Bakker, Dorothee C. E. (2020). </w:t>
      </w:r>
      <w:r w:rsidRPr="00695054">
        <w:rPr>
          <w:rFonts w:ascii="Arial" w:hAnsi="Arial" w:cs="Arial"/>
          <w:lang w:val="en-US"/>
        </w:rPr>
        <w:t>An observation-based global monthly gridded sea surface pCO</w:t>
      </w:r>
      <w:r w:rsidRPr="00695054">
        <w:rPr>
          <w:rFonts w:ascii="Arial" w:hAnsi="Arial" w:cs="Arial"/>
          <w:vertAlign w:val="subscript"/>
          <w:lang w:val="en-US"/>
        </w:rPr>
        <w:t>2</w:t>
      </w:r>
      <w:r w:rsidRPr="00695054">
        <w:rPr>
          <w:rFonts w:ascii="Arial" w:hAnsi="Arial" w:cs="Arial"/>
          <w:lang w:val="en-US"/>
        </w:rPr>
        <w:t xml:space="preserve"> product from 1982 onward and its monthly climatology (NCEI Accession 0160558). </w:t>
      </w:r>
      <w:r w:rsidRPr="00695054">
        <w:rPr>
          <w:rFonts w:ascii="Arial" w:hAnsi="Arial" w:cs="Arial"/>
        </w:rPr>
        <w:t>Version 5.5. NOAA National Centers for Environmental Information. Dataset. https://doi.org/10.7289/V5Z899N6. [2020-07-10]</w:t>
      </w:r>
    </w:p>
    <w:p w:rsidR="00A135BF" w:rsidRDefault="00B16BBD" w:rsidP="00A135BF">
      <w:pPr>
        <w:numPr>
          <w:ilvl w:val="0"/>
          <w:numId w:val="25"/>
        </w:numPr>
        <w:ind w:right="454"/>
        <w:jc w:val="both"/>
        <w:rPr>
          <w:rFonts w:ascii="Arial" w:hAnsi="Arial" w:cs="Arial"/>
          <w:color w:val="C00000"/>
        </w:rPr>
      </w:pPr>
      <w:r w:rsidRPr="00B16BBD">
        <w:rPr>
          <w:rFonts w:ascii="Arial" w:hAnsi="Arial" w:cs="Arial"/>
        </w:rPr>
        <w:t xml:space="preserve">Danioux Nolwenn (2020). </w:t>
      </w:r>
      <w:r w:rsidRPr="00B16BBD">
        <w:rPr>
          <w:rFonts w:ascii="Arial" w:hAnsi="Arial" w:cs="Arial"/>
          <w:bCs/>
        </w:rPr>
        <w:t>Bilan des campagnes océanographiques françaises 2019</w:t>
      </w:r>
      <w:r w:rsidRPr="00B16BBD">
        <w:rPr>
          <w:rFonts w:ascii="Arial" w:hAnsi="Arial" w:cs="Arial"/>
        </w:rPr>
        <w:t xml:space="preserve"> / </w:t>
      </w:r>
      <w:r w:rsidRPr="00B16BBD">
        <w:rPr>
          <w:rFonts w:ascii="Arial" w:hAnsi="Arial" w:cs="Arial"/>
          <w:bCs/>
        </w:rPr>
        <w:t>2019 French oceanographic cruises report</w:t>
      </w:r>
      <w:r w:rsidRPr="00B16BBD">
        <w:rPr>
          <w:rFonts w:ascii="Arial" w:hAnsi="Arial" w:cs="Arial"/>
        </w:rPr>
        <w:t xml:space="preserve">. </w:t>
      </w:r>
      <w:hyperlink r:id="rId223" w:history="1">
        <w:r w:rsidRPr="00B16BBD">
          <w:rPr>
            <w:rStyle w:val="Lienhypertexte"/>
            <w:rFonts w:ascii="Arial" w:hAnsi="Arial" w:cs="Arial"/>
          </w:rPr>
          <w:t>https://doi.org/10.13155/74640</w:t>
        </w:r>
      </w:hyperlink>
    </w:p>
    <w:p w:rsidR="00A135BF" w:rsidRPr="00A135BF" w:rsidRDefault="00A135BF" w:rsidP="00A135BF">
      <w:pPr>
        <w:numPr>
          <w:ilvl w:val="0"/>
          <w:numId w:val="25"/>
        </w:numPr>
        <w:ind w:right="454"/>
        <w:jc w:val="both"/>
        <w:rPr>
          <w:rFonts w:ascii="Arial" w:hAnsi="Arial" w:cs="Arial"/>
          <w:color w:val="C00000"/>
        </w:rPr>
      </w:pPr>
      <w:r w:rsidRPr="00A135BF">
        <w:rPr>
          <w:rFonts w:ascii="Arial" w:hAnsi="Arial" w:cs="Arial"/>
          <w:lang w:val="en-US"/>
        </w:rPr>
        <w:t xml:space="preserve">Gregor, Luke; Gruber, Nicolas (2020). OceanSODA-ETHZ: </w:t>
      </w:r>
      <w:proofErr w:type="gramStart"/>
      <w:r w:rsidRPr="00A135BF">
        <w:rPr>
          <w:rFonts w:ascii="Arial" w:hAnsi="Arial" w:cs="Arial"/>
          <w:lang w:val="en-US"/>
        </w:rPr>
        <w:t>A global gridded data set of the surface ocean carbonate</w:t>
      </w:r>
      <w:proofErr w:type="gramEnd"/>
      <w:r w:rsidRPr="00A135BF">
        <w:rPr>
          <w:rFonts w:ascii="Arial" w:hAnsi="Arial" w:cs="Arial"/>
          <w:lang w:val="en-US"/>
        </w:rPr>
        <w:t xml:space="preserve"> system for seasonal to decadal studies of ocean acidification (NCEI Accession 0220059). [</w:t>
      </w:r>
      <w:proofErr w:type="gramStart"/>
      <w:r w:rsidRPr="00A135BF">
        <w:rPr>
          <w:rFonts w:ascii="Arial" w:hAnsi="Arial" w:cs="Arial"/>
          <w:lang w:val="en-US"/>
        </w:rPr>
        <w:t>indicate</w:t>
      </w:r>
      <w:proofErr w:type="gramEnd"/>
      <w:r w:rsidRPr="00A135BF">
        <w:rPr>
          <w:rFonts w:ascii="Arial" w:hAnsi="Arial" w:cs="Arial"/>
          <w:lang w:val="en-US"/>
        </w:rPr>
        <w:t xml:space="preserve"> subset used]. NOAA National Centers for Environmental Information. Dataset. https://doi.org/10.25921/m5wx-ja34. Accessed [date].</w:t>
      </w:r>
    </w:p>
    <w:p w:rsidR="00F24537" w:rsidRPr="00294D84" w:rsidRDefault="00A135BF" w:rsidP="00F24537">
      <w:pPr>
        <w:numPr>
          <w:ilvl w:val="0"/>
          <w:numId w:val="25"/>
        </w:numPr>
        <w:ind w:right="454"/>
        <w:jc w:val="both"/>
        <w:rPr>
          <w:rFonts w:ascii="Arial" w:hAnsi="Arial" w:cs="Arial"/>
          <w:color w:val="C00000"/>
          <w:lang w:val="en-US"/>
        </w:rPr>
      </w:pPr>
      <w:r w:rsidRPr="00A135BF">
        <w:rPr>
          <w:rStyle w:val="Accentuation"/>
          <w:rFonts w:ascii="Arial" w:hAnsi="Arial" w:cs="Arial"/>
          <w:i w:val="0"/>
          <w:lang w:val="en-US"/>
        </w:rPr>
        <w:t>Rödenbeck</w:t>
      </w:r>
      <w:r w:rsidRPr="00A135BF">
        <w:rPr>
          <w:rFonts w:ascii="Arial" w:hAnsi="Arial" w:cs="Arial"/>
          <w:i/>
          <w:lang w:val="en-US"/>
        </w:rPr>
        <w:t xml:space="preserve">, C., </w:t>
      </w:r>
      <w:r w:rsidRPr="00A135BF">
        <w:rPr>
          <w:rStyle w:val="Accentuation"/>
          <w:rFonts w:ascii="Arial" w:hAnsi="Arial" w:cs="Arial"/>
          <w:i w:val="0"/>
          <w:lang w:val="en-US"/>
        </w:rPr>
        <w:t>D.C.E. Bakker</w:t>
      </w:r>
      <w:r w:rsidRPr="00A135BF">
        <w:rPr>
          <w:rFonts w:ascii="Arial" w:hAnsi="Arial" w:cs="Arial"/>
          <w:i/>
          <w:lang w:val="en-US"/>
        </w:rPr>
        <w:t xml:space="preserve">, </w:t>
      </w:r>
      <w:r w:rsidRPr="00A135BF">
        <w:rPr>
          <w:rStyle w:val="Accentuation"/>
          <w:rFonts w:ascii="Arial" w:hAnsi="Arial" w:cs="Arial"/>
          <w:i w:val="0"/>
          <w:lang w:val="en-US"/>
        </w:rPr>
        <w:t>J. Hauck</w:t>
      </w:r>
      <w:r w:rsidRPr="00A135BF">
        <w:rPr>
          <w:rFonts w:ascii="Arial" w:hAnsi="Arial" w:cs="Arial"/>
          <w:i/>
          <w:lang w:val="en-US"/>
        </w:rPr>
        <w:t xml:space="preserve">, </w:t>
      </w:r>
      <w:r w:rsidRPr="00A135BF">
        <w:rPr>
          <w:rStyle w:val="Accentuation"/>
          <w:rFonts w:ascii="Arial" w:hAnsi="Arial" w:cs="Arial"/>
          <w:i w:val="0"/>
          <w:lang w:val="en-US"/>
        </w:rPr>
        <w:t>M. Heimann</w:t>
      </w:r>
      <w:r w:rsidRPr="00A135BF">
        <w:rPr>
          <w:rFonts w:ascii="Arial" w:hAnsi="Arial" w:cs="Arial"/>
          <w:i/>
          <w:lang w:val="en-US"/>
        </w:rPr>
        <w:t xml:space="preserve">, </w:t>
      </w:r>
      <w:r w:rsidRPr="00A135BF">
        <w:rPr>
          <w:rStyle w:val="Accentuation"/>
          <w:rFonts w:ascii="Arial" w:hAnsi="Arial" w:cs="Arial"/>
          <w:i w:val="0"/>
          <w:lang w:val="en-US"/>
        </w:rPr>
        <w:t>R.F. Keeling</w:t>
      </w:r>
      <w:r w:rsidRPr="00A135BF">
        <w:rPr>
          <w:rFonts w:ascii="Arial" w:hAnsi="Arial" w:cs="Arial"/>
          <w:i/>
          <w:lang w:val="en-US"/>
        </w:rPr>
        <w:t xml:space="preserve">, </w:t>
      </w:r>
      <w:r w:rsidRPr="00A135BF">
        <w:rPr>
          <w:rStyle w:val="Accentuation"/>
          <w:rFonts w:ascii="Arial" w:hAnsi="Arial" w:cs="Arial"/>
          <w:i w:val="0"/>
          <w:lang w:val="en-US"/>
        </w:rPr>
        <w:t>N. Metzl</w:t>
      </w:r>
      <w:r w:rsidRPr="00A135BF">
        <w:rPr>
          <w:rFonts w:ascii="Arial" w:hAnsi="Arial" w:cs="Arial"/>
          <w:i/>
          <w:lang w:val="en-US"/>
        </w:rPr>
        <w:t xml:space="preserve">, </w:t>
      </w:r>
      <w:r w:rsidRPr="00A135BF">
        <w:rPr>
          <w:rStyle w:val="Accentuation"/>
          <w:rFonts w:ascii="Arial" w:hAnsi="Arial" w:cs="Arial"/>
          <w:i w:val="0"/>
          <w:lang w:val="en-US"/>
        </w:rPr>
        <w:t>A. Olsen</w:t>
      </w:r>
      <w:r w:rsidRPr="00A135BF">
        <w:rPr>
          <w:rFonts w:ascii="Arial" w:hAnsi="Arial" w:cs="Arial"/>
          <w:i/>
          <w:lang w:val="en-US"/>
        </w:rPr>
        <w:t xml:space="preserve">, </w:t>
      </w:r>
      <w:r w:rsidRPr="00A135BF">
        <w:rPr>
          <w:rStyle w:val="Accentuation"/>
          <w:rFonts w:ascii="Arial" w:hAnsi="Arial" w:cs="Arial"/>
          <w:i w:val="0"/>
          <w:lang w:val="en-US"/>
        </w:rPr>
        <w:t>C. Sabine</w:t>
      </w:r>
      <w:r w:rsidRPr="00A135BF">
        <w:rPr>
          <w:rFonts w:ascii="Arial" w:hAnsi="Arial" w:cs="Arial"/>
          <w:i/>
          <w:lang w:val="en-US"/>
        </w:rPr>
        <w:t xml:space="preserve">, </w:t>
      </w:r>
      <w:r w:rsidRPr="00A135BF">
        <w:rPr>
          <w:rStyle w:val="Accentuation"/>
          <w:rFonts w:ascii="Arial" w:hAnsi="Arial" w:cs="Arial"/>
          <w:i w:val="0"/>
          <w:lang w:val="en-US"/>
        </w:rPr>
        <w:t>T. deVries</w:t>
      </w:r>
      <w:r w:rsidRPr="00A135BF">
        <w:rPr>
          <w:rFonts w:ascii="Arial" w:hAnsi="Arial" w:cs="Arial"/>
          <w:i/>
          <w:lang w:val="en-US"/>
        </w:rPr>
        <w:t xml:space="preserve">, </w:t>
      </w:r>
      <w:r w:rsidRPr="00A135BF">
        <w:rPr>
          <w:rStyle w:val="Accentuation"/>
          <w:rFonts w:ascii="Arial" w:hAnsi="Arial" w:cs="Arial"/>
          <w:i w:val="0"/>
          <w:lang w:val="en-US"/>
        </w:rPr>
        <w:t>and all SOCAT contributors, 2020.</w:t>
      </w:r>
      <w:r w:rsidRPr="00A135BF">
        <w:rPr>
          <w:rFonts w:ascii="Arial" w:hAnsi="Arial" w:cs="Arial"/>
          <w:i/>
          <w:lang w:val="en-US"/>
        </w:rPr>
        <w:t xml:space="preserve"> </w:t>
      </w:r>
      <w:r w:rsidRPr="00A135BF">
        <w:rPr>
          <w:rStyle w:val="articletitle"/>
          <w:rFonts w:ascii="Arial" w:hAnsi="Arial" w:cs="Arial"/>
          <w:lang w:val="en-US"/>
        </w:rPr>
        <w:t xml:space="preserve">CarboScope pCO2 interpolation updated to the end of 2019. </w:t>
      </w:r>
      <w:hyperlink r:id="rId224" w:history="1">
        <w:r w:rsidRPr="00294D84">
          <w:rPr>
            <w:rStyle w:val="Lienhypertexte"/>
            <w:rFonts w:ascii="Arial" w:hAnsi="Arial" w:cs="Arial"/>
            <w:lang w:val="en-US"/>
          </w:rPr>
          <w:t>http://www.bgc-jena.mpg.de/CarboScope/?ID=oc</w:t>
        </w:r>
      </w:hyperlink>
    </w:p>
    <w:p w:rsidR="00277698" w:rsidRPr="00277698" w:rsidRDefault="00F24537" w:rsidP="00277698">
      <w:pPr>
        <w:numPr>
          <w:ilvl w:val="0"/>
          <w:numId w:val="25"/>
        </w:numPr>
        <w:ind w:right="454"/>
        <w:jc w:val="both"/>
        <w:rPr>
          <w:rFonts w:ascii="Arial" w:hAnsi="Arial" w:cs="Arial"/>
          <w:color w:val="C00000"/>
        </w:rPr>
      </w:pPr>
      <w:r w:rsidRPr="00F24537">
        <w:rPr>
          <w:rFonts w:ascii="Arial" w:hAnsi="Arial" w:cs="Arial"/>
          <w:lang w:val="de-DE"/>
        </w:rPr>
        <w:t xml:space="preserve">Takahashi, Taro; Sutherland, Stewart C.; Kozyr, Alex (2020). </w:t>
      </w:r>
      <w:r w:rsidRPr="00F24537">
        <w:rPr>
          <w:rFonts w:ascii="Arial" w:hAnsi="Arial" w:cs="Arial"/>
          <w:lang w:val="en-US"/>
        </w:rPr>
        <w:t>Global Ocean Surface Water Partial Pressure of CO</w:t>
      </w:r>
      <w:r w:rsidRPr="00F24537">
        <w:rPr>
          <w:rFonts w:ascii="Arial" w:hAnsi="Arial" w:cs="Arial"/>
          <w:vertAlign w:val="subscript"/>
          <w:lang w:val="en-US"/>
        </w:rPr>
        <w:t>2</w:t>
      </w:r>
      <w:r w:rsidRPr="00F24537">
        <w:rPr>
          <w:rFonts w:ascii="Arial" w:hAnsi="Arial" w:cs="Arial"/>
          <w:lang w:val="en-US"/>
        </w:rPr>
        <w:t xml:space="preserve"> Database (LDEO Database Version 2019): Measurements Performed During 1957-2019 (NCEI Accession 0160492). </w:t>
      </w:r>
      <w:r w:rsidRPr="00F24537">
        <w:rPr>
          <w:rFonts w:ascii="Arial" w:hAnsi="Arial" w:cs="Arial"/>
        </w:rPr>
        <w:t xml:space="preserve">NOAA National Centers for Environmental Information. Dataset. </w:t>
      </w:r>
      <w:hyperlink r:id="rId225" w:tgtFrame="_blank" w:history="1">
        <w:r w:rsidRPr="00F24537">
          <w:rPr>
            <w:rStyle w:val="Lienhypertexte"/>
            <w:rFonts w:ascii="Arial" w:hAnsi="Arial" w:cs="Arial"/>
          </w:rPr>
          <w:t>https://doi.org/10.3334/cdiac/otg.ndp088(v2015)</w:t>
        </w:r>
      </w:hyperlink>
      <w:r>
        <w:t>.</w:t>
      </w:r>
    </w:p>
    <w:p w:rsidR="00277698" w:rsidRPr="00C649BC" w:rsidRDefault="00277698" w:rsidP="00277698">
      <w:pPr>
        <w:numPr>
          <w:ilvl w:val="0"/>
          <w:numId w:val="25"/>
        </w:numPr>
        <w:ind w:right="454"/>
        <w:jc w:val="both"/>
        <w:rPr>
          <w:rFonts w:ascii="Arial" w:hAnsi="Arial" w:cs="Arial"/>
          <w:color w:val="C00000"/>
        </w:rPr>
      </w:pPr>
      <w:r w:rsidRPr="00277698">
        <w:rPr>
          <w:rFonts w:ascii="Arial" w:hAnsi="Arial" w:cs="Arial"/>
        </w:rPr>
        <w:t xml:space="preserve">IFREMER, 2020. Une année de science sur les mers du monde. Rapport Annuel 2019, 62 pp. </w:t>
      </w:r>
    </w:p>
    <w:p w:rsidR="00A91D88" w:rsidRPr="00A91D88" w:rsidRDefault="00C649BC" w:rsidP="00A91D88">
      <w:pPr>
        <w:numPr>
          <w:ilvl w:val="0"/>
          <w:numId w:val="25"/>
        </w:numPr>
        <w:autoSpaceDE w:val="0"/>
        <w:autoSpaceDN w:val="0"/>
        <w:adjustRightInd w:val="0"/>
        <w:ind w:right="283"/>
        <w:jc w:val="both"/>
        <w:rPr>
          <w:rFonts w:ascii="Arial" w:hAnsi="Arial" w:cs="Arial"/>
        </w:rPr>
      </w:pPr>
      <w:r w:rsidRPr="00C649BC">
        <w:rPr>
          <w:rFonts w:ascii="Arial" w:hAnsi="Arial" w:cs="Arial"/>
        </w:rPr>
        <w:t>Olsen, A., Lange, N., Key, R. M., Tanhua, T., Bittig, H. C., Kozyr, A., Àlvarez, M., Azetsu-Scott, K., Becker, S., Brown, P. J., Carter, B. R., Cotrim da Cunha, L., Feely, R. A., van Heuven, S., Hoppema, M., Ishii, M., Jeansson, E., Jutterström, S., Landa, C. S., Lauvset, S., Michaelis, P., Murata, A., Pérez, F. F., Pfeil, B., Schirnick, C., Steinfedt, R., Suzuki, T., Tilbrook, B., Velo, A., Wanninkhof, R., and Woosley, R. J.: Global ocean data analysis project version 2.2020 (GLODAPv2.2020), NOAA</w:t>
      </w:r>
      <w:r w:rsidRPr="00A91D88">
        <w:rPr>
          <w:rFonts w:ascii="Arial" w:hAnsi="Arial" w:cs="Arial"/>
        </w:rPr>
        <w:t>, National Centers for Environmental Information, https://doi.org/10.25921/2c8h-sa89, 2020.</w:t>
      </w:r>
    </w:p>
    <w:p w:rsidR="003828B1" w:rsidRDefault="00A91D88" w:rsidP="003828B1">
      <w:pPr>
        <w:numPr>
          <w:ilvl w:val="0"/>
          <w:numId w:val="25"/>
        </w:numPr>
        <w:autoSpaceDE w:val="0"/>
        <w:autoSpaceDN w:val="0"/>
        <w:adjustRightInd w:val="0"/>
        <w:ind w:right="283"/>
        <w:jc w:val="both"/>
        <w:rPr>
          <w:rFonts w:ascii="Arial" w:hAnsi="Arial" w:cs="Arial"/>
        </w:rPr>
      </w:pPr>
      <w:r w:rsidRPr="00A91D88">
        <w:rPr>
          <w:rFonts w:ascii="Arial" w:hAnsi="Arial" w:cs="Arial"/>
        </w:rPr>
        <w:t xml:space="preserve">Lo Monaco, C., 2020. Cruise report OISO-30. </w:t>
      </w:r>
      <w:hyperlink r:id="rId226" w:history="1">
        <w:r w:rsidR="00DC61C6" w:rsidRPr="007F5489">
          <w:rPr>
            <w:rStyle w:val="Lienhypertexte"/>
            <w:rFonts w:ascii="Arial" w:hAnsi="Arial" w:cs="Arial"/>
          </w:rPr>
          <w:t>https://hal.archives-ouvertes.fr/hal-03047364</w:t>
        </w:r>
      </w:hyperlink>
    </w:p>
    <w:p w:rsidR="009B3D17" w:rsidRDefault="009B3D17" w:rsidP="009B3D17">
      <w:pPr>
        <w:numPr>
          <w:ilvl w:val="0"/>
          <w:numId w:val="25"/>
        </w:numPr>
        <w:rPr>
          <w:rFonts w:ascii="Arial" w:hAnsi="Arial" w:cs="Arial"/>
          <w:color w:val="000000"/>
          <w:lang w:val="en-US"/>
        </w:rPr>
      </w:pPr>
      <w:r w:rsidRPr="009B3D17">
        <w:rPr>
          <w:rStyle w:val="lev"/>
          <w:rFonts w:ascii="Arial" w:hAnsi="Arial" w:cs="Arial"/>
          <w:b w:val="0"/>
          <w:color w:val="000000"/>
          <w:lang w:val="en-US"/>
        </w:rPr>
        <w:t>Holding, Thomas; Ashton, Ian G C; Shutler, Jamie D (2020):</w:t>
      </w:r>
      <w:r w:rsidRPr="009B3D17">
        <w:rPr>
          <w:rFonts w:ascii="Arial" w:hAnsi="Arial" w:cs="Arial"/>
          <w:color w:val="000000"/>
          <w:lang w:val="en-US"/>
        </w:rPr>
        <w:t xml:space="preserve"> Reanalysed (depth and temperature consistent) surface ocean CO</w:t>
      </w:r>
      <w:r w:rsidRPr="009B3D17">
        <w:rPr>
          <w:rFonts w:ascii="Cambria Math" w:hAnsi="Cambria Math" w:cs="Cambria Math"/>
          <w:color w:val="000000"/>
          <w:lang w:val="en-US"/>
        </w:rPr>
        <w:t>₂</w:t>
      </w:r>
      <w:r w:rsidRPr="009B3D17">
        <w:rPr>
          <w:rFonts w:ascii="Arial" w:hAnsi="Arial" w:cs="Arial"/>
          <w:color w:val="000000"/>
          <w:lang w:val="en-US"/>
        </w:rPr>
        <w:t xml:space="preserve"> atlas (SOCAT) version 2020. </w:t>
      </w:r>
      <w:r w:rsidRPr="009B3D17">
        <w:rPr>
          <w:rStyle w:val="Accentuation"/>
          <w:rFonts w:ascii="Arial" w:hAnsi="Arial" w:cs="Arial"/>
          <w:color w:val="000000"/>
          <w:lang w:val="en-US"/>
        </w:rPr>
        <w:t>ICOS ERIC - Carbon Portal</w:t>
      </w:r>
      <w:r w:rsidRPr="009B3D17">
        <w:rPr>
          <w:rFonts w:ascii="Arial" w:hAnsi="Arial" w:cs="Arial"/>
          <w:color w:val="000000"/>
          <w:lang w:val="en-US"/>
        </w:rPr>
        <w:t xml:space="preserve">, </w:t>
      </w:r>
      <w:hyperlink r:id="rId227" w:history="1">
        <w:r w:rsidR="00E579EF" w:rsidRPr="00874AA5">
          <w:rPr>
            <w:rStyle w:val="Lienhypertexte"/>
            <w:rFonts w:ascii="Arial" w:hAnsi="Arial" w:cs="Arial"/>
            <w:lang w:val="en-US"/>
          </w:rPr>
          <w:t>https://doi.org/10.18160/vmt4-4563</w:t>
        </w:r>
      </w:hyperlink>
    </w:p>
    <w:p w:rsidR="00E579EF" w:rsidRPr="00E579EF" w:rsidRDefault="00E579EF" w:rsidP="00E579EF">
      <w:pPr>
        <w:numPr>
          <w:ilvl w:val="0"/>
          <w:numId w:val="25"/>
        </w:numPr>
        <w:ind w:right="283"/>
        <w:jc w:val="both"/>
        <w:rPr>
          <w:rFonts w:ascii="Arial" w:hAnsi="Arial" w:cs="Arial"/>
        </w:rPr>
      </w:pPr>
      <w:r w:rsidRPr="00E579EF">
        <w:rPr>
          <w:rFonts w:ascii="Arial" w:hAnsi="Arial" w:cs="Arial"/>
          <w:lang w:val="en-US"/>
        </w:rPr>
        <w:t xml:space="preserve">Watson, Andrew J; Schuster, Ute; Shutler, Jamie D; Holding, Thomas; Ashton, Ian G C; Landschützer, Peter; Woolf, David K; Goddijn-Murphy, Lonneke (2020): Interpolated Global surface ocean carbon dioxide partial pressure and ocean-atmosphere fluxes 1992-2018, corrected for surface temperature deviations. </w:t>
      </w:r>
      <w:r w:rsidRPr="00E579EF">
        <w:rPr>
          <w:rFonts w:ascii="Arial" w:hAnsi="Arial" w:cs="Arial"/>
        </w:rPr>
        <w:t>PANGAEA, https://doi.org/10.1594/PANGAEA.922985</w:t>
      </w:r>
    </w:p>
    <w:p w:rsidR="00FE2B1B" w:rsidRPr="00FE2B1B" w:rsidRDefault="003828B1" w:rsidP="00FE2B1B">
      <w:pPr>
        <w:numPr>
          <w:ilvl w:val="0"/>
          <w:numId w:val="25"/>
        </w:numPr>
        <w:autoSpaceDE w:val="0"/>
        <w:autoSpaceDN w:val="0"/>
        <w:adjustRightInd w:val="0"/>
        <w:ind w:right="283"/>
        <w:jc w:val="both"/>
        <w:rPr>
          <w:rFonts w:ascii="Arial" w:hAnsi="Arial" w:cs="Arial"/>
        </w:rPr>
      </w:pPr>
      <w:r w:rsidRPr="003828B1">
        <w:rPr>
          <w:rFonts w:ascii="Arial" w:hAnsi="Arial" w:cs="Arial"/>
        </w:rPr>
        <w:t xml:space="preserve">Lo Monaco, Claire; Metzl, Nicolas (2021). </w:t>
      </w:r>
      <w:r w:rsidRPr="003828B1">
        <w:rPr>
          <w:rFonts w:ascii="Arial" w:hAnsi="Arial" w:cs="Arial"/>
          <w:lang w:val="en-US"/>
        </w:rPr>
        <w:t>Surface underway measurements of partial pressure of carbon dioxide (pCO2), salinity, temperature and other associated parameters during the R/V Marion Dufresne OISO-30 cruise (EXPOCODE 35MV20200106) in Indian Ocean from 2020-01-06 to 2020-02-01 (NCEI Accession 0223954). [</w:t>
      </w:r>
      <w:proofErr w:type="gramStart"/>
      <w:r w:rsidRPr="003828B1">
        <w:rPr>
          <w:rFonts w:ascii="Arial" w:hAnsi="Arial" w:cs="Arial"/>
          <w:lang w:val="en-US"/>
        </w:rPr>
        <w:t>indicate</w:t>
      </w:r>
      <w:proofErr w:type="gramEnd"/>
      <w:r w:rsidRPr="003828B1">
        <w:rPr>
          <w:rFonts w:ascii="Arial" w:hAnsi="Arial" w:cs="Arial"/>
          <w:lang w:val="en-US"/>
        </w:rPr>
        <w:t xml:space="preserve"> subset used]. NOAA National Centers for Environmental Information. Dataset. https://www.ncei.noaa.gov/archive/accession/0223954. </w:t>
      </w:r>
      <w:r w:rsidRPr="00FE2B1B">
        <w:rPr>
          <w:rFonts w:ascii="Arial" w:hAnsi="Arial" w:cs="Arial"/>
          <w:lang w:val="en-US"/>
        </w:rPr>
        <w:t>Accessed [date].</w:t>
      </w:r>
    </w:p>
    <w:p w:rsidR="002074A7" w:rsidRPr="002074A7" w:rsidRDefault="00FE2B1B" w:rsidP="002074A7">
      <w:pPr>
        <w:numPr>
          <w:ilvl w:val="0"/>
          <w:numId w:val="25"/>
        </w:numPr>
        <w:autoSpaceDE w:val="0"/>
        <w:autoSpaceDN w:val="0"/>
        <w:adjustRightInd w:val="0"/>
        <w:ind w:right="283"/>
        <w:jc w:val="both"/>
        <w:rPr>
          <w:rFonts w:ascii="Arial" w:hAnsi="Arial" w:cs="Arial"/>
        </w:rPr>
      </w:pPr>
      <w:r w:rsidRPr="00294D84">
        <w:rPr>
          <w:rFonts w:ascii="Arial" w:hAnsi="Arial" w:cs="Arial"/>
          <w:color w:val="000000"/>
        </w:rPr>
        <w:t xml:space="preserve">Aricò, S., Arrieta, J. M., Bakker, D. C. E., Boyd, P. W., Cotrim da Cunha, L., Chai, F., Dai, M., Gruber, N., Isensee, K., Ishii, M., Jiao, N., Lauvset, S. K., McKinley, G. A., Monteiro, P., Robinson, C., Sabine, C., Sanders, R., Schoo, K. L., Schuster, U., Shutler, J. D., Thomas, H., Wanninkhof, R., Watson, A. J., Bopp, L., Boss, E., Bracco, A., Cai, W., Fay, A., Feely, R. A., Gregor, L., Hauck, J., Heinze, C., Henson, S., Hwang, J., Post, J., Suntharalingam, P., Telszewski, M., Tilbrook, B., Valsala, V. and Rojas Aldana, A. 2021. </w:t>
      </w:r>
      <w:r w:rsidRPr="00FE2B1B">
        <w:rPr>
          <w:rFonts w:ascii="Arial" w:hAnsi="Arial" w:cs="Arial"/>
          <w:i/>
          <w:iCs/>
          <w:color w:val="000000"/>
          <w:lang w:val="en-US"/>
        </w:rPr>
        <w:t>Integrated Ocean Carbon Research: A Summary of Ocean Carbon Research, and Vision of Coordinated Ocean Carbon Research and Observations for the Next Decade</w:t>
      </w:r>
      <w:r w:rsidRPr="00FE2B1B">
        <w:rPr>
          <w:rFonts w:ascii="Arial" w:hAnsi="Arial" w:cs="Arial"/>
          <w:color w:val="000000"/>
          <w:lang w:val="en-US"/>
        </w:rPr>
        <w:t>. R. Wanninkhof, C. Sabine and S. Aricò (</w:t>
      </w:r>
      <w:proofErr w:type="gramStart"/>
      <w:r w:rsidRPr="00FE2B1B">
        <w:rPr>
          <w:rFonts w:ascii="Arial" w:hAnsi="Arial" w:cs="Arial"/>
          <w:color w:val="000000"/>
          <w:lang w:val="en-US"/>
        </w:rPr>
        <w:t>eds</w:t>
      </w:r>
      <w:proofErr w:type="gramEnd"/>
      <w:r w:rsidRPr="00FE2B1B">
        <w:rPr>
          <w:rFonts w:ascii="Arial" w:hAnsi="Arial" w:cs="Arial"/>
          <w:color w:val="000000"/>
          <w:lang w:val="en-US"/>
        </w:rPr>
        <w:t xml:space="preserve">.). Paris, UNESCO. </w:t>
      </w:r>
      <w:r w:rsidRPr="00FE2B1B">
        <w:rPr>
          <w:rFonts w:ascii="Arial" w:hAnsi="Arial" w:cs="Arial"/>
          <w:color w:val="000000"/>
        </w:rPr>
        <w:t>46 pp. (IOC Technical Series, 158.) doi:10.25607/h0gj-pq41</w:t>
      </w:r>
      <w:r w:rsidR="00924189">
        <w:rPr>
          <w:rFonts w:ascii="Arial" w:hAnsi="Arial" w:cs="Arial"/>
          <w:color w:val="000000"/>
        </w:rPr>
        <w:t>.</w:t>
      </w:r>
    </w:p>
    <w:p w:rsidR="002074A7" w:rsidRDefault="002074A7" w:rsidP="002074A7">
      <w:pPr>
        <w:numPr>
          <w:ilvl w:val="0"/>
          <w:numId w:val="25"/>
        </w:numPr>
        <w:autoSpaceDE w:val="0"/>
        <w:autoSpaceDN w:val="0"/>
        <w:adjustRightInd w:val="0"/>
        <w:ind w:right="283"/>
        <w:jc w:val="both"/>
        <w:rPr>
          <w:rFonts w:ascii="Arial" w:hAnsi="Arial" w:cs="Arial"/>
        </w:rPr>
      </w:pPr>
      <w:r w:rsidRPr="002074A7">
        <w:rPr>
          <w:rFonts w:ascii="Arial" w:hAnsi="Arial" w:cs="Arial"/>
        </w:rPr>
        <w:t xml:space="preserve">LO MONACO Claire, JEANDEL Catherine, PLANQUETTE Hélène (2021) OISO-31 cruise, RV Marion Dufresne, </w:t>
      </w:r>
      <w:hyperlink r:id="rId228" w:history="1">
        <w:r w:rsidRPr="002074A7">
          <w:rPr>
            <w:rStyle w:val="Lienhypertexte"/>
            <w:rFonts w:ascii="Arial" w:hAnsi="Arial" w:cs="Arial"/>
          </w:rPr>
          <w:t>https://doi.org/10.17600/18001254</w:t>
        </w:r>
      </w:hyperlink>
    </w:p>
    <w:p w:rsidR="00D94299" w:rsidRPr="00D94299" w:rsidRDefault="00D94299" w:rsidP="00D94299">
      <w:pPr>
        <w:numPr>
          <w:ilvl w:val="0"/>
          <w:numId w:val="25"/>
        </w:numPr>
        <w:rPr>
          <w:rFonts w:ascii="Arial" w:hAnsi="Arial" w:cs="Arial"/>
          <w:lang w:val="en-US"/>
        </w:rPr>
      </w:pPr>
      <w:r w:rsidRPr="00D94299">
        <w:rPr>
          <w:rFonts w:ascii="Arial" w:hAnsi="Arial" w:cs="Arial"/>
          <w:lang w:val="en-US"/>
        </w:rPr>
        <w:t xml:space="preserve">Lo Monaco, C., 2021. Salinity, O2 and carbonate </w:t>
      </w:r>
      <w:proofErr w:type="gramStart"/>
      <w:r w:rsidRPr="00D94299">
        <w:rPr>
          <w:rFonts w:ascii="Arial" w:hAnsi="Arial" w:cs="Arial"/>
          <w:lang w:val="en-US"/>
        </w:rPr>
        <w:t>chemistry  (</w:t>
      </w:r>
      <w:proofErr w:type="gramEnd"/>
      <w:r w:rsidRPr="00D94299">
        <w:rPr>
          <w:rFonts w:ascii="Arial" w:hAnsi="Arial" w:cs="Arial"/>
          <w:lang w:val="en-US"/>
        </w:rPr>
        <w:t xml:space="preserve">in the framework of the Océan Indien Service d’Observations, OISO) p 31-37. In “SWINGS Cruise Report, MD229 N/O Marion-Dufresne, Jan 11th-March 8th 2021”, C. Jeandel and H. Planquette eds, 178 pp. </w:t>
      </w:r>
      <w:hyperlink r:id="rId229" w:history="1">
        <w:r w:rsidRPr="00D94299">
          <w:rPr>
            <w:rStyle w:val="Lienhypertexte"/>
            <w:rFonts w:ascii="Arial" w:hAnsi="Arial" w:cs="Arial"/>
            <w:lang w:val="en-US"/>
          </w:rPr>
          <w:t>https://doi.org/10.13155/83989</w:t>
        </w:r>
      </w:hyperlink>
    </w:p>
    <w:p w:rsidR="009B5232" w:rsidRDefault="00BD6679" w:rsidP="009B5232">
      <w:pPr>
        <w:numPr>
          <w:ilvl w:val="0"/>
          <w:numId w:val="25"/>
        </w:numPr>
        <w:autoSpaceDE w:val="0"/>
        <w:autoSpaceDN w:val="0"/>
        <w:adjustRightInd w:val="0"/>
        <w:ind w:right="283"/>
        <w:jc w:val="both"/>
        <w:rPr>
          <w:rStyle w:val="object"/>
          <w:rFonts w:ascii="Arial" w:hAnsi="Arial" w:cs="Arial"/>
        </w:rPr>
      </w:pPr>
      <w:r w:rsidRPr="00BD6679">
        <w:rPr>
          <w:rFonts w:ascii="Arial" w:hAnsi="Arial" w:cs="Arial"/>
        </w:rPr>
        <w:t xml:space="preserve">Geisen Carla, Ridame Céline, Journet Emilie, Delmelle Pierre, Marie Dominique, Lo Monaco Claire, Metzl Nicolas, Ammar Rawaa, Kombo Joelle, Cardinal Damien (2021). </w:t>
      </w:r>
      <w:r w:rsidRPr="00BD6679">
        <w:rPr>
          <w:rFonts w:ascii="Arial" w:hAnsi="Arial" w:cs="Arial"/>
          <w:bCs/>
          <w:lang w:val="en-US"/>
        </w:rPr>
        <w:t>Phytoplanktonic Response to simulated Volcanic and Desert Dust Deposition Events in the South Indian and Southern Oceans</w:t>
      </w:r>
      <w:r w:rsidRPr="00BD6679">
        <w:rPr>
          <w:rFonts w:ascii="Arial" w:hAnsi="Arial" w:cs="Arial"/>
          <w:lang w:val="en-US"/>
        </w:rPr>
        <w:t xml:space="preserve">. </w:t>
      </w:r>
      <w:r w:rsidRPr="00BD6679">
        <w:rPr>
          <w:rFonts w:ascii="Arial" w:hAnsi="Arial" w:cs="Arial"/>
        </w:rPr>
        <w:t xml:space="preserve">SEANOE. </w:t>
      </w:r>
      <w:hyperlink r:id="rId230" w:tgtFrame="_blank" w:history="1">
        <w:r w:rsidRPr="00BD6679">
          <w:rPr>
            <w:rStyle w:val="Lienhypertexte"/>
            <w:rFonts w:ascii="Arial" w:hAnsi="Arial" w:cs="Arial"/>
          </w:rPr>
          <w:t>https://doi.org/10.17882/80825</w:t>
        </w:r>
      </w:hyperlink>
    </w:p>
    <w:p w:rsidR="009134E7" w:rsidRDefault="009B5232" w:rsidP="009134E7">
      <w:pPr>
        <w:numPr>
          <w:ilvl w:val="0"/>
          <w:numId w:val="25"/>
        </w:numPr>
        <w:autoSpaceDE w:val="0"/>
        <w:autoSpaceDN w:val="0"/>
        <w:adjustRightInd w:val="0"/>
        <w:ind w:right="283"/>
        <w:jc w:val="both"/>
        <w:rPr>
          <w:rFonts w:ascii="Arial" w:hAnsi="Arial" w:cs="Arial"/>
        </w:rPr>
      </w:pPr>
      <w:r w:rsidRPr="009B5232">
        <w:rPr>
          <w:rFonts w:ascii="Arial" w:hAnsi="Arial" w:cs="Arial"/>
        </w:rPr>
        <w:t xml:space="preserve">Kolodziejczyk Nicolas, Andre Xavier, Cabanes Cecile, Carval Thierry, Coatanoan Christine, D'Ortenzio Fabrizio, Lebreton Nathanaele, Maze Guillaume, Poteau Antoine, Le Traon Pierre-Yves, Sauzède Raphaelle, Schmechtig Catherine, Poffa Noe, Pouliquen Sylvie, Thierry Virginie (2021). </w:t>
      </w:r>
      <w:r w:rsidRPr="009B5232">
        <w:rPr>
          <w:rFonts w:ascii="Arial" w:hAnsi="Arial" w:cs="Arial"/>
          <w:bCs/>
        </w:rPr>
        <w:t>Plan d’Activité Argo-France 2021</w:t>
      </w:r>
      <w:r w:rsidRPr="009B5232">
        <w:rPr>
          <w:rFonts w:ascii="Arial" w:hAnsi="Arial" w:cs="Arial"/>
        </w:rPr>
        <w:t>. AF-2021-PA2021.</w:t>
      </w:r>
    </w:p>
    <w:p w:rsidR="00BA3512" w:rsidRPr="00BA3512" w:rsidRDefault="009134E7" w:rsidP="00BA3512">
      <w:pPr>
        <w:numPr>
          <w:ilvl w:val="0"/>
          <w:numId w:val="25"/>
        </w:numPr>
        <w:autoSpaceDE w:val="0"/>
        <w:autoSpaceDN w:val="0"/>
        <w:adjustRightInd w:val="0"/>
        <w:ind w:right="283"/>
        <w:jc w:val="both"/>
        <w:rPr>
          <w:rFonts w:ascii="Arial" w:hAnsi="Arial" w:cs="Arial"/>
        </w:rPr>
      </w:pPr>
      <w:r w:rsidRPr="009134E7">
        <w:rPr>
          <w:rFonts w:ascii="Arial" w:hAnsi="Arial" w:cs="Arial"/>
        </w:rPr>
        <w:lastRenderedPageBreak/>
        <w:t xml:space="preserve">Bakker, Dorothee C. E.; Alin, Simone R.; Castaño-Primo, Rocío; Cronin, Margot; Gkritzalis, Thanos; Kozyr, Alex; Lauvset, Siv K.; Metzl, Nicolas; Munro, David R.; Nakaoka, Shin-ichiro; O'Brien, Kevin M.; Olsen, Are; Omar, Abdirahman M.; Pfeil, Benjamin; Pierrot, Denis; Rodriguez, Carmen; Steinhoff, Tobias; Sutton, Adrienne J.; Tilbrook, Bronte; Wanninkhof, Rik; Willstrand Wranne, Anna; Ahmed, Mohamed; Andersson, Andreas; Apelthun, Lisa B.; Bates, Nicholas; Battisti, Roman; Beaumont, Laurence; Becker, Meike; Benoit-Cattin, Alice; Berghoff, Carla F.; Boutin, Jacqueline; Burger, Eugene F.; Burgers, Tonya M.; Cantoni, Carolina; Cattrijsse, André; Chierici, Melissa; Cross, Jessica N.; Coppola, Laurent; Cosca, Catherine E.; Currie, Kim I.; De Carlo, Eric H.; Else, Brent; Enright, Matt P.; Ericson, Ylva; Evans, Wiley; Feely, Richard A.; Fiedler, Björn; Fransson, Agneta; García-Ibáñez, Maribel I.; Gehrung, Martina; Glockzin, Michael; González Dávila, Melchor; Gutekunst, Sören; Hermes, Rudolf; Humphreys, Matthew P.; Hunt, Christopher W.; Ibánhez, J. Severino P.; Jones, Steve D.; Kitidis, Vassilis; Körtzinger, Arne; Kosugi, Naohiro; Landa, Camilla S.; Landschützer, Peter; Lefèvre, Nathalie; Lo Monaco, Claire; Luchetta, Anna; Lutz, Vivian A.; Macovei, Vlad; Manke, Ansley B.; Merlivat, Liliane; Millero, Frank J.; Monacci, Natalie M.; Negri, Rubén M.; Newberger, Tim; Newton, Jan; Nickford, Sarah E.; Nojiri, Yukihiro; Ohman, Mark; Ólafsdóttir, Sólveig Rósa; Sweeney, Colm; Ono, Tsuneo; Palter, Jaime B.; Papakyriakou, Tim; Petersen, William T.; Plueddemann, Albert J.; Qi, Di; Rehder, Gregor; Ritschel, Markus; Rutgersson, Anna; Sabine, Christopher L.; Salisbury, Joseph E.; Santana-Casiano, J. Magdalena; Schlitzer, Reiner; Send, Uwe; Skjelvan, Ingunn; Smith, Karl; Sparnocchia, Stefania; Sullivan, Kevin F.; Sutherland, Stewart C.; Szuts, Z.; Tadokoro, Kazuaki; Tanhua, Toste; Telszewski, Maciej; Theetaert, Hannelore; Vandemark, Douglas; Voynova, Yoana; Wada, Chisato; Weller, Robert A.; Woosley, Ryan J. (2021). </w:t>
      </w:r>
      <w:r w:rsidRPr="009134E7">
        <w:rPr>
          <w:rFonts w:ascii="Arial" w:hAnsi="Arial" w:cs="Arial"/>
          <w:lang w:val="en-US"/>
        </w:rPr>
        <w:t>Surface Ocean CO2 Atlas Database Version 2021 (SOCATv2021) (NCEI Accession 0235360). [</w:t>
      </w:r>
      <w:proofErr w:type="gramStart"/>
      <w:r w:rsidRPr="009134E7">
        <w:rPr>
          <w:rFonts w:ascii="Arial" w:hAnsi="Arial" w:cs="Arial"/>
          <w:lang w:val="en-US"/>
        </w:rPr>
        <w:t>indicate</w:t>
      </w:r>
      <w:proofErr w:type="gramEnd"/>
      <w:r w:rsidRPr="009134E7">
        <w:rPr>
          <w:rFonts w:ascii="Arial" w:hAnsi="Arial" w:cs="Arial"/>
          <w:lang w:val="en-US"/>
        </w:rPr>
        <w:t xml:space="preserve"> subset used]. NOAA National Centers for Environmental Information. Dataset. https://www.ncei.noaa.gov/archive/accession/0235360. Accessed [date].</w:t>
      </w:r>
    </w:p>
    <w:p w:rsidR="00BA3512" w:rsidRDefault="00BA3512" w:rsidP="009B3D17">
      <w:pPr>
        <w:numPr>
          <w:ilvl w:val="0"/>
          <w:numId w:val="25"/>
        </w:numPr>
        <w:autoSpaceDE w:val="0"/>
        <w:autoSpaceDN w:val="0"/>
        <w:adjustRightInd w:val="0"/>
        <w:ind w:right="142"/>
        <w:jc w:val="both"/>
        <w:rPr>
          <w:rFonts w:ascii="Arial" w:hAnsi="Arial" w:cs="Arial"/>
        </w:rPr>
      </w:pPr>
      <w:r w:rsidRPr="00294D84">
        <w:rPr>
          <w:rFonts w:ascii="Arial" w:hAnsi="Arial" w:cs="Arial"/>
        </w:rPr>
        <w:t xml:space="preserve">Lauvset, Siv K.; Lange, Nico; Tanhua, Toste; Bittig, Henry C.; Olsen, Are; Kozyr, Alex; Álvarez, Marta; Becker, Susan; Brown, Peter J.; Carter, Brendan R.; Cotrim da Cunha, Leticia; Feely, Richard A.; van Heuven, Steven M. A. C.; Hoppema, Mario; Ishii, Masao; Jeansson, Emil; Jutterström, Sara; Jones, Steve D.; Karlsen, Maren K.; Lo Monaco, Claire; Michaelis, Patrick; Murata, Akihiko; Pérez, Fiz F.; Pfeil, Benjamin; Schirnick, Carsten; Steinfeldt, Reiner; Suzuki, Toru; Tilbrook, Bronte; Velo, Antón; Wanninkhof, Rik; Woosley, Ryan J.; Key, Robert M. (2021). </w:t>
      </w:r>
      <w:r w:rsidRPr="00BA3512">
        <w:rPr>
          <w:rFonts w:ascii="Arial" w:hAnsi="Arial" w:cs="Arial"/>
          <w:lang w:val="en-US"/>
        </w:rPr>
        <w:t>Global Ocean Data Analysis Project version 2.2021 (GLODAPv2.2021) (NCEI Accession 0237935). [</w:t>
      </w:r>
      <w:proofErr w:type="gramStart"/>
      <w:r w:rsidRPr="00BA3512">
        <w:rPr>
          <w:rFonts w:ascii="Arial" w:hAnsi="Arial" w:cs="Arial"/>
          <w:lang w:val="en-US"/>
        </w:rPr>
        <w:t>indicate</w:t>
      </w:r>
      <w:proofErr w:type="gramEnd"/>
      <w:r w:rsidRPr="00BA3512">
        <w:rPr>
          <w:rFonts w:ascii="Arial" w:hAnsi="Arial" w:cs="Arial"/>
          <w:lang w:val="en-US"/>
        </w:rPr>
        <w:t xml:space="preserve"> subset used]. NOAA Nationa</w:t>
      </w:r>
      <w:r w:rsidRPr="00BA3512">
        <w:rPr>
          <w:rFonts w:ascii="Arial" w:hAnsi="Arial" w:cs="Arial"/>
        </w:rPr>
        <w:t>l Centers for Environmental Information. Dataset. https://doi.org/10.25921/ttgq-n825. Accessed [date].</w:t>
      </w:r>
    </w:p>
    <w:p w:rsidR="009B3D17" w:rsidRDefault="00062CF0" w:rsidP="009B3D17">
      <w:pPr>
        <w:numPr>
          <w:ilvl w:val="0"/>
          <w:numId w:val="25"/>
        </w:numPr>
        <w:ind w:right="142"/>
        <w:jc w:val="both"/>
        <w:rPr>
          <w:rFonts w:ascii="Arial" w:hAnsi="Arial" w:cs="Arial"/>
          <w:sz w:val="22"/>
          <w:szCs w:val="22"/>
        </w:rPr>
      </w:pPr>
      <w:r w:rsidRPr="00062CF0">
        <w:rPr>
          <w:rFonts w:ascii="Arial" w:hAnsi="Arial" w:cs="Arial"/>
          <w:lang w:val="en-US"/>
        </w:rPr>
        <w:t xml:space="preserve">DICisotopes-CISE-LOCEAN (2021). </w:t>
      </w:r>
      <w:r w:rsidRPr="00062CF0">
        <w:rPr>
          <w:rFonts w:ascii="Arial" w:hAnsi="Arial" w:cs="Arial"/>
          <w:bCs/>
          <w:lang w:val="en-US"/>
        </w:rPr>
        <w:t>Isotopic composition of dissolved inorganic carbon in sea water analyzed since 1990 at LOCEAN (DICisotopes)</w:t>
      </w:r>
      <w:r w:rsidRPr="00062CF0">
        <w:rPr>
          <w:rFonts w:ascii="Arial" w:hAnsi="Arial" w:cs="Arial"/>
          <w:lang w:val="en-US"/>
        </w:rPr>
        <w:t xml:space="preserve">. </w:t>
      </w:r>
      <w:r w:rsidRPr="00062CF0">
        <w:rPr>
          <w:rFonts w:ascii="Arial" w:hAnsi="Arial" w:cs="Arial"/>
        </w:rPr>
        <w:t xml:space="preserve">SEANOE. </w:t>
      </w:r>
      <w:hyperlink r:id="rId231" w:tgtFrame="_blank" w:history="1">
        <w:r w:rsidRPr="00062CF0">
          <w:rPr>
            <w:rStyle w:val="Lienhypertexte"/>
            <w:rFonts w:ascii="Arial" w:hAnsi="Arial" w:cs="Arial"/>
          </w:rPr>
          <w:t>https://doi.org/10.17882/82165</w:t>
        </w:r>
      </w:hyperlink>
    </w:p>
    <w:p w:rsidR="00457B82" w:rsidRPr="00457B82" w:rsidRDefault="009B3D17" w:rsidP="00457B82">
      <w:pPr>
        <w:numPr>
          <w:ilvl w:val="0"/>
          <w:numId w:val="25"/>
        </w:numPr>
        <w:ind w:right="142"/>
        <w:jc w:val="both"/>
        <w:rPr>
          <w:rStyle w:val="Accentuation"/>
          <w:rFonts w:ascii="Arial" w:hAnsi="Arial" w:cs="Arial"/>
          <w:i w:val="0"/>
          <w:iCs w:val="0"/>
        </w:rPr>
      </w:pPr>
      <w:r w:rsidRPr="009B3D17">
        <w:rPr>
          <w:rStyle w:val="lev"/>
          <w:rFonts w:ascii="Arial" w:hAnsi="Arial" w:cs="Arial"/>
          <w:b w:val="0"/>
          <w:bCs w:val="0"/>
          <w:color w:val="000000"/>
          <w:lang w:val="en-US"/>
        </w:rPr>
        <w:t>Shutler, J. D, Holding, T, Sims, R. P, Ashton, I. G C (2021):</w:t>
      </w:r>
      <w:r w:rsidRPr="009B3D17">
        <w:rPr>
          <w:rFonts w:ascii="Arial" w:hAnsi="Arial" w:cs="Arial"/>
          <w:color w:val="000000"/>
          <w:lang w:val="en-US"/>
        </w:rPr>
        <w:t xml:space="preserve"> Reanalysed (depth and temperature consistent) surface ocean CO</w:t>
      </w:r>
      <w:r w:rsidRPr="009B3D17">
        <w:rPr>
          <w:rFonts w:ascii="Cambria Math" w:hAnsi="Cambria Math" w:cs="Cambria Math"/>
          <w:color w:val="000000"/>
          <w:lang w:val="en-US"/>
        </w:rPr>
        <w:t>₂</w:t>
      </w:r>
      <w:r w:rsidRPr="009B3D17">
        <w:rPr>
          <w:rFonts w:ascii="Arial" w:hAnsi="Arial" w:cs="Arial"/>
          <w:color w:val="000000"/>
          <w:lang w:val="en-US"/>
        </w:rPr>
        <w:t xml:space="preserve"> atlas (SOCAT) version 2021. </w:t>
      </w:r>
      <w:r w:rsidRPr="009B3D17">
        <w:rPr>
          <w:rStyle w:val="Accentuation"/>
          <w:rFonts w:ascii="Arial" w:hAnsi="Arial" w:cs="Arial"/>
          <w:color w:val="000000"/>
          <w:lang w:val="en-US"/>
        </w:rPr>
        <w:t>PANGAEA</w:t>
      </w:r>
      <w:r w:rsidRPr="009B3D17">
        <w:rPr>
          <w:rFonts w:ascii="Arial" w:hAnsi="Arial" w:cs="Arial"/>
          <w:color w:val="000000"/>
          <w:lang w:val="en-US"/>
        </w:rPr>
        <w:t xml:space="preserve">, https://doi.pangaea.de/10.1594/PANGAEA.939233 </w:t>
      </w:r>
      <w:r w:rsidRPr="009B3D17">
        <w:rPr>
          <w:rStyle w:val="Accentuation"/>
          <w:rFonts w:ascii="Arial" w:hAnsi="Arial" w:cs="Arial"/>
          <w:color w:val="000000"/>
          <w:lang w:val="en-US"/>
        </w:rPr>
        <w:t>(dataset in review)</w:t>
      </w:r>
    </w:p>
    <w:p w:rsidR="00457B82" w:rsidRPr="00457B82" w:rsidRDefault="00457B82" w:rsidP="00457B82">
      <w:pPr>
        <w:numPr>
          <w:ilvl w:val="0"/>
          <w:numId w:val="25"/>
        </w:numPr>
        <w:ind w:right="142"/>
        <w:jc w:val="both"/>
        <w:rPr>
          <w:rFonts w:ascii="Arial" w:hAnsi="Arial" w:cs="Arial"/>
        </w:rPr>
      </w:pPr>
      <w:r w:rsidRPr="00457B82">
        <w:rPr>
          <w:rFonts w:ascii="Arial" w:hAnsi="Arial" w:cs="Arial"/>
        </w:rPr>
        <w:t xml:space="preserve">Lo Monaco, Claire; Metzl, Nicolas (2022). </w:t>
      </w:r>
      <w:r w:rsidRPr="00457B82">
        <w:rPr>
          <w:rFonts w:ascii="Arial" w:hAnsi="Arial" w:cs="Arial"/>
          <w:lang w:val="en-US"/>
        </w:rPr>
        <w:t>Surface underway measurements of partial pressure of carbon dioxide (pCO2), salinity, temperature and other associated parameters during the R/V Marion Dufresne OISO-31 cruise (EXPOCODE 35MV20210113) in Indian Ocean from 2021-01-13 to 2021-03-04 (NCEI Accession 0245460). [</w:t>
      </w:r>
      <w:proofErr w:type="gramStart"/>
      <w:r w:rsidRPr="00457B82">
        <w:rPr>
          <w:rFonts w:ascii="Arial" w:hAnsi="Arial" w:cs="Arial"/>
          <w:lang w:val="en-US"/>
        </w:rPr>
        <w:t>indicate</w:t>
      </w:r>
      <w:proofErr w:type="gramEnd"/>
      <w:r w:rsidRPr="00457B82">
        <w:rPr>
          <w:rFonts w:ascii="Arial" w:hAnsi="Arial" w:cs="Arial"/>
          <w:lang w:val="en-US"/>
        </w:rPr>
        <w:t xml:space="preserve"> subset used]. NOAA National Centers for Environmental Information. Dataset. https://doi.org/10.25921/xttp-nr18. </w:t>
      </w:r>
      <w:r w:rsidRPr="00457B82">
        <w:rPr>
          <w:rFonts w:ascii="Arial" w:hAnsi="Arial" w:cs="Arial"/>
        </w:rPr>
        <w:t>Accessed [date].</w:t>
      </w:r>
    </w:p>
    <w:p w:rsidR="00EE0D33" w:rsidRPr="00EE0D33" w:rsidRDefault="00154FF0" w:rsidP="00EE0D33">
      <w:pPr>
        <w:numPr>
          <w:ilvl w:val="0"/>
          <w:numId w:val="25"/>
        </w:numPr>
        <w:ind w:right="142"/>
        <w:jc w:val="both"/>
        <w:rPr>
          <w:rFonts w:ascii="Arial" w:hAnsi="Arial" w:cs="Arial"/>
        </w:rPr>
      </w:pPr>
      <w:r w:rsidRPr="00154FF0">
        <w:rPr>
          <w:rFonts w:ascii="Arial" w:hAnsi="Arial" w:cs="Arial"/>
        </w:rPr>
        <w:t xml:space="preserve">Lo Monaco, Claire; Metzl, Nicolas; Fin, Jonathan (2022). </w:t>
      </w:r>
      <w:r w:rsidRPr="00154FF0">
        <w:rPr>
          <w:rFonts w:ascii="Arial" w:hAnsi="Arial" w:cs="Arial"/>
          <w:lang w:val="en-US"/>
        </w:rPr>
        <w:t>Sea surface measurements of dissolved inorganic carbon (DIC), total alkalinity (TALK), temperature and salinity during the R/V Marion-Dufresne Ocean Indien Service d'Observations - 29 (OISO-29) cruise (EXPOCODE 35MV20190106) in the Indian Ocean from 2019-01-06 to 2019-02-09 (NCEI Accession 0252612). [</w:t>
      </w:r>
      <w:proofErr w:type="gramStart"/>
      <w:r w:rsidRPr="00154FF0">
        <w:rPr>
          <w:rFonts w:ascii="Arial" w:hAnsi="Arial" w:cs="Arial"/>
          <w:lang w:val="en-US"/>
        </w:rPr>
        <w:t>indicate</w:t>
      </w:r>
      <w:proofErr w:type="gramEnd"/>
      <w:r w:rsidRPr="00154FF0">
        <w:rPr>
          <w:rFonts w:ascii="Arial" w:hAnsi="Arial" w:cs="Arial"/>
          <w:lang w:val="en-US"/>
        </w:rPr>
        <w:t xml:space="preserve"> subset used]. NOAA </w:t>
      </w:r>
      <w:r w:rsidRPr="00EE0D33">
        <w:rPr>
          <w:rFonts w:ascii="Arial" w:hAnsi="Arial" w:cs="Arial"/>
          <w:lang w:val="en-US"/>
        </w:rPr>
        <w:t xml:space="preserve">National Centers for Environmental Information. Dataset. https://doi.org/10.25921/8ajx-za24. </w:t>
      </w:r>
      <w:r w:rsidRPr="00EE0D33">
        <w:rPr>
          <w:rFonts w:ascii="Arial" w:hAnsi="Arial" w:cs="Arial"/>
        </w:rPr>
        <w:t>Accessed [date].</w:t>
      </w:r>
    </w:p>
    <w:p w:rsidR="00EE0D33" w:rsidRPr="00F64F38" w:rsidRDefault="00EE0D33" w:rsidP="00EE0D33">
      <w:pPr>
        <w:numPr>
          <w:ilvl w:val="0"/>
          <w:numId w:val="25"/>
        </w:numPr>
        <w:ind w:right="142"/>
        <w:jc w:val="both"/>
        <w:rPr>
          <w:rFonts w:ascii="Arial" w:hAnsi="Arial" w:cs="Arial"/>
        </w:rPr>
      </w:pPr>
      <w:proofErr w:type="gramStart"/>
      <w:r w:rsidRPr="00F64F38">
        <w:rPr>
          <w:rFonts w:ascii="Arial" w:hAnsi="Arial" w:cs="Arial"/>
          <w:lang w:val="en-US"/>
        </w:rPr>
        <w:t>waterisotopes-CISE-LOCEAN</w:t>
      </w:r>
      <w:proofErr w:type="gramEnd"/>
      <w:r w:rsidRPr="00F64F38">
        <w:rPr>
          <w:rFonts w:ascii="Arial" w:hAnsi="Arial" w:cs="Arial"/>
          <w:lang w:val="en-US"/>
        </w:rPr>
        <w:t xml:space="preserve"> (2022). </w:t>
      </w:r>
      <w:r w:rsidRPr="00F64F38">
        <w:rPr>
          <w:rFonts w:ascii="Arial" w:hAnsi="Arial" w:cs="Arial"/>
          <w:bCs/>
          <w:lang w:val="en-US"/>
        </w:rPr>
        <w:t>Water isotopes of sea water analyzed since 1998 at LOCEAN</w:t>
      </w:r>
      <w:r w:rsidRPr="00F64F38">
        <w:rPr>
          <w:rFonts w:ascii="Arial" w:hAnsi="Arial" w:cs="Arial"/>
          <w:lang w:val="en-US"/>
        </w:rPr>
        <w:t xml:space="preserve">. </w:t>
      </w:r>
      <w:r w:rsidRPr="00F64F38">
        <w:rPr>
          <w:rFonts w:ascii="Arial" w:hAnsi="Arial" w:cs="Arial"/>
        </w:rPr>
        <w:t xml:space="preserve">SEANOE. </w:t>
      </w:r>
      <w:hyperlink r:id="rId232" w:history="1">
        <w:r w:rsidRPr="00F64F38">
          <w:rPr>
            <w:rStyle w:val="Lienhypertexte"/>
            <w:rFonts w:ascii="Arial" w:hAnsi="Arial" w:cs="Arial"/>
          </w:rPr>
          <w:t>https://doi.org/10.17882/71186</w:t>
        </w:r>
      </w:hyperlink>
    </w:p>
    <w:p w:rsidR="005C2EBC" w:rsidRDefault="00F64F38" w:rsidP="005C2EBC">
      <w:pPr>
        <w:numPr>
          <w:ilvl w:val="0"/>
          <w:numId w:val="25"/>
        </w:numPr>
        <w:rPr>
          <w:rFonts w:ascii="Arial" w:hAnsi="Arial" w:cs="Arial"/>
        </w:rPr>
      </w:pPr>
      <w:r w:rsidRPr="00F64F38">
        <w:rPr>
          <w:rFonts w:ascii="Arial" w:hAnsi="Arial" w:cs="Arial"/>
        </w:rPr>
        <w:t xml:space="preserve">LO MONACO Claire, METZL Nicolas (2022) OISO-32 cruise, RV Marion Dufresne, </w:t>
      </w:r>
      <w:hyperlink r:id="rId233" w:history="1">
        <w:r w:rsidRPr="00F64F38">
          <w:rPr>
            <w:rStyle w:val="Lienhypertexte"/>
            <w:rFonts w:ascii="Arial" w:hAnsi="Arial" w:cs="Arial"/>
          </w:rPr>
          <w:t>https://doi.org/10.17600/18001858</w:t>
        </w:r>
      </w:hyperlink>
    </w:p>
    <w:p w:rsidR="00FC3E61" w:rsidRPr="00FC3E61" w:rsidRDefault="00FC3E61" w:rsidP="00FC3E61">
      <w:pPr>
        <w:numPr>
          <w:ilvl w:val="0"/>
          <w:numId w:val="25"/>
        </w:numPr>
        <w:rPr>
          <w:color w:val="C00000"/>
        </w:rPr>
      </w:pPr>
      <w:r w:rsidRPr="004320DD">
        <w:rPr>
          <w:rFonts w:ascii="Arial" w:hAnsi="Arial" w:cs="Arial"/>
          <w:lang w:val="en-US"/>
        </w:rPr>
        <w:t xml:space="preserve">Metzl Nicolas, Lo Monaco Claire, Kartavtseff Annie (2022). </w:t>
      </w:r>
      <w:r w:rsidRPr="00FC3E61">
        <w:rPr>
          <w:rFonts w:ascii="Arial" w:hAnsi="Arial" w:cs="Arial"/>
          <w:bCs/>
          <w:lang w:val="en-US"/>
        </w:rPr>
        <w:t>OISO cruises: S-ADCP data</w:t>
      </w:r>
      <w:r w:rsidRPr="00FC3E61">
        <w:rPr>
          <w:rFonts w:ascii="Arial" w:hAnsi="Arial" w:cs="Arial"/>
          <w:lang w:val="en-US"/>
        </w:rPr>
        <w:t>.</w:t>
      </w:r>
      <w:r w:rsidRPr="004320DD">
        <w:rPr>
          <w:rFonts w:ascii="Arial" w:hAnsi="Arial" w:cs="Arial"/>
          <w:lang w:val="en-US"/>
        </w:rPr>
        <w:t xml:space="preserve"> </w:t>
      </w:r>
      <w:r>
        <w:rPr>
          <w:rFonts w:ascii="Arial" w:hAnsi="Arial" w:cs="Arial"/>
        </w:rPr>
        <w:t xml:space="preserve">SEANOE. </w:t>
      </w:r>
      <w:hyperlink r:id="rId234" w:tgtFrame="_blank" w:history="1">
        <w:r>
          <w:rPr>
            <w:rStyle w:val="Lienhypertexte"/>
            <w:rFonts w:ascii="Arial" w:hAnsi="Arial" w:cs="Arial"/>
          </w:rPr>
          <w:t>https://doi.org/10.17882/88407</w:t>
        </w:r>
      </w:hyperlink>
    </w:p>
    <w:p w:rsidR="000B18B2" w:rsidRDefault="00EF12C4" w:rsidP="000B18B2">
      <w:pPr>
        <w:numPr>
          <w:ilvl w:val="0"/>
          <w:numId w:val="25"/>
        </w:numPr>
        <w:ind w:right="142"/>
        <w:jc w:val="both"/>
        <w:rPr>
          <w:rFonts w:ascii="Arial" w:hAnsi="Arial" w:cs="Arial"/>
        </w:rPr>
      </w:pPr>
      <w:r w:rsidRPr="00EF12C4">
        <w:rPr>
          <w:rFonts w:ascii="Arial" w:hAnsi="Arial" w:cs="Arial"/>
          <w:iCs/>
          <w:lang w:val="en-US"/>
        </w:rPr>
        <w:t>Schoo, K. L., J. Newton, S. Widdicombe and K. Isensee, 2022.</w:t>
      </w:r>
      <w:r w:rsidRPr="00EF12C4">
        <w:rPr>
          <w:rFonts w:ascii="Arial" w:hAnsi="Arial" w:cs="Arial"/>
          <w:bCs/>
          <w:lang w:val="en-US"/>
        </w:rPr>
        <w:t xml:space="preserve"> Ocean acidification – a global issue with local effects and impacts. In </w:t>
      </w:r>
      <w:r w:rsidRPr="00EF12C4">
        <w:rPr>
          <w:rFonts w:ascii="Arial" w:eastAsia="DINOT-Light" w:hAnsi="Arial" w:cs="Arial"/>
          <w:lang w:val="en-US"/>
        </w:rPr>
        <w:t xml:space="preserve">IOC-UNESCO, </w:t>
      </w:r>
      <w:r w:rsidRPr="00EF12C4">
        <w:rPr>
          <w:rFonts w:ascii="Arial" w:eastAsia="DINOT-Light" w:hAnsi="Arial" w:cs="Arial"/>
          <w:iCs/>
          <w:lang w:val="en-US"/>
        </w:rPr>
        <w:t>State of the Ocean Report</w:t>
      </w:r>
      <w:r w:rsidRPr="00EF12C4">
        <w:rPr>
          <w:rFonts w:ascii="Arial" w:eastAsia="DINOT-Light" w:hAnsi="Arial" w:cs="Arial"/>
          <w:lang w:val="en-US"/>
        </w:rPr>
        <w:t xml:space="preserve">, </w:t>
      </w:r>
      <w:r w:rsidRPr="00EF12C4">
        <w:rPr>
          <w:rFonts w:ascii="Arial" w:eastAsia="DINOT-Light" w:hAnsi="Arial" w:cs="Arial"/>
          <w:iCs/>
          <w:lang w:val="en-US"/>
        </w:rPr>
        <w:t>pilot edition</w:t>
      </w:r>
      <w:r w:rsidRPr="00EF12C4">
        <w:rPr>
          <w:rFonts w:ascii="Arial" w:eastAsia="DINOT-Light" w:hAnsi="Arial" w:cs="Arial"/>
          <w:lang w:val="en-US"/>
        </w:rPr>
        <w:t>. Paris, IOC-UNESCO. (IOC Technical Series, 173),</w:t>
      </w:r>
      <w:r w:rsidRPr="00EF12C4">
        <w:rPr>
          <w:rFonts w:ascii="Arial" w:hAnsi="Arial" w:cs="Arial"/>
          <w:lang w:val="en-US"/>
        </w:rPr>
        <w:t xml:space="preserve"> </w:t>
      </w:r>
      <w:hyperlink r:id="rId235" w:history="1">
        <w:r w:rsidR="000B18B2" w:rsidRPr="00CE01B3">
          <w:rPr>
            <w:rStyle w:val="Lienhypertexte"/>
            <w:rFonts w:ascii="Arial" w:hAnsi="Arial" w:cs="Arial"/>
            <w:lang w:val="en-US"/>
          </w:rPr>
          <w:t>https://unesdoc.unesco.org/ark:/48223/pf0000381921</w:t>
        </w:r>
      </w:hyperlink>
    </w:p>
    <w:p w:rsidR="009163F3" w:rsidRDefault="000B18B2" w:rsidP="009163F3">
      <w:pPr>
        <w:numPr>
          <w:ilvl w:val="0"/>
          <w:numId w:val="25"/>
        </w:numPr>
        <w:ind w:right="142"/>
        <w:jc w:val="both"/>
        <w:rPr>
          <w:rFonts w:ascii="Arial" w:hAnsi="Arial" w:cs="Arial"/>
        </w:rPr>
      </w:pPr>
      <w:r w:rsidRPr="000B18B2">
        <w:rPr>
          <w:rFonts w:ascii="Arial" w:hAnsi="Arial" w:cs="Arial"/>
          <w:lang w:val="en-US"/>
        </w:rPr>
        <w:t xml:space="preserve">DICisotopes-CISE-LOCEAN (2022). </w:t>
      </w:r>
      <w:r w:rsidRPr="000B18B2">
        <w:rPr>
          <w:rFonts w:ascii="Arial" w:hAnsi="Arial" w:cs="Arial"/>
          <w:bCs/>
          <w:lang w:val="en-US"/>
        </w:rPr>
        <w:t>Isotopic composition of dissolved inorganic carbon in sea water analyzed since 1990 at LOCEAN (DICisotopes)</w:t>
      </w:r>
      <w:r w:rsidRPr="000B18B2">
        <w:rPr>
          <w:rFonts w:ascii="Arial" w:hAnsi="Arial" w:cs="Arial"/>
          <w:lang w:val="en-US"/>
        </w:rPr>
        <w:t xml:space="preserve">. </w:t>
      </w:r>
      <w:r w:rsidRPr="000B18B2">
        <w:rPr>
          <w:rFonts w:ascii="Arial" w:hAnsi="Arial" w:cs="Arial"/>
        </w:rPr>
        <w:t xml:space="preserve">SEANOE. </w:t>
      </w:r>
      <w:hyperlink r:id="rId236" w:history="1">
        <w:r w:rsidRPr="000B18B2">
          <w:rPr>
            <w:rStyle w:val="Lienhypertexte"/>
            <w:rFonts w:ascii="Arial" w:hAnsi="Arial" w:cs="Arial"/>
          </w:rPr>
          <w:t>https://doi.org/10.17882/82165</w:t>
        </w:r>
      </w:hyperlink>
    </w:p>
    <w:p w:rsidR="00DC6C2F" w:rsidRPr="00DC6C2F" w:rsidRDefault="009163F3" w:rsidP="00DC6C2F">
      <w:pPr>
        <w:numPr>
          <w:ilvl w:val="0"/>
          <w:numId w:val="25"/>
        </w:numPr>
        <w:ind w:right="142"/>
        <w:jc w:val="both"/>
        <w:rPr>
          <w:rFonts w:ascii="Arial" w:hAnsi="Arial" w:cs="Arial"/>
        </w:rPr>
      </w:pPr>
      <w:r w:rsidRPr="009163F3">
        <w:rPr>
          <w:rFonts w:ascii="Arial" w:hAnsi="Arial" w:cs="Arial"/>
        </w:rPr>
        <w:t xml:space="preserve">Bakker, Dorothee C. E.; Alin, Simone R.; Becker, Meike; Bittig, Henry C.; Castaño-Primo, Rocío; Feely, Richard A.; Gkritzalis, Thanos; Kadono, Koji; Kozyr, Alex; Lauvset, Siv K.; Metzl, Nicolas; Munro, David R.; Nakaoka, Shin-ichiro; Nojiri, Yukihiro; O'Brien, Kevin M.; Olsen, Are; Pfeil, Benjamin; Pierrot, Denis; Steinhoff, Tobias; Sullivan, Kevin F.; Sutton, Adrienne J.; Sweeney, Colm; Tilbrook, Bronte; </w:t>
      </w:r>
      <w:r w:rsidRPr="009163F3">
        <w:rPr>
          <w:rFonts w:ascii="Arial" w:hAnsi="Arial" w:cs="Arial"/>
        </w:rPr>
        <w:lastRenderedPageBreak/>
        <w:t xml:space="preserve">Wada, Chisato; Wanninkhof, Rik; Willstrand Wranne, Anna; Akl, John; Apelthun, Lisa B.; Bates, Nicholas; Beatty, Cory M.; Burger, Eugene F.; Cai, Wei-Jun; Cosca, Catherine E.; Corredor, Jorge E.; Cronin, Margot; Cross, Jessica N.; De Carlo, Eric H.; DeGrandpre, Michael D.; Emerson, Steven; Enright, Matt P.; Enyo, Kazutaka; Evans, Wiley; Frangoulis, Constantin; Fransson, Agneta; García-Ibáñez, Maribel I.; Gehrung, Martina; Giannoudi, Louisa; Glockzin, Michael; Hales, Burke; Howden, Stephan D.; Hunt, Christopher W.; Ibánhez, J. Severino P.; Jones, Steve D.; Kamb, Linus; Körtzinger, Arne; Landa, Camilla S.; Landschützer, Peter; Lefèvre, Nathalie; Lo Monaco, Claire; Macovei, Vlad A.; Maenner Jones, Stacy; Meinig, Christian; Millero, Frank J.; Monacci, Natalie M.; Mordy, Calvin; Morell, Julio M.; Murata, Akihiko; Musielewicz, Sylvia; Neill, Craig; Newberger, Tim; Nomura, Daiki; Ohman, Mark; Ono, Tsuneo; Passmore, Abe; Petersen, Wilhelm; Petihakis, George; Perivoliotis, Leonidas; Plueddemann, Albert J.; Rehder, Gregor; Reynaud, Thierry; Rodriguez, Carmen; Ross, Andrew; Rutgersson, Anna; Sabine, Christopher L.; Salisbury, Joseph E.; Schlitzer, Reiner; Send, Uwe; Skjelvan, Ingunn; Stamataki, Natalia; Sutherland, Stewart C.; Sweeney, Colm; Tadokoro, Kazuaki; Tanhua, Toste; Telszewski, Maciej; Trull, Tom; Vandemark, Douglas; van Ooijen, Erik; Voynova, Yoana G.; Wang, Hongjie; Weller, Robert A.; Whitehead, Chris; Wilson, Doug (2022). </w:t>
      </w:r>
      <w:r w:rsidRPr="009163F3">
        <w:rPr>
          <w:rFonts w:ascii="Arial" w:hAnsi="Arial" w:cs="Arial"/>
          <w:lang w:val="en-US"/>
        </w:rPr>
        <w:t>Surface Ocean CO2 Atlas Database Version 2022 (SOCATv2022) (NCEI Accession 0253659). [</w:t>
      </w:r>
      <w:proofErr w:type="gramStart"/>
      <w:r w:rsidRPr="009163F3">
        <w:rPr>
          <w:rFonts w:ascii="Arial" w:hAnsi="Arial" w:cs="Arial"/>
          <w:lang w:val="en-US"/>
        </w:rPr>
        <w:t>indicate</w:t>
      </w:r>
      <w:proofErr w:type="gramEnd"/>
      <w:r w:rsidRPr="009163F3">
        <w:rPr>
          <w:rFonts w:ascii="Arial" w:hAnsi="Arial" w:cs="Arial"/>
          <w:lang w:val="en-US"/>
        </w:rPr>
        <w:t xml:space="preserve"> subset used]. NOAA National Centers for Environmental Information. Dataset. https://doi.org/10.25921/1h9f-nb73. Accessed [date].</w:t>
      </w:r>
    </w:p>
    <w:p w:rsidR="00A73752" w:rsidRPr="00294D84" w:rsidRDefault="00DC6C2F" w:rsidP="00A73752">
      <w:pPr>
        <w:numPr>
          <w:ilvl w:val="0"/>
          <w:numId w:val="25"/>
        </w:numPr>
        <w:ind w:right="142"/>
        <w:jc w:val="both"/>
        <w:rPr>
          <w:rFonts w:ascii="Arial" w:hAnsi="Arial" w:cs="Arial"/>
          <w:lang w:val="en-US"/>
        </w:rPr>
      </w:pPr>
      <w:r w:rsidRPr="00DC6C2F">
        <w:rPr>
          <w:rFonts w:ascii="Arial" w:hAnsi="Arial" w:cs="Arial"/>
          <w:color w:val="0C343D"/>
          <w:lang w:val="de-DE"/>
        </w:rPr>
        <w:t xml:space="preserve">Newman, L., Hancock, M. A., Hofmann, E., Williams, M. J. M., Henley, S. F., e t. al., (2022). </w:t>
      </w:r>
      <w:r w:rsidRPr="00DC6C2F">
        <w:rPr>
          <w:rFonts w:ascii="Arial" w:hAnsi="Arial" w:cs="Arial"/>
          <w:color w:val="0C343D"/>
          <w:lang w:val="en-US"/>
        </w:rPr>
        <w:t xml:space="preserve">The Southern Ocean Observing System 2021-2025 Science and Implementation Plan. </w:t>
      </w:r>
      <w:hyperlink r:id="rId237" w:history="1">
        <w:r w:rsidRPr="00DC6C2F">
          <w:rPr>
            <w:rStyle w:val="Lienhypertexte"/>
            <w:rFonts w:ascii="Arial" w:hAnsi="Arial" w:cs="Arial"/>
            <w:lang w:val="en-US"/>
          </w:rPr>
          <w:t>https://doi.org/10.5281/zenodo.6324359</w:t>
        </w:r>
      </w:hyperlink>
      <w:r w:rsidRPr="00DC6C2F">
        <w:rPr>
          <w:rFonts w:ascii="Arial" w:hAnsi="Arial" w:cs="Arial"/>
          <w:color w:val="0C343D"/>
          <w:lang w:val="en-US"/>
        </w:rPr>
        <w:t>.</w:t>
      </w:r>
    </w:p>
    <w:p w:rsidR="00447EFC" w:rsidRDefault="00A73752" w:rsidP="00447EFC">
      <w:pPr>
        <w:numPr>
          <w:ilvl w:val="0"/>
          <w:numId w:val="25"/>
        </w:numPr>
        <w:ind w:right="142"/>
        <w:jc w:val="both"/>
        <w:rPr>
          <w:rStyle w:val="articletitle"/>
          <w:rFonts w:ascii="Arial" w:hAnsi="Arial" w:cs="Arial"/>
          <w:lang w:val="en-US"/>
        </w:rPr>
      </w:pPr>
      <w:r w:rsidRPr="002E37AB">
        <w:rPr>
          <w:rFonts w:ascii="Arial" w:hAnsi="Arial" w:cs="Arial"/>
          <w:lang w:val="en-US"/>
        </w:rPr>
        <w:t xml:space="preserve">Lauvset, S. K., Lange, N., Tanhua, T., Bittig, H. C., Olsen, A. C., Kozyr, A., Alin, S., Álvarez, M., Azetsu-Scott, K., Barbero, L., Becker, S., Brown, P. J., Carter, B. R., Cotrim da Cunha, L., Feely, R. A., Hoppeman, M., Humphreys, M., Ishii, M., Jeansson, E., Jiang, L.-Q., Jones S. D., Lo Monaco, C., Murata, A., Müller, J. D., Pérez, F. F., Pfeil, B., Schirnick, C., Steinfeldt, R., Suzuki, T., Tilbrook, B., Ulfsbo, A., Velo, A., Woosley, R. J., and Key, R. M., (2022): </w:t>
      </w:r>
      <w:r w:rsidRPr="002E37AB">
        <w:rPr>
          <w:rStyle w:val="articletitle"/>
          <w:rFonts w:ascii="Arial" w:hAnsi="Arial" w:cs="Arial"/>
          <w:lang w:val="en-US"/>
        </w:rPr>
        <w:t xml:space="preserve">GLODAPv2.2022: A data product of internally consistent ocean biogeochemical observations. </w:t>
      </w:r>
      <w:r w:rsidRPr="00A73752">
        <w:rPr>
          <w:rStyle w:val="articletitle"/>
          <w:rFonts w:ascii="Arial" w:hAnsi="Arial" w:cs="Arial"/>
          <w:lang w:val="en-US"/>
        </w:rPr>
        <w:t xml:space="preserve">Release </w:t>
      </w:r>
      <w:proofErr w:type="gramStart"/>
      <w:r w:rsidRPr="00A73752">
        <w:rPr>
          <w:rStyle w:val="articletitle"/>
          <w:rFonts w:ascii="Arial" w:hAnsi="Arial" w:cs="Arial"/>
          <w:lang w:val="en-US"/>
        </w:rPr>
        <w:t xml:space="preserve">version </w:t>
      </w:r>
      <w:r w:rsidRPr="00A73752">
        <w:rPr>
          <w:rFonts w:ascii="Arial" w:hAnsi="Arial" w:cs="Arial"/>
          <w:color w:val="C00000"/>
          <w:lang w:val="en-US"/>
        </w:rPr>
        <w:t xml:space="preserve"> </w:t>
      </w:r>
      <w:r w:rsidRPr="00A73752">
        <w:rPr>
          <w:rStyle w:val="articletitle"/>
          <w:rFonts w:ascii="Arial" w:hAnsi="Arial" w:cs="Arial"/>
          <w:lang w:val="en-US"/>
        </w:rPr>
        <w:t>GLODAPv2.2022</w:t>
      </w:r>
      <w:proofErr w:type="gramEnd"/>
      <w:r w:rsidRPr="00A73752">
        <w:rPr>
          <w:rStyle w:val="articletitle"/>
          <w:rFonts w:ascii="Arial" w:hAnsi="Arial" w:cs="Arial"/>
          <w:lang w:val="en-US"/>
        </w:rPr>
        <w:t xml:space="preserve">, Poster on-line available at </w:t>
      </w:r>
      <w:hyperlink r:id="rId238" w:history="1">
        <w:r w:rsidR="00447EFC" w:rsidRPr="009D57A9">
          <w:rPr>
            <w:rStyle w:val="Lienhypertexte"/>
            <w:rFonts w:ascii="Arial" w:hAnsi="Arial" w:cs="Arial"/>
            <w:lang w:val="en-US"/>
          </w:rPr>
          <w:t>www.glodap.info</w:t>
        </w:r>
      </w:hyperlink>
      <w:r w:rsidRPr="00A73752">
        <w:rPr>
          <w:rStyle w:val="articletitle"/>
          <w:rFonts w:ascii="Arial" w:hAnsi="Arial" w:cs="Arial"/>
          <w:lang w:val="en-US"/>
        </w:rPr>
        <w:t>.</w:t>
      </w:r>
    </w:p>
    <w:p w:rsidR="00802FA7" w:rsidRDefault="00447EFC" w:rsidP="00E823A5">
      <w:pPr>
        <w:numPr>
          <w:ilvl w:val="0"/>
          <w:numId w:val="25"/>
        </w:numPr>
        <w:ind w:right="142"/>
        <w:jc w:val="both"/>
        <w:rPr>
          <w:rStyle w:val="Accentuation"/>
          <w:rFonts w:ascii="Arial" w:hAnsi="Arial" w:cs="Arial"/>
          <w:i w:val="0"/>
          <w:iCs w:val="0"/>
          <w:lang w:val="en-US"/>
        </w:rPr>
      </w:pPr>
      <w:r w:rsidRPr="00447EFC">
        <w:rPr>
          <w:rStyle w:val="span-inline"/>
          <w:rFonts w:ascii="Arial" w:hAnsi="Arial" w:cs="Arial"/>
          <w:lang w:val="en-US"/>
        </w:rPr>
        <w:t>OceanOPS, GOOS Observations Coordination Group, GOOS-BGC and BioEco Panels, OOPC Panel, WMO and IOC/UNESCO Secretariats, 2022.</w:t>
      </w:r>
      <w:r w:rsidRPr="00447EFC">
        <w:rPr>
          <w:rFonts w:ascii="Arial" w:hAnsi="Arial" w:cs="Arial"/>
          <w:lang w:val="en-US"/>
        </w:rPr>
        <w:t xml:space="preserve"> Ocean Observing System. Report Card 2022. </w:t>
      </w:r>
      <w:r w:rsidRPr="00447EFC">
        <w:rPr>
          <w:rStyle w:val="span-inline"/>
          <w:rFonts w:ascii="Arial" w:hAnsi="Arial" w:cs="Arial"/>
          <w:lang w:val="en-US"/>
        </w:rPr>
        <w:t xml:space="preserve">GOOS Report No.274. </w:t>
      </w:r>
      <w:hyperlink r:id="rId239" w:history="1">
        <w:r w:rsidR="00802FA7" w:rsidRPr="00A31F5B">
          <w:rPr>
            <w:rStyle w:val="Lienhypertexte"/>
            <w:rFonts w:ascii="Arial" w:hAnsi="Arial" w:cs="Arial"/>
            <w:lang w:val="en-US"/>
          </w:rPr>
          <w:t>https://www.ocean-ops.org/reportcard/</w:t>
        </w:r>
      </w:hyperlink>
    </w:p>
    <w:p w:rsidR="00DF152F" w:rsidRPr="00DF152F" w:rsidRDefault="00802FA7" w:rsidP="00E823A5">
      <w:pPr>
        <w:numPr>
          <w:ilvl w:val="0"/>
          <w:numId w:val="25"/>
        </w:numPr>
        <w:ind w:right="142"/>
        <w:jc w:val="both"/>
        <w:rPr>
          <w:rFonts w:ascii="Arial" w:hAnsi="Arial" w:cs="Arial"/>
          <w:lang w:val="en-US"/>
        </w:rPr>
      </w:pPr>
      <w:r w:rsidRPr="00802FA7">
        <w:rPr>
          <w:rFonts w:ascii="Arial" w:hAnsi="Arial" w:cs="Arial"/>
          <w:lang w:val="en-US"/>
        </w:rPr>
        <w:t>Valente, A., Sathyendranath, S., Brotas, V., Groom, S., Grant, M., Jackson, T., Chuprin, A., Taberner, M., Airs, R., Antoine, D., Arnone, R., Balch, W. M., Barker, K., Barlow, R., Bélanger, S., Berthon, J.-F., Be¸siktepe, ¸ S., Borsheim, Y., Bracher, A., Brando, V., Brewin, R. J.W., Canuti, E., Chavez, F. P., Cianca, A., Claustre, H., Clementson, L., Crout, R., Ferreira, A., Freeman, S., Frouin, R., García-Soto, C., Gibb, S. W., Goericke, R., Gould, R., Guillocheau, N., Hooker, S. B., Hu, C., Kahru, M., Kampel, M., Klein, H., Kratzer, S., Kudela, R., Ledesma, J., Lohrenz, S., Loisel, H., Mannino, A., Martinez-Vicente, V., Matrai, P., Mc-Kee, D., Mitchell, B. G., Moisan, T., Montes, E., Muller-Karger, F., Neeley, A., Novak, M., O’Dowd, L., Ondrusek, M., Platt, T., Poulton, A. J., Repecaud, M., Röttgers, R., Schroeder, T., Smyth, T., Smythe-Wright, D., Sosik, H. M., Thomas, C., Thomas, R., Tilstone, G., Tracana, A., Twardowski, M., Vellucci, V., Voss, K., Werdell, J., Wernand, M., Wojtasiewicz, B., Wright, S., and Zibordi, G: : A compilation of global bio-optical in situ data for ocean-colour satellite applications – version 3, PANGAEA [dataset], https://doi.pangaea.de/10.1594/PANGAEA.941318, 2022.</w:t>
      </w:r>
    </w:p>
    <w:p w:rsidR="001D1362" w:rsidRDefault="00DF152F" w:rsidP="00E823A5">
      <w:pPr>
        <w:numPr>
          <w:ilvl w:val="0"/>
          <w:numId w:val="25"/>
        </w:numPr>
        <w:ind w:right="142"/>
        <w:jc w:val="both"/>
        <w:rPr>
          <w:rFonts w:ascii="Arial" w:hAnsi="Arial" w:cs="Arial"/>
          <w:lang w:val="en-US"/>
        </w:rPr>
      </w:pPr>
      <w:r w:rsidRPr="00DF152F">
        <w:rPr>
          <w:rFonts w:ascii="Arial" w:hAnsi="Arial" w:cs="Arial"/>
          <w:lang w:val="en-US"/>
        </w:rPr>
        <w:t xml:space="preserve">Geisen C., C. Ridame and D. Cardinal. 2022. </w:t>
      </w:r>
      <w:r w:rsidRPr="00DF152F">
        <w:rPr>
          <w:rFonts w:ascii="Arial" w:hAnsi="Arial" w:cs="Arial"/>
          <w:bCs/>
          <w:iCs/>
          <w:lang w:val="en-US"/>
        </w:rPr>
        <w:t xml:space="preserve">Southern Ocean diatoms benefit from nutrients provided by desert dust and volcanic ash. A phytoplankton response triggered by a representative deposition event of natural aerosols in the Indian sector of the Southern Ocean. SOLAS France, </w:t>
      </w:r>
      <w:r w:rsidRPr="00DF152F">
        <w:rPr>
          <w:rFonts w:ascii="Arial" w:hAnsi="Arial" w:cs="Arial"/>
          <w:lang w:val="en-US"/>
        </w:rPr>
        <w:t xml:space="preserve">In SOLAS National </w:t>
      </w:r>
      <w:r w:rsidRPr="00DF152F">
        <w:rPr>
          <w:rFonts w:ascii="Arial" w:hAnsi="Arial" w:cs="Arial"/>
          <w:bCs/>
          <w:lang w:val="en-US"/>
        </w:rPr>
        <w:t>Report for the year 2021 and future activities.</w:t>
      </w:r>
      <w:r w:rsidRPr="00DF152F">
        <w:rPr>
          <w:rFonts w:ascii="Arial" w:hAnsi="Arial" w:cs="Arial"/>
          <w:bCs/>
          <w:iCs/>
          <w:lang w:val="en-US"/>
        </w:rPr>
        <w:t xml:space="preserve"> </w:t>
      </w:r>
      <w:hyperlink r:id="rId240" w:history="1">
        <w:r w:rsidR="001D1362" w:rsidRPr="0071242F">
          <w:rPr>
            <w:rStyle w:val="Lienhypertexte"/>
            <w:rFonts w:ascii="Arial" w:hAnsi="Arial" w:cs="Arial"/>
            <w:lang w:val="en-US"/>
          </w:rPr>
          <w:t>https://www.solas-int.org/publications/national-regional-reports.html</w:t>
        </w:r>
      </w:hyperlink>
    </w:p>
    <w:p w:rsidR="001D1362" w:rsidRPr="001D1362" w:rsidRDefault="001D1362" w:rsidP="00E823A5">
      <w:pPr>
        <w:numPr>
          <w:ilvl w:val="0"/>
          <w:numId w:val="25"/>
        </w:numPr>
        <w:ind w:right="142"/>
        <w:jc w:val="both"/>
        <w:rPr>
          <w:rFonts w:ascii="Arial" w:hAnsi="Arial" w:cs="Arial"/>
        </w:rPr>
      </w:pPr>
      <w:r w:rsidRPr="001D1362">
        <w:rPr>
          <w:rFonts w:ascii="Arial" w:hAnsi="Arial" w:cs="Arial"/>
        </w:rPr>
        <w:t>LO MONACO Claire, METZL Nicolas (2022) OISO-32 cruise, RV Marion Dufresne, https://doi.org/10.17600/18001858</w:t>
      </w:r>
    </w:p>
    <w:p w:rsidR="002265C0" w:rsidRPr="007C6C1D" w:rsidRDefault="002265C0" w:rsidP="007C6C1D">
      <w:pPr>
        <w:numPr>
          <w:ilvl w:val="0"/>
          <w:numId w:val="25"/>
        </w:numPr>
        <w:ind w:right="142"/>
        <w:jc w:val="both"/>
        <w:rPr>
          <w:rFonts w:ascii="Arial" w:hAnsi="Arial" w:cs="Arial"/>
          <w:lang w:val="en-US"/>
        </w:rPr>
      </w:pPr>
      <w:r w:rsidRPr="007C6C1D">
        <w:rPr>
          <w:rFonts w:ascii="Arial" w:hAnsi="Arial" w:cs="Arial"/>
        </w:rPr>
        <w:t xml:space="preserve">Lo Monaco, Claire; Metzl, Nicolas (2023). </w:t>
      </w:r>
      <w:r w:rsidRPr="007C6C1D">
        <w:rPr>
          <w:rFonts w:ascii="Arial" w:hAnsi="Arial" w:cs="Arial"/>
          <w:lang w:val="en-US"/>
        </w:rPr>
        <w:t>Surface underway measurements of partial pressure of carbon dioxide (pCO2), salinity, temperature and other associated parameters during the R/V Marion Dufresne OISO-32 cruise (EXPOCODE 35MV20220210) in Indian Ocean from 2022-02-10 to 2022-03-02 (NCEI Accession 0276360). [</w:t>
      </w:r>
      <w:proofErr w:type="gramStart"/>
      <w:r w:rsidRPr="007C6C1D">
        <w:rPr>
          <w:rFonts w:ascii="Arial" w:hAnsi="Arial" w:cs="Arial"/>
          <w:lang w:val="en-US"/>
        </w:rPr>
        <w:t>indicate</w:t>
      </w:r>
      <w:proofErr w:type="gramEnd"/>
      <w:r w:rsidRPr="007C6C1D">
        <w:rPr>
          <w:rFonts w:ascii="Arial" w:hAnsi="Arial" w:cs="Arial"/>
          <w:lang w:val="en-US"/>
        </w:rPr>
        <w:t xml:space="preserve"> subset used]. NOAA National Centers for Environmental Information. Dataset. https://doi.org/10.25921/jxe9-tx85. Accessed [date].</w:t>
      </w:r>
    </w:p>
    <w:p w:rsidR="00E823A5" w:rsidRPr="007C6C1D" w:rsidRDefault="001D1362" w:rsidP="007C6C1D">
      <w:pPr>
        <w:pStyle w:val="Paragraphedeliste"/>
        <w:numPr>
          <w:ilvl w:val="0"/>
          <w:numId w:val="25"/>
        </w:numPr>
        <w:spacing w:after="0"/>
        <w:ind w:right="142"/>
        <w:jc w:val="both"/>
        <w:rPr>
          <w:rFonts w:cs="Arial"/>
          <w:sz w:val="20"/>
          <w:szCs w:val="20"/>
        </w:rPr>
      </w:pPr>
      <w:r w:rsidRPr="007C6C1D">
        <w:rPr>
          <w:rFonts w:cs="Arial"/>
          <w:sz w:val="20"/>
          <w:szCs w:val="20"/>
        </w:rPr>
        <w:t xml:space="preserve">LO MONACO Claire, METZL Nicolas, PLANCHON Frédéric (2023) OISO-33 cruise, RV Marion Dufresne, </w:t>
      </w:r>
      <w:hyperlink r:id="rId241" w:history="1">
        <w:r w:rsidR="00E823A5" w:rsidRPr="007C6C1D">
          <w:rPr>
            <w:rStyle w:val="Lienhypertexte"/>
            <w:rFonts w:cs="Arial"/>
            <w:sz w:val="20"/>
            <w:szCs w:val="20"/>
          </w:rPr>
          <w:t>https://doi.org/10.17600/18002420</w:t>
        </w:r>
      </w:hyperlink>
    </w:p>
    <w:p w:rsidR="00DD1FE0" w:rsidRPr="007C6C1D" w:rsidRDefault="00E823A5" w:rsidP="00C55165">
      <w:pPr>
        <w:pStyle w:val="Paragraphedeliste"/>
        <w:numPr>
          <w:ilvl w:val="0"/>
          <w:numId w:val="25"/>
        </w:numPr>
        <w:tabs>
          <w:tab w:val="clear" w:pos="926"/>
          <w:tab w:val="num" w:pos="1276"/>
        </w:tabs>
        <w:spacing w:after="0"/>
        <w:ind w:right="283" w:hanging="359"/>
        <w:jc w:val="both"/>
        <w:rPr>
          <w:rFonts w:cs="Arial"/>
          <w:sz w:val="20"/>
          <w:szCs w:val="20"/>
          <w:lang w:val="en-US"/>
        </w:rPr>
      </w:pPr>
      <w:r w:rsidRPr="007C6C1D">
        <w:rPr>
          <w:rFonts w:cs="Arial"/>
          <w:sz w:val="20"/>
          <w:szCs w:val="20"/>
        </w:rPr>
        <w:t xml:space="preserve">Claire Lo Monaco; Nicolas Metzl; Gilles Reverdin; Coraline Leseurre; Claire Waelbroeck, 2023. </w:t>
      </w:r>
      <w:r w:rsidRPr="007C6C1D">
        <w:rPr>
          <w:rFonts w:cs="Arial"/>
          <w:sz w:val="20"/>
          <w:szCs w:val="20"/>
          <w:lang w:val="en-US"/>
        </w:rPr>
        <w:t xml:space="preserve">AT, CT, d13C and d18O in Southern Indian Ocean during SWINGS cruise (from OISO and LOCEAN team). Available at </w:t>
      </w:r>
      <w:hyperlink r:id="rId242" w:history="1">
        <w:r w:rsidR="00DD1FE0" w:rsidRPr="007C6C1D">
          <w:rPr>
            <w:rStyle w:val="Lienhypertexte"/>
            <w:rFonts w:cs="Arial"/>
            <w:sz w:val="20"/>
            <w:szCs w:val="20"/>
            <w:lang w:val="en-US"/>
          </w:rPr>
          <w:t>http://www.obs-vlfr.fr/proof/cruises.php</w:t>
        </w:r>
      </w:hyperlink>
    </w:p>
    <w:p w:rsidR="00281C60" w:rsidRPr="007C6C1D" w:rsidRDefault="00DD1FE0" w:rsidP="00C55165">
      <w:pPr>
        <w:pStyle w:val="Paragraphedeliste"/>
        <w:numPr>
          <w:ilvl w:val="0"/>
          <w:numId w:val="25"/>
        </w:numPr>
        <w:tabs>
          <w:tab w:val="clear" w:pos="926"/>
          <w:tab w:val="num" w:pos="1276"/>
        </w:tabs>
        <w:spacing w:after="0"/>
        <w:ind w:right="283" w:hanging="359"/>
        <w:jc w:val="both"/>
        <w:rPr>
          <w:rFonts w:cs="Arial"/>
          <w:sz w:val="20"/>
          <w:szCs w:val="20"/>
          <w:lang w:val="en-US"/>
        </w:rPr>
      </w:pPr>
      <w:r w:rsidRPr="007C6C1D">
        <w:rPr>
          <w:rFonts w:cs="Arial"/>
          <w:sz w:val="20"/>
          <w:szCs w:val="20"/>
          <w:lang w:val="en-US"/>
        </w:rPr>
        <w:t xml:space="preserve">DICisotopes-CISE-LOCEAN (2023). Isotopic composition of dissolved inorganic carbon in sea water analyzed since 1990 at LOCEAN (DICisotopes). </w:t>
      </w:r>
      <w:r w:rsidRPr="007C6C1D">
        <w:rPr>
          <w:rFonts w:cs="Arial"/>
          <w:sz w:val="20"/>
          <w:szCs w:val="20"/>
        </w:rPr>
        <w:t xml:space="preserve">SEANOE. </w:t>
      </w:r>
      <w:hyperlink r:id="rId243" w:history="1">
        <w:r w:rsidR="00281C60" w:rsidRPr="007C6C1D">
          <w:rPr>
            <w:rStyle w:val="Lienhypertexte"/>
            <w:rFonts w:cs="Arial"/>
            <w:sz w:val="20"/>
            <w:szCs w:val="20"/>
          </w:rPr>
          <w:t>https://doi.org/10.17882/82165</w:t>
        </w:r>
      </w:hyperlink>
    </w:p>
    <w:p w:rsidR="00D7265C" w:rsidRPr="007C6C1D" w:rsidRDefault="00281C60" w:rsidP="00C55165">
      <w:pPr>
        <w:pStyle w:val="Paragraphedeliste"/>
        <w:numPr>
          <w:ilvl w:val="0"/>
          <w:numId w:val="25"/>
        </w:numPr>
        <w:tabs>
          <w:tab w:val="clear" w:pos="926"/>
          <w:tab w:val="num" w:pos="1276"/>
        </w:tabs>
        <w:spacing w:after="0"/>
        <w:ind w:right="283" w:hanging="359"/>
        <w:jc w:val="both"/>
        <w:rPr>
          <w:rStyle w:val="Lienhypertexte"/>
          <w:rFonts w:cs="Arial"/>
          <w:color w:val="auto"/>
          <w:sz w:val="20"/>
          <w:szCs w:val="20"/>
          <w:u w:val="none"/>
          <w:lang w:val="en-US"/>
        </w:rPr>
      </w:pPr>
      <w:r w:rsidRPr="007C6C1D">
        <w:rPr>
          <w:rFonts w:cs="Arial"/>
          <w:sz w:val="20"/>
          <w:szCs w:val="20"/>
        </w:rPr>
        <w:lastRenderedPageBreak/>
        <w:t xml:space="preserve">Gilles Reverdin; Coraline Leseurre; Claire Lo Monaco; Nicolas Metzl; Claire Waelbroeck, 2023. </w:t>
      </w:r>
      <w:r w:rsidRPr="007C6C1D">
        <w:rPr>
          <w:rFonts w:cs="Arial"/>
          <w:sz w:val="20"/>
          <w:szCs w:val="20"/>
          <w:lang w:val="en-US"/>
        </w:rPr>
        <w:t xml:space="preserve">Surface d13C and d18O in Southern Indian Ocean during SWINGS cruise (from OISO and LOCEAN team). Available at </w:t>
      </w:r>
      <w:hyperlink r:id="rId244" w:history="1">
        <w:r w:rsidR="005838D5" w:rsidRPr="007C6C1D">
          <w:rPr>
            <w:rStyle w:val="Lienhypertexte"/>
            <w:rFonts w:cs="Arial"/>
            <w:sz w:val="20"/>
            <w:szCs w:val="20"/>
            <w:lang w:val="en-US"/>
          </w:rPr>
          <w:t>http://www.obs-vlfr.fr/proof/cruises.php</w:t>
        </w:r>
      </w:hyperlink>
    </w:p>
    <w:p w:rsidR="005777B9" w:rsidRPr="007C6C1D" w:rsidRDefault="00D7265C" w:rsidP="00C55165">
      <w:pPr>
        <w:pStyle w:val="Paragraphedeliste"/>
        <w:numPr>
          <w:ilvl w:val="0"/>
          <w:numId w:val="25"/>
        </w:numPr>
        <w:tabs>
          <w:tab w:val="clear" w:pos="926"/>
          <w:tab w:val="num" w:pos="1276"/>
        </w:tabs>
        <w:spacing w:after="0"/>
        <w:ind w:right="283" w:hanging="359"/>
        <w:jc w:val="both"/>
        <w:rPr>
          <w:rFonts w:cs="Arial"/>
          <w:sz w:val="20"/>
          <w:szCs w:val="20"/>
          <w:lang w:val="en-US"/>
        </w:rPr>
      </w:pPr>
      <w:r w:rsidRPr="007C6C1D">
        <w:rPr>
          <w:rFonts w:cs="Arial"/>
          <w:sz w:val="20"/>
          <w:szCs w:val="20"/>
          <w:lang w:val="en-US"/>
        </w:rPr>
        <w:t>Bakker, Dorothee C. E.; Alin, Simone R.; Bates, Nicholas; Becker, Meike; Feely, Richard A.; Gkritzalis, Thanos; Jones, Steve D.; Kozyr, Alex; Lauvset, Siv K.; Metzl, Nicolas; Munro, David R.; Nakaoka, Shin-ichiro; Nojiri, Yukihiro; O'Brien, Kevin M.; Olsen, Are; Pierrot, Denis; Rehder, Gregor; Steinhoff, Tobias; Sutton, Adrienne J.; Sweeney, Colm; Tilbrook, Bronte; Wada, Chisato; Wanninkhof, Rik; Akl, John; Barbero, Leticia; Beatty, Cory M.; Berghoff, Carla F.; Bittig, Henry C.; Bott, Randy; Burger, Eugene F.; Cai, Wei-Jun; Castaño-Primo, Rocío; Corredor, Jorge E.; Cronin, Margot; De Carlo, Eric H.; DeGrandpre, Michael D.; Dietrich, Colin; Drennan, William M.; Emerson, Steven R.; Enochs, Ian C.; Enyo, Kazutaka; Epherra, Lucía; Evans, Wiley; Fiedler, Björn; Fontela, Marcos; Frangoulis, Constantin; Gehrung, Martina; Giannoudi, Louisa; Glockzin, Michael; Hales, Burke; Howden, Stephan D.; Ibánhez, J. Severino P.; Kamb, Linus; Körtzinger, Arne; Lefèvre, Nathalie; Lo Monaco, Claire; Lutz, Vivian A.; Macovei, Vlad A.; Maenner Jones, Stacy; Manalang, Dana; Manzello, Derek P.; Metzl, Nicolas; Mickett, John; Millero, Frank J.; Monacci, Natalie M.; Morell, Julio M.; Musielewicz, Sylvia; Neill, Craig; Newberger, Tim; Newton, Jan; Noakes, Scott; Ólafsdóttir, Sólveig Rósa; Ono, Tsuneo; Osborne, John; Padín, Xose A.; Paulsen, Melf; Perivoliotis, Leonidas; Petersen, Wilhelm; Petihakis, George; Plueddemann, Albert J.; Rodriguez, Carmen; Rutgersson, Anna; Sabine, Christopher L.; Salisbury, Joseph E.; Schlitzer, Reiner; Skjelvan, Ingunn; Stamataki, Natalia; Sullivan, Kevin F.; Sutherland, Stewart C.; T'Jampens, Michiel; Tadokoro, Kazuaki; Tanhua, Toste; Telszewski, Maciej; Theetaert, Hannelore; Tomlinson, Michael; Vandemark, Douglas; Velo, Antón; Voynova, Yoana G.; Weller, Robert A.; Whitehead, Chris; Wimart-Rousseau, Cathy (2023). Surface Ocean CO2 Atlas Database Version 2023 (SOCATv2023) (NCEI Accession 0278913). [</w:t>
      </w:r>
      <w:proofErr w:type="gramStart"/>
      <w:r w:rsidRPr="007C6C1D">
        <w:rPr>
          <w:rFonts w:cs="Arial"/>
          <w:sz w:val="20"/>
          <w:szCs w:val="20"/>
          <w:lang w:val="en-US"/>
        </w:rPr>
        <w:t>indicate</w:t>
      </w:r>
      <w:proofErr w:type="gramEnd"/>
      <w:r w:rsidRPr="007C6C1D">
        <w:rPr>
          <w:rFonts w:cs="Arial"/>
          <w:sz w:val="20"/>
          <w:szCs w:val="20"/>
          <w:lang w:val="en-US"/>
        </w:rPr>
        <w:t xml:space="preserve"> subset used]. </w:t>
      </w:r>
      <w:r w:rsidRPr="007C6C1D">
        <w:rPr>
          <w:rFonts w:cs="Arial"/>
          <w:sz w:val="20"/>
          <w:szCs w:val="20"/>
        </w:rPr>
        <w:t>NOAA National Centers for Environmental Information. Dataset. https://doi.org/10.25921/r7xa-bt92. Accessed [date].</w:t>
      </w:r>
    </w:p>
    <w:p w:rsidR="00521C88" w:rsidRPr="007C6C1D" w:rsidRDefault="005777B9" w:rsidP="00C55165">
      <w:pPr>
        <w:pStyle w:val="Paragraphedeliste"/>
        <w:numPr>
          <w:ilvl w:val="0"/>
          <w:numId w:val="25"/>
        </w:numPr>
        <w:tabs>
          <w:tab w:val="clear" w:pos="926"/>
          <w:tab w:val="num" w:pos="1276"/>
        </w:tabs>
        <w:spacing w:after="0"/>
        <w:ind w:right="283" w:hanging="359"/>
        <w:jc w:val="both"/>
        <w:rPr>
          <w:rStyle w:val="Lienhypertexte"/>
          <w:rFonts w:cs="Arial"/>
          <w:color w:val="auto"/>
          <w:sz w:val="20"/>
          <w:szCs w:val="20"/>
          <w:u w:val="none"/>
          <w:lang w:val="en-US"/>
        </w:rPr>
      </w:pPr>
      <w:r w:rsidRPr="007C6C1D">
        <w:rPr>
          <w:rFonts w:cs="Arial"/>
          <w:sz w:val="20"/>
          <w:szCs w:val="20"/>
          <w:lang w:val="en-US"/>
        </w:rPr>
        <w:t>Bakker, D.C.E., S. R. Alin, N. R. Bates, M. Becker, R. A. Feely,  T. Gritzalis, S. D. Jones, A. Kozyr, S. K. Lauvset, N. Metzl, D. R. Munro, S.–I. Nakaoka,  Y. Nojiri, K. O’Brien, A. Olsen, D. Pierrot, G. Rehder, T. Steinhoff, A. Sutton, C. Sweeney, B. Tilbrook, C. Wada, R. Wanninkhof, and all &gt;100 SOCAT contributors. 2023. An alarming decline in the ocean CO2 observing capacity.</w:t>
      </w:r>
      <w:r w:rsidRPr="007C6C1D">
        <w:rPr>
          <w:rFonts w:cs="Arial"/>
          <w:color w:val="C00000"/>
          <w:sz w:val="20"/>
          <w:szCs w:val="20"/>
          <w:lang w:val="en-US"/>
        </w:rPr>
        <w:t xml:space="preserve"> </w:t>
      </w:r>
      <w:r w:rsidRPr="007C6C1D">
        <w:rPr>
          <w:rFonts w:cs="Arial"/>
          <w:sz w:val="20"/>
          <w:szCs w:val="20"/>
          <w:lang w:val="en-US"/>
        </w:rPr>
        <w:t xml:space="preserve">Available at </w:t>
      </w:r>
      <w:hyperlink r:id="rId245" w:history="1">
        <w:r w:rsidRPr="007C6C1D">
          <w:rPr>
            <w:rStyle w:val="Lienhypertexte"/>
            <w:rFonts w:cs="Arial"/>
            <w:sz w:val="20"/>
            <w:szCs w:val="20"/>
            <w:lang w:val="en-US"/>
          </w:rPr>
          <w:t>www.socat.info</w:t>
        </w:r>
      </w:hyperlink>
    </w:p>
    <w:p w:rsidR="00521C88" w:rsidRPr="007C6C1D" w:rsidRDefault="00521C88" w:rsidP="00C55165">
      <w:pPr>
        <w:pStyle w:val="Paragraphedeliste"/>
        <w:numPr>
          <w:ilvl w:val="0"/>
          <w:numId w:val="25"/>
        </w:numPr>
        <w:tabs>
          <w:tab w:val="clear" w:pos="926"/>
          <w:tab w:val="num" w:pos="1276"/>
        </w:tabs>
        <w:spacing w:after="0"/>
        <w:ind w:right="283" w:hanging="359"/>
        <w:jc w:val="both"/>
        <w:rPr>
          <w:rFonts w:cs="Arial"/>
          <w:sz w:val="20"/>
          <w:szCs w:val="20"/>
          <w:lang w:val="en-US"/>
        </w:rPr>
      </w:pPr>
      <w:r w:rsidRPr="007C6C1D">
        <w:rPr>
          <w:rFonts w:cs="Arial"/>
          <w:sz w:val="20"/>
          <w:szCs w:val="20"/>
          <w:lang w:val="en-US"/>
        </w:rPr>
        <w:t>Metzl, Nicolas; Kartavtseff, Annie (2023). Current velocity profiles taken by ADCP from the research vessel Marion Dufresne II in the Indian Ocean from 2017-01-05 to 2020-02-05 (NCEI Accession 0279214). [</w:t>
      </w:r>
      <w:proofErr w:type="gramStart"/>
      <w:r w:rsidRPr="007C6C1D">
        <w:rPr>
          <w:rFonts w:cs="Arial"/>
          <w:sz w:val="20"/>
          <w:szCs w:val="20"/>
          <w:lang w:val="en-US"/>
        </w:rPr>
        <w:t>indicate</w:t>
      </w:r>
      <w:proofErr w:type="gramEnd"/>
      <w:r w:rsidRPr="007C6C1D">
        <w:rPr>
          <w:rFonts w:cs="Arial"/>
          <w:sz w:val="20"/>
          <w:szCs w:val="20"/>
          <w:lang w:val="en-US"/>
        </w:rPr>
        <w:t xml:space="preserve"> subset used]. NOAA National Centers for Environmental Information. Dataset. https://www.ncei.noaa.gov/archive/accession/0279214. </w:t>
      </w:r>
      <w:r w:rsidRPr="007C6C1D">
        <w:rPr>
          <w:rFonts w:cs="Arial"/>
          <w:sz w:val="20"/>
          <w:szCs w:val="20"/>
        </w:rPr>
        <w:t>Accessed [date].</w:t>
      </w:r>
    </w:p>
    <w:p w:rsidR="006E7A0F" w:rsidRDefault="00833C8D" w:rsidP="00C55165">
      <w:pPr>
        <w:numPr>
          <w:ilvl w:val="0"/>
          <w:numId w:val="25"/>
        </w:numPr>
        <w:tabs>
          <w:tab w:val="clear" w:pos="926"/>
          <w:tab w:val="num" w:pos="1276"/>
        </w:tabs>
        <w:ind w:right="283" w:hanging="359"/>
        <w:jc w:val="both"/>
        <w:rPr>
          <w:rStyle w:val="Lienhypertexte"/>
          <w:rFonts w:ascii="Arial" w:hAnsi="Arial" w:cs="Arial"/>
          <w:color w:val="auto"/>
          <w:u w:val="none"/>
          <w:lang w:val="en-US"/>
        </w:rPr>
      </w:pPr>
      <w:r w:rsidRPr="007C6C1D">
        <w:rPr>
          <w:rFonts w:ascii="Arial" w:hAnsi="Arial" w:cs="Arial"/>
          <w:lang w:val="en-US"/>
        </w:rPr>
        <w:t xml:space="preserve">United Nations, 2023. The Sustainable Development Goals Report 2023, Special Edition, Towards a Rescue Plan for People and Planet, 80pp.  </w:t>
      </w:r>
      <w:hyperlink r:id="rId246" w:history="1">
        <w:r w:rsidR="00CB35FC" w:rsidRPr="007C6C1D">
          <w:rPr>
            <w:rStyle w:val="Lienhypertexte"/>
            <w:rFonts w:ascii="Arial" w:hAnsi="Arial" w:cs="Arial"/>
            <w:lang w:val="en-US"/>
          </w:rPr>
          <w:t>https://unstats.un.org/sdgs/report/2023/</w:t>
        </w:r>
      </w:hyperlink>
    </w:p>
    <w:p w:rsidR="00E03A53" w:rsidRPr="00E03A53" w:rsidRDefault="00E03A53" w:rsidP="00C55165">
      <w:pPr>
        <w:pStyle w:val="Paragraphedeliste"/>
        <w:numPr>
          <w:ilvl w:val="0"/>
          <w:numId w:val="25"/>
        </w:numPr>
        <w:tabs>
          <w:tab w:val="clear" w:pos="926"/>
          <w:tab w:val="num" w:pos="1276"/>
        </w:tabs>
        <w:ind w:right="283" w:hanging="359"/>
        <w:jc w:val="both"/>
        <w:rPr>
          <w:rStyle w:val="Lienhypertexte"/>
          <w:rFonts w:cs="Arial"/>
          <w:color w:val="auto"/>
          <w:sz w:val="20"/>
          <w:szCs w:val="20"/>
          <w:u w:val="none"/>
        </w:rPr>
      </w:pPr>
      <w:r w:rsidRPr="00E03A53">
        <w:rPr>
          <w:rFonts w:cs="Arial"/>
          <w:sz w:val="20"/>
          <w:szCs w:val="20"/>
          <w:lang w:val="en-US"/>
        </w:rPr>
        <w:t xml:space="preserve">Metzl Nicolas, Fin Jonathan, Lo Monaco Claire, Mignon Claude, Alliouane Samir, Antoine David, Bourdin Guillaume, Boutin Jacqueline, Bozec Yann, Conan Pascal, Coppola Laurent, Douville Eric, Durrieu de Madron Xavier, Gattuso Jean-Pierre, Gazeau Frédéric, Golbol  Melek, Lansard Bruno, Lefèvre Dominique, Lefèvre Nathalie, Lombard Fabien, Louanchi Férial, Merlivat Liliane, Olivier Léa, Petrenko Anne, Petton Sébastien, Pujo-Pay Mireille, Rabouille Christophe, Reverdin Gilles, Ridame Céline, Tribollet Aline, Vellucci Vincenzo, Wagener Thibaut, Wimart-Rousseau Cathy (2023). A synthesis of ocean total alkalinity and dissolved inorganic carbon measurements from 1993 to 2022: the SNAPO-CO2-v1 dataset. </w:t>
      </w:r>
      <w:r w:rsidRPr="00E03A53">
        <w:rPr>
          <w:rFonts w:cs="Arial"/>
          <w:sz w:val="20"/>
          <w:szCs w:val="20"/>
        </w:rPr>
        <w:t>SEANOE. https://doi.org/10.17882/95414</w:t>
      </w:r>
    </w:p>
    <w:p w:rsidR="001F0F8F" w:rsidRPr="00353336" w:rsidRDefault="00353336" w:rsidP="00C55165">
      <w:pPr>
        <w:numPr>
          <w:ilvl w:val="0"/>
          <w:numId w:val="25"/>
        </w:numPr>
        <w:tabs>
          <w:tab w:val="clear" w:pos="926"/>
          <w:tab w:val="num" w:pos="1276"/>
        </w:tabs>
        <w:ind w:right="283" w:hanging="359"/>
        <w:jc w:val="both"/>
        <w:rPr>
          <w:rFonts w:ascii="Arial" w:hAnsi="Arial" w:cs="Arial"/>
          <w:lang w:val="en-US"/>
        </w:rPr>
      </w:pPr>
      <w:r w:rsidRPr="00353336">
        <w:rPr>
          <w:rFonts w:ascii="Arial" w:hAnsi="Arial" w:cs="Arial"/>
        </w:rPr>
        <w:t>Lo Monaco, Claire; Metzl, Nicolas (2023). Sea surface measurements of dissolved inorganic carbon (DIC), total alkalinity (TALK), temperature and salinity during the R/V Marion-Dufresne Ocean Indien Service d'Observations - 30 (OISO-30) cruise (EXPOCODE 35MV20200106) in the Indian Ocean from 2020-01-06 to 2020-02-01 (NCEI Accession 0280937). [indicate subset used]. NOAA National Centers for Environmental Information. Dataset. https://doi.org/10.25921/n2g0-pp38. Accessed [date].</w:t>
      </w:r>
    </w:p>
    <w:p w:rsidR="005A35D0" w:rsidRDefault="001F0F8F" w:rsidP="00C55165">
      <w:pPr>
        <w:numPr>
          <w:ilvl w:val="0"/>
          <w:numId w:val="25"/>
        </w:numPr>
        <w:tabs>
          <w:tab w:val="clear" w:pos="926"/>
          <w:tab w:val="num" w:pos="1276"/>
        </w:tabs>
        <w:ind w:right="283" w:hanging="359"/>
        <w:jc w:val="both"/>
        <w:rPr>
          <w:rFonts w:ascii="Arial" w:hAnsi="Arial" w:cs="Arial"/>
          <w:lang w:val="en-US"/>
        </w:rPr>
      </w:pPr>
      <w:r w:rsidRPr="001F0F8F">
        <w:rPr>
          <w:rFonts w:ascii="Arial" w:hAnsi="Arial" w:cs="Arial"/>
        </w:rPr>
        <w:t xml:space="preserve">Lo Monaco, Claire; Metzl, Nicolas; Fin, Jonathan (2023). </w:t>
      </w:r>
      <w:r w:rsidRPr="001F0F8F">
        <w:rPr>
          <w:rFonts w:ascii="Arial" w:hAnsi="Arial" w:cs="Arial"/>
          <w:lang w:val="en-US"/>
        </w:rPr>
        <w:t>Sea surface measurements of dissolved inorganic carbon (DIC), total alkalinity (TALK), temperature and salinity during the R/V Marion-Dufresne Ocean Indien Service d'Observations - 31 (OISO-31) cruise (EXPOCODE 35MV20210113) in the Indian Ocean from 2021-01-14 to 2021-03-04 (NCEI Accession 0280946). [</w:t>
      </w:r>
      <w:proofErr w:type="gramStart"/>
      <w:r w:rsidRPr="001F0F8F">
        <w:rPr>
          <w:rFonts w:ascii="Arial" w:hAnsi="Arial" w:cs="Arial"/>
          <w:lang w:val="en-US"/>
        </w:rPr>
        <w:t>indicate</w:t>
      </w:r>
      <w:proofErr w:type="gramEnd"/>
      <w:r w:rsidRPr="001F0F8F">
        <w:rPr>
          <w:rFonts w:ascii="Arial" w:hAnsi="Arial" w:cs="Arial"/>
          <w:lang w:val="en-US"/>
        </w:rPr>
        <w:t xml:space="preserve"> subset used]. NOAA National Centers for Environmental Information. Dataset. https://doi.org/10.25921/7sb2-k852. Accessed [date].</w:t>
      </w:r>
    </w:p>
    <w:p w:rsidR="00A00D6B" w:rsidRDefault="005A35D0" w:rsidP="00C55165">
      <w:pPr>
        <w:numPr>
          <w:ilvl w:val="0"/>
          <w:numId w:val="25"/>
        </w:numPr>
        <w:tabs>
          <w:tab w:val="clear" w:pos="926"/>
          <w:tab w:val="num" w:pos="1276"/>
        </w:tabs>
        <w:ind w:right="283" w:hanging="359"/>
        <w:jc w:val="both"/>
        <w:rPr>
          <w:rFonts w:ascii="Arial" w:hAnsi="Arial" w:cs="Arial"/>
          <w:lang w:val="en-US"/>
        </w:rPr>
      </w:pPr>
      <w:r w:rsidRPr="005A35D0">
        <w:rPr>
          <w:rFonts w:ascii="Arial" w:hAnsi="Arial" w:cs="Arial"/>
          <w:lang w:val="en-US"/>
        </w:rPr>
        <w:t xml:space="preserve">Lauvset, Siv K.; Lange, Nico; Tanhua, Toste; Bittig, Henry C.; Olsen, Are; Kozyr, Alex; Álvarez, Marta; Azetsu-Scott, Kumiko; Becker, Susan; Brown, Peter J.; Carter, Brendan R.; Cotrim da Cunha, Leticia; Feely, Richard A.; Hoppema, Mario; Humphreys, Matthew P.; Ishii, Masao; Jeansson, Emil; Jones, Steve D.; Lo Monaco, Claire; Murata, Akihiko; Müller, Jens Daniel; Pérez, Fiz F.; Schirnick, Carsten; Steinfeldt, Reiner; Suzuki, Toru; Tilbrook, Bronte; Ulfsbo, Adam; Velo, Antón; Woosley, Ryan J.; Key, Robert M. (2022). Global Ocean Data Analysis Project version 2.2023 (GLODAPv2.2023) </w:t>
      </w:r>
      <w:r w:rsidRPr="005A35D0">
        <w:rPr>
          <w:rFonts w:ascii="Arial" w:hAnsi="Arial" w:cs="Arial"/>
          <w:lang w:val="en-US"/>
        </w:rPr>
        <w:lastRenderedPageBreak/>
        <w:t>(NCEI Accession 0283442). [</w:t>
      </w:r>
      <w:proofErr w:type="gramStart"/>
      <w:r w:rsidRPr="005A35D0">
        <w:rPr>
          <w:rFonts w:ascii="Arial" w:hAnsi="Arial" w:cs="Arial"/>
          <w:lang w:val="en-US"/>
        </w:rPr>
        <w:t>indicate</w:t>
      </w:r>
      <w:proofErr w:type="gramEnd"/>
      <w:r w:rsidRPr="005A35D0">
        <w:rPr>
          <w:rFonts w:ascii="Arial" w:hAnsi="Arial" w:cs="Arial"/>
          <w:lang w:val="en-US"/>
        </w:rPr>
        <w:t xml:space="preserve"> subset used]. </w:t>
      </w:r>
      <w:r w:rsidRPr="00A00D6B">
        <w:rPr>
          <w:rFonts w:ascii="Arial" w:hAnsi="Arial" w:cs="Arial"/>
          <w:lang w:val="en-US"/>
        </w:rPr>
        <w:t>NOAA National Centers for Environmental Information.</w:t>
      </w:r>
    </w:p>
    <w:p w:rsidR="00DE773A" w:rsidRDefault="00A00D6B" w:rsidP="00C55165">
      <w:pPr>
        <w:numPr>
          <w:ilvl w:val="0"/>
          <w:numId w:val="25"/>
        </w:numPr>
        <w:tabs>
          <w:tab w:val="clear" w:pos="926"/>
          <w:tab w:val="num" w:pos="1276"/>
        </w:tabs>
        <w:ind w:right="283" w:hanging="359"/>
        <w:jc w:val="both"/>
        <w:rPr>
          <w:rFonts w:ascii="Arial" w:hAnsi="Arial" w:cs="Arial"/>
          <w:lang w:val="en-US"/>
        </w:rPr>
      </w:pPr>
      <w:r w:rsidRPr="00A00D6B">
        <w:rPr>
          <w:rFonts w:ascii="Arial" w:hAnsi="Arial" w:cs="Arial"/>
          <w:lang w:val="en-US"/>
        </w:rPr>
        <w:t xml:space="preserve">Lauvset, Siv K., Lange, Nico, Tanhua, Toste, Bittig, Henry C., Olsen, Are, Kozyr, Alex, Álvarez, Marta, Azetsu-Scott, Kumiko, Becker, Susan, Brown, Peter J., Carter, Brendan R., Cotrim da Cunha, Leticia, Feely, Richard A., Hoppema, Mario, Humphreys, Matthew P., Ishii, Masao, Jeansson, Emil, Jones, Steve D., Lo Monaco, Claire, Murata, Akihiko, Müller, Jens Daniel, Pérez, Fiz F., Schirnick, Carsten, Steinfeldt, Reiner, Suzuki, Toru, Tilbrook, Bronte, Ulfsbo, Adam, Velo, Antón, Woosley, Ryan J., Key, Robert M. (2023). GLODAPv2.2023: A data product of internally consistent ocean biogeochemical observations. Poster available at: </w:t>
      </w:r>
      <w:hyperlink r:id="rId247" w:anchor="glodap_new" w:history="1">
        <w:r w:rsidR="00DE773A" w:rsidRPr="006C279B">
          <w:rPr>
            <w:rStyle w:val="Lienhypertexte"/>
            <w:rFonts w:ascii="Arial" w:hAnsi="Arial" w:cs="Arial"/>
            <w:lang w:val="en-US"/>
          </w:rPr>
          <w:t>http://www.ioccp.org/index.php/synthesis-activities#glodap_new</w:t>
        </w:r>
      </w:hyperlink>
    </w:p>
    <w:p w:rsidR="00EE5A07" w:rsidRDefault="00DE773A" w:rsidP="00C55165">
      <w:pPr>
        <w:numPr>
          <w:ilvl w:val="0"/>
          <w:numId w:val="25"/>
        </w:numPr>
        <w:tabs>
          <w:tab w:val="clear" w:pos="926"/>
          <w:tab w:val="num" w:pos="1276"/>
        </w:tabs>
        <w:ind w:right="283" w:hanging="359"/>
        <w:jc w:val="both"/>
        <w:rPr>
          <w:rFonts w:ascii="Arial" w:hAnsi="Arial" w:cs="Arial"/>
          <w:lang w:val="en-US"/>
        </w:rPr>
      </w:pPr>
      <w:r w:rsidRPr="00DE773A">
        <w:rPr>
          <w:rFonts w:ascii="Arial" w:hAnsi="Arial" w:cs="Arial"/>
        </w:rPr>
        <w:t>Metzl, Nicolas; Fin, Jonathan; Lo Monaco, Claire; Mignon, Claude; Alliouane, Samir; Antoine, David; Bourdin, Guillaume; Boutin, Jacqueline; Bozec, Yann; Conan, Pascal; Coppola, Laurent; Diaz, Frédéric; Douville, Eric; Durrieu de Madron, Xavier; Gattuso, Jean-Pierre; Gazeau, Frédéric; Golbol, Melek; Lansard, Bruno; Lefèvre, Dominique; Lefèvre, Nathalie; Lombard, Fabien; Louanchi, Férial; Merlivat, Liliane; Olivier, Léa; Petrenko, Anne; Petton, Sébastien; Pujo-Pay, Mireille; Rabouille, Christophe; Reverdin, Gilles; Ridame, Céline; Tribollet, Aline; Vellucci, Vincenzo; Wagener, Thibaut; Wimart-Rousseau, Cathy (2023). A synthesis of ocean total alkalinity and dissolved inorganic carbon measurements in the Global Ocean and Mediterranean Sea from 1993 to 2022: the SNAPO-CO2-v1 dataset (NCEI Accession 0285681). [indicate subset used]. NOAA National Centers for Environmental Information. Unpublished Dataset. https://www.ncei.noaa.gov/arc</w:t>
      </w:r>
      <w:r w:rsidRPr="008D6623">
        <w:rPr>
          <w:rFonts w:ascii="Arial" w:hAnsi="Arial" w:cs="Arial"/>
        </w:rPr>
        <w:t>hive/accession/0285681. Accessed [date].</w:t>
      </w:r>
    </w:p>
    <w:p w:rsidR="00EE5A07" w:rsidRPr="00EE5A07" w:rsidRDefault="00EE5A07" w:rsidP="00C55165">
      <w:pPr>
        <w:numPr>
          <w:ilvl w:val="0"/>
          <w:numId w:val="25"/>
        </w:numPr>
        <w:tabs>
          <w:tab w:val="clear" w:pos="926"/>
          <w:tab w:val="num" w:pos="1276"/>
        </w:tabs>
        <w:ind w:right="283" w:hanging="359"/>
        <w:jc w:val="both"/>
        <w:rPr>
          <w:rFonts w:ascii="Arial" w:hAnsi="Arial" w:cs="Arial"/>
          <w:lang w:val="en-US"/>
        </w:rPr>
      </w:pPr>
      <w:r w:rsidRPr="00EE5A07">
        <w:rPr>
          <w:rFonts w:ascii="Arial" w:hAnsi="Arial" w:cs="Arial"/>
        </w:rPr>
        <w:t>Jersild, Annika; Landschützer, Peter; Gruber, Nicolas; Bakker, Dorothee C. E. (2023). An observation-based global monthly gridded sea surface pCO2 and air-sea CO2 flux product from 1982 onward and its monthly climatology (NCEI Accession 0160558). [indicate subset used]. NOAA National Centers for Environmental Information. Dataset. https://doi.org/10.7289/v5z899n6. Accessed [date].</w:t>
      </w:r>
    </w:p>
    <w:p w:rsidR="008D6623" w:rsidRPr="00597461" w:rsidRDefault="008D6623" w:rsidP="00C55165">
      <w:pPr>
        <w:numPr>
          <w:ilvl w:val="0"/>
          <w:numId w:val="25"/>
        </w:numPr>
        <w:tabs>
          <w:tab w:val="clear" w:pos="926"/>
          <w:tab w:val="num" w:pos="1276"/>
        </w:tabs>
        <w:ind w:right="283" w:hanging="359"/>
        <w:jc w:val="both"/>
        <w:rPr>
          <w:rFonts w:ascii="Arial" w:hAnsi="Arial" w:cs="Arial"/>
          <w:lang w:val="en-US"/>
        </w:rPr>
      </w:pPr>
      <w:r w:rsidRPr="00597461">
        <w:rPr>
          <w:rFonts w:ascii="Arial" w:hAnsi="Arial" w:cs="Arial"/>
        </w:rPr>
        <w:t xml:space="preserve">de Boyer montégut Clément (2024). Mixed layer depth over the global ocean : a climatology computed with a density threshold criterion of 0.03 kg/m3 from the value at the reference depth of 5 m. SEANOE. </w:t>
      </w:r>
      <w:hyperlink r:id="rId248" w:history="1">
        <w:r w:rsidR="001F6893" w:rsidRPr="00597461">
          <w:rPr>
            <w:rStyle w:val="Lienhypertexte"/>
            <w:rFonts w:ascii="Arial" w:hAnsi="Arial" w:cs="Arial"/>
          </w:rPr>
          <w:t>https://doi.org/10.17882/98226</w:t>
        </w:r>
      </w:hyperlink>
    </w:p>
    <w:p w:rsidR="001F6893" w:rsidRPr="00597461" w:rsidRDefault="001F6893" w:rsidP="00C55165">
      <w:pPr>
        <w:numPr>
          <w:ilvl w:val="0"/>
          <w:numId w:val="25"/>
        </w:numPr>
        <w:tabs>
          <w:tab w:val="clear" w:pos="926"/>
          <w:tab w:val="num" w:pos="1276"/>
        </w:tabs>
        <w:ind w:right="283" w:hanging="359"/>
        <w:jc w:val="both"/>
        <w:rPr>
          <w:rFonts w:ascii="Arial" w:hAnsi="Arial" w:cs="Arial"/>
          <w:lang w:val="en-US"/>
        </w:rPr>
      </w:pPr>
      <w:r w:rsidRPr="00597461">
        <w:rPr>
          <w:rFonts w:ascii="Arial" w:hAnsi="Arial" w:cs="Arial"/>
        </w:rPr>
        <w:t>SNAPO-CO2, 2024: ODV collection </w:t>
      </w:r>
      <w:proofErr w:type="gramStart"/>
      <w:r w:rsidRPr="00597461">
        <w:rPr>
          <w:rFonts w:ascii="Arial" w:hAnsi="Arial" w:cs="Arial"/>
        </w:rPr>
        <w:t>:</w:t>
      </w:r>
      <w:proofErr w:type="gramEnd"/>
      <w:r w:rsidR="00E3759C">
        <w:fldChar w:fldCharType="begin"/>
      </w:r>
      <w:r w:rsidR="00E3759C">
        <w:instrText xml:space="preserve"> HYPERLINK "https://odv.awi.de/data/ocean/snapo-co2/" \t "_blank" </w:instrText>
      </w:r>
      <w:r w:rsidR="00E3759C">
        <w:fldChar w:fldCharType="separate"/>
      </w:r>
      <w:r w:rsidRPr="00597461">
        <w:rPr>
          <w:rStyle w:val="Lienhypertexte"/>
          <w:rFonts w:ascii="Arial" w:hAnsi="Arial" w:cs="Arial"/>
        </w:rPr>
        <w:t>https://odv.awi.de/data/ocean/snapo-co2/</w:t>
      </w:r>
      <w:r w:rsidR="00E3759C">
        <w:rPr>
          <w:rStyle w:val="Lienhypertexte"/>
          <w:rFonts w:ascii="Arial" w:hAnsi="Arial" w:cs="Arial"/>
        </w:rPr>
        <w:fldChar w:fldCharType="end"/>
      </w:r>
      <w:r w:rsidRPr="00597461">
        <w:rPr>
          <w:rFonts w:ascii="Arial" w:hAnsi="Arial" w:cs="Arial"/>
        </w:rPr>
        <w:t xml:space="preserve"> </w:t>
      </w:r>
    </w:p>
    <w:p w:rsidR="001F6893" w:rsidRPr="00597461" w:rsidRDefault="001F6893" w:rsidP="00C55165">
      <w:pPr>
        <w:numPr>
          <w:ilvl w:val="0"/>
          <w:numId w:val="25"/>
        </w:numPr>
        <w:tabs>
          <w:tab w:val="clear" w:pos="926"/>
          <w:tab w:val="num" w:pos="1276"/>
        </w:tabs>
        <w:ind w:right="283" w:hanging="359"/>
        <w:jc w:val="both"/>
        <w:rPr>
          <w:rFonts w:ascii="Arial" w:hAnsi="Arial" w:cs="Arial"/>
          <w:lang w:val="en-US"/>
        </w:rPr>
      </w:pPr>
      <w:r w:rsidRPr="00597461">
        <w:rPr>
          <w:rFonts w:ascii="Arial" w:hAnsi="Arial" w:cs="Arial"/>
        </w:rPr>
        <w:t xml:space="preserve">SNAPO-CO2, 2024: ODV collection on-line: </w:t>
      </w:r>
      <w:hyperlink r:id="rId249" w:tgtFrame="_blank" w:history="1">
        <w:r w:rsidRPr="00597461">
          <w:rPr>
            <w:rStyle w:val="Lienhypertexte"/>
            <w:rFonts w:ascii="Arial" w:hAnsi="Arial" w:cs="Arial"/>
          </w:rPr>
          <w:t>https://explore.webodv.awi.de/ocean/carbon/snapo-co2/</w:t>
        </w:r>
      </w:hyperlink>
    </w:p>
    <w:p w:rsidR="00597461" w:rsidRPr="00597461" w:rsidRDefault="00597461" w:rsidP="00C55165">
      <w:pPr>
        <w:pStyle w:val="Paragraphedeliste"/>
        <w:numPr>
          <w:ilvl w:val="0"/>
          <w:numId w:val="25"/>
        </w:numPr>
        <w:tabs>
          <w:tab w:val="clear" w:pos="926"/>
          <w:tab w:val="num" w:pos="1276"/>
        </w:tabs>
        <w:ind w:right="283" w:hanging="359"/>
        <w:jc w:val="both"/>
        <w:rPr>
          <w:rFonts w:cs="Arial"/>
          <w:sz w:val="20"/>
          <w:szCs w:val="20"/>
        </w:rPr>
      </w:pPr>
      <w:r w:rsidRPr="00597461">
        <w:rPr>
          <w:rFonts w:cs="Arial"/>
          <w:sz w:val="20"/>
          <w:szCs w:val="20"/>
        </w:rPr>
        <w:t>Lo Monaco, Claire; Metzl, Nicolas (2024). Surface underway measurements of partial pressure of carbon dioxide (pCO2), salinity, water temperature and other associated parameters during the R/V Marion Dufresne OISO-33 cruise (EXPOCODE 35MV20230123) in Indian Ocean from 2023-01-23 to 2023-02-22 (NCEI Accession 0287397). [indicate subset used]. NOAA National Centers for Environmental Information. Dataset. https://doi.org/10.25921/dtpv-pj79. Accessed [date].</w:t>
      </w:r>
    </w:p>
    <w:p w:rsidR="00597461" w:rsidRPr="00597461" w:rsidRDefault="00597461" w:rsidP="00C55165">
      <w:pPr>
        <w:pStyle w:val="Paragraphedeliste"/>
        <w:numPr>
          <w:ilvl w:val="0"/>
          <w:numId w:val="25"/>
        </w:numPr>
        <w:tabs>
          <w:tab w:val="clear" w:pos="926"/>
          <w:tab w:val="num" w:pos="1276"/>
          <w:tab w:val="left" w:pos="1418"/>
        </w:tabs>
        <w:ind w:right="283" w:hanging="359"/>
        <w:jc w:val="both"/>
        <w:rPr>
          <w:rFonts w:cs="Arial"/>
          <w:sz w:val="20"/>
          <w:szCs w:val="20"/>
        </w:rPr>
      </w:pPr>
      <w:r w:rsidRPr="00597461">
        <w:rPr>
          <w:rFonts w:cs="Arial"/>
          <w:sz w:val="20"/>
          <w:szCs w:val="20"/>
        </w:rPr>
        <w:t>Lo Monaco, Claire; Metzl, Nicolas (2024). Surface underway measurements of partial pressure of carbon dioxide (pCO2), salinity, water temperature and other associated parameters during the R/V Marion Dufresne RESILIENCE cruise (EXPOCODE 35MV20220420) in the Indian Ocean from 2022-04-20 to 2022-05-21 (NCEI Accession 0287480). [indicate subset used]. NOAA National Centers for Environmental Information. Dataset. https://doi.org/10.25921/zqbp-bw28. Accessed [date].</w:t>
      </w:r>
    </w:p>
    <w:p w:rsidR="00597461" w:rsidRDefault="00597461" w:rsidP="00C55165">
      <w:pPr>
        <w:pStyle w:val="Paragraphedeliste"/>
        <w:numPr>
          <w:ilvl w:val="0"/>
          <w:numId w:val="25"/>
        </w:numPr>
        <w:tabs>
          <w:tab w:val="clear" w:pos="926"/>
          <w:tab w:val="num" w:pos="1276"/>
        </w:tabs>
        <w:ind w:right="283" w:hanging="359"/>
        <w:jc w:val="both"/>
        <w:rPr>
          <w:rFonts w:cs="Arial"/>
          <w:sz w:val="20"/>
          <w:szCs w:val="20"/>
        </w:rPr>
      </w:pPr>
      <w:r w:rsidRPr="00597461">
        <w:rPr>
          <w:rFonts w:cs="Arial"/>
          <w:sz w:val="20"/>
          <w:szCs w:val="20"/>
        </w:rPr>
        <w:t>Lo Monaco, Claire; Metzl, Nicolas (2024). Surface underway measurements of partial pressure of carbon dioxide (pCO2), salinity, water temperature and other associated parameters during the R/V Marion Dufresne EBO-2022 cruise (EXPOCODE 35MV20220627) in the Indian Ocean from 2022-06-27 to 2022-07-06 (NCEI Accession 0287481). [indicate subset used]. NOAA National Centers for Environmental Information. Dataset. https://doi.org/10.25921/e1sc-w762. Accessed [date].</w:t>
      </w:r>
    </w:p>
    <w:p w:rsidR="00CF0E6B" w:rsidRDefault="00C352C5" w:rsidP="00C55165">
      <w:pPr>
        <w:pStyle w:val="Paragraphedeliste"/>
        <w:numPr>
          <w:ilvl w:val="0"/>
          <w:numId w:val="25"/>
        </w:numPr>
        <w:tabs>
          <w:tab w:val="clear" w:pos="926"/>
          <w:tab w:val="num" w:pos="1276"/>
        </w:tabs>
        <w:ind w:right="283" w:hanging="359"/>
        <w:jc w:val="both"/>
        <w:rPr>
          <w:rFonts w:asciiTheme="minorHAnsi" w:hAnsiTheme="minorHAnsi" w:cstheme="minorHAnsi"/>
        </w:rPr>
      </w:pPr>
      <w:r w:rsidRPr="00C352C5">
        <w:rPr>
          <w:rFonts w:asciiTheme="minorHAnsi" w:hAnsiTheme="minorHAnsi" w:cstheme="minorHAnsi"/>
        </w:rPr>
        <w:t>WMO, 2024. State of global clim</w:t>
      </w:r>
      <w:r>
        <w:rPr>
          <w:rFonts w:asciiTheme="minorHAnsi" w:hAnsiTheme="minorHAnsi" w:cstheme="minorHAnsi"/>
        </w:rPr>
        <w:t xml:space="preserve">ate 2023, WMO-No. 1347, 55 pp. </w:t>
      </w:r>
      <w:hyperlink r:id="rId250" w:history="1">
        <w:r w:rsidR="00CF0E6B" w:rsidRPr="000D5063">
          <w:rPr>
            <w:rStyle w:val="Lienhypertexte"/>
            <w:rFonts w:asciiTheme="minorHAnsi" w:hAnsiTheme="minorHAnsi" w:cstheme="minorHAnsi"/>
          </w:rPr>
          <w:t>https://library.wmo.int/records/item/68835-state-of-the-global-climate-2023</w:t>
        </w:r>
      </w:hyperlink>
    </w:p>
    <w:p w:rsidR="00C55165" w:rsidRPr="00C55165" w:rsidRDefault="00CF0E6B" w:rsidP="00C55165">
      <w:pPr>
        <w:pStyle w:val="Paragraphedeliste"/>
        <w:numPr>
          <w:ilvl w:val="0"/>
          <w:numId w:val="25"/>
        </w:numPr>
        <w:tabs>
          <w:tab w:val="clear" w:pos="926"/>
          <w:tab w:val="num" w:pos="1276"/>
        </w:tabs>
        <w:ind w:right="283" w:hanging="359"/>
        <w:jc w:val="both"/>
        <w:rPr>
          <w:rFonts w:cs="Arial"/>
          <w:sz w:val="20"/>
          <w:szCs w:val="20"/>
        </w:rPr>
      </w:pPr>
      <w:r w:rsidRPr="00CF0E6B">
        <w:rPr>
          <w:rFonts w:asciiTheme="minorHAnsi" w:hAnsiTheme="minorHAnsi" w:cstheme="minorHAnsi"/>
        </w:rPr>
        <w:t xml:space="preserve">LO MONACO Claire, METZL Nicolas (2024) OISO-34 cruise, RV Marion Dufresne, </w:t>
      </w:r>
      <w:hyperlink r:id="rId251" w:history="1">
        <w:r w:rsidR="00C55165" w:rsidRPr="00CB5DAF">
          <w:rPr>
            <w:rStyle w:val="Lienhypertexte"/>
            <w:rFonts w:asciiTheme="minorHAnsi" w:hAnsiTheme="minorHAnsi" w:cstheme="minorHAnsi"/>
          </w:rPr>
          <w:t>https://doi.org/10.17600/18002989</w:t>
        </w:r>
      </w:hyperlink>
    </w:p>
    <w:p w:rsidR="00C55165" w:rsidRDefault="00C55165" w:rsidP="00C55165">
      <w:pPr>
        <w:pStyle w:val="Paragraphedeliste"/>
        <w:numPr>
          <w:ilvl w:val="0"/>
          <w:numId w:val="25"/>
        </w:numPr>
        <w:tabs>
          <w:tab w:val="clear" w:pos="926"/>
          <w:tab w:val="num" w:pos="1276"/>
        </w:tabs>
        <w:ind w:right="283" w:hanging="359"/>
        <w:jc w:val="both"/>
        <w:rPr>
          <w:rFonts w:cs="Arial"/>
          <w:sz w:val="20"/>
          <w:szCs w:val="20"/>
        </w:rPr>
      </w:pPr>
      <w:r w:rsidRPr="00C55165">
        <w:rPr>
          <w:rFonts w:cs="Arial"/>
          <w:sz w:val="20"/>
          <w:szCs w:val="20"/>
        </w:rPr>
        <w:t>Garcia H. E., Z. Wang, C. Bouchard, S.L. Cross, C.R. Paver, J.R. Reagan, T.P. Boyer, R.A. Locarnini, A.V. Mishonov, O.K. Baranova, D. Seidov, and D. Dukhovskoy (2024). World Ocean Atlas 2023, Volume 3: Dissolved Oxygen, Apparent Oxygen Utilization, Dissolved Oxygen Saturation, and 30-year Climate Normal. A. Mishonov Technical Editor. NOAA Atlas NESDIS 91, 97 pp. DOI:10.25923/rb67-ns53</w:t>
      </w:r>
    </w:p>
    <w:p w:rsidR="00085413" w:rsidRPr="00085413" w:rsidRDefault="00455625" w:rsidP="00085413">
      <w:pPr>
        <w:pStyle w:val="Paragraphedeliste"/>
        <w:numPr>
          <w:ilvl w:val="0"/>
          <w:numId w:val="25"/>
        </w:numPr>
        <w:ind w:right="283"/>
        <w:jc w:val="both"/>
        <w:rPr>
          <w:rStyle w:val="Lienhypertexte"/>
          <w:rFonts w:cs="Arial"/>
          <w:color w:val="auto"/>
          <w:sz w:val="20"/>
          <w:szCs w:val="20"/>
          <w:u w:val="none"/>
        </w:rPr>
      </w:pPr>
      <w:r w:rsidRPr="00455625">
        <w:rPr>
          <w:rFonts w:cs="Arial"/>
          <w:sz w:val="20"/>
          <w:szCs w:val="20"/>
        </w:rPr>
        <w:t xml:space="preserve">Kolodziejczyk Nicolas, André Xavier, Cabanes Cecile, Carval Thierry, Coatanoan Christine, D'Ortenzio Fabrizio, Lebreton Natanaele, Leymarie Edouard, Maze Guillaume, Poteau Antoine, Le Traon Pierre-Yves, Schmechtig Catherine, Sauzède Raphaelle, Poffa Noe, Thierry Virginie, Uitz Julia, N. Kolodziejczyk, X. André, C. Cabanes, T. Carval, C. Coatanoan, F. D'Ortenzio, N. Lebreton, E. </w:t>
      </w:r>
      <w:r w:rsidRPr="00455625">
        <w:rPr>
          <w:rFonts w:cs="Arial"/>
          <w:sz w:val="20"/>
          <w:szCs w:val="20"/>
        </w:rPr>
        <w:lastRenderedPageBreak/>
        <w:t xml:space="preserve">Leymarie, G. Maze, A. Poteau, P. -Y. Le Traon, C. Schmechtig, R. Sauzède, N. </w:t>
      </w:r>
      <w:r w:rsidR="00D458A3">
        <w:rPr>
          <w:rFonts w:cs="Arial"/>
          <w:sz w:val="20"/>
          <w:szCs w:val="20"/>
        </w:rPr>
        <w:t>Poffa, S. Pouliquen, V. Thierry</w:t>
      </w:r>
      <w:r w:rsidRPr="00455625">
        <w:rPr>
          <w:rFonts w:cs="Arial"/>
          <w:sz w:val="20"/>
          <w:szCs w:val="20"/>
        </w:rPr>
        <w:t>, J. Uitz (2024). Bilan Argo Fran</w:t>
      </w:r>
      <w:r w:rsidRPr="00D458A3">
        <w:rPr>
          <w:rFonts w:cs="Arial"/>
          <w:sz w:val="20"/>
          <w:szCs w:val="20"/>
        </w:rPr>
        <w:t xml:space="preserve">ce 2023. </w:t>
      </w:r>
      <w:hyperlink r:id="rId252" w:history="1">
        <w:r w:rsidR="00D458A3" w:rsidRPr="00D458A3">
          <w:rPr>
            <w:rStyle w:val="Lienhypertexte"/>
            <w:rFonts w:cs="Arial"/>
            <w:sz w:val="20"/>
            <w:szCs w:val="20"/>
          </w:rPr>
          <w:t>https://archimer.ifremer.fr/doc/00881/99262/</w:t>
        </w:r>
      </w:hyperlink>
    </w:p>
    <w:p w:rsidR="00085413" w:rsidRPr="00085413" w:rsidRDefault="00085413" w:rsidP="00085413">
      <w:pPr>
        <w:pStyle w:val="Paragraphedeliste"/>
        <w:numPr>
          <w:ilvl w:val="0"/>
          <w:numId w:val="25"/>
        </w:numPr>
        <w:ind w:right="283"/>
        <w:jc w:val="both"/>
        <w:rPr>
          <w:rFonts w:cs="Arial"/>
          <w:sz w:val="20"/>
          <w:szCs w:val="20"/>
        </w:rPr>
      </w:pPr>
      <w:r w:rsidRPr="00085413">
        <w:rPr>
          <w:rFonts w:cs="Arial"/>
          <w:sz w:val="20"/>
          <w:szCs w:val="20"/>
        </w:rPr>
        <w:t>Lo Monaco, Claire; Metzl, Nicolas; Beauverger, Mickaël; Le Garnec, Claude; Meilland, Julie; Racapé, Virginie; Thuillier, Doris; Pierre, Catherine; Ridame, Céline (2024). Dissolved inorganic carbon (DIC), total alkalinity, water temperature, salinity and other variables collected from discrete sample and profile observations during R/V Marion Dufresne OISO-21 cruise (EXPOCODE 35MF20120125) in the South Indian Ocean and the corresponding Southern Ocean sector from 2012-01-25 to 2012-03-07 (NCEI Accession 0290760). [indicate subset used]. NOAA National Centers for Environmental Information. Dataset. https://doi.org/10.25921/vs0a-pk95. Accessed [date].</w:t>
      </w:r>
    </w:p>
    <w:p w:rsidR="00085413" w:rsidRPr="00085413" w:rsidRDefault="00085413" w:rsidP="00085413">
      <w:pPr>
        <w:pStyle w:val="Paragraphedeliste"/>
        <w:numPr>
          <w:ilvl w:val="0"/>
          <w:numId w:val="25"/>
        </w:numPr>
        <w:ind w:right="283"/>
        <w:jc w:val="both"/>
        <w:rPr>
          <w:rFonts w:cs="Arial"/>
          <w:sz w:val="20"/>
          <w:szCs w:val="20"/>
        </w:rPr>
      </w:pPr>
      <w:r w:rsidRPr="00085413">
        <w:rPr>
          <w:rFonts w:cs="Arial"/>
          <w:sz w:val="20"/>
          <w:szCs w:val="20"/>
        </w:rPr>
        <w:t>Lo Monaco, Claire; Metzl, Nicolas; Aït-Ouferoukh, Lydia; Gomez, Renaud; Howa, Hélène; Meilland, Julie; Pierre, Catherine; Ridame, Céline (2024). Dissolved inorganic carbon (DIC), total alkalinity, water temperature, salinity and other variables collected from discrete sample and profile observations during the R/V Marion Dufresne OISO-22 cruise (EXPOCODE 35MV20130209) in the South Indian Ocean and the corresponding Southern Ocean sector from 2013-02-10 to 2013-03-09 (NCEI Accession 0290746). [indicate subset used]. NOAA National Centers for Environmental Information. Dataset. https://doi.org/10.25921/eyca-bk79. Accessed [date].</w:t>
      </w:r>
    </w:p>
    <w:p w:rsidR="00D458A3" w:rsidRPr="00D458A3" w:rsidRDefault="00D458A3" w:rsidP="00D458A3">
      <w:pPr>
        <w:pStyle w:val="Paragraphedeliste"/>
        <w:numPr>
          <w:ilvl w:val="0"/>
          <w:numId w:val="25"/>
        </w:numPr>
        <w:rPr>
          <w:rFonts w:cs="Arial"/>
          <w:sz w:val="20"/>
          <w:szCs w:val="20"/>
        </w:rPr>
      </w:pPr>
      <w:r w:rsidRPr="00D458A3">
        <w:rPr>
          <w:rFonts w:cs="Arial"/>
          <w:sz w:val="20"/>
          <w:szCs w:val="20"/>
        </w:rPr>
        <w:t>IOC-UNESCO. 2024. State of the Ocean Report. Paris, IOC-UNESCO. (IOC Technical Series, 190) https://doi.org/10.25607/4wbg-d349.</w:t>
      </w:r>
    </w:p>
    <w:p w:rsidR="00A8054F" w:rsidRDefault="00043042" w:rsidP="00A8054F">
      <w:pPr>
        <w:pStyle w:val="Paragraphedeliste"/>
        <w:numPr>
          <w:ilvl w:val="0"/>
          <w:numId w:val="25"/>
        </w:numPr>
        <w:ind w:right="283"/>
        <w:jc w:val="both"/>
        <w:rPr>
          <w:rFonts w:cs="Arial"/>
          <w:sz w:val="20"/>
          <w:szCs w:val="20"/>
        </w:rPr>
      </w:pPr>
      <w:r w:rsidRPr="00043042">
        <w:rPr>
          <w:rFonts w:cs="Arial"/>
          <w:sz w:val="20"/>
          <w:szCs w:val="20"/>
        </w:rPr>
        <w:t>Bakker, D. C. E.,  S. R. Alin, N. R. Bates, M. Becker,  T. Gkritzalis, S. D. Jones, A. Kozyr, S. K. Lauvset, N. Metzl, S.-I. Nakaoka,  K. O’Brien, A. Olsen, D. Pierrot, T. Steinhoff, A. Sutton, S. Takao,  B. Tilbrook, C. Wada, R. Wanninkhof, and all &gt;100 SOCAT contributors,</w:t>
      </w:r>
      <w:r>
        <w:rPr>
          <w:rFonts w:cs="Arial"/>
          <w:sz w:val="20"/>
          <w:szCs w:val="20"/>
        </w:rPr>
        <w:t xml:space="preserve"> 2024.</w:t>
      </w:r>
      <w:r w:rsidRPr="00043042">
        <w:rPr>
          <w:rFonts w:cs="Arial"/>
          <w:sz w:val="20"/>
          <w:szCs w:val="20"/>
        </w:rPr>
        <w:t xml:space="preserve"> </w:t>
      </w:r>
      <w:r w:rsidR="009A5DE6" w:rsidRPr="009A5DE6">
        <w:rPr>
          <w:rFonts w:cs="Arial"/>
          <w:sz w:val="20"/>
          <w:szCs w:val="20"/>
        </w:rPr>
        <w:t>SOCAT version 2024: Ocean CO2 observing  effort down to levels of a decade ago</w:t>
      </w:r>
      <w:r w:rsidRPr="00043042">
        <w:rPr>
          <w:rFonts w:cs="Arial"/>
          <w:sz w:val="20"/>
          <w:szCs w:val="20"/>
        </w:rPr>
        <w:t xml:space="preserve">. Available at </w:t>
      </w:r>
      <w:hyperlink r:id="rId253" w:history="1">
        <w:r w:rsidR="00A8054F" w:rsidRPr="00F02432">
          <w:rPr>
            <w:rStyle w:val="Lienhypertexte"/>
            <w:rFonts w:cs="Arial"/>
            <w:sz w:val="20"/>
            <w:szCs w:val="20"/>
          </w:rPr>
          <w:t>www.socat.info</w:t>
        </w:r>
      </w:hyperlink>
    </w:p>
    <w:p w:rsidR="00F81AEA" w:rsidRPr="00F81AEA" w:rsidRDefault="00A8054F" w:rsidP="00F81AEA">
      <w:pPr>
        <w:pStyle w:val="Paragraphedeliste"/>
        <w:numPr>
          <w:ilvl w:val="0"/>
          <w:numId w:val="25"/>
        </w:numPr>
        <w:ind w:right="283"/>
        <w:jc w:val="both"/>
        <w:rPr>
          <w:rFonts w:cs="Arial"/>
          <w:sz w:val="20"/>
          <w:szCs w:val="20"/>
        </w:rPr>
      </w:pPr>
      <w:r w:rsidRPr="00A8054F">
        <w:rPr>
          <w:rFonts w:cs="Arial"/>
          <w:sz w:val="20"/>
          <w:szCs w:val="20"/>
        </w:rPr>
        <w:t xml:space="preserve">Bakker, Dorothee C. E.; Alin, Simone R.; Bates, Nicholas; Becker, Meike; Gkritzalis, Thanos; Jones, Steve D.; Kozyr, Alex; Lauvset, Siv K.; Metzl, Nicolas; Nakaoka, Shin-ichiro; O'Brien, Kevin M.; Olsen, Are; Pierrot, Denis; Steinhoff, Tobias; Sutton, Adrienne J.; Takao, Shintaro; Tilbrook, Bronte; Wada, Chisato; Wanninkhof, Rik; Akl, John; Arbilla, Lisandro A.; Arruda, Ricardo; Azetsu-Scott, Kumiko; Barbero, Leticia; Beatty, Cory M.; Berghoff, Carla F.; Bittig, Henry C.; Burger, Eugene F.; Campbell, Katie; Cardin, Vanessa; Collins, Andrew; Coppola, Laurent; Cronin, Margot; Cross, Jessica N.; Currie, Kim I.; Emerson, Steven R.; Enright, Matt P.; Enyo, Kazutaka; Evans, Wiley; Feely, Richard A.; Flohr, Anita; Gehrung, Martina; Glockzin, Michael; González-Dávila, Melchor; Hamnca, Siyabulela; Hartman, Sue; Howden, Stephan D.; Kam, Kitty; Kamb, Linus; Körtzinger, Arne; Kosugi, Naohiro; Lefèvre, Nathalie; Lo Monaco, Claire; Macovei, Vlad A.; Maenner Jones, Stacy; Manalang, Dana; Martz, Todd R.; Mdokwana, Baxolele; Monacci, Natalie M.; Monteiro, Pedro M. S.; Mordy, Calvin; Morell, Julio M.; Murata, Akihiko; Neill, Craig; Noh, Jae-Hoon; Nojiri, Yukihiro; Ohman, Mark; Olivier, Léa; Ono, Tsuneo; Petersen, Wilhelm; Plueddemann, Albert J.; Prytherch, John; Rehder, Gregor; Rutgersson, Anna; Santana-Casiano, J. Magdalena; Schlitzer, Reiner; Send, Uwe; Skjelvan, Ingunn; Sullivan, Kevin F.; T'Jampens, Michiel; Tadokoro, Kazuaki; Telszewski, Maciej; Theetaert, Hannelore; Tsanwani, Mutshutshu; Vandemark, Douglas; van Ooijen, Erik; Veccia, Martín H.; Voynova, Yoana G.; Wang, Hongjie; Weller, Robert A.; Woosley, Ryan J. (2024). Surface Ocean CO2 Atlas Database </w:t>
      </w:r>
      <w:r w:rsidRPr="00F81AEA">
        <w:rPr>
          <w:rFonts w:cs="Arial"/>
          <w:sz w:val="20"/>
          <w:szCs w:val="20"/>
        </w:rPr>
        <w:t>Version 2024 (SOCATv2024) (NCEI Accession 0293257). [indicate subset used]. NOAA National Centers for Environmental Information. Dataset. https://doi.org/10.25921/9wpn-th28. Accessed [date].</w:t>
      </w:r>
    </w:p>
    <w:p w:rsidR="00F81AEA" w:rsidRPr="00F81AEA" w:rsidRDefault="00F81AEA" w:rsidP="00F81AEA">
      <w:pPr>
        <w:pStyle w:val="Paragraphedeliste"/>
        <w:numPr>
          <w:ilvl w:val="0"/>
          <w:numId w:val="25"/>
        </w:numPr>
        <w:ind w:right="283"/>
        <w:jc w:val="both"/>
        <w:rPr>
          <w:rFonts w:cs="Arial"/>
          <w:sz w:val="20"/>
          <w:szCs w:val="20"/>
        </w:rPr>
      </w:pPr>
      <w:r w:rsidRPr="00F81AEA">
        <w:rPr>
          <w:rFonts w:cs="Arial"/>
          <w:sz w:val="20"/>
          <w:szCs w:val="20"/>
        </w:rPr>
        <w:t>Quimbert Erwann, Schmidt Sabine, Mercier Caroline, Carval Thierry, Cotten Clemence, Dibarboure Gerald, Obaton Dominique, Piel Steven, Harscoat Valerie, Piolle Jean-Francois, Germineaud Cyril, Sudre Joel, Andre François, Hoebeke Mark, Schmechtig Catherine, Cariou Valérie, Pouvreau Nicolas, Mendes Fabrice, Calvat Pascal, Caer Gwenaël (2024). Rapport d’activité ODATIS 2023. Odatis. https://doi.org/10.13155/100925</w:t>
      </w:r>
    </w:p>
    <w:p w:rsidR="00F81AEA" w:rsidRPr="00F81AEA" w:rsidRDefault="00F81AEA" w:rsidP="00F81AEA">
      <w:pPr>
        <w:ind w:left="566" w:right="283"/>
        <w:jc w:val="both"/>
        <w:rPr>
          <w:rFonts w:ascii="Arial" w:hAnsi="Arial" w:cs="Arial"/>
        </w:rPr>
      </w:pPr>
    </w:p>
    <w:p w:rsidR="00A8054F" w:rsidRPr="00A8054F" w:rsidRDefault="00A8054F" w:rsidP="00A8054F">
      <w:pPr>
        <w:ind w:right="283"/>
        <w:jc w:val="both"/>
        <w:rPr>
          <w:rFonts w:cs="Arial"/>
        </w:rPr>
      </w:pPr>
    </w:p>
    <w:p w:rsidR="00C55165" w:rsidRPr="00C55165" w:rsidRDefault="00C55165" w:rsidP="00CF0E6B">
      <w:pPr>
        <w:rPr>
          <w:rFonts w:ascii="Arial" w:hAnsi="Arial" w:cs="Arial"/>
        </w:rPr>
      </w:pPr>
    </w:p>
    <w:p w:rsidR="00833C8D" w:rsidRPr="00CF0E6B" w:rsidRDefault="0066799A" w:rsidP="00577714">
      <w:pPr>
        <w:ind w:right="424"/>
        <w:jc w:val="both"/>
        <w:rPr>
          <w:rFonts w:ascii="Arial" w:hAnsi="Arial" w:cs="Arial"/>
          <w:color w:val="C00000"/>
          <w:lang w:val="en-US"/>
        </w:rPr>
      </w:pPr>
      <w:r>
        <w:rPr>
          <w:rFonts w:ascii="Arial" w:hAnsi="Arial" w:cs="Arial"/>
          <w:color w:val="C00000"/>
          <w:lang w:val="en-US"/>
        </w:rPr>
        <w:t>To add rapport OISO-34</w:t>
      </w:r>
    </w:p>
    <w:p w:rsidR="00C437E0" w:rsidRPr="00517F2D" w:rsidRDefault="00C437E0">
      <w:pPr>
        <w:ind w:right="424"/>
        <w:jc w:val="both"/>
        <w:rPr>
          <w:rFonts w:ascii="Arial" w:hAnsi="Arial"/>
          <w:b/>
          <w:sz w:val="22"/>
          <w:lang w:val="nb-NO"/>
        </w:rPr>
      </w:pPr>
    </w:p>
    <w:p w:rsidR="00C437E0" w:rsidRPr="00294D84" w:rsidRDefault="00C437E0">
      <w:pPr>
        <w:ind w:right="424"/>
        <w:jc w:val="both"/>
        <w:rPr>
          <w:rFonts w:ascii="Arial" w:hAnsi="Arial"/>
          <w:sz w:val="22"/>
        </w:rPr>
      </w:pPr>
      <w:r w:rsidRPr="00294D84">
        <w:rPr>
          <w:rFonts w:ascii="Arial" w:hAnsi="Arial"/>
          <w:b/>
          <w:sz w:val="22"/>
        </w:rPr>
        <w:t>4 Articles dans des revues / journaux grand public</w:t>
      </w:r>
      <w:r w:rsidRPr="00294D84">
        <w:rPr>
          <w:rFonts w:ascii="Arial" w:hAnsi="Arial"/>
        </w:rPr>
        <w:t> </w:t>
      </w:r>
    </w:p>
    <w:p w:rsidR="00C437E0" w:rsidRPr="00294D84" w:rsidRDefault="00C437E0">
      <w:pPr>
        <w:jc w:val="both"/>
        <w:rPr>
          <w:rFonts w:ascii="Arial" w:hAnsi="Arial"/>
          <w:sz w:val="22"/>
        </w:rPr>
      </w:pPr>
    </w:p>
    <w:p w:rsidR="00C437E0" w:rsidRDefault="00C437E0">
      <w:pPr>
        <w:numPr>
          <w:ilvl w:val="0"/>
          <w:numId w:val="26"/>
        </w:numPr>
        <w:tabs>
          <w:tab w:val="clear" w:pos="720"/>
        </w:tabs>
        <w:ind w:left="900" w:right="424"/>
        <w:jc w:val="both"/>
        <w:rPr>
          <w:rFonts w:ascii="Arial" w:hAnsi="Arial" w:cs="Arial"/>
        </w:rPr>
      </w:pPr>
      <w:r w:rsidRPr="00294D84">
        <w:rPr>
          <w:rFonts w:ascii="Arial" w:hAnsi="Arial" w:cs="Arial"/>
        </w:rPr>
        <w:t>Metzl, N., 2000. Le programme OISO, Service d'Observation de l'Océan In</w:t>
      </w:r>
      <w:r>
        <w:rPr>
          <w:rFonts w:ascii="Arial" w:hAnsi="Arial" w:cs="Arial"/>
        </w:rPr>
        <w:t>dien. Lettre IGBP/France N10, 79-83.</w:t>
      </w:r>
    </w:p>
    <w:p w:rsidR="00C437E0" w:rsidRDefault="00C437E0">
      <w:pPr>
        <w:numPr>
          <w:ilvl w:val="0"/>
          <w:numId w:val="26"/>
        </w:numPr>
        <w:tabs>
          <w:tab w:val="clear" w:pos="720"/>
        </w:tabs>
        <w:ind w:left="900" w:right="424"/>
        <w:jc w:val="both"/>
        <w:rPr>
          <w:rFonts w:ascii="Arial" w:hAnsi="Arial" w:cs="Arial"/>
        </w:rPr>
      </w:pPr>
      <w:r>
        <w:rPr>
          <w:rFonts w:ascii="Arial" w:hAnsi="Arial" w:cs="Arial"/>
        </w:rPr>
        <w:t>Metzl, N., 2001. Les Campagnes OISO, in "Revues METMAR", N° 190, Mars 2001, 6-11.</w:t>
      </w:r>
    </w:p>
    <w:p w:rsidR="00C437E0" w:rsidRDefault="00C437E0">
      <w:pPr>
        <w:numPr>
          <w:ilvl w:val="0"/>
          <w:numId w:val="26"/>
        </w:numPr>
        <w:tabs>
          <w:tab w:val="clear" w:pos="720"/>
        </w:tabs>
        <w:ind w:left="900" w:right="424"/>
        <w:jc w:val="both"/>
        <w:rPr>
          <w:rFonts w:ascii="Arial" w:hAnsi="Arial" w:cs="Arial"/>
        </w:rPr>
      </w:pPr>
      <w:r>
        <w:rPr>
          <w:rFonts w:ascii="Arial" w:hAnsi="Arial" w:cs="Arial"/>
        </w:rPr>
        <w:t>Metzl N., 2002. L'océan austral, puits ou source de CO2 </w:t>
      </w:r>
      <w:proofErr w:type="gramStart"/>
      <w:r>
        <w:rPr>
          <w:rFonts w:ascii="Arial" w:hAnsi="Arial" w:cs="Arial"/>
        </w:rPr>
        <w:t>?.</w:t>
      </w:r>
      <w:proofErr w:type="gramEnd"/>
      <w:r>
        <w:rPr>
          <w:rFonts w:ascii="Arial" w:hAnsi="Arial" w:cs="Arial"/>
        </w:rPr>
        <w:t xml:space="preserve"> </w:t>
      </w:r>
      <w:r>
        <w:rPr>
          <w:rFonts w:ascii="Arial" w:hAnsi="Arial" w:cs="Arial"/>
          <w:i/>
        </w:rPr>
        <w:t>Sciences et Avenir</w:t>
      </w:r>
      <w:r>
        <w:rPr>
          <w:rFonts w:ascii="Arial" w:hAnsi="Arial" w:cs="Arial"/>
        </w:rPr>
        <w:t>, Hors Serie, N 129, 88-92.</w:t>
      </w:r>
    </w:p>
    <w:p w:rsidR="00C437E0" w:rsidRDefault="00C437E0">
      <w:pPr>
        <w:numPr>
          <w:ilvl w:val="0"/>
          <w:numId w:val="26"/>
        </w:numPr>
        <w:tabs>
          <w:tab w:val="clear" w:pos="720"/>
        </w:tabs>
        <w:ind w:left="900" w:right="424"/>
        <w:jc w:val="both"/>
        <w:rPr>
          <w:rFonts w:ascii="Arial" w:hAnsi="Arial" w:cs="Arial"/>
        </w:rPr>
      </w:pPr>
      <w:r>
        <w:rPr>
          <w:rFonts w:ascii="Arial" w:hAnsi="Arial" w:cs="Arial"/>
        </w:rPr>
        <w:t xml:space="preserve">Metzl N., 2002. Le climat et l'effet de serre: alarmes aujourd'hui, larmes demain </w:t>
      </w:r>
      <w:r>
        <w:rPr>
          <w:rFonts w:ascii="Arial" w:hAnsi="Arial" w:cs="Arial"/>
          <w:i/>
        </w:rPr>
        <w:t>? La lettre de l'Amapof</w:t>
      </w:r>
      <w:r>
        <w:rPr>
          <w:rFonts w:ascii="Arial" w:hAnsi="Arial" w:cs="Arial"/>
        </w:rPr>
        <w:t>, 51</w:t>
      </w:r>
      <w:r>
        <w:rPr>
          <w:rFonts w:ascii="Arial" w:hAnsi="Arial" w:cs="Arial"/>
          <w:vertAlign w:val="superscript"/>
        </w:rPr>
        <w:t>ème</w:t>
      </w:r>
      <w:r>
        <w:rPr>
          <w:rFonts w:ascii="Arial" w:hAnsi="Arial" w:cs="Arial"/>
        </w:rPr>
        <w:t>.</w:t>
      </w:r>
    </w:p>
    <w:p w:rsidR="00C437E0" w:rsidRDefault="00C437E0">
      <w:pPr>
        <w:numPr>
          <w:ilvl w:val="0"/>
          <w:numId w:val="26"/>
        </w:numPr>
        <w:tabs>
          <w:tab w:val="clear" w:pos="720"/>
        </w:tabs>
        <w:ind w:left="900" w:right="424"/>
        <w:jc w:val="both"/>
        <w:rPr>
          <w:rFonts w:ascii="Arial" w:hAnsi="Arial" w:cs="Arial"/>
          <w:position w:val="-4"/>
        </w:rPr>
      </w:pPr>
      <w:r>
        <w:rPr>
          <w:rFonts w:ascii="Arial" w:hAnsi="Arial" w:cs="Arial"/>
          <w:position w:val="-4"/>
        </w:rPr>
        <w:lastRenderedPageBreak/>
        <w:t xml:space="preserve">Metzl, N., 2003. L’océan austral, mare incognita : une source d’incertitudes sur le puits de CO2. </w:t>
      </w:r>
      <w:r>
        <w:rPr>
          <w:rFonts w:ascii="Arial" w:hAnsi="Arial" w:cs="Arial"/>
          <w:i/>
          <w:position w:val="-4"/>
        </w:rPr>
        <w:t>IPEV Rapport d’Activité, 2002-2003</w:t>
      </w:r>
      <w:r>
        <w:rPr>
          <w:rFonts w:ascii="Arial" w:hAnsi="Arial" w:cs="Arial"/>
          <w:position w:val="-4"/>
        </w:rPr>
        <w:t>, 15-20.</w:t>
      </w:r>
    </w:p>
    <w:p w:rsidR="00C437E0" w:rsidRDefault="00C437E0">
      <w:pPr>
        <w:numPr>
          <w:ilvl w:val="0"/>
          <w:numId w:val="26"/>
        </w:numPr>
        <w:tabs>
          <w:tab w:val="clear" w:pos="720"/>
        </w:tabs>
        <w:ind w:left="900" w:right="424"/>
        <w:jc w:val="both"/>
        <w:rPr>
          <w:rFonts w:ascii="Arial" w:hAnsi="Arial" w:cs="Arial"/>
          <w:position w:val="-4"/>
        </w:rPr>
      </w:pPr>
      <w:r>
        <w:rPr>
          <w:rFonts w:ascii="Arial" w:hAnsi="Arial" w:cs="Arial"/>
        </w:rPr>
        <w:t xml:space="preserve">AMAPOF, 2005. Coup de projecteur sur les observations du S.O. OISO dans le dernier rapport d’IGBP. </w:t>
      </w:r>
      <w:r>
        <w:rPr>
          <w:rFonts w:ascii="Arial" w:hAnsi="Arial" w:cs="Arial"/>
          <w:i/>
        </w:rPr>
        <w:t>La lettre de l'Amapof</w:t>
      </w:r>
      <w:r>
        <w:rPr>
          <w:rFonts w:ascii="Arial" w:hAnsi="Arial" w:cs="Arial"/>
        </w:rPr>
        <w:t>, 57</w:t>
      </w:r>
      <w:r>
        <w:rPr>
          <w:rFonts w:ascii="Arial" w:hAnsi="Arial" w:cs="Arial"/>
          <w:vertAlign w:val="superscript"/>
        </w:rPr>
        <w:t>ème</w:t>
      </w:r>
    </w:p>
    <w:p w:rsidR="00C437E0" w:rsidRDefault="00C437E0">
      <w:pPr>
        <w:numPr>
          <w:ilvl w:val="0"/>
          <w:numId w:val="26"/>
        </w:numPr>
        <w:tabs>
          <w:tab w:val="clear" w:pos="720"/>
        </w:tabs>
        <w:ind w:left="900" w:right="424"/>
        <w:jc w:val="both"/>
        <w:rPr>
          <w:rFonts w:ascii="Arial" w:hAnsi="Arial" w:cs="Arial"/>
          <w:position w:val="-4"/>
        </w:rPr>
      </w:pPr>
      <w:r>
        <w:rPr>
          <w:rFonts w:ascii="Arial" w:hAnsi="Arial" w:cs="Arial"/>
          <w:position w:val="-4"/>
        </w:rPr>
        <w:t xml:space="preserve">CARAUS : CARbone AUStral. </w:t>
      </w:r>
      <w:r>
        <w:rPr>
          <w:rFonts w:ascii="Arial" w:hAnsi="Arial" w:cs="Arial"/>
          <w:i/>
          <w:position w:val="-4"/>
        </w:rPr>
        <w:t>Lettre PIGB-PMRC France</w:t>
      </w:r>
      <w:r>
        <w:rPr>
          <w:rFonts w:ascii="Arial" w:hAnsi="Arial" w:cs="Arial"/>
          <w:position w:val="-4"/>
        </w:rPr>
        <w:t>, N° 18, Sept 2005, 39-41.</w:t>
      </w:r>
    </w:p>
    <w:p w:rsidR="00C437E0" w:rsidRDefault="00C437E0">
      <w:pPr>
        <w:numPr>
          <w:ilvl w:val="0"/>
          <w:numId w:val="26"/>
        </w:numPr>
        <w:tabs>
          <w:tab w:val="clear" w:pos="720"/>
        </w:tabs>
        <w:ind w:left="900" w:right="424"/>
        <w:jc w:val="both"/>
        <w:rPr>
          <w:rFonts w:ascii="Arial" w:hAnsi="Arial" w:cs="Arial"/>
          <w:position w:val="-4"/>
        </w:rPr>
      </w:pPr>
      <w:r>
        <w:rPr>
          <w:rFonts w:ascii="Arial" w:hAnsi="Arial" w:cs="Arial"/>
          <w:position w:val="-4"/>
        </w:rPr>
        <w:t xml:space="preserve">Océan et climat, l’équilibre menacé. </w:t>
      </w:r>
      <w:r>
        <w:rPr>
          <w:rFonts w:ascii="Arial" w:hAnsi="Arial" w:cs="Arial"/>
          <w:i/>
          <w:position w:val="-4"/>
        </w:rPr>
        <w:t>Journal du CNRS</w:t>
      </w:r>
      <w:r>
        <w:rPr>
          <w:rFonts w:ascii="Arial" w:hAnsi="Arial" w:cs="Arial"/>
          <w:position w:val="-4"/>
        </w:rPr>
        <w:t>, N 198-199, Juil-Aout 2006.</w:t>
      </w:r>
    </w:p>
    <w:p w:rsidR="00C437E0" w:rsidRDefault="00C437E0">
      <w:pPr>
        <w:pStyle w:val="Corpsdetexte21"/>
        <w:numPr>
          <w:ilvl w:val="0"/>
          <w:numId w:val="26"/>
        </w:numPr>
        <w:tabs>
          <w:tab w:val="clear" w:pos="720"/>
        </w:tabs>
        <w:ind w:left="900" w:right="424"/>
        <w:rPr>
          <w:rFonts w:ascii="Arial" w:hAnsi="Arial" w:cs="Arial"/>
          <w:position w:val="-4"/>
        </w:rPr>
      </w:pPr>
      <w:r w:rsidRPr="00FD0ACB">
        <w:rPr>
          <w:rFonts w:ascii="Arial" w:hAnsi="Arial" w:cs="Arial"/>
          <w:position w:val="-4"/>
          <w:lang w:val="en-US"/>
        </w:rPr>
        <w:t xml:space="preserve">Oceans and Climate, stability under threat. </w:t>
      </w:r>
      <w:r>
        <w:rPr>
          <w:rFonts w:ascii="Arial" w:hAnsi="Arial" w:cs="Arial"/>
          <w:i/>
          <w:position w:val="-4"/>
        </w:rPr>
        <w:t>CNRS International Magazine</w:t>
      </w:r>
      <w:r>
        <w:rPr>
          <w:rFonts w:ascii="Arial" w:hAnsi="Arial" w:cs="Arial"/>
          <w:position w:val="-4"/>
        </w:rPr>
        <w:t>,</w:t>
      </w:r>
      <w:r>
        <w:rPr>
          <w:rFonts w:ascii="Arial" w:hAnsi="Arial" w:cs="Arial"/>
          <w:i/>
          <w:position w:val="-4"/>
        </w:rPr>
        <w:t xml:space="preserve"> </w:t>
      </w:r>
      <w:r>
        <w:rPr>
          <w:rFonts w:ascii="Arial" w:hAnsi="Arial" w:cs="Arial"/>
          <w:position w:val="-4"/>
        </w:rPr>
        <w:t>Sept. 2006</w:t>
      </w:r>
    </w:p>
    <w:p w:rsidR="00C437E0" w:rsidRDefault="00C437E0">
      <w:pPr>
        <w:numPr>
          <w:ilvl w:val="0"/>
          <w:numId w:val="26"/>
        </w:numPr>
        <w:tabs>
          <w:tab w:val="clear" w:pos="720"/>
        </w:tabs>
        <w:spacing w:before="60" w:after="60"/>
        <w:ind w:left="900" w:right="424"/>
        <w:jc w:val="both"/>
        <w:rPr>
          <w:rFonts w:ascii="Arial" w:hAnsi="Arial" w:cs="Arial"/>
          <w:szCs w:val="27"/>
        </w:rPr>
      </w:pPr>
      <w:r>
        <w:rPr>
          <w:rFonts w:ascii="Arial" w:hAnsi="Arial" w:cs="Arial"/>
          <w:bCs/>
        </w:rPr>
        <w:t>La fertilisation naturelle des eaux du plateau des Kerguelen renforce la séquestration du carbone (Campagne KEOPS), Communiqué de Presse, www.insu.cnrs.fr/a2567, 2007</w:t>
      </w:r>
    </w:p>
    <w:p w:rsidR="00C437E0" w:rsidRDefault="0027045E">
      <w:pPr>
        <w:numPr>
          <w:ilvl w:val="0"/>
          <w:numId w:val="26"/>
        </w:numPr>
        <w:tabs>
          <w:tab w:val="clear" w:pos="720"/>
        </w:tabs>
        <w:ind w:left="900" w:right="424"/>
        <w:jc w:val="both"/>
        <w:rPr>
          <w:rFonts w:ascii="Arial" w:hAnsi="Arial" w:cs="Arial"/>
        </w:rPr>
      </w:pPr>
      <w:hyperlink r:id="rId254" w:tgtFrame="_blank" w:history="1">
        <w:r w:rsidR="00C437E0">
          <w:rPr>
            <w:rStyle w:val="Lienhypertexte"/>
            <w:rFonts w:ascii="Arial" w:hAnsi="Arial" w:cs="Arial"/>
            <w:color w:val="auto"/>
            <w:szCs w:val="27"/>
            <w:u w:val="none"/>
          </w:rPr>
          <w:t>Fertiliser les océans : la fin d'une utopie ?</w:t>
        </w:r>
      </w:hyperlink>
      <w:r w:rsidR="00C437E0">
        <w:rPr>
          <w:rFonts w:ascii="Arial" w:hAnsi="Arial" w:cs="Arial"/>
          <w:szCs w:val="27"/>
        </w:rPr>
        <w:t xml:space="preserve"> IPSL Actualités, 25 Avril 2007, http://www.ipsl.jussieu.fr/</w:t>
      </w:r>
    </w:p>
    <w:p w:rsidR="00C437E0" w:rsidRDefault="00C437E0">
      <w:pPr>
        <w:numPr>
          <w:ilvl w:val="0"/>
          <w:numId w:val="26"/>
        </w:numPr>
        <w:tabs>
          <w:tab w:val="clear" w:pos="720"/>
        </w:tabs>
        <w:ind w:left="900" w:right="424"/>
        <w:jc w:val="both"/>
        <w:rPr>
          <w:rFonts w:ascii="Arial" w:hAnsi="Arial" w:cs="Arial"/>
          <w:lang w:val="en-GB"/>
        </w:rPr>
      </w:pPr>
      <w:r>
        <w:rPr>
          <w:rStyle w:val="actutitre1"/>
          <w:color w:val="auto"/>
          <w:sz w:val="20"/>
          <w:lang w:val="en-GB"/>
        </w:rPr>
        <w:t>Worrying change in the amount of CO2 present in the atmosphere, CNRS international press release, 24 Mai 2007, www2.cnrs.fr</w:t>
      </w:r>
    </w:p>
    <w:p w:rsidR="00C437E0" w:rsidRDefault="00C437E0">
      <w:pPr>
        <w:numPr>
          <w:ilvl w:val="0"/>
          <w:numId w:val="26"/>
        </w:numPr>
        <w:tabs>
          <w:tab w:val="clear" w:pos="720"/>
        </w:tabs>
        <w:ind w:left="900" w:right="424"/>
        <w:jc w:val="both"/>
        <w:rPr>
          <w:rFonts w:ascii="Arial" w:hAnsi="Arial" w:cs="Arial"/>
        </w:rPr>
      </w:pPr>
      <w:r>
        <w:rPr>
          <w:rFonts w:ascii="Arial" w:hAnsi="Arial" w:cs="Arial"/>
        </w:rPr>
        <w:t xml:space="preserve">Le puits de CO2 dans l'océan Austral saturé par le changement climatique. Commnuiqué de Presse, INSU, 24 Mai </w:t>
      </w:r>
      <w:proofErr w:type="gramStart"/>
      <w:r>
        <w:rPr>
          <w:rFonts w:ascii="Arial" w:hAnsi="Arial" w:cs="Arial"/>
        </w:rPr>
        <w:t>2007.,</w:t>
      </w:r>
      <w:proofErr w:type="gramEnd"/>
      <w:r>
        <w:rPr>
          <w:rFonts w:ascii="Arial" w:hAnsi="Arial" w:cs="Arial"/>
        </w:rPr>
        <w:t xml:space="preserve"> www.insu.cnrs.fr</w:t>
      </w:r>
    </w:p>
    <w:p w:rsidR="00C437E0" w:rsidRDefault="00C437E0">
      <w:pPr>
        <w:numPr>
          <w:ilvl w:val="0"/>
          <w:numId w:val="26"/>
        </w:numPr>
        <w:tabs>
          <w:tab w:val="clear" w:pos="720"/>
        </w:tabs>
        <w:ind w:left="900" w:right="424"/>
        <w:jc w:val="both"/>
        <w:rPr>
          <w:rFonts w:ascii="Arial" w:hAnsi="Arial" w:cs="Arial"/>
        </w:rPr>
      </w:pPr>
      <w:r>
        <w:rPr>
          <w:rFonts w:ascii="Arial" w:hAnsi="Arial" w:cs="Arial"/>
        </w:rPr>
        <w:t xml:space="preserve">Le puits de CO2 dans l'océan Austral saturé par le changement climatique, IPSL Actualités, 17 Mai 2007, http://www.ipsl.jussieu.fr/ </w:t>
      </w:r>
    </w:p>
    <w:p w:rsidR="00C437E0" w:rsidRDefault="00C437E0">
      <w:pPr>
        <w:numPr>
          <w:ilvl w:val="0"/>
          <w:numId w:val="26"/>
        </w:numPr>
        <w:tabs>
          <w:tab w:val="clear" w:pos="720"/>
        </w:tabs>
        <w:ind w:left="900" w:right="424"/>
        <w:jc w:val="both"/>
        <w:rPr>
          <w:rFonts w:ascii="Arial" w:hAnsi="Arial" w:cs="Arial"/>
        </w:rPr>
      </w:pPr>
      <w:r>
        <w:rPr>
          <w:rFonts w:ascii="Arial" w:hAnsi="Arial" w:cs="Arial"/>
        </w:rPr>
        <w:t>Les résultats des programmes OISO et RAMCES publiés dans Science: Le puits de CO</w:t>
      </w:r>
      <w:r>
        <w:rPr>
          <w:rFonts w:ascii="Arial" w:hAnsi="Arial" w:cs="Arial"/>
          <w:vertAlign w:val="subscript"/>
        </w:rPr>
        <w:t>2</w:t>
      </w:r>
      <w:r>
        <w:rPr>
          <w:rFonts w:ascii="Arial" w:hAnsi="Arial" w:cs="Arial"/>
        </w:rPr>
        <w:t xml:space="preserve"> dans l'océan Austral saturé par le changement climatique. Actualités Scientifiques, IPEV, 21 Mai 2007, http://www.institut-polaire.fr/ipev/actualites/scientifiques</w:t>
      </w:r>
    </w:p>
    <w:p w:rsidR="00C437E0" w:rsidRDefault="00C437E0">
      <w:pPr>
        <w:numPr>
          <w:ilvl w:val="0"/>
          <w:numId w:val="26"/>
        </w:numPr>
        <w:tabs>
          <w:tab w:val="clear" w:pos="720"/>
        </w:tabs>
        <w:ind w:left="900" w:right="424"/>
        <w:jc w:val="both"/>
        <w:rPr>
          <w:rFonts w:ascii="Arial" w:hAnsi="Arial" w:cs="Arial"/>
        </w:rPr>
      </w:pPr>
      <w:r>
        <w:rPr>
          <w:rFonts w:ascii="Arial" w:hAnsi="Arial" w:cs="Arial"/>
        </w:rPr>
        <w:t xml:space="preserve">Evolution préoccupante du taux de CO2 dans l'atmopshère. Communiqué de presse de l'INSU CNRS CEA, 24 Mai </w:t>
      </w:r>
      <w:proofErr w:type="gramStart"/>
      <w:r>
        <w:rPr>
          <w:rFonts w:ascii="Arial" w:hAnsi="Arial" w:cs="Arial"/>
        </w:rPr>
        <w:t>2007.,</w:t>
      </w:r>
      <w:proofErr w:type="gramEnd"/>
      <w:r>
        <w:rPr>
          <w:rFonts w:ascii="Arial" w:hAnsi="Arial" w:cs="Arial"/>
        </w:rPr>
        <w:t xml:space="preserve"> www.insu.cnrs.fr</w:t>
      </w:r>
    </w:p>
    <w:p w:rsidR="00C437E0" w:rsidRDefault="00C437E0">
      <w:pPr>
        <w:numPr>
          <w:ilvl w:val="0"/>
          <w:numId w:val="26"/>
        </w:numPr>
        <w:tabs>
          <w:tab w:val="clear" w:pos="720"/>
        </w:tabs>
        <w:ind w:left="900" w:right="424"/>
        <w:jc w:val="both"/>
        <w:rPr>
          <w:rFonts w:ascii="Arial" w:hAnsi="Arial" w:cs="Arial"/>
          <w:position w:val="-4"/>
        </w:rPr>
      </w:pPr>
      <w:r>
        <w:rPr>
          <w:rFonts w:ascii="Arial" w:hAnsi="Arial" w:cs="Arial"/>
        </w:rPr>
        <w:t xml:space="preserve">Les émissions de CO2 s'envolent... et l'océan sature. </w:t>
      </w:r>
      <w:r>
        <w:rPr>
          <w:rFonts w:ascii="Arial" w:hAnsi="Arial" w:cs="Arial"/>
          <w:i/>
          <w:iCs/>
        </w:rPr>
        <w:t>La Recherche</w:t>
      </w:r>
      <w:r>
        <w:rPr>
          <w:rFonts w:ascii="Arial" w:hAnsi="Arial" w:cs="Arial"/>
        </w:rPr>
        <w:t>, 410, Jul/aug 2007, 14-15</w:t>
      </w:r>
    </w:p>
    <w:p w:rsidR="00C437E0" w:rsidRPr="00FD0ACB" w:rsidRDefault="00C437E0">
      <w:pPr>
        <w:pStyle w:val="Corpsdetexte21"/>
        <w:numPr>
          <w:ilvl w:val="0"/>
          <w:numId w:val="26"/>
        </w:numPr>
        <w:tabs>
          <w:tab w:val="clear" w:pos="720"/>
        </w:tabs>
        <w:ind w:left="900" w:right="424"/>
        <w:rPr>
          <w:rFonts w:ascii="Arial" w:hAnsi="Arial" w:cs="Arial"/>
          <w:position w:val="-4"/>
          <w:lang w:val="en-US"/>
        </w:rPr>
      </w:pPr>
      <w:r w:rsidRPr="00FD0ACB">
        <w:rPr>
          <w:rFonts w:ascii="Arial" w:hAnsi="Arial" w:cs="Arial"/>
          <w:iCs/>
          <w:position w:val="-4"/>
          <w:lang w:val="en-US"/>
        </w:rPr>
        <w:t>CO2 Sources and sinks</w:t>
      </w:r>
      <w:r w:rsidRPr="00FD0ACB">
        <w:rPr>
          <w:rFonts w:ascii="Arial" w:hAnsi="Arial" w:cs="Arial"/>
          <w:i/>
          <w:position w:val="-4"/>
          <w:lang w:val="en-US"/>
        </w:rPr>
        <w:t>, CNRS International Magazine</w:t>
      </w:r>
      <w:r w:rsidRPr="00FD0ACB">
        <w:rPr>
          <w:rFonts w:ascii="Arial" w:hAnsi="Arial" w:cs="Arial"/>
          <w:position w:val="-4"/>
          <w:lang w:val="en-US"/>
        </w:rPr>
        <w:t>, 2007</w:t>
      </w:r>
    </w:p>
    <w:p w:rsidR="00C437E0" w:rsidRDefault="00C437E0">
      <w:pPr>
        <w:pStyle w:val="Corpsdetexte21"/>
        <w:numPr>
          <w:ilvl w:val="0"/>
          <w:numId w:val="26"/>
        </w:numPr>
        <w:tabs>
          <w:tab w:val="clear" w:pos="720"/>
        </w:tabs>
        <w:ind w:left="900" w:right="424"/>
        <w:rPr>
          <w:rFonts w:ascii="Arial" w:hAnsi="Arial" w:cs="Arial"/>
          <w:position w:val="-4"/>
        </w:rPr>
      </w:pPr>
      <w:r>
        <w:rPr>
          <w:rFonts w:ascii="Arial" w:hAnsi="Arial" w:cs="Arial"/>
          <w:position w:val="-4"/>
        </w:rPr>
        <w:t>Evolution des Puits Carbone, in Les Défis du CEA, Octobre 2007.</w:t>
      </w:r>
    </w:p>
    <w:p w:rsidR="00C437E0" w:rsidRDefault="00C437E0">
      <w:pPr>
        <w:numPr>
          <w:ilvl w:val="0"/>
          <w:numId w:val="26"/>
        </w:numPr>
        <w:tabs>
          <w:tab w:val="clear" w:pos="720"/>
        </w:tabs>
        <w:ind w:left="900" w:right="424"/>
        <w:jc w:val="both"/>
        <w:rPr>
          <w:rFonts w:ascii="Arial" w:hAnsi="Arial" w:cs="Arial"/>
          <w:lang w:val="en-US"/>
        </w:rPr>
      </w:pPr>
      <w:r>
        <w:rPr>
          <w:rFonts w:ascii="Arial" w:hAnsi="Arial" w:cs="Arial"/>
          <w:lang w:val="en-US"/>
        </w:rPr>
        <w:t>Climatology, Emmiting more</w:t>
      </w:r>
      <w:proofErr w:type="gramStart"/>
      <w:r>
        <w:rPr>
          <w:rFonts w:ascii="Arial" w:hAnsi="Arial" w:cs="Arial"/>
          <w:lang w:val="en-US"/>
        </w:rPr>
        <w:t>, absorbing</w:t>
      </w:r>
      <w:proofErr w:type="gramEnd"/>
      <w:r>
        <w:rPr>
          <w:rFonts w:ascii="Arial" w:hAnsi="Arial" w:cs="Arial"/>
          <w:lang w:val="en-US"/>
        </w:rPr>
        <w:t xml:space="preserve"> less, CNRS International Magazine, Oct 2007.</w:t>
      </w:r>
    </w:p>
    <w:p w:rsidR="00C437E0" w:rsidRDefault="00C437E0">
      <w:pPr>
        <w:numPr>
          <w:ilvl w:val="0"/>
          <w:numId w:val="26"/>
        </w:numPr>
        <w:tabs>
          <w:tab w:val="clear" w:pos="720"/>
        </w:tabs>
        <w:ind w:left="900" w:right="424"/>
        <w:jc w:val="both"/>
        <w:rPr>
          <w:rStyle w:val="actutitre1"/>
          <w:color w:val="auto"/>
          <w:sz w:val="20"/>
        </w:rPr>
      </w:pPr>
      <w:r>
        <w:rPr>
          <w:rStyle w:val="actutitre1"/>
          <w:color w:val="auto"/>
          <w:sz w:val="20"/>
        </w:rPr>
        <w:t xml:space="preserve">Les chercheurs réevaluent le rôle des puits de carbone. </w:t>
      </w:r>
      <w:r>
        <w:rPr>
          <w:rStyle w:val="actutitre1"/>
          <w:i/>
          <w:iCs/>
          <w:color w:val="auto"/>
          <w:sz w:val="20"/>
        </w:rPr>
        <w:t>Le Monde</w:t>
      </w:r>
      <w:r>
        <w:rPr>
          <w:rStyle w:val="actutitre1"/>
          <w:color w:val="auto"/>
          <w:sz w:val="20"/>
        </w:rPr>
        <w:t>, 27 June 2007</w:t>
      </w:r>
    </w:p>
    <w:p w:rsidR="00C437E0" w:rsidRDefault="00C437E0">
      <w:pPr>
        <w:numPr>
          <w:ilvl w:val="0"/>
          <w:numId w:val="26"/>
        </w:numPr>
        <w:tabs>
          <w:tab w:val="clear" w:pos="720"/>
        </w:tabs>
        <w:ind w:left="900" w:right="424"/>
        <w:jc w:val="both"/>
        <w:rPr>
          <w:rFonts w:ascii="Arial" w:hAnsi="Arial" w:cs="Arial"/>
        </w:rPr>
      </w:pPr>
      <w:r>
        <w:rPr>
          <w:rFonts w:ascii="Arial" w:hAnsi="Arial" w:cs="Arial"/>
        </w:rPr>
        <w:t xml:space="preserve">Les émissions de CO2 s'envolent... et l'océan sature. </w:t>
      </w:r>
      <w:r>
        <w:rPr>
          <w:rFonts w:ascii="Arial" w:hAnsi="Arial" w:cs="Arial"/>
          <w:i/>
          <w:iCs/>
        </w:rPr>
        <w:t>La Recherche</w:t>
      </w:r>
      <w:r>
        <w:rPr>
          <w:rFonts w:ascii="Arial" w:hAnsi="Arial" w:cs="Arial"/>
        </w:rPr>
        <w:t>, 410, Jul/aug 2007, 14-15</w:t>
      </w:r>
    </w:p>
    <w:p w:rsidR="00C437E0" w:rsidRDefault="00C437E0">
      <w:pPr>
        <w:numPr>
          <w:ilvl w:val="0"/>
          <w:numId w:val="26"/>
        </w:numPr>
        <w:tabs>
          <w:tab w:val="clear" w:pos="720"/>
        </w:tabs>
        <w:ind w:left="900" w:right="424"/>
        <w:jc w:val="both"/>
        <w:rPr>
          <w:rFonts w:ascii="Arial" w:hAnsi="Arial" w:cs="Arial"/>
          <w:lang w:val="en-US"/>
        </w:rPr>
      </w:pPr>
      <w:r>
        <w:rPr>
          <w:rFonts w:ascii="Arial" w:hAnsi="Arial" w:cs="Arial"/>
          <w:lang w:val="en-US"/>
        </w:rPr>
        <w:t>Climatology, Emmiting more</w:t>
      </w:r>
      <w:proofErr w:type="gramStart"/>
      <w:r>
        <w:rPr>
          <w:rFonts w:ascii="Arial" w:hAnsi="Arial" w:cs="Arial"/>
          <w:lang w:val="en-US"/>
        </w:rPr>
        <w:t>, absorbing</w:t>
      </w:r>
      <w:proofErr w:type="gramEnd"/>
      <w:r>
        <w:rPr>
          <w:rFonts w:ascii="Arial" w:hAnsi="Arial" w:cs="Arial"/>
          <w:lang w:val="en-US"/>
        </w:rPr>
        <w:t xml:space="preserve"> less, CNRS International Magazine, Oct 2007.</w:t>
      </w:r>
    </w:p>
    <w:p w:rsidR="00C437E0" w:rsidRDefault="00C437E0">
      <w:pPr>
        <w:numPr>
          <w:ilvl w:val="0"/>
          <w:numId w:val="26"/>
        </w:numPr>
        <w:tabs>
          <w:tab w:val="clear" w:pos="720"/>
        </w:tabs>
        <w:ind w:left="900" w:right="424"/>
        <w:jc w:val="both"/>
        <w:rPr>
          <w:rFonts w:ascii="Arial" w:hAnsi="Arial" w:cs="Arial"/>
        </w:rPr>
      </w:pPr>
      <w:r>
        <w:rPr>
          <w:rFonts w:ascii="Arial" w:hAnsi="Arial" w:cs="Arial"/>
        </w:rPr>
        <w:t>Au coeur des puits de Carbone, Réchauffement climatique. Dossier, Les défis du CEA, N°125, Octobre 2007.</w:t>
      </w:r>
    </w:p>
    <w:p w:rsidR="00C437E0" w:rsidRDefault="00C437E0">
      <w:pPr>
        <w:pStyle w:val="Corpsdetexte21"/>
        <w:numPr>
          <w:ilvl w:val="0"/>
          <w:numId w:val="26"/>
        </w:numPr>
        <w:tabs>
          <w:tab w:val="clear" w:pos="720"/>
        </w:tabs>
        <w:ind w:left="900" w:right="424"/>
        <w:rPr>
          <w:rFonts w:ascii="Arial" w:hAnsi="Arial" w:cs="Arial"/>
          <w:position w:val="-4"/>
        </w:rPr>
      </w:pPr>
      <w:r>
        <w:rPr>
          <w:rFonts w:ascii="Arial" w:hAnsi="Arial" w:cs="Arial"/>
          <w:iCs/>
          <w:position w:val="-4"/>
        </w:rPr>
        <w:t>CO2 Sources and sinks</w:t>
      </w:r>
      <w:r>
        <w:rPr>
          <w:rFonts w:ascii="Arial" w:hAnsi="Arial" w:cs="Arial"/>
          <w:i/>
          <w:position w:val="-4"/>
        </w:rPr>
        <w:t>, CNRS International Magazine</w:t>
      </w:r>
      <w:r>
        <w:rPr>
          <w:rFonts w:ascii="Arial" w:hAnsi="Arial" w:cs="Arial"/>
          <w:position w:val="-4"/>
        </w:rPr>
        <w:t>, Octobre, 2007</w:t>
      </w:r>
    </w:p>
    <w:p w:rsidR="00C437E0" w:rsidRDefault="00C437E0">
      <w:pPr>
        <w:pStyle w:val="Corpsdetexte21"/>
        <w:numPr>
          <w:ilvl w:val="0"/>
          <w:numId w:val="26"/>
        </w:numPr>
        <w:tabs>
          <w:tab w:val="clear" w:pos="720"/>
        </w:tabs>
        <w:ind w:left="900" w:right="424"/>
        <w:rPr>
          <w:rFonts w:ascii="Arial" w:hAnsi="Arial" w:cs="Arial"/>
        </w:rPr>
      </w:pPr>
      <w:r w:rsidRPr="00294D84">
        <w:rPr>
          <w:rFonts w:ascii="Arial" w:hAnsi="Arial" w:cs="Arial"/>
        </w:rPr>
        <w:t xml:space="preserve">Metzl, N., 2007. </w:t>
      </w:r>
      <w:r>
        <w:rPr>
          <w:rFonts w:ascii="Arial" w:hAnsi="Arial" w:cs="Arial"/>
        </w:rPr>
        <w:t xml:space="preserve">L'océan austral, puits ou source de CO2 ? In L'Aventure Polaire (Ouvrage collectif, Dir. L.Mayet, Ed. Le Pommier), </w:t>
      </w:r>
    </w:p>
    <w:p w:rsidR="00C437E0" w:rsidRDefault="00C437E0">
      <w:pPr>
        <w:numPr>
          <w:ilvl w:val="0"/>
          <w:numId w:val="26"/>
        </w:numPr>
        <w:tabs>
          <w:tab w:val="clear" w:pos="720"/>
        </w:tabs>
        <w:ind w:left="900" w:right="418"/>
        <w:jc w:val="both"/>
        <w:rPr>
          <w:rFonts w:ascii="Arial" w:hAnsi="Arial" w:cs="Arial"/>
        </w:rPr>
      </w:pPr>
      <w:r>
        <w:rPr>
          <w:rFonts w:ascii="Arial" w:hAnsi="Arial" w:cs="Arial"/>
        </w:rPr>
        <w:t>OISO (Océan Indien service d'observation), campagne océanographique, Dernières nouvelles du site de l'INSU, n°90, www.insu.cnrs.fr, 2008</w:t>
      </w:r>
    </w:p>
    <w:p w:rsidR="00C437E0" w:rsidRDefault="00C437E0">
      <w:pPr>
        <w:numPr>
          <w:ilvl w:val="0"/>
          <w:numId w:val="26"/>
        </w:numPr>
        <w:tabs>
          <w:tab w:val="clear" w:pos="720"/>
        </w:tabs>
        <w:ind w:left="900" w:right="418"/>
        <w:jc w:val="both"/>
        <w:rPr>
          <w:rFonts w:ascii="Arial" w:hAnsi="Arial" w:cs="Arial"/>
          <w:bCs/>
          <w:lang w:val="en-GB"/>
        </w:rPr>
      </w:pPr>
      <w:r>
        <w:rPr>
          <w:rFonts w:ascii="Arial" w:hAnsi="Arial" w:cs="Arial"/>
          <w:lang w:val="en-GB"/>
        </w:rPr>
        <w:t xml:space="preserve">Barnett, A., 2008. Ozone Hole Weakens Oceanic carbon sink, 2008. </w:t>
      </w:r>
      <w:r>
        <w:rPr>
          <w:rFonts w:ascii="Arial" w:hAnsi="Arial" w:cs="Arial"/>
          <w:i/>
          <w:iCs/>
          <w:lang w:val="en-GB"/>
        </w:rPr>
        <w:t>Naturenews</w:t>
      </w:r>
      <w:r>
        <w:rPr>
          <w:rFonts w:ascii="Arial" w:hAnsi="Arial" w:cs="Arial"/>
          <w:lang w:val="en-GB"/>
        </w:rPr>
        <w:t>, 9 Dec. 2008, doi.101038/news.2008.1292</w:t>
      </w:r>
    </w:p>
    <w:p w:rsidR="00C437E0" w:rsidRDefault="00C437E0">
      <w:pPr>
        <w:numPr>
          <w:ilvl w:val="0"/>
          <w:numId w:val="26"/>
        </w:numPr>
        <w:tabs>
          <w:tab w:val="clear" w:pos="720"/>
        </w:tabs>
        <w:ind w:left="900" w:right="418"/>
        <w:jc w:val="both"/>
        <w:rPr>
          <w:rFonts w:ascii="Arial" w:hAnsi="Arial" w:cs="Arial"/>
          <w:bCs/>
        </w:rPr>
      </w:pPr>
      <w:r>
        <w:rPr>
          <w:rFonts w:ascii="Arial" w:hAnsi="Arial" w:cs="Arial"/>
          <w:bCs/>
        </w:rPr>
        <w:t xml:space="preserve">Les Océans piègent moins de CO2., 2009. E.H., </w:t>
      </w:r>
      <w:r>
        <w:rPr>
          <w:rFonts w:ascii="Arial" w:hAnsi="Arial" w:cs="Arial"/>
          <w:bCs/>
          <w:i/>
          <w:iCs/>
        </w:rPr>
        <w:t>Science et Vie</w:t>
      </w:r>
      <w:r>
        <w:rPr>
          <w:rFonts w:ascii="Arial" w:hAnsi="Arial" w:cs="Arial"/>
          <w:bCs/>
        </w:rPr>
        <w:t>, 1099, Avril 2009, pp 30-31</w:t>
      </w:r>
    </w:p>
    <w:p w:rsidR="00C437E0" w:rsidRDefault="00C437E0">
      <w:pPr>
        <w:numPr>
          <w:ilvl w:val="0"/>
          <w:numId w:val="26"/>
        </w:numPr>
        <w:tabs>
          <w:tab w:val="clear" w:pos="720"/>
        </w:tabs>
        <w:ind w:left="900" w:right="424"/>
        <w:jc w:val="both"/>
        <w:rPr>
          <w:rFonts w:ascii="Arial" w:hAnsi="Arial" w:cs="Arial"/>
          <w:bCs/>
        </w:rPr>
      </w:pPr>
      <w:r>
        <w:rPr>
          <w:rFonts w:ascii="Arial" w:hAnsi="Arial" w:cs="Arial"/>
          <w:bCs/>
        </w:rPr>
        <w:t xml:space="preserve">Océanographie: L'océan, un puits de carbone saturé ? </w:t>
      </w:r>
      <w:r w:rsidRPr="00294D84">
        <w:rPr>
          <w:rFonts w:ascii="Arial" w:hAnsi="Arial" w:cs="Arial"/>
          <w:bCs/>
        </w:rPr>
        <w:t xml:space="preserve">J.J. Perrier. </w:t>
      </w:r>
      <w:r>
        <w:rPr>
          <w:rFonts w:ascii="Arial" w:hAnsi="Arial" w:cs="Arial"/>
          <w:bCs/>
          <w:i/>
          <w:iCs/>
        </w:rPr>
        <w:t>Pour la Science</w:t>
      </w:r>
      <w:r>
        <w:rPr>
          <w:rFonts w:ascii="Arial" w:hAnsi="Arial" w:cs="Arial"/>
          <w:bCs/>
        </w:rPr>
        <w:t>, 378, Avril 2009, p. 8</w:t>
      </w:r>
    </w:p>
    <w:p w:rsidR="00C437E0" w:rsidRDefault="00C437E0">
      <w:pPr>
        <w:numPr>
          <w:ilvl w:val="0"/>
          <w:numId w:val="26"/>
        </w:numPr>
        <w:tabs>
          <w:tab w:val="clear" w:pos="720"/>
        </w:tabs>
        <w:ind w:left="900" w:right="424"/>
        <w:jc w:val="both"/>
        <w:rPr>
          <w:rFonts w:ascii="Arial" w:hAnsi="Arial" w:cs="Arial"/>
          <w:bCs/>
        </w:rPr>
      </w:pPr>
      <w:r>
        <w:rPr>
          <w:rFonts w:ascii="Arial" w:hAnsi="Arial" w:cs="Arial"/>
          <w:bCs/>
        </w:rPr>
        <w:t xml:space="preserve">2,1 La pression de dioxide de carbone (CO2)...En Bref, Terre Actualité. </w:t>
      </w:r>
      <w:r>
        <w:rPr>
          <w:rFonts w:ascii="Arial" w:hAnsi="Arial" w:cs="Arial"/>
          <w:bCs/>
          <w:i/>
          <w:iCs/>
        </w:rPr>
        <w:t>La Recherche</w:t>
      </w:r>
      <w:r>
        <w:rPr>
          <w:rFonts w:ascii="Arial" w:hAnsi="Arial" w:cs="Arial"/>
          <w:bCs/>
        </w:rPr>
        <w:t xml:space="preserve">, 429, Avril 2009, p.14 </w:t>
      </w:r>
    </w:p>
    <w:p w:rsidR="00C437E0" w:rsidRDefault="00C437E0">
      <w:pPr>
        <w:numPr>
          <w:ilvl w:val="0"/>
          <w:numId w:val="26"/>
        </w:numPr>
        <w:tabs>
          <w:tab w:val="clear" w:pos="720"/>
        </w:tabs>
        <w:ind w:left="900" w:right="424"/>
        <w:jc w:val="both"/>
        <w:rPr>
          <w:rFonts w:ascii="Arial" w:hAnsi="Arial" w:cs="Arial"/>
        </w:rPr>
      </w:pPr>
      <w:r>
        <w:rPr>
          <w:rFonts w:ascii="Arial" w:hAnsi="Arial" w:cs="Arial"/>
          <w:bCs/>
        </w:rPr>
        <w:t xml:space="preserve">Climat, De sombres nuages, 2009. P. Piro, </w:t>
      </w:r>
      <w:r>
        <w:rPr>
          <w:rFonts w:ascii="Arial" w:hAnsi="Arial" w:cs="Arial"/>
          <w:bCs/>
          <w:i/>
          <w:iCs/>
        </w:rPr>
        <w:t>Politis</w:t>
      </w:r>
      <w:r>
        <w:rPr>
          <w:rFonts w:ascii="Arial" w:hAnsi="Arial" w:cs="Arial"/>
          <w:bCs/>
        </w:rPr>
        <w:t>, 1041, 26/2-4/3/2009, p.15.</w:t>
      </w:r>
    </w:p>
    <w:p w:rsidR="00C437E0" w:rsidRDefault="00C437E0">
      <w:pPr>
        <w:numPr>
          <w:ilvl w:val="0"/>
          <w:numId w:val="26"/>
        </w:numPr>
        <w:tabs>
          <w:tab w:val="clear" w:pos="720"/>
        </w:tabs>
        <w:ind w:left="900" w:right="424"/>
        <w:jc w:val="both"/>
        <w:rPr>
          <w:rFonts w:ascii="Arial" w:hAnsi="Arial" w:cs="Arial"/>
          <w:lang w:val="en-GB"/>
        </w:rPr>
      </w:pPr>
      <w:r>
        <w:rPr>
          <w:rFonts w:ascii="Arial" w:hAnsi="Arial" w:cs="Arial"/>
          <w:lang w:val="en-GB"/>
        </w:rPr>
        <w:t>Metzl, N., 2008. CO2 observations in the South-Indian Ocean, Data from OISO 1 to 15 (1998-2007), in New Climate Change Products, CDIAC news, May 2008 (cdiac.ornl.gov)</w:t>
      </w:r>
    </w:p>
    <w:p w:rsidR="00C437E0" w:rsidRDefault="00C437E0">
      <w:pPr>
        <w:numPr>
          <w:ilvl w:val="0"/>
          <w:numId w:val="26"/>
        </w:numPr>
        <w:tabs>
          <w:tab w:val="clear" w:pos="720"/>
        </w:tabs>
        <w:ind w:left="900" w:right="424"/>
        <w:jc w:val="both"/>
        <w:rPr>
          <w:rFonts w:ascii="Arial" w:hAnsi="Arial" w:cs="Arial"/>
          <w:bCs/>
        </w:rPr>
      </w:pPr>
      <w:r>
        <w:rPr>
          <w:rFonts w:ascii="Arial" w:hAnsi="Arial" w:cs="Arial"/>
          <w:bCs/>
        </w:rPr>
        <w:t xml:space="preserve">L'océan moins efficace pour absorber le CO2 émis par les activités humaines. Communiqué de Presse, INSU, CNRS, IPEV, IPSL, 13/2/09. </w:t>
      </w:r>
      <w:r>
        <w:rPr>
          <w:rFonts w:ascii="Arial" w:hAnsi="Arial" w:cs="Arial"/>
        </w:rPr>
        <w:t>www2.cnrs.fr/presse/communique</w:t>
      </w:r>
    </w:p>
    <w:p w:rsidR="00C437E0" w:rsidRDefault="00C437E0">
      <w:pPr>
        <w:numPr>
          <w:ilvl w:val="0"/>
          <w:numId w:val="26"/>
        </w:numPr>
        <w:tabs>
          <w:tab w:val="clear" w:pos="720"/>
        </w:tabs>
        <w:ind w:left="900" w:right="424"/>
        <w:jc w:val="both"/>
        <w:rPr>
          <w:rFonts w:ascii="Arial" w:hAnsi="Arial" w:cs="Arial"/>
        </w:rPr>
      </w:pPr>
      <w:r>
        <w:rPr>
          <w:rFonts w:ascii="Arial" w:hAnsi="Arial" w:cs="Arial"/>
          <w:kern w:val="36"/>
          <w:szCs w:val="48"/>
        </w:rPr>
        <w:t>L'océan perd sa capacité à retenir le CO2, 2009. Communiqué AFP, 13/2/09.</w:t>
      </w:r>
    </w:p>
    <w:p w:rsidR="00C437E0" w:rsidRDefault="00C437E0">
      <w:pPr>
        <w:numPr>
          <w:ilvl w:val="0"/>
          <w:numId w:val="26"/>
        </w:numPr>
        <w:tabs>
          <w:tab w:val="clear" w:pos="720"/>
        </w:tabs>
        <w:ind w:left="900" w:right="424"/>
        <w:jc w:val="both"/>
        <w:rPr>
          <w:rFonts w:ascii="Arial" w:hAnsi="Arial" w:cs="Arial"/>
          <w:bCs/>
        </w:rPr>
      </w:pPr>
      <w:r>
        <w:rPr>
          <w:rFonts w:ascii="Arial" w:hAnsi="Arial" w:cs="Arial"/>
          <w:bCs/>
        </w:rPr>
        <w:t xml:space="preserve">Le trou d'ozone réduit l'absorption du carbone atmosphérique dans l'océan austraL Communiqué de Presse National, CNRS, 19 Juin 2009. </w:t>
      </w:r>
      <w:r>
        <w:rPr>
          <w:rFonts w:ascii="Arial" w:hAnsi="Arial" w:cs="Arial"/>
        </w:rPr>
        <w:t>http://www2.cnrs.fr/presse/communique/1622.htm</w:t>
      </w:r>
    </w:p>
    <w:p w:rsidR="00C437E0" w:rsidRDefault="00C437E0">
      <w:pPr>
        <w:numPr>
          <w:ilvl w:val="0"/>
          <w:numId w:val="26"/>
        </w:numPr>
        <w:tabs>
          <w:tab w:val="clear" w:pos="720"/>
        </w:tabs>
        <w:ind w:left="900" w:right="424"/>
        <w:jc w:val="both"/>
        <w:rPr>
          <w:rFonts w:ascii="Arial" w:hAnsi="Arial" w:cs="Arial"/>
        </w:rPr>
      </w:pPr>
      <w:r>
        <w:rPr>
          <w:rFonts w:ascii="Arial" w:hAnsi="Arial" w:cs="Arial"/>
          <w:bCs/>
        </w:rPr>
        <w:t xml:space="preserve">Toujours plus de CO2 dans l'atmosphère en 2008. Communiqué de Presse National INSU/CNRS, CEA, UVSQ, 18/11/2009 </w:t>
      </w:r>
      <w:r>
        <w:rPr>
          <w:rFonts w:ascii="Arial" w:hAnsi="Arial" w:cs="Arial"/>
        </w:rPr>
        <w:t>http://www.insu.cnrs.fr/a3286,toujours-plus-co2-atmosphere-2008.html</w:t>
      </w:r>
    </w:p>
    <w:p w:rsidR="00C437E0" w:rsidRDefault="00C437E0">
      <w:pPr>
        <w:numPr>
          <w:ilvl w:val="0"/>
          <w:numId w:val="26"/>
        </w:numPr>
        <w:tabs>
          <w:tab w:val="clear" w:pos="720"/>
        </w:tabs>
        <w:spacing w:before="60" w:after="60"/>
        <w:ind w:left="900" w:right="424"/>
        <w:jc w:val="both"/>
        <w:rPr>
          <w:rFonts w:ascii="Arial" w:hAnsi="Arial" w:cs="Arial"/>
        </w:rPr>
      </w:pPr>
      <w:r>
        <w:rPr>
          <w:rFonts w:ascii="Arial" w:hAnsi="Arial" w:cs="Arial"/>
        </w:rPr>
        <w:t>OISO-2010 (Océan Indien service d'observation), campagne océanographique, Nouvelles du site de l'INSU, 2009, www.insu.cnrs.fr</w:t>
      </w:r>
    </w:p>
    <w:p w:rsidR="00C437E0" w:rsidRDefault="00C437E0">
      <w:pPr>
        <w:numPr>
          <w:ilvl w:val="0"/>
          <w:numId w:val="26"/>
        </w:numPr>
        <w:tabs>
          <w:tab w:val="clear" w:pos="720"/>
        </w:tabs>
        <w:ind w:left="900" w:right="424"/>
        <w:jc w:val="both"/>
        <w:rPr>
          <w:rFonts w:ascii="Arial" w:hAnsi="Arial" w:cs="Arial"/>
          <w:bCs/>
          <w:lang w:val="en-GB"/>
        </w:rPr>
      </w:pPr>
      <w:r>
        <w:rPr>
          <w:rFonts w:ascii="Arial" w:hAnsi="Arial" w:cs="Arial"/>
          <w:lang w:val="en-GB"/>
        </w:rPr>
        <w:t>CDIAC, 2009. The Global Surface pCO</w:t>
      </w:r>
      <w:r>
        <w:rPr>
          <w:rFonts w:ascii="Arial" w:hAnsi="Arial" w:cs="Arial"/>
          <w:vertAlign w:val="subscript"/>
          <w:lang w:val="en-GB"/>
        </w:rPr>
        <w:t>2</w:t>
      </w:r>
      <w:r>
        <w:rPr>
          <w:rFonts w:ascii="Arial" w:hAnsi="Arial" w:cs="Arial"/>
          <w:lang w:val="en-GB"/>
        </w:rPr>
        <w:t xml:space="preserve"> (LDEO) Database V2008 is now available, CDIAC News, Novembre 2009.</w:t>
      </w:r>
    </w:p>
    <w:p w:rsidR="00C437E0" w:rsidRDefault="00C437E0">
      <w:pPr>
        <w:numPr>
          <w:ilvl w:val="0"/>
          <w:numId w:val="26"/>
        </w:numPr>
        <w:tabs>
          <w:tab w:val="clear" w:pos="720"/>
        </w:tabs>
        <w:ind w:left="900" w:right="424"/>
        <w:jc w:val="both"/>
        <w:rPr>
          <w:rFonts w:ascii="Arial" w:hAnsi="Arial" w:cs="Arial"/>
          <w:color w:val="FF0000"/>
        </w:rPr>
      </w:pPr>
      <w:r>
        <w:rPr>
          <w:rFonts w:ascii="Arial" w:hAnsi="Arial" w:cs="Arial"/>
          <w:bCs/>
        </w:rPr>
        <w:t xml:space="preserve">Les Océans piégent moins de CO2, 2009. E.H., </w:t>
      </w:r>
      <w:r>
        <w:rPr>
          <w:rFonts w:ascii="Arial" w:hAnsi="Arial" w:cs="Arial"/>
          <w:bCs/>
          <w:i/>
          <w:iCs/>
        </w:rPr>
        <w:t>Science et Vie</w:t>
      </w:r>
      <w:r>
        <w:rPr>
          <w:rFonts w:ascii="Arial" w:hAnsi="Arial" w:cs="Arial"/>
          <w:bCs/>
        </w:rPr>
        <w:t>, 1099, Avril 2009, pp 30-31</w:t>
      </w:r>
    </w:p>
    <w:p w:rsidR="00C437E0" w:rsidRDefault="00C437E0">
      <w:pPr>
        <w:numPr>
          <w:ilvl w:val="0"/>
          <w:numId w:val="26"/>
        </w:numPr>
        <w:tabs>
          <w:tab w:val="clear" w:pos="720"/>
        </w:tabs>
        <w:ind w:left="900" w:right="424"/>
        <w:jc w:val="both"/>
        <w:rPr>
          <w:rFonts w:ascii="Arial" w:hAnsi="Arial" w:cs="Arial"/>
          <w:color w:val="FF0000"/>
        </w:rPr>
      </w:pPr>
      <w:r>
        <w:rPr>
          <w:rFonts w:ascii="Arial" w:hAnsi="Arial" w:cs="Arial"/>
        </w:rPr>
        <w:t>Plateaux, H., 2010. L'Océan peine à absorber le CO2. Energie et Développement Durable, Numéro Spécial Changement Climatique. Hors Série N12.</w:t>
      </w:r>
    </w:p>
    <w:p w:rsidR="00DF092B" w:rsidRPr="006B7E2F" w:rsidRDefault="00C437E0" w:rsidP="00DF092B">
      <w:pPr>
        <w:numPr>
          <w:ilvl w:val="0"/>
          <w:numId w:val="26"/>
        </w:numPr>
        <w:tabs>
          <w:tab w:val="clear" w:pos="720"/>
        </w:tabs>
        <w:ind w:left="900" w:right="424"/>
        <w:jc w:val="both"/>
        <w:rPr>
          <w:rFonts w:ascii="Arial" w:hAnsi="Arial" w:cs="Arial"/>
          <w:color w:val="000000"/>
        </w:rPr>
      </w:pPr>
      <w:r w:rsidRPr="006B7E2F">
        <w:rPr>
          <w:rFonts w:ascii="Arial" w:hAnsi="Arial" w:cs="Arial"/>
        </w:rPr>
        <w:t>Morin, H., 2011. Des planctons cruciaux pour la vie marine souffrent de l’acidification des océans.</w:t>
      </w:r>
      <w:r w:rsidRPr="006B7E2F">
        <w:rPr>
          <w:rFonts w:ascii="Arial" w:hAnsi="Arial" w:cs="Arial"/>
          <w:i/>
          <w:iCs/>
        </w:rPr>
        <w:t xml:space="preserve"> Le Monde</w:t>
      </w:r>
      <w:r w:rsidRPr="006B7E2F">
        <w:rPr>
          <w:rFonts w:ascii="Arial" w:hAnsi="Arial" w:cs="Arial"/>
        </w:rPr>
        <w:t>, 11 Aout 2011.</w:t>
      </w:r>
    </w:p>
    <w:p w:rsidR="006B7E2F" w:rsidRPr="006B7E2F" w:rsidRDefault="006B7E2F" w:rsidP="006B7E2F">
      <w:pPr>
        <w:numPr>
          <w:ilvl w:val="0"/>
          <w:numId w:val="26"/>
        </w:numPr>
        <w:tabs>
          <w:tab w:val="clear" w:pos="720"/>
        </w:tabs>
        <w:ind w:left="900" w:right="424"/>
        <w:jc w:val="both"/>
        <w:rPr>
          <w:rFonts w:ascii="Arial" w:hAnsi="Arial" w:cs="Arial"/>
          <w:color w:val="000000"/>
        </w:rPr>
      </w:pPr>
      <w:r w:rsidRPr="006B7E2F">
        <w:rPr>
          <w:rFonts w:ascii="Arial" w:hAnsi="Arial" w:cs="Arial"/>
        </w:rPr>
        <w:lastRenderedPageBreak/>
        <w:t xml:space="preserve">Lamoureux, M., 2015. </w:t>
      </w:r>
      <w:r w:rsidRPr="006B7E2F">
        <w:rPr>
          <w:rStyle w:val="st"/>
          <w:rFonts w:ascii="Arial" w:hAnsi="Arial" w:cs="Arial"/>
        </w:rPr>
        <w:t xml:space="preserve">Comment interpréter les dernières mesures du </w:t>
      </w:r>
      <w:r w:rsidRPr="006B7E2F">
        <w:rPr>
          <w:rStyle w:val="Accentuation"/>
          <w:rFonts w:ascii="Arial" w:hAnsi="Arial" w:cs="Arial"/>
        </w:rPr>
        <w:t>CO2</w:t>
      </w:r>
      <w:r w:rsidRPr="006B7E2F">
        <w:rPr>
          <w:rStyle w:val="st"/>
          <w:rFonts w:ascii="Arial" w:hAnsi="Arial" w:cs="Arial"/>
        </w:rPr>
        <w:t xml:space="preserve"> dans l'océan Austral : </w:t>
      </w:r>
      <w:r w:rsidRPr="006B7E2F">
        <w:rPr>
          <w:rFonts w:ascii="Arial" w:hAnsi="Arial" w:cs="Arial"/>
        </w:rPr>
        <w:t>La Croix</w:t>
      </w:r>
      <w:proofErr w:type="gramStart"/>
      <w:r w:rsidRPr="006B7E2F">
        <w:rPr>
          <w:rFonts w:ascii="Arial" w:hAnsi="Arial" w:cs="Arial"/>
        </w:rPr>
        <w:t>,11</w:t>
      </w:r>
      <w:proofErr w:type="gramEnd"/>
      <w:r w:rsidRPr="006B7E2F">
        <w:rPr>
          <w:rFonts w:ascii="Arial" w:hAnsi="Arial" w:cs="Arial"/>
        </w:rPr>
        <w:t>/9/2015 :http://www.la-croix.com/Ethique/Actualite/Comment-interpreter-les-dernieres-mesures-du-CO2-dans-l-ocean-Austral-2015-09-11-1355144</w:t>
      </w:r>
    </w:p>
    <w:p w:rsidR="00133F76" w:rsidRPr="00133F76" w:rsidRDefault="00DF092B" w:rsidP="00133F76">
      <w:pPr>
        <w:numPr>
          <w:ilvl w:val="0"/>
          <w:numId w:val="26"/>
        </w:numPr>
        <w:tabs>
          <w:tab w:val="clear" w:pos="720"/>
        </w:tabs>
        <w:ind w:left="900" w:right="424"/>
        <w:jc w:val="both"/>
        <w:rPr>
          <w:rFonts w:ascii="Arial" w:hAnsi="Arial" w:cs="Arial"/>
          <w:color w:val="000000"/>
        </w:rPr>
      </w:pPr>
      <w:r w:rsidRPr="00133F76">
        <w:rPr>
          <w:rFonts w:ascii="Arial" w:hAnsi="Arial" w:cs="Arial"/>
        </w:rPr>
        <w:t>Cherki, M.,</w:t>
      </w:r>
      <w:r w:rsidR="00133F76">
        <w:rPr>
          <w:rFonts w:ascii="Arial" w:hAnsi="Arial" w:cs="Arial"/>
        </w:rPr>
        <w:t xml:space="preserve"> </w:t>
      </w:r>
      <w:r w:rsidRPr="00133F76">
        <w:rPr>
          <w:rFonts w:ascii="Arial" w:hAnsi="Arial" w:cs="Arial"/>
        </w:rPr>
        <w:t>2015. L’océan austral pompe à nouveau du CO2 : Le Figaro, 12/9/2015, </w:t>
      </w:r>
      <w:r w:rsidR="00133F76" w:rsidRPr="00133F76">
        <w:rPr>
          <w:rFonts w:ascii="Arial" w:hAnsi="Arial" w:cs="Arial"/>
        </w:rPr>
        <w:t>http://www.lefigaro.fr/sciences/2015/09/11/01008-20150911ARTFIG00372-l-ocean-austral-pompe-a-nouveau-du-co2.php</w:t>
      </w:r>
    </w:p>
    <w:p w:rsidR="00792C41" w:rsidRPr="00002689" w:rsidRDefault="00FA48C1" w:rsidP="00792C41">
      <w:pPr>
        <w:numPr>
          <w:ilvl w:val="0"/>
          <w:numId w:val="26"/>
        </w:numPr>
        <w:tabs>
          <w:tab w:val="clear" w:pos="720"/>
        </w:tabs>
        <w:ind w:left="900" w:right="424"/>
        <w:jc w:val="both"/>
        <w:rPr>
          <w:rFonts w:ascii="Arial" w:hAnsi="Arial" w:cs="Arial"/>
        </w:rPr>
      </w:pPr>
      <w:r>
        <w:rPr>
          <w:rFonts w:ascii="Arial" w:hAnsi="Arial" w:cs="Arial"/>
        </w:rPr>
        <w:t>Cord</w:t>
      </w:r>
      <w:r w:rsidR="00133F76" w:rsidRPr="00133F76">
        <w:rPr>
          <w:rFonts w:ascii="Arial" w:hAnsi="Arial" w:cs="Arial"/>
        </w:rPr>
        <w:t xml:space="preserve">onnier, </w:t>
      </w:r>
      <w:r>
        <w:rPr>
          <w:rFonts w:ascii="Arial" w:hAnsi="Arial" w:cs="Arial"/>
        </w:rPr>
        <w:t>M-N., 20</w:t>
      </w:r>
      <w:r w:rsidR="00133F76" w:rsidRPr="00792C41">
        <w:rPr>
          <w:rFonts w:ascii="Arial" w:hAnsi="Arial" w:cs="Arial"/>
        </w:rPr>
        <w:t xml:space="preserve">15. L'absorption de carbone par l'océan austral repart à la hausse. Pour la science, 18/9/2015: </w:t>
      </w:r>
      <w:hyperlink r:id="rId255" w:history="1">
        <w:r w:rsidR="00B8077C" w:rsidRPr="00002689">
          <w:rPr>
            <w:rStyle w:val="Lienhypertexte"/>
            <w:rFonts w:ascii="Arial" w:hAnsi="Arial" w:cs="Arial"/>
            <w:color w:val="auto"/>
          </w:rPr>
          <w:t>http://www.pourlascience.fr/ewb_pages/a/actu-l-absorption-de-carbone-par-l-ocean-austral-repart-a-la-hausse-35955.php</w:t>
        </w:r>
      </w:hyperlink>
    </w:p>
    <w:p w:rsidR="00002689" w:rsidRPr="00002689" w:rsidRDefault="00792C41" w:rsidP="00002689">
      <w:pPr>
        <w:numPr>
          <w:ilvl w:val="0"/>
          <w:numId w:val="26"/>
        </w:numPr>
        <w:tabs>
          <w:tab w:val="clear" w:pos="720"/>
        </w:tabs>
        <w:ind w:left="900" w:right="424"/>
        <w:jc w:val="both"/>
        <w:rPr>
          <w:rFonts w:ascii="Arial" w:hAnsi="Arial" w:cs="Arial"/>
        </w:rPr>
      </w:pPr>
      <w:r w:rsidRPr="00002689">
        <w:rPr>
          <w:rFonts w:ascii="Arial" w:hAnsi="Arial" w:cs="Arial"/>
        </w:rPr>
        <w:t>Robert, B., 20</w:t>
      </w:r>
      <w:r w:rsidRPr="00002689">
        <w:rPr>
          <w:rFonts w:ascii="Arial" w:hAnsi="Arial" w:cs="Arial"/>
          <w:szCs w:val="24"/>
        </w:rPr>
        <w:t>15. L</w:t>
      </w:r>
      <w:r w:rsidRPr="00002689">
        <w:rPr>
          <w:rFonts w:ascii="Arial" w:hAnsi="Arial" w:cs="Arial"/>
        </w:rPr>
        <w:t>e</w:t>
      </w:r>
      <w:r w:rsidRPr="00002689">
        <w:rPr>
          <w:rFonts w:ascii="Arial" w:hAnsi="Arial" w:cs="Arial"/>
          <w:szCs w:val="24"/>
        </w:rPr>
        <w:t xml:space="preserve"> carbone </w:t>
      </w:r>
      <w:r w:rsidRPr="00002689">
        <w:rPr>
          <w:rFonts w:ascii="Arial" w:hAnsi="Arial" w:cs="Arial"/>
        </w:rPr>
        <w:t xml:space="preserve">de </w:t>
      </w:r>
      <w:r w:rsidRPr="00002689">
        <w:rPr>
          <w:rFonts w:ascii="Arial" w:hAnsi="Arial" w:cs="Arial"/>
          <w:szCs w:val="24"/>
        </w:rPr>
        <w:t xml:space="preserve">l'océan austral </w:t>
      </w:r>
      <w:r w:rsidRPr="00002689">
        <w:rPr>
          <w:rFonts w:ascii="Arial" w:hAnsi="Arial" w:cs="Arial"/>
        </w:rPr>
        <w:t>mieux absorbé. Actualités Climat, La Recherche, Novembre 2015. Page 29.</w:t>
      </w:r>
    </w:p>
    <w:p w:rsidR="00002689" w:rsidRPr="00002689" w:rsidRDefault="00002689" w:rsidP="00002689">
      <w:pPr>
        <w:numPr>
          <w:ilvl w:val="0"/>
          <w:numId w:val="26"/>
        </w:numPr>
        <w:tabs>
          <w:tab w:val="clear" w:pos="720"/>
        </w:tabs>
        <w:ind w:left="900" w:right="424"/>
        <w:jc w:val="both"/>
        <w:rPr>
          <w:rFonts w:ascii="Arial" w:hAnsi="Arial" w:cs="Arial"/>
        </w:rPr>
      </w:pPr>
      <w:r w:rsidRPr="00002689">
        <w:rPr>
          <w:rFonts w:ascii="Arial" w:hAnsi="Arial" w:cs="Arial"/>
        </w:rPr>
        <w:t xml:space="preserve">Lo Monaco C. et N. Metzl, 2015. Une campagne phare du Marion Dufresne - Le Service d’Observations OISO: nouvelles informations sur le puits de carbone océanique et l’acidification des océans. In Institut Polaire Français Paul-Emile Victor, Rapport d’activité 2014. pp 20-23. </w:t>
      </w:r>
      <w:r w:rsidRPr="00002689">
        <w:rPr>
          <w:rFonts w:ascii="Arial" w:hAnsi="Arial" w:cs="Arial"/>
          <w:lang w:val="en-US"/>
        </w:rPr>
        <w:t>(</w:t>
      </w:r>
      <w:proofErr w:type="gramStart"/>
      <w:r w:rsidRPr="00002689">
        <w:rPr>
          <w:rFonts w:ascii="Arial" w:hAnsi="Arial" w:cs="Arial"/>
          <w:lang w:val="en-US"/>
        </w:rPr>
        <w:t>in</w:t>
      </w:r>
      <w:proofErr w:type="gramEnd"/>
      <w:r w:rsidRPr="00002689">
        <w:rPr>
          <w:rFonts w:ascii="Arial" w:hAnsi="Arial" w:cs="Arial"/>
          <w:lang w:val="en-US"/>
        </w:rPr>
        <w:t xml:space="preserve"> french). ISSN: 1766-5523, ISBN: 978-2-910180-73-5</w:t>
      </w:r>
    </w:p>
    <w:p w:rsidR="00AC5F05" w:rsidRDefault="00FA48C1" w:rsidP="00AC5F05">
      <w:pPr>
        <w:numPr>
          <w:ilvl w:val="0"/>
          <w:numId w:val="26"/>
        </w:numPr>
        <w:tabs>
          <w:tab w:val="clear" w:pos="720"/>
        </w:tabs>
        <w:ind w:left="900" w:right="424"/>
        <w:jc w:val="both"/>
        <w:rPr>
          <w:rFonts w:ascii="Arial" w:hAnsi="Arial" w:cs="Arial"/>
        </w:rPr>
      </w:pPr>
      <w:r w:rsidRPr="00FA48C1">
        <w:rPr>
          <w:rFonts w:ascii="Arial" w:hAnsi="Arial" w:cs="Arial"/>
        </w:rPr>
        <w:t xml:space="preserve">Cordonnier, M.-N., 2015. </w:t>
      </w:r>
      <w:r w:rsidR="008E6EFE" w:rsidRPr="00FA48C1">
        <w:rPr>
          <w:rFonts w:ascii="Arial" w:hAnsi="Arial" w:cs="Arial"/>
        </w:rPr>
        <w:t>L’Océan Austral ab</w:t>
      </w:r>
      <w:r>
        <w:rPr>
          <w:rFonts w:ascii="Arial" w:hAnsi="Arial" w:cs="Arial"/>
        </w:rPr>
        <w:t>sorbe toujours le carbone.</w:t>
      </w:r>
      <w:r w:rsidR="008E6EFE" w:rsidRPr="00FA48C1">
        <w:rPr>
          <w:rFonts w:ascii="Arial" w:hAnsi="Arial" w:cs="Arial"/>
        </w:rPr>
        <w:t xml:space="preserve"> </w:t>
      </w:r>
      <w:r w:rsidR="008E6EFE" w:rsidRPr="00FA48C1">
        <w:rPr>
          <w:rFonts w:ascii="Arial" w:hAnsi="Arial" w:cs="Arial"/>
          <w:i/>
        </w:rPr>
        <w:t>Pour La Science</w:t>
      </w:r>
      <w:r w:rsidR="008E6EFE" w:rsidRPr="00FA48C1">
        <w:rPr>
          <w:rFonts w:ascii="Arial" w:hAnsi="Arial" w:cs="Arial"/>
        </w:rPr>
        <w:t>. Actualités, Climatologie, Novembre 2015, p7.</w:t>
      </w:r>
    </w:p>
    <w:p w:rsidR="00C9662E" w:rsidRDefault="00AC5F05" w:rsidP="00C9662E">
      <w:pPr>
        <w:numPr>
          <w:ilvl w:val="0"/>
          <w:numId w:val="26"/>
        </w:numPr>
        <w:tabs>
          <w:tab w:val="clear" w:pos="720"/>
        </w:tabs>
        <w:ind w:left="900" w:right="424"/>
        <w:jc w:val="both"/>
        <w:rPr>
          <w:rFonts w:ascii="Arial" w:hAnsi="Arial" w:cs="Arial"/>
        </w:rPr>
      </w:pPr>
      <w:r w:rsidRPr="00AC5F05">
        <w:rPr>
          <w:rFonts w:ascii="Arial" w:hAnsi="Arial" w:cs="Arial"/>
        </w:rPr>
        <w:t>Laville</w:t>
      </w:r>
      <w:r w:rsidR="00386614">
        <w:rPr>
          <w:rFonts w:ascii="Arial" w:hAnsi="Arial" w:cs="Arial"/>
        </w:rPr>
        <w:t>,</w:t>
      </w:r>
      <w:r w:rsidRPr="00AC5F05">
        <w:rPr>
          <w:rFonts w:ascii="Arial" w:hAnsi="Arial" w:cs="Arial"/>
        </w:rPr>
        <w:t xml:space="preserve"> B., 2016. Contraindre les Etats et les éléments ?</w:t>
      </w:r>
      <w:r>
        <w:rPr>
          <w:rFonts w:ascii="Arial" w:hAnsi="Arial" w:cs="Arial"/>
        </w:rPr>
        <w:t xml:space="preserve"> </w:t>
      </w:r>
      <w:r w:rsidRPr="00AC5F05">
        <w:rPr>
          <w:rFonts w:ascii="Arial" w:hAnsi="Arial" w:cs="Arial"/>
        </w:rPr>
        <w:t>: le pari de…l’accord de Paris</w:t>
      </w:r>
      <w:r>
        <w:rPr>
          <w:rFonts w:ascii="Arial" w:hAnsi="Arial" w:cs="Arial"/>
        </w:rPr>
        <w:t>,</w:t>
      </w:r>
      <w:r w:rsidRPr="00AC5F05">
        <w:rPr>
          <w:rFonts w:ascii="Arial" w:hAnsi="Arial" w:cs="Arial"/>
        </w:rPr>
        <w:t xml:space="preserve"> </w:t>
      </w:r>
      <w:r w:rsidRPr="00386614">
        <w:rPr>
          <w:rFonts w:ascii="Arial" w:hAnsi="Arial" w:cs="Arial"/>
        </w:rPr>
        <w:t xml:space="preserve">in </w:t>
      </w:r>
      <w:r w:rsidR="00386614" w:rsidRPr="00386614">
        <w:rPr>
          <w:rFonts w:ascii="Arial" w:hAnsi="Arial" w:cs="Arial"/>
          <w:i/>
        </w:rPr>
        <w:t>ENERGIE -</w:t>
      </w:r>
      <w:r w:rsidRPr="00386614">
        <w:rPr>
          <w:rFonts w:ascii="Arial" w:hAnsi="Arial" w:cs="Arial"/>
          <w:i/>
        </w:rPr>
        <w:t>ENVIRONNEMENT–INFRASTRUCTURES, p</w:t>
      </w:r>
      <w:r w:rsidRPr="00386614">
        <w:rPr>
          <w:rFonts w:ascii="Arial" w:hAnsi="Arial" w:cs="Arial"/>
        </w:rPr>
        <w:t xml:space="preserve">15-22, Février 2016. </w:t>
      </w:r>
      <w:hyperlink r:id="rId256" w:history="1">
        <w:r w:rsidR="00C9662E" w:rsidRPr="00652DCE">
          <w:rPr>
            <w:rStyle w:val="Lienhypertexte"/>
            <w:rFonts w:ascii="Arial" w:hAnsi="Arial" w:cs="Arial"/>
          </w:rPr>
          <w:t>http://www.comite21.org/docs/actualites-comite-21/2016/etude-bettina-laville-eei1602.pdf</w:t>
        </w:r>
      </w:hyperlink>
    </w:p>
    <w:p w:rsidR="00EA741E" w:rsidRDefault="00C9662E" w:rsidP="00EA741E">
      <w:pPr>
        <w:numPr>
          <w:ilvl w:val="0"/>
          <w:numId w:val="26"/>
        </w:numPr>
        <w:tabs>
          <w:tab w:val="clear" w:pos="720"/>
        </w:tabs>
        <w:ind w:left="900" w:right="424"/>
        <w:jc w:val="both"/>
        <w:rPr>
          <w:rFonts w:ascii="Arial" w:hAnsi="Arial" w:cs="Arial"/>
        </w:rPr>
      </w:pPr>
      <w:r w:rsidRPr="00C9662E">
        <w:rPr>
          <w:rFonts w:ascii="Arial" w:hAnsi="Arial" w:cs="Arial"/>
        </w:rPr>
        <w:t xml:space="preserve">Metzl, N, 2018. </w:t>
      </w:r>
      <w:r w:rsidRPr="00C9662E">
        <w:rPr>
          <w:rFonts w:ascii="Arial" w:hAnsi="Arial" w:cs="Arial"/>
          <w:bCs/>
          <w:kern w:val="36"/>
        </w:rPr>
        <w:t xml:space="preserve">24 millions d’observations de CO2 océanique dans la base internationale SOCAT, </w:t>
      </w:r>
      <w:r w:rsidRPr="00C9662E">
        <w:rPr>
          <w:rFonts w:ascii="Arial" w:hAnsi="Arial" w:cs="Arial"/>
        </w:rPr>
        <w:t xml:space="preserve">Actualité INSU, 06/06/2018, </w:t>
      </w:r>
      <w:hyperlink r:id="rId257" w:history="1">
        <w:r w:rsidR="00EA741E" w:rsidRPr="00B047FD">
          <w:rPr>
            <w:rStyle w:val="Lienhypertexte"/>
            <w:rFonts w:ascii="Arial" w:hAnsi="Arial" w:cs="Arial"/>
          </w:rPr>
          <w:t>http://www.insu.cnrs.fr/node/9335</w:t>
        </w:r>
      </w:hyperlink>
    </w:p>
    <w:p w:rsidR="00044A8C" w:rsidRDefault="00EA741E" w:rsidP="00044A8C">
      <w:pPr>
        <w:numPr>
          <w:ilvl w:val="0"/>
          <w:numId w:val="26"/>
        </w:numPr>
        <w:tabs>
          <w:tab w:val="clear" w:pos="720"/>
        </w:tabs>
        <w:ind w:left="900" w:right="424"/>
        <w:jc w:val="both"/>
        <w:rPr>
          <w:rFonts w:ascii="Arial" w:hAnsi="Arial" w:cs="Arial"/>
          <w:lang w:val="en-US"/>
        </w:rPr>
      </w:pPr>
      <w:r w:rsidRPr="00EA741E">
        <w:rPr>
          <w:rFonts w:ascii="Arial" w:hAnsi="Arial" w:cs="Arial"/>
          <w:lang w:val="en-US"/>
        </w:rPr>
        <w:t xml:space="preserve">United Nations, 2020. The Sustainable Development Goals 2020, 68pp. </w:t>
      </w:r>
      <w:hyperlink r:id="rId258" w:history="1">
        <w:r w:rsidR="00044A8C" w:rsidRPr="0008353D">
          <w:rPr>
            <w:rStyle w:val="Lienhypertexte"/>
            <w:rFonts w:ascii="Arial" w:hAnsi="Arial" w:cs="Arial"/>
            <w:lang w:val="en-US"/>
          </w:rPr>
          <w:t>https://unstats.un.org/sdgs/report/2020/</w:t>
        </w:r>
      </w:hyperlink>
      <w:r w:rsidRPr="00EA741E">
        <w:rPr>
          <w:rFonts w:ascii="Arial" w:hAnsi="Arial" w:cs="Arial"/>
          <w:lang w:val="en-US"/>
        </w:rPr>
        <w:t>.</w:t>
      </w:r>
    </w:p>
    <w:p w:rsidR="00833C8D" w:rsidRPr="00833C8D" w:rsidRDefault="00044A8C" w:rsidP="00833C8D">
      <w:pPr>
        <w:numPr>
          <w:ilvl w:val="0"/>
          <w:numId w:val="26"/>
        </w:numPr>
        <w:tabs>
          <w:tab w:val="clear" w:pos="720"/>
        </w:tabs>
        <w:ind w:left="900" w:right="424"/>
        <w:jc w:val="both"/>
        <w:rPr>
          <w:rFonts w:ascii="Arial" w:hAnsi="Arial" w:cs="Arial"/>
          <w:lang w:val="en-US"/>
        </w:rPr>
      </w:pPr>
      <w:r w:rsidRPr="00833C8D">
        <w:rPr>
          <w:rFonts w:ascii="Arial" w:hAnsi="Arial" w:cs="Arial"/>
        </w:rPr>
        <w:t xml:space="preserve">Garric A., 2021. Percer les mystères de l’océan Austral, climatiseur planétaire en péril. </w:t>
      </w:r>
      <w:r w:rsidRPr="00833C8D">
        <w:rPr>
          <w:rFonts w:ascii="Arial" w:hAnsi="Arial" w:cs="Arial"/>
          <w:i/>
        </w:rPr>
        <w:t>Le Monde</w:t>
      </w:r>
      <w:r w:rsidRPr="00833C8D">
        <w:rPr>
          <w:rFonts w:ascii="Arial" w:hAnsi="Arial" w:cs="Arial"/>
        </w:rPr>
        <w:t>, 28 Avril 2021.</w:t>
      </w:r>
    </w:p>
    <w:p w:rsidR="00833C8D" w:rsidRPr="00833C8D" w:rsidRDefault="00833C8D" w:rsidP="00833C8D">
      <w:pPr>
        <w:numPr>
          <w:ilvl w:val="0"/>
          <w:numId w:val="26"/>
        </w:numPr>
        <w:tabs>
          <w:tab w:val="clear" w:pos="720"/>
        </w:tabs>
        <w:ind w:left="900" w:right="424"/>
        <w:jc w:val="both"/>
        <w:rPr>
          <w:rFonts w:ascii="Arial" w:hAnsi="Arial" w:cs="Arial"/>
          <w:lang w:val="en-US"/>
        </w:rPr>
      </w:pPr>
      <w:r w:rsidRPr="00833C8D">
        <w:rPr>
          <w:rFonts w:ascii="Arial" w:hAnsi="Arial" w:cs="Arial"/>
          <w:lang w:val="en-US"/>
        </w:rPr>
        <w:t>United Nations, 2023. The Sustainable Development Goals Report 2023, Special Edition, Towards a Rescue Plan for People and Planet, 80pp.  https://unstats.un.org/sdgs/report/2023/</w:t>
      </w:r>
    </w:p>
    <w:p w:rsidR="00833C8D" w:rsidRPr="00833C8D" w:rsidRDefault="00833C8D" w:rsidP="00833C8D">
      <w:pPr>
        <w:ind w:left="540" w:right="424"/>
        <w:jc w:val="both"/>
        <w:rPr>
          <w:rFonts w:ascii="Arial" w:hAnsi="Arial" w:cs="Arial"/>
          <w:lang w:val="en-US"/>
        </w:rPr>
      </w:pPr>
    </w:p>
    <w:p w:rsidR="006B7E2F" w:rsidRPr="00044A8C" w:rsidRDefault="006B7E2F">
      <w:pPr>
        <w:pStyle w:val="Corpsdetexte21"/>
        <w:rPr>
          <w:rFonts w:ascii="Arial" w:hAnsi="Arial"/>
        </w:rPr>
      </w:pPr>
    </w:p>
    <w:p w:rsidR="006B7E2F" w:rsidRPr="00044A8C" w:rsidRDefault="006B7E2F">
      <w:pPr>
        <w:pStyle w:val="Corpsdetexte21"/>
        <w:rPr>
          <w:rFonts w:ascii="Arial" w:hAnsi="Arial"/>
        </w:rPr>
      </w:pPr>
    </w:p>
    <w:p w:rsidR="00C437E0" w:rsidRDefault="00C437E0">
      <w:pPr>
        <w:jc w:val="both"/>
        <w:rPr>
          <w:rFonts w:ascii="Arial" w:hAnsi="Arial"/>
          <w:b/>
          <w:sz w:val="22"/>
        </w:rPr>
      </w:pPr>
      <w:r>
        <w:rPr>
          <w:rFonts w:ascii="Arial" w:hAnsi="Arial"/>
          <w:b/>
          <w:sz w:val="22"/>
        </w:rPr>
        <w:t>5 Publications de résumés de colloques</w:t>
      </w:r>
    </w:p>
    <w:p w:rsidR="00C437E0" w:rsidRDefault="00C437E0">
      <w:pPr>
        <w:jc w:val="both"/>
        <w:rPr>
          <w:rFonts w:ascii="Arial" w:hAnsi="Arial"/>
        </w:rPr>
      </w:pPr>
    </w:p>
    <w:p w:rsidR="00C437E0" w:rsidRPr="00FD0ACB" w:rsidRDefault="00C437E0">
      <w:pPr>
        <w:numPr>
          <w:ilvl w:val="0"/>
          <w:numId w:val="27"/>
        </w:numPr>
        <w:ind w:right="282"/>
        <w:jc w:val="both"/>
        <w:rPr>
          <w:rFonts w:ascii="Arial" w:hAnsi="Arial" w:cs="Arial"/>
          <w:lang w:val="en-US"/>
        </w:rPr>
      </w:pPr>
      <w:r>
        <w:rPr>
          <w:rFonts w:ascii="Arial" w:hAnsi="Arial" w:cs="Arial"/>
          <w:position w:val="-4"/>
        </w:rPr>
        <w:t xml:space="preserve">Metzl, N., C. Pierre, P. Ciais, C. Brunet, B. Schauer, A. Jabaud and A. Poisson, 1999. </w:t>
      </w:r>
      <w:r w:rsidRPr="00FD0ACB">
        <w:rPr>
          <w:rFonts w:ascii="Arial" w:hAnsi="Arial" w:cs="Arial"/>
          <w:position w:val="-4"/>
          <w:lang w:val="en-US"/>
        </w:rPr>
        <w:t>OISO: A long term oceanic and atmospheric carbon dioxide observational program in the Southern Indian Ocean.</w:t>
      </w:r>
      <w:r w:rsidRPr="00FD0ACB">
        <w:rPr>
          <w:rFonts w:ascii="Arial" w:hAnsi="Arial" w:cs="Arial"/>
          <w:i/>
          <w:position w:val="-4"/>
          <w:lang w:val="en-US"/>
        </w:rPr>
        <w:t xml:space="preserve"> In Proc. Of Int. Symposium, OCEANOBS99</w:t>
      </w:r>
      <w:r w:rsidRPr="00FD0ACB">
        <w:rPr>
          <w:rFonts w:ascii="Arial" w:hAnsi="Arial" w:cs="Arial"/>
          <w:position w:val="-4"/>
          <w:lang w:val="en-US"/>
        </w:rPr>
        <w:t>, 18-22 Octobre 1999, St Raphael, France.</w:t>
      </w:r>
    </w:p>
    <w:p w:rsidR="00C437E0" w:rsidRDefault="00C437E0">
      <w:pPr>
        <w:numPr>
          <w:ilvl w:val="0"/>
          <w:numId w:val="27"/>
        </w:numPr>
        <w:ind w:right="282"/>
        <w:jc w:val="both"/>
        <w:rPr>
          <w:rFonts w:ascii="Arial" w:hAnsi="Arial" w:cs="Arial"/>
        </w:rPr>
      </w:pPr>
      <w:r w:rsidRPr="00FD0ACB">
        <w:rPr>
          <w:rFonts w:ascii="Arial" w:hAnsi="Arial" w:cs="Arial"/>
          <w:position w:val="-4"/>
          <w:lang w:val="en-US"/>
        </w:rPr>
        <w:t>Metzl, N., C.Brunet, A.Jabaud</w:t>
      </w:r>
      <w:proofErr w:type="gramStart"/>
      <w:r w:rsidRPr="00FD0ACB">
        <w:rPr>
          <w:rFonts w:ascii="Arial" w:hAnsi="Arial" w:cs="Arial"/>
          <w:position w:val="-4"/>
          <w:lang w:val="en-US"/>
        </w:rPr>
        <w:t>,C.Pierre</w:t>
      </w:r>
      <w:proofErr w:type="gramEnd"/>
      <w:r w:rsidRPr="00FD0ACB">
        <w:rPr>
          <w:rFonts w:ascii="Arial" w:hAnsi="Arial" w:cs="Arial"/>
          <w:position w:val="-4"/>
          <w:lang w:val="en-US"/>
        </w:rPr>
        <w:t xml:space="preserve">, A.Poisson and B.Schauer, 2000. </w:t>
      </w:r>
      <w:r>
        <w:rPr>
          <w:rFonts w:ascii="Arial" w:hAnsi="Arial" w:cs="Arial"/>
          <w:position w:val="-4"/>
        </w:rPr>
        <w:t>Variations saisonnières du CO2 océanique et CO2 anthropique dans l'océan indien sud: un regard sur les données OISO 1998.</w:t>
      </w:r>
      <w:r>
        <w:rPr>
          <w:rFonts w:ascii="Arial" w:hAnsi="Arial" w:cs="Arial"/>
          <w:i/>
          <w:position w:val="-4"/>
        </w:rPr>
        <w:t xml:space="preserve"> Proc. Journées PROOF, 7-8 Déc, Paris</w:t>
      </w:r>
      <w:r>
        <w:rPr>
          <w:rFonts w:ascii="Arial" w:hAnsi="Arial" w:cs="Arial"/>
          <w:position w:val="-4"/>
        </w:rPr>
        <w:t xml:space="preserve"> (Ed, S.Belviso).</w:t>
      </w:r>
    </w:p>
    <w:p w:rsidR="00C437E0" w:rsidRDefault="00C437E0">
      <w:pPr>
        <w:numPr>
          <w:ilvl w:val="0"/>
          <w:numId w:val="27"/>
        </w:numPr>
        <w:ind w:right="282"/>
        <w:jc w:val="both"/>
        <w:rPr>
          <w:rFonts w:ascii="Arial" w:hAnsi="Arial" w:cs="Arial"/>
          <w:lang w:val="en-GB"/>
        </w:rPr>
      </w:pPr>
      <w:r>
        <w:rPr>
          <w:rFonts w:ascii="Arial" w:hAnsi="Arial" w:cs="Arial"/>
        </w:rPr>
        <w:t xml:space="preserve">Jabaud, A., N. Metzl, A. Poisson, C. Brunet et B. Schauer, 2001.Variations inter-annuelles des puits et sources de CO2 dans l’Océan Austral. </w:t>
      </w:r>
      <w:r>
        <w:rPr>
          <w:rFonts w:ascii="Arial" w:hAnsi="Arial" w:cs="Arial"/>
          <w:i/>
          <w:lang w:val="en-GB"/>
        </w:rPr>
        <w:t>Rapport PROOF/Modélisation (Ed P.Monfray)</w:t>
      </w:r>
      <w:r>
        <w:rPr>
          <w:rFonts w:ascii="Arial" w:hAnsi="Arial" w:cs="Arial"/>
          <w:lang w:val="en-GB"/>
        </w:rPr>
        <w:t>.</w:t>
      </w:r>
    </w:p>
    <w:p w:rsidR="00C437E0" w:rsidRDefault="00C437E0">
      <w:pPr>
        <w:numPr>
          <w:ilvl w:val="0"/>
          <w:numId w:val="27"/>
        </w:numPr>
        <w:ind w:right="282"/>
        <w:jc w:val="both"/>
        <w:rPr>
          <w:rFonts w:ascii="Arial" w:hAnsi="Arial" w:cs="Arial"/>
          <w:lang w:val="en-GB"/>
        </w:rPr>
      </w:pPr>
      <w:r>
        <w:rPr>
          <w:rFonts w:ascii="Arial" w:hAnsi="Arial" w:cs="Arial"/>
          <w:lang w:val="en-GB"/>
        </w:rPr>
        <w:t>Jabaud-Jan</w:t>
      </w:r>
      <w:proofErr w:type="gramStart"/>
      <w:r>
        <w:rPr>
          <w:rFonts w:ascii="Arial" w:hAnsi="Arial" w:cs="Arial"/>
          <w:lang w:val="en-GB"/>
        </w:rPr>
        <w:t>,A</w:t>
      </w:r>
      <w:proofErr w:type="gramEnd"/>
      <w:r>
        <w:rPr>
          <w:rFonts w:ascii="Arial" w:hAnsi="Arial" w:cs="Arial"/>
          <w:lang w:val="en-GB"/>
        </w:rPr>
        <w:t>., N. Metzl, C. Brunet, A. Poisson and B. Schauer, 2001. Inter-annual variations of CO</w:t>
      </w:r>
      <w:r>
        <w:rPr>
          <w:rFonts w:ascii="Arial" w:hAnsi="Arial" w:cs="Arial"/>
          <w:vertAlign w:val="subscript"/>
          <w:lang w:val="en-GB"/>
        </w:rPr>
        <w:t>2</w:t>
      </w:r>
      <w:r>
        <w:rPr>
          <w:rFonts w:ascii="Arial" w:hAnsi="Arial" w:cs="Arial"/>
          <w:lang w:val="en-GB"/>
        </w:rPr>
        <w:t xml:space="preserve"> sinks and sources in the Open Zone of the Southern Ocean. Proceedings of </w:t>
      </w:r>
      <w:r>
        <w:rPr>
          <w:rFonts w:ascii="Arial" w:hAnsi="Arial" w:cs="Arial"/>
          <w:i/>
          <w:lang w:val="en-GB"/>
        </w:rPr>
        <w:t>Sixth International Carbon Dioxide Conference</w:t>
      </w:r>
      <w:r>
        <w:rPr>
          <w:rFonts w:ascii="Arial" w:hAnsi="Arial" w:cs="Arial"/>
          <w:lang w:val="en-GB"/>
        </w:rPr>
        <w:t>, vol. 1, pp 685-688</w:t>
      </w:r>
    </w:p>
    <w:p w:rsidR="00C437E0" w:rsidRDefault="00C437E0">
      <w:pPr>
        <w:numPr>
          <w:ilvl w:val="0"/>
          <w:numId w:val="27"/>
        </w:numPr>
        <w:ind w:right="282"/>
        <w:jc w:val="both"/>
        <w:rPr>
          <w:rFonts w:ascii="Arial" w:hAnsi="Arial" w:cs="Arial"/>
          <w:lang w:val="en-GB"/>
        </w:rPr>
      </w:pPr>
      <w:r>
        <w:rPr>
          <w:rFonts w:ascii="Arial" w:hAnsi="Arial" w:cs="Arial"/>
          <w:lang w:val="en-GB"/>
        </w:rPr>
        <w:t xml:space="preserve">Metzl, N., C.Brunet, A.Jabaud, A.Poisson and B.Schauer, 2001. Summer and Winter Air-Sea CO2 Fluxes in the Southern Ocean. Proceedings of </w:t>
      </w:r>
      <w:r>
        <w:rPr>
          <w:rFonts w:ascii="Arial" w:hAnsi="Arial" w:cs="Arial"/>
          <w:i/>
          <w:lang w:val="en-GB"/>
        </w:rPr>
        <w:t>Sixth International Carbon Dioxide Conference</w:t>
      </w:r>
      <w:r>
        <w:rPr>
          <w:rFonts w:ascii="Arial" w:hAnsi="Arial" w:cs="Arial"/>
          <w:lang w:val="en-GB"/>
        </w:rPr>
        <w:t>, vol. 2, pp 685-688.</w:t>
      </w:r>
    </w:p>
    <w:p w:rsidR="00C437E0" w:rsidRDefault="00C437E0">
      <w:pPr>
        <w:numPr>
          <w:ilvl w:val="0"/>
          <w:numId w:val="27"/>
        </w:numPr>
        <w:ind w:right="282"/>
        <w:jc w:val="both"/>
        <w:rPr>
          <w:rFonts w:ascii="Arial" w:hAnsi="Arial" w:cs="Arial"/>
          <w:lang w:val="en-GB"/>
        </w:rPr>
      </w:pPr>
      <w:r>
        <w:rPr>
          <w:rFonts w:ascii="Arial" w:hAnsi="Arial" w:cs="Arial"/>
          <w:lang w:val="en-GB"/>
        </w:rPr>
        <w:t>Naegler, T.</w:t>
      </w:r>
      <w:proofErr w:type="gramStart"/>
      <w:r>
        <w:rPr>
          <w:rFonts w:ascii="Arial" w:hAnsi="Arial" w:cs="Arial"/>
          <w:lang w:val="en-GB"/>
        </w:rPr>
        <w:t>,  P</w:t>
      </w:r>
      <w:proofErr w:type="gramEnd"/>
      <w:r>
        <w:rPr>
          <w:rFonts w:ascii="Arial" w:hAnsi="Arial" w:cs="Arial"/>
          <w:lang w:val="en-GB"/>
        </w:rPr>
        <w:t>. Ciais, M. Ramonet, J. Orr and N. Metzl, 2001.</w:t>
      </w:r>
      <w:r>
        <w:rPr>
          <w:rFonts w:ascii="Arial" w:hAnsi="Arial" w:cs="Arial"/>
          <w:i/>
          <w:lang w:val="en-GB"/>
        </w:rPr>
        <w:t xml:space="preserve"> </w:t>
      </w:r>
      <w:r>
        <w:rPr>
          <w:rFonts w:ascii="Arial" w:hAnsi="Arial" w:cs="Arial"/>
          <w:lang w:val="en-GB"/>
        </w:rPr>
        <w:t>Evaluation of Ocean Carbon Cycle Models and pCO</w:t>
      </w:r>
      <w:r>
        <w:rPr>
          <w:rFonts w:ascii="Arial" w:hAnsi="Arial" w:cs="Arial"/>
          <w:vertAlign w:val="subscript"/>
          <w:lang w:val="en-GB"/>
        </w:rPr>
        <w:t>2</w:t>
      </w:r>
      <w:r>
        <w:rPr>
          <w:rFonts w:ascii="Arial" w:hAnsi="Arial" w:cs="Arial"/>
          <w:lang w:val="en-GB"/>
        </w:rPr>
        <w:t xml:space="preserve"> Maps Through Comparison of the Simulated Atmospheric CO</w:t>
      </w:r>
      <w:r>
        <w:rPr>
          <w:rFonts w:ascii="Arial" w:hAnsi="Arial" w:cs="Arial"/>
          <w:vertAlign w:val="subscript"/>
          <w:lang w:val="en-GB"/>
        </w:rPr>
        <w:t>2</w:t>
      </w:r>
      <w:r>
        <w:rPr>
          <w:rFonts w:ascii="Arial" w:hAnsi="Arial" w:cs="Arial"/>
          <w:lang w:val="en-GB"/>
        </w:rPr>
        <w:t xml:space="preserve"> and APO Concentrations with Observations. Proceedings of </w:t>
      </w:r>
      <w:r>
        <w:rPr>
          <w:rFonts w:ascii="Arial" w:hAnsi="Arial" w:cs="Arial"/>
          <w:i/>
          <w:lang w:val="en-GB"/>
        </w:rPr>
        <w:t>Sixth International Carbon Dioxide Conference</w:t>
      </w:r>
      <w:r>
        <w:rPr>
          <w:rFonts w:ascii="Arial" w:hAnsi="Arial" w:cs="Arial"/>
          <w:lang w:val="en-GB"/>
        </w:rPr>
        <w:t>, vol. 2, pp 961-964.</w:t>
      </w:r>
    </w:p>
    <w:p w:rsidR="00C437E0" w:rsidRDefault="00C437E0">
      <w:pPr>
        <w:numPr>
          <w:ilvl w:val="0"/>
          <w:numId w:val="27"/>
        </w:numPr>
        <w:ind w:right="282"/>
        <w:jc w:val="both"/>
        <w:rPr>
          <w:rFonts w:ascii="Arial" w:hAnsi="Arial" w:cs="Arial"/>
          <w:lang w:val="en-GB"/>
        </w:rPr>
      </w:pPr>
      <w:r>
        <w:rPr>
          <w:rFonts w:ascii="Arial" w:hAnsi="Arial" w:cs="Arial"/>
        </w:rPr>
        <w:t xml:space="preserve">Ramonet R., P. Ciais, N. Metzl, D. Ruiz Pino, A. Poisson, Y. Dandonneau and C. Pierre, 2001. </w:t>
      </w:r>
      <w:r>
        <w:rPr>
          <w:rFonts w:ascii="Arial" w:hAnsi="Arial" w:cs="Arial"/>
          <w:lang w:val="en-GB"/>
        </w:rPr>
        <w:t>Ongoing Large</w:t>
      </w:r>
      <w:r>
        <w:rPr>
          <w:rFonts w:ascii="Arial" w:hAnsi="Arial" w:cs="Arial"/>
          <w:caps/>
          <w:lang w:val="en-GB"/>
        </w:rPr>
        <w:t xml:space="preserve"> </w:t>
      </w:r>
      <w:r>
        <w:rPr>
          <w:rFonts w:ascii="Arial" w:hAnsi="Arial" w:cs="Arial"/>
          <w:lang w:val="en-GB"/>
        </w:rPr>
        <w:t>Scale Oceanic and Atmospheric Carbon Dioxide Monitoring Programs at IPSL, France</w:t>
      </w:r>
      <w:r>
        <w:rPr>
          <w:rFonts w:ascii="Arial" w:hAnsi="Arial" w:cs="Arial"/>
          <w:caps/>
          <w:lang w:val="en-GB"/>
        </w:rPr>
        <w:t>.</w:t>
      </w:r>
      <w:r>
        <w:rPr>
          <w:rFonts w:ascii="Arial" w:hAnsi="Arial" w:cs="Arial"/>
          <w:lang w:val="en-GB"/>
        </w:rPr>
        <w:t xml:space="preserve"> Proceedings of </w:t>
      </w:r>
      <w:r>
        <w:rPr>
          <w:rFonts w:ascii="Arial" w:hAnsi="Arial" w:cs="Arial"/>
          <w:i/>
          <w:lang w:val="en-GB"/>
        </w:rPr>
        <w:t>Sixth International Carbon Dioxide Conference</w:t>
      </w:r>
      <w:r>
        <w:rPr>
          <w:rFonts w:ascii="Arial" w:hAnsi="Arial" w:cs="Arial"/>
          <w:lang w:val="en-GB"/>
        </w:rPr>
        <w:t>, vol 1, pp 613-615.</w:t>
      </w:r>
    </w:p>
    <w:p w:rsidR="00C437E0" w:rsidRDefault="00C437E0">
      <w:pPr>
        <w:numPr>
          <w:ilvl w:val="0"/>
          <w:numId w:val="27"/>
        </w:numPr>
        <w:ind w:right="282"/>
        <w:jc w:val="both"/>
        <w:rPr>
          <w:rFonts w:ascii="Arial" w:hAnsi="Arial" w:cs="Arial"/>
          <w:lang w:val="en-GB"/>
        </w:rPr>
      </w:pPr>
      <w:r>
        <w:rPr>
          <w:rFonts w:ascii="Arial" w:hAnsi="Arial" w:cs="Arial"/>
          <w:lang w:val="en-GB"/>
        </w:rPr>
        <w:t xml:space="preserve">Metzl, N., 2002. Past, present and futur CO2 data in the Southern Ocean. </w:t>
      </w:r>
      <w:proofErr w:type="gramStart"/>
      <w:r>
        <w:rPr>
          <w:rFonts w:ascii="Arial" w:hAnsi="Arial" w:cs="Arial"/>
          <w:lang w:val="en-GB"/>
        </w:rPr>
        <w:t>in</w:t>
      </w:r>
      <w:proofErr w:type="gramEnd"/>
      <w:r>
        <w:rPr>
          <w:rFonts w:ascii="Arial" w:hAnsi="Arial" w:cs="Arial"/>
          <w:lang w:val="en-GB"/>
        </w:rPr>
        <w:t xml:space="preserve"> </w:t>
      </w:r>
      <w:r>
        <w:rPr>
          <w:rFonts w:ascii="Arial" w:hAnsi="Arial" w:cs="Arial"/>
          <w:i/>
          <w:lang w:val="en-GB"/>
        </w:rPr>
        <w:t>"Proceedings of the PICES 9</w:t>
      </w:r>
      <w:r>
        <w:rPr>
          <w:rFonts w:ascii="Arial" w:hAnsi="Arial" w:cs="Arial"/>
          <w:i/>
          <w:vertAlign w:val="superscript"/>
          <w:lang w:val="en-GB"/>
        </w:rPr>
        <w:t>th</w:t>
      </w:r>
      <w:r>
        <w:rPr>
          <w:rFonts w:ascii="Arial" w:hAnsi="Arial" w:cs="Arial"/>
          <w:i/>
          <w:lang w:val="en-GB"/>
        </w:rPr>
        <w:t xml:space="preserve"> meeting"</w:t>
      </w:r>
      <w:r>
        <w:rPr>
          <w:rFonts w:ascii="Arial" w:hAnsi="Arial" w:cs="Arial"/>
          <w:lang w:val="en-GB"/>
        </w:rPr>
        <w:t>, Tsukuba, Japan, (October 2000).</w:t>
      </w:r>
    </w:p>
    <w:p w:rsidR="00C437E0" w:rsidRDefault="00C437E0">
      <w:pPr>
        <w:numPr>
          <w:ilvl w:val="0"/>
          <w:numId w:val="27"/>
        </w:numPr>
        <w:tabs>
          <w:tab w:val="left" w:pos="9639"/>
        </w:tabs>
        <w:ind w:right="282"/>
        <w:jc w:val="both"/>
        <w:rPr>
          <w:rFonts w:ascii="Arial" w:hAnsi="Arial" w:cs="Arial"/>
          <w:position w:val="-4"/>
        </w:rPr>
      </w:pPr>
      <w:r>
        <w:rPr>
          <w:rFonts w:ascii="Arial" w:hAnsi="Arial" w:cs="Arial"/>
          <w:position w:val="-4"/>
        </w:rPr>
        <w:t>Metzl, N., E. Brévière, C. Brunet, C. Pierre, A. Poisson, M. Ramonet, B. Schauer et B.Tilbrook 2004. L’ORE CARAUS (CARbon AUStral). Actes du Colloques Atelier Expérimentation et Instrumentation, AEI, Paris. Résumé long Pp. 1-6 et présentation orale (disp. CD-ROM aei2004-sessions, aie2004.dt.insu.cnrs.fr).</w:t>
      </w:r>
    </w:p>
    <w:p w:rsidR="00C437E0" w:rsidRDefault="00C437E0">
      <w:pPr>
        <w:numPr>
          <w:ilvl w:val="0"/>
          <w:numId w:val="27"/>
        </w:numPr>
        <w:ind w:right="282"/>
        <w:jc w:val="both"/>
        <w:rPr>
          <w:rFonts w:ascii="Arial" w:hAnsi="Arial" w:cs="Arial"/>
          <w:lang w:val="en-US"/>
        </w:rPr>
      </w:pPr>
      <w:r w:rsidRPr="00294D84">
        <w:rPr>
          <w:rFonts w:ascii="Arial" w:hAnsi="Arial" w:cs="Arial"/>
        </w:rPr>
        <w:t xml:space="preserve">Bakker, D., M.C. Nielsdottír, J.T. Allen, B. Delille, N. Metzl, A. Poisson, R.T. Pollard, R. Sanders, H.J. Venables, and A.J. Watson. </w:t>
      </w:r>
      <w:r>
        <w:rPr>
          <w:rFonts w:ascii="Arial" w:hAnsi="Arial" w:cs="Arial"/>
          <w:lang w:val="en-GB"/>
        </w:rPr>
        <w:t>Controls on the Oceanic CO</w:t>
      </w:r>
      <w:r>
        <w:rPr>
          <w:rFonts w:ascii="Arial" w:hAnsi="Arial" w:cs="Arial"/>
          <w:vertAlign w:val="subscript"/>
          <w:lang w:val="en-GB"/>
        </w:rPr>
        <w:t>2</w:t>
      </w:r>
      <w:r>
        <w:rPr>
          <w:rFonts w:ascii="Arial" w:hAnsi="Arial" w:cs="Arial"/>
          <w:lang w:val="en-GB"/>
        </w:rPr>
        <w:t xml:space="preserve"> Sink near the Crozet Plateau in the </w:t>
      </w:r>
      <w:r>
        <w:rPr>
          <w:rFonts w:ascii="Arial" w:hAnsi="Arial" w:cs="Arial"/>
          <w:lang w:val="en-GB"/>
        </w:rPr>
        <w:lastRenderedPageBreak/>
        <w:t xml:space="preserve">Southern Indian Ocean (1991-2005). </w:t>
      </w:r>
      <w:r>
        <w:rPr>
          <w:rFonts w:ascii="Arial" w:hAnsi="Arial" w:cs="Arial"/>
          <w:i/>
          <w:lang w:val="en-GB"/>
        </w:rPr>
        <w:t>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xml:space="preserve">, 25-30 sept. 2005, Boulder, Colorado, USA. </w:t>
      </w:r>
      <w:r>
        <w:rPr>
          <w:rFonts w:ascii="Arial" w:hAnsi="Arial" w:cs="Arial"/>
          <w:lang w:val="en-US"/>
        </w:rPr>
        <w:t>Proceedings</w:t>
      </w:r>
    </w:p>
    <w:p w:rsidR="00C437E0" w:rsidRDefault="00C437E0">
      <w:pPr>
        <w:numPr>
          <w:ilvl w:val="0"/>
          <w:numId w:val="27"/>
        </w:numPr>
        <w:ind w:right="282"/>
        <w:jc w:val="both"/>
        <w:rPr>
          <w:rFonts w:ascii="Arial" w:hAnsi="Arial" w:cs="Arial"/>
          <w:lang w:val="en-US"/>
        </w:rPr>
      </w:pPr>
      <w:r>
        <w:rPr>
          <w:rFonts w:ascii="Arial" w:hAnsi="Arial" w:cs="Arial"/>
          <w:lang w:val="en-US"/>
        </w:rPr>
        <w:t>Brévière, E., A. Poisson, B. Tilbrook, N. Metzl,  A. Lenton, B. Schauer, M. Pretty and C. Brunet, 2005. Large Temporal Air-Sea CO</w:t>
      </w:r>
      <w:r>
        <w:rPr>
          <w:rFonts w:ascii="Arial" w:hAnsi="Arial" w:cs="Arial"/>
          <w:vertAlign w:val="subscript"/>
          <w:lang w:val="en-US"/>
        </w:rPr>
        <w:t>2</w:t>
      </w:r>
      <w:r>
        <w:rPr>
          <w:rFonts w:ascii="Arial" w:hAnsi="Arial" w:cs="Arial"/>
          <w:lang w:val="en-US"/>
        </w:rPr>
        <w:t xml:space="preserve"> Flux Variatons in the Southern Ocean South of Tasmania.</w:t>
      </w:r>
      <w:r>
        <w:rPr>
          <w:rFonts w:ascii="Arial" w:hAnsi="Arial" w:cs="Arial"/>
          <w:i/>
          <w:lang w:val="en-US"/>
        </w:rPr>
        <w:t xml:space="preserve"> 7</w:t>
      </w:r>
      <w:r>
        <w:rPr>
          <w:rFonts w:ascii="Arial" w:hAnsi="Arial" w:cs="Arial"/>
          <w:i/>
          <w:vertAlign w:val="superscript"/>
          <w:lang w:val="en-US"/>
        </w:rPr>
        <w:t>th</w:t>
      </w:r>
      <w:r>
        <w:rPr>
          <w:rFonts w:ascii="Arial" w:hAnsi="Arial" w:cs="Arial"/>
          <w:i/>
          <w:lang w:val="en-US"/>
        </w:rPr>
        <w:t xml:space="preserve"> International CO2 Conference</w:t>
      </w:r>
      <w:r>
        <w:rPr>
          <w:rFonts w:ascii="Arial" w:hAnsi="Arial" w:cs="Arial"/>
          <w:lang w:val="en-US"/>
        </w:rPr>
        <w:t>, 25-30 sept. 2005, Boulder, Colorado, USA. Proceedings</w:t>
      </w:r>
    </w:p>
    <w:p w:rsidR="00C437E0" w:rsidRDefault="00C437E0">
      <w:pPr>
        <w:numPr>
          <w:ilvl w:val="0"/>
          <w:numId w:val="27"/>
        </w:numPr>
        <w:ind w:right="282"/>
        <w:jc w:val="both"/>
        <w:rPr>
          <w:rFonts w:ascii="Arial" w:hAnsi="Arial" w:cs="Arial"/>
          <w:lang w:val="en-GB"/>
        </w:rPr>
      </w:pPr>
      <w:r>
        <w:rPr>
          <w:rFonts w:ascii="Arial" w:hAnsi="Arial" w:cs="Arial"/>
          <w:color w:val="000000"/>
          <w:lang w:val="en-GB"/>
        </w:rPr>
        <w:t>Le Qu</w:t>
      </w:r>
      <w:r>
        <w:rPr>
          <w:rFonts w:ascii="Arial" w:hAnsi="Arial" w:cs="Arial"/>
          <w:color w:val="000000"/>
          <w:lang w:val="en-US"/>
        </w:rPr>
        <w:t xml:space="preserve">éré, C., C. Rödenbeck, E. T. Buitenhuis, T. J. Conway, R. Langenfelds, A. Gomez, C. Labuschagne, M. Ramonet,  T. Nakazawa, N. Metzl and M. Heimann. </w:t>
      </w:r>
      <w:r>
        <w:rPr>
          <w:rFonts w:ascii="Arial" w:hAnsi="Arial" w:cs="Arial"/>
          <w:lang w:val="en-US"/>
        </w:rPr>
        <w:t>2005.</w:t>
      </w:r>
      <w:r>
        <w:rPr>
          <w:rFonts w:ascii="Arial" w:hAnsi="Arial" w:cs="Arial"/>
          <w:lang w:val="en-GB"/>
        </w:rPr>
        <w:t xml:space="preserve"> Interannual variability of the air-sea CO</w:t>
      </w:r>
      <w:r>
        <w:rPr>
          <w:rFonts w:ascii="Arial" w:hAnsi="Arial" w:cs="Arial"/>
          <w:vertAlign w:val="subscript"/>
          <w:lang w:val="en-GB"/>
        </w:rPr>
        <w:t>2</w:t>
      </w:r>
      <w:r>
        <w:rPr>
          <w:rFonts w:ascii="Arial" w:hAnsi="Arial" w:cs="Arial"/>
          <w:lang w:val="en-GB"/>
        </w:rPr>
        <w:t xml:space="preserve"> flux in the Southern Ocean.</w:t>
      </w:r>
      <w:r>
        <w:rPr>
          <w:rFonts w:ascii="Arial" w:hAnsi="Arial" w:cs="Arial"/>
          <w:i/>
          <w:lang w:val="en-GB"/>
        </w:rPr>
        <w:t xml:space="preserve"> 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numPr>
          <w:ilvl w:val="0"/>
          <w:numId w:val="27"/>
        </w:numPr>
        <w:ind w:right="282"/>
        <w:jc w:val="both"/>
        <w:rPr>
          <w:rFonts w:ascii="Arial" w:hAnsi="Arial" w:cs="Arial"/>
          <w:lang w:val="en-GB"/>
        </w:rPr>
      </w:pPr>
      <w:r>
        <w:rPr>
          <w:rFonts w:ascii="Arial" w:hAnsi="Arial" w:cs="Arial"/>
          <w:lang w:val="en-GB"/>
        </w:rPr>
        <w:t xml:space="preserve">Lo Monaco, C., N. Metzl, O. Aumont, K. Rodgers, A. Poisson, C. Brunet, and B. Schauer, 2005. Carbon Cycle Decadal Variability in Mode Waters of the South West Indian </w:t>
      </w:r>
      <w:proofErr w:type="gramStart"/>
      <w:r>
        <w:rPr>
          <w:rFonts w:ascii="Arial" w:hAnsi="Arial" w:cs="Arial"/>
          <w:lang w:val="en-GB"/>
        </w:rPr>
        <w:t>Ocean :</w:t>
      </w:r>
      <w:proofErr w:type="gramEnd"/>
      <w:r>
        <w:rPr>
          <w:rFonts w:ascii="Arial" w:hAnsi="Arial" w:cs="Arial"/>
          <w:lang w:val="en-GB"/>
        </w:rPr>
        <w:t xml:space="preserve"> Anthropogenic vs. Natural Changes</w:t>
      </w:r>
      <w:r>
        <w:rPr>
          <w:rFonts w:ascii="Arial" w:hAnsi="Arial" w:cs="Arial"/>
          <w:lang w:val="en-US"/>
        </w:rPr>
        <w:t>.</w:t>
      </w:r>
      <w:r>
        <w:rPr>
          <w:rFonts w:ascii="Arial" w:hAnsi="Arial" w:cs="Arial"/>
          <w:i/>
          <w:lang w:val="en-GB"/>
        </w:rPr>
        <w:t xml:space="preserve"> 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numPr>
          <w:ilvl w:val="0"/>
          <w:numId w:val="27"/>
        </w:numPr>
        <w:ind w:right="282"/>
        <w:jc w:val="both"/>
        <w:rPr>
          <w:rFonts w:ascii="Arial" w:hAnsi="Arial" w:cs="Arial"/>
          <w:lang w:val="en-GB"/>
        </w:rPr>
      </w:pPr>
      <w:r>
        <w:rPr>
          <w:rFonts w:ascii="Arial" w:hAnsi="Arial" w:cs="Arial"/>
          <w:lang w:val="en-GB"/>
        </w:rPr>
        <w:t>McNeil</w:t>
      </w:r>
      <w:proofErr w:type="gramStart"/>
      <w:r>
        <w:rPr>
          <w:rFonts w:ascii="Arial" w:hAnsi="Arial" w:cs="Arial"/>
          <w:lang w:val="en-GB"/>
        </w:rPr>
        <w:t>,B.I</w:t>
      </w:r>
      <w:proofErr w:type="gramEnd"/>
      <w:r>
        <w:rPr>
          <w:rFonts w:ascii="Arial" w:hAnsi="Arial" w:cs="Arial"/>
          <w:lang w:val="en-GB"/>
        </w:rPr>
        <w:t>., N. Metzl, R. M. Key and R. J. Matear, 2005. An empirical estimate of the Southern Ocean air-sea CO</w:t>
      </w:r>
      <w:r>
        <w:rPr>
          <w:rFonts w:ascii="Arial" w:hAnsi="Arial" w:cs="Arial"/>
          <w:vertAlign w:val="subscript"/>
          <w:lang w:val="en-GB"/>
        </w:rPr>
        <w:t xml:space="preserve">2 </w:t>
      </w:r>
      <w:r>
        <w:rPr>
          <w:rFonts w:ascii="Arial" w:hAnsi="Arial" w:cs="Arial"/>
          <w:lang w:val="en-GB"/>
        </w:rPr>
        <w:t xml:space="preserve">flux. </w:t>
      </w:r>
      <w:r>
        <w:rPr>
          <w:rFonts w:ascii="Arial" w:hAnsi="Arial" w:cs="Arial"/>
          <w:i/>
          <w:lang w:val="en-GB"/>
        </w:rPr>
        <w:t>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numPr>
          <w:ilvl w:val="0"/>
          <w:numId w:val="27"/>
        </w:numPr>
        <w:tabs>
          <w:tab w:val="left" w:pos="9356"/>
        </w:tabs>
        <w:ind w:right="282"/>
        <w:jc w:val="both"/>
        <w:rPr>
          <w:rFonts w:ascii="Arial" w:hAnsi="Arial" w:cs="Arial"/>
          <w:lang w:val="en-GB"/>
        </w:rPr>
      </w:pPr>
      <w:r>
        <w:rPr>
          <w:rFonts w:ascii="Arial" w:hAnsi="Arial" w:cs="Arial"/>
          <w:lang w:val="en-GB"/>
        </w:rPr>
        <w:t xml:space="preserve">Metzl, N., C. Brunet, C. Lo Monaco and A. Poisson, 2005. Decadal Rising of Ocean Surface CO2 in the southern Indian Ocean (20°S-60°S). </w:t>
      </w:r>
      <w:r>
        <w:rPr>
          <w:rFonts w:ascii="Arial" w:hAnsi="Arial" w:cs="Arial"/>
          <w:i/>
          <w:lang w:val="en-GB"/>
        </w:rPr>
        <w:t>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pStyle w:val="Titregrand"/>
        <w:keepNext w:val="0"/>
        <w:numPr>
          <w:ilvl w:val="0"/>
          <w:numId w:val="27"/>
        </w:numPr>
        <w:tabs>
          <w:tab w:val="left" w:pos="9356"/>
        </w:tabs>
        <w:spacing w:before="0" w:after="0" w:line="240" w:lineRule="auto"/>
        <w:ind w:right="282"/>
        <w:jc w:val="both"/>
        <w:rPr>
          <w:rFonts w:ascii="Arial" w:hAnsi="Arial" w:cs="Arial"/>
          <w:b w:val="0"/>
          <w:caps w:val="0"/>
          <w:sz w:val="20"/>
          <w:lang w:val="fr-FR"/>
        </w:rPr>
      </w:pPr>
      <w:r w:rsidRPr="00FD0ACB">
        <w:rPr>
          <w:rFonts w:ascii="Arial" w:hAnsi="Arial" w:cs="Arial"/>
          <w:b w:val="0"/>
          <w:caps w:val="0"/>
          <w:sz w:val="20"/>
          <w:lang w:val="fr-FR"/>
        </w:rPr>
        <w:t xml:space="preserve">Lo Monaco C., N. Metzl, C. Brunet and A. Poisson, 2005. </w:t>
      </w:r>
      <w:r>
        <w:rPr>
          <w:rFonts w:ascii="Arial" w:hAnsi="Arial" w:cs="Arial"/>
          <w:b w:val="0"/>
          <w:caps w:val="0"/>
          <w:sz w:val="20"/>
          <w:lang w:val="fr-FR"/>
        </w:rPr>
        <w:t xml:space="preserve">Accumulation de Carbone Anthropique dans l’Océan Austral : Nouvelles estimations basées sur les données des campagnes INDIGO1, CIVA2 et OISO. </w:t>
      </w:r>
      <w:r>
        <w:rPr>
          <w:rFonts w:ascii="Arial" w:hAnsi="Arial" w:cs="Arial"/>
          <w:b w:val="0"/>
          <w:i/>
          <w:caps w:val="0"/>
          <w:sz w:val="20"/>
          <w:lang w:val="fr-FR"/>
        </w:rPr>
        <w:t>2eme Journée Scientifique du CNFRA</w:t>
      </w:r>
      <w:r>
        <w:rPr>
          <w:rFonts w:ascii="Arial" w:hAnsi="Arial" w:cs="Arial"/>
          <w:b w:val="0"/>
          <w:caps w:val="0"/>
          <w:sz w:val="20"/>
          <w:lang w:val="fr-FR"/>
        </w:rPr>
        <w:t>, 10 Oct. 2005. Actes de colloques.</w:t>
      </w:r>
    </w:p>
    <w:p w:rsidR="00C437E0" w:rsidRDefault="00C437E0">
      <w:pPr>
        <w:numPr>
          <w:ilvl w:val="0"/>
          <w:numId w:val="27"/>
        </w:numPr>
        <w:ind w:right="282"/>
        <w:jc w:val="both"/>
        <w:rPr>
          <w:rFonts w:ascii="Arial" w:hAnsi="Arial" w:cs="Arial"/>
          <w:caps/>
        </w:rPr>
      </w:pPr>
      <w:r>
        <w:rPr>
          <w:rFonts w:ascii="Arial" w:hAnsi="Arial" w:cs="Arial"/>
          <w:lang w:val="en-GB" w:bidi="fr-FR"/>
        </w:rPr>
        <w:t>Metzl, N., A. Lenton, T. Takahashi and B. Tilbrook, 2009.</w:t>
      </w:r>
      <w:r>
        <w:rPr>
          <w:rFonts w:ascii="Arial" w:hAnsi="Arial" w:cs="Arial"/>
          <w:lang w:val="en-GB"/>
        </w:rPr>
        <w:t xml:space="preserve"> Decadal variability of oceanic pCO2 observed in the Southern Ocean: contrasting trends before and after 2000. Oral presentation, EGU, OS8, Vienna, Austria, 19-24 April 2009, Abstract.</w:t>
      </w:r>
    </w:p>
    <w:p w:rsidR="00C437E0" w:rsidRDefault="00C437E0">
      <w:pPr>
        <w:numPr>
          <w:ilvl w:val="0"/>
          <w:numId w:val="27"/>
        </w:numPr>
        <w:ind w:right="282"/>
        <w:jc w:val="both"/>
        <w:rPr>
          <w:rFonts w:ascii="Arial" w:hAnsi="Arial" w:cs="Arial"/>
          <w:lang w:val="en-GB"/>
        </w:rPr>
      </w:pPr>
      <w:r>
        <w:rPr>
          <w:rFonts w:ascii="Arial" w:hAnsi="Arial" w:cs="Arial"/>
          <w:lang w:val="en-GB"/>
        </w:rPr>
        <w:t xml:space="preserve">Lenton, A., F. Codron, L. Bopp, A. Tagliabue and N. </w:t>
      </w:r>
      <w:proofErr w:type="gramStart"/>
      <w:r>
        <w:rPr>
          <w:rFonts w:ascii="Arial" w:hAnsi="Arial" w:cs="Arial"/>
          <w:lang w:val="en-GB"/>
        </w:rPr>
        <w:t>Metzl ,</w:t>
      </w:r>
      <w:proofErr w:type="gramEnd"/>
      <w:r>
        <w:rPr>
          <w:rFonts w:ascii="Arial" w:hAnsi="Arial" w:cs="Arial"/>
          <w:lang w:val="en-GB"/>
        </w:rPr>
        <w:t xml:space="preserve"> 2009. The impact of ozone depletion and recovery on oceanic carbon uptake. Oral presented at International Carbon Dioxide Conference 8. Jena, Germany, Sep. 2009. Ext. Abstract</w:t>
      </w:r>
    </w:p>
    <w:p w:rsidR="00C437E0" w:rsidRDefault="00C437E0">
      <w:pPr>
        <w:numPr>
          <w:ilvl w:val="0"/>
          <w:numId w:val="27"/>
        </w:numPr>
        <w:ind w:right="282"/>
        <w:jc w:val="both"/>
        <w:rPr>
          <w:rFonts w:ascii="Arial" w:hAnsi="Arial" w:cs="Arial"/>
          <w:lang w:val="en-GB"/>
        </w:rPr>
      </w:pPr>
      <w:r>
        <w:rPr>
          <w:rFonts w:ascii="Arial" w:hAnsi="Arial" w:cs="Arial"/>
          <w:iCs/>
          <w:lang w:val="en-US" w:bidi="fr-FR"/>
        </w:rPr>
        <w:t xml:space="preserve">Lenton, A., N. Metzl, L. Bopp, D. C. E. Bakker, A. Olsen, </w:t>
      </w:r>
      <w:r>
        <w:rPr>
          <w:rFonts w:ascii="Arial" w:hAnsi="Arial" w:cs="Arial"/>
          <w:iCs/>
          <w:lang w:val="en-US"/>
        </w:rPr>
        <w:t xml:space="preserve">B. Pfeil, </w:t>
      </w:r>
      <w:r>
        <w:rPr>
          <w:rFonts w:ascii="Arial" w:hAnsi="Arial" w:cs="Arial"/>
          <w:iCs/>
          <w:lang w:val="en-US" w:bidi="fr-FR"/>
        </w:rPr>
        <w:t xml:space="preserve">C. Sabine, </w:t>
      </w:r>
      <w:r>
        <w:rPr>
          <w:rFonts w:ascii="Arial" w:hAnsi="Arial" w:cs="Arial"/>
          <w:iCs/>
          <w:lang w:val="en-US"/>
        </w:rPr>
        <w:t xml:space="preserve">R. M. Key, </w:t>
      </w:r>
      <w:r>
        <w:rPr>
          <w:rFonts w:ascii="Arial" w:hAnsi="Arial" w:cs="Arial"/>
          <w:iCs/>
          <w:szCs w:val="23"/>
          <w:lang w:val="en-US"/>
        </w:rPr>
        <w:t xml:space="preserve">R. A. Feely, N. Lefèvre, </w:t>
      </w:r>
      <w:r>
        <w:rPr>
          <w:rFonts w:ascii="Arial" w:hAnsi="Arial" w:cs="Arial"/>
          <w:iCs/>
          <w:lang w:val="en-US"/>
        </w:rPr>
        <w:t>Y. Nojiri</w:t>
      </w:r>
      <w:r>
        <w:rPr>
          <w:rFonts w:ascii="Arial" w:hAnsi="Arial" w:cs="Arial"/>
          <w:iCs/>
          <w:szCs w:val="23"/>
          <w:lang w:val="en-US"/>
        </w:rPr>
        <w:t>,</w:t>
      </w:r>
      <w:r>
        <w:rPr>
          <w:rFonts w:ascii="Arial" w:hAnsi="Arial" w:cs="Arial"/>
          <w:iCs/>
          <w:lang w:val="en-US"/>
        </w:rPr>
        <w:t xml:space="preserve"> </w:t>
      </w:r>
      <w:r>
        <w:rPr>
          <w:rFonts w:ascii="Arial" w:hAnsi="Arial" w:cs="Arial"/>
          <w:iCs/>
          <w:szCs w:val="23"/>
          <w:lang w:val="en-US"/>
        </w:rPr>
        <w:t>U. Schuster, V.V.S.S. Sarma,</w:t>
      </w:r>
      <w:r>
        <w:rPr>
          <w:rFonts w:ascii="Arial" w:hAnsi="Arial" w:cs="Arial"/>
          <w:iCs/>
          <w:lang w:val="en-US"/>
        </w:rPr>
        <w:t xml:space="preserve"> T. Takahashi, </w:t>
      </w:r>
      <w:r>
        <w:rPr>
          <w:rFonts w:ascii="Arial" w:hAnsi="Arial" w:cs="Arial"/>
          <w:iCs/>
          <w:szCs w:val="23"/>
          <w:lang w:val="en-US"/>
        </w:rPr>
        <w:t xml:space="preserve">B. Tilbrook and </w:t>
      </w:r>
      <w:r>
        <w:rPr>
          <w:rFonts w:ascii="Arial" w:hAnsi="Arial" w:cs="Arial"/>
          <w:iCs/>
          <w:lang w:val="en-US"/>
        </w:rPr>
        <w:t>R. Wanninkhof, 2009.</w:t>
      </w:r>
      <w:r>
        <w:rPr>
          <w:rFonts w:ascii="Arial" w:hAnsi="Arial" w:cs="Arial"/>
          <w:lang w:val="en-US"/>
        </w:rPr>
        <w:t xml:space="preserve"> Trends in the global evolution of the ocean carbon system since ICDC1 (1981). </w:t>
      </w:r>
      <w:r>
        <w:rPr>
          <w:rFonts w:ascii="Arial" w:hAnsi="Arial" w:cs="Arial"/>
          <w:lang w:val="en-GB"/>
        </w:rPr>
        <w:t>Poster presented at International Carbon Dioxide Conference 8. Jena, Germany, Sep. 2009. Ext Abst.</w:t>
      </w:r>
    </w:p>
    <w:p w:rsidR="00C437E0" w:rsidRDefault="00C437E0">
      <w:pPr>
        <w:numPr>
          <w:ilvl w:val="0"/>
          <w:numId w:val="27"/>
        </w:numPr>
        <w:ind w:right="282"/>
        <w:jc w:val="both"/>
        <w:rPr>
          <w:rFonts w:ascii="Arial" w:hAnsi="Arial" w:cs="Arial"/>
          <w:lang w:val="en-GB"/>
        </w:rPr>
      </w:pPr>
      <w:r>
        <w:rPr>
          <w:rFonts w:ascii="Arial" w:hAnsi="Arial" w:cs="Arial"/>
          <w:szCs w:val="22"/>
          <w:lang w:val="en-GB"/>
        </w:rPr>
        <w:t xml:space="preserve">Le Quéré, C., M. R. Raupach, J. G. Canadell, G. Marland, L. Bopp, P. Ciais, T. J. Conway, S. Doney, R. Feely, C. B. Field, P. Friedlingstein, R. A. Houghton, N. Metzl, A. Mouchet, J. T. Randerson, S. W. Running, U. Schuster, T. Takahashi, N. Viovy, G. van der Werf, 2009. </w:t>
      </w:r>
      <w:r>
        <w:rPr>
          <w:rFonts w:ascii="Arial" w:hAnsi="Arial" w:cs="Arial"/>
          <w:szCs w:val="24"/>
          <w:lang w:val="en-AU"/>
        </w:rPr>
        <w:t xml:space="preserve">Recent trends in the global carbon cycle. </w:t>
      </w:r>
      <w:r>
        <w:rPr>
          <w:rFonts w:ascii="Arial" w:hAnsi="Arial" w:cs="Arial"/>
          <w:lang w:val="en-GB"/>
        </w:rPr>
        <w:t>Oral presented at International Carbon Dioxide Conference 8. Jena, Germany, Sep. 2009. Ext Abst.</w:t>
      </w:r>
    </w:p>
    <w:p w:rsidR="00C437E0" w:rsidRDefault="00C437E0">
      <w:pPr>
        <w:numPr>
          <w:ilvl w:val="0"/>
          <w:numId w:val="27"/>
        </w:numPr>
        <w:ind w:right="282"/>
        <w:jc w:val="both"/>
        <w:rPr>
          <w:rFonts w:ascii="Arial" w:hAnsi="Arial" w:cs="Arial"/>
          <w:lang w:val="en-GB"/>
        </w:rPr>
      </w:pPr>
      <w:r w:rsidRPr="00FD0ACB">
        <w:rPr>
          <w:rFonts w:ascii="Arial" w:hAnsi="Arial" w:cs="Arial"/>
          <w:iCs/>
          <w:snapToGrid w:val="0"/>
          <w:lang w:val="en-US"/>
        </w:rPr>
        <w:t>Lo Monaco C., N. Metzl, C. Pierre, V. Racapé, A. Lenton and M. Alvarez, 2009.</w:t>
      </w:r>
      <w:r w:rsidRPr="00FD0ACB">
        <w:rPr>
          <w:rFonts w:ascii="Arial" w:eastAsia="Arial Unicode MS" w:hAnsi="Arial" w:cs="Arial"/>
          <w:vanish/>
          <w:color w:val="000000"/>
          <w:szCs w:val="24"/>
          <w:lang w:val="en-US"/>
        </w:rPr>
        <w:t xml:space="preserve"> </w:t>
      </w:r>
      <w:r>
        <w:rPr>
          <w:rFonts w:ascii="Arial" w:hAnsi="Arial" w:cs="Arial"/>
          <w:color w:val="000000"/>
          <w:lang w:val="en-US"/>
        </w:rPr>
        <w:t>Climate modulation of the Total Carbon increase observed in Southern Mode Waters.</w:t>
      </w:r>
      <w:r>
        <w:rPr>
          <w:rFonts w:ascii="Arial" w:hAnsi="Arial" w:cs="Arial"/>
          <w:lang w:val="en-GB"/>
        </w:rPr>
        <w:t xml:space="preserve"> Oral presented at International Carbon Dioxide Conference 8. Jena, Germany, Sep. 2009. Ext. Absract</w:t>
      </w:r>
    </w:p>
    <w:p w:rsidR="00C437E0" w:rsidRDefault="00C437E0">
      <w:pPr>
        <w:numPr>
          <w:ilvl w:val="0"/>
          <w:numId w:val="27"/>
        </w:numPr>
        <w:ind w:right="282"/>
        <w:jc w:val="both"/>
        <w:rPr>
          <w:rFonts w:ascii="Arial" w:hAnsi="Arial" w:cs="Arial"/>
          <w:lang w:val="en-GB"/>
        </w:rPr>
      </w:pPr>
      <w:r>
        <w:rPr>
          <w:rFonts w:ascii="Arial" w:hAnsi="Arial" w:cs="Arial"/>
          <w:lang w:val="en-GB" w:bidi="fr-FR"/>
        </w:rPr>
        <w:t xml:space="preserve">Metzl N., B. Tilbrook, A. Lenton, T. Takahashi, D.C.E. Bakker, M. Ishii, C. Sabine, C. Sweeney, M. Hoppema, B. Pfeil. </w:t>
      </w:r>
      <w:proofErr w:type="gramStart"/>
      <w:r>
        <w:rPr>
          <w:rFonts w:ascii="Arial" w:hAnsi="Arial" w:cs="Arial"/>
          <w:lang w:val="en-GB" w:bidi="fr-FR"/>
        </w:rPr>
        <w:t>and</w:t>
      </w:r>
      <w:proofErr w:type="gramEnd"/>
      <w:r>
        <w:rPr>
          <w:rFonts w:ascii="Arial" w:hAnsi="Arial" w:cs="Arial"/>
          <w:lang w:val="en-GB" w:bidi="fr-FR"/>
        </w:rPr>
        <w:t xml:space="preserve"> A. Olsen,</w:t>
      </w:r>
      <w:r>
        <w:rPr>
          <w:rFonts w:ascii="Arial" w:hAnsi="Arial" w:cs="Arial"/>
          <w:lang w:val="en-GB"/>
        </w:rPr>
        <w:t xml:space="preserve"> 2009. Decadal variations of the ocean carbon dioxide system observed in the Southern Ocean. Oral presented at International Carbon Dioxide Conference 8. Jena, Germany, Sep. 2009. Ext. Abstract</w:t>
      </w:r>
    </w:p>
    <w:p w:rsidR="00C437E0" w:rsidRDefault="00C437E0">
      <w:pPr>
        <w:numPr>
          <w:ilvl w:val="0"/>
          <w:numId w:val="27"/>
        </w:numPr>
        <w:ind w:right="282"/>
        <w:jc w:val="both"/>
        <w:rPr>
          <w:rFonts w:ascii="Arial" w:hAnsi="Arial" w:cs="Arial"/>
          <w:lang w:val="en-GB"/>
        </w:rPr>
      </w:pPr>
      <w:r>
        <w:rPr>
          <w:rFonts w:ascii="Arial" w:hAnsi="Arial" w:cs="Arial"/>
          <w:lang w:val="en-GB"/>
        </w:rPr>
        <w:t xml:space="preserve">Pfeil, B., A. Olsen, A. Kozyr, C. Sabine, R. Feely, S. Hankin, J. Malczyk, N. Metzl, B. Tilbrook, N. Lefèvre, Y. Nojiri, A. Chen, V. VVS Sarma, D. Bakker, U. Schuster , A. Borges, R. Wanninkhof, K.Tedesco, M. Hood, T. Johannessen, 2009. </w:t>
      </w:r>
      <w:r>
        <w:rPr>
          <w:rStyle w:val="lev"/>
          <w:rFonts w:ascii="Arial" w:hAnsi="Arial" w:cs="Arial"/>
          <w:b w:val="0"/>
          <w:bCs w:val="0"/>
          <w:lang w:val="en-GB"/>
        </w:rPr>
        <w:t xml:space="preserve">Surface Ocean CO2 Atlas. </w:t>
      </w:r>
      <w:r>
        <w:rPr>
          <w:rFonts w:ascii="Arial" w:hAnsi="Arial" w:cs="Arial"/>
          <w:lang w:val="en-GB"/>
        </w:rPr>
        <w:t>Poster presented at International Carbon Dioxide Conference 8. Jena, Germany, Sep. 2009. Ext. Absract</w:t>
      </w:r>
    </w:p>
    <w:p w:rsidR="00C437E0" w:rsidRDefault="00C437E0">
      <w:pPr>
        <w:numPr>
          <w:ilvl w:val="0"/>
          <w:numId w:val="27"/>
        </w:numPr>
        <w:ind w:right="282"/>
        <w:jc w:val="both"/>
        <w:rPr>
          <w:rFonts w:ascii="Arial" w:hAnsi="Arial" w:cs="Arial"/>
          <w:lang w:val="en-GB"/>
        </w:rPr>
      </w:pPr>
      <w:r>
        <w:rPr>
          <w:rFonts w:ascii="Arial" w:hAnsi="Arial" w:cs="Arial"/>
          <w:lang w:val="en-GB"/>
        </w:rPr>
        <w:t>Racapé, V. C. Lo Monaco, N. Metzl and C. Pierre, 2009. Seasonal and interannual variations of carbon-13 in Southern Indian Ocean surface waters. Poster presented at International Carbon Dioxide Conference 8. Jena, Germany, Sep. 2009. Ext. Absract</w:t>
      </w:r>
    </w:p>
    <w:p w:rsidR="00C437E0" w:rsidRDefault="00C437E0">
      <w:pPr>
        <w:numPr>
          <w:ilvl w:val="0"/>
          <w:numId w:val="27"/>
        </w:numPr>
        <w:ind w:right="282"/>
        <w:jc w:val="both"/>
        <w:rPr>
          <w:rFonts w:ascii="Arial" w:hAnsi="Arial" w:cs="Arial"/>
          <w:lang w:val="en-GB"/>
        </w:rPr>
      </w:pPr>
      <w:r>
        <w:rPr>
          <w:rFonts w:ascii="Arial" w:hAnsi="Arial" w:cs="Arial"/>
          <w:lang w:val="en-AU"/>
        </w:rPr>
        <w:t xml:space="preserve">Lourantou A. and N. Metzl, 2010. Seasonal-to-Decadal oceanic pCO2 evolution in the sub-antarctic islands. </w:t>
      </w:r>
      <w:r>
        <w:rPr>
          <w:rFonts w:ascii="Arial" w:hAnsi="Arial" w:cs="Arial"/>
          <w:lang w:val="en-GB"/>
        </w:rPr>
        <w:t>Poster presented at Summer school, ClimEco2, Brest, France, abstract</w:t>
      </w:r>
    </w:p>
    <w:p w:rsidR="00C437E0" w:rsidRDefault="00C437E0">
      <w:pPr>
        <w:numPr>
          <w:ilvl w:val="0"/>
          <w:numId w:val="27"/>
        </w:numPr>
        <w:ind w:right="282"/>
        <w:jc w:val="both"/>
        <w:rPr>
          <w:rFonts w:ascii="Arial" w:hAnsi="Arial" w:cs="Arial"/>
          <w:lang w:val="en-GB"/>
        </w:rPr>
      </w:pPr>
      <w:r>
        <w:rPr>
          <w:rFonts w:ascii="Arial" w:hAnsi="Arial" w:cs="Arial"/>
          <w:lang w:val="en-GB"/>
        </w:rPr>
        <w:t xml:space="preserve">Racapé, V. C. Lo Monaco, N. Metzl and C. Pierre, 2010. Summer and winter variability of </w:t>
      </w:r>
      <w:r>
        <w:rPr>
          <w:rFonts w:ascii="Arial" w:hAnsi="Arial" w:cs="Arial"/>
          <w:szCs w:val="22"/>
        </w:rPr>
        <w:t>δ</w:t>
      </w:r>
      <w:r>
        <w:rPr>
          <w:rFonts w:ascii="Arial" w:hAnsi="Arial" w:cs="Arial"/>
          <w:szCs w:val="22"/>
          <w:vertAlign w:val="superscript"/>
          <w:lang w:val="en-GB"/>
        </w:rPr>
        <w:t>13</w:t>
      </w:r>
      <w:r>
        <w:rPr>
          <w:rFonts w:ascii="Arial" w:hAnsi="Arial" w:cs="Arial"/>
          <w:szCs w:val="22"/>
          <w:lang w:val="en-GB"/>
        </w:rPr>
        <w:t>C</w:t>
      </w:r>
      <w:r>
        <w:rPr>
          <w:rFonts w:ascii="Arial" w:hAnsi="Arial" w:cs="Arial"/>
          <w:szCs w:val="22"/>
          <w:vertAlign w:val="subscript"/>
          <w:lang w:val="en-GB"/>
        </w:rPr>
        <w:t>DIC</w:t>
      </w:r>
      <w:r>
        <w:rPr>
          <w:rFonts w:ascii="Arial" w:hAnsi="Arial" w:cs="Arial"/>
          <w:lang w:val="en-GB"/>
        </w:rPr>
        <w:t xml:space="preserve"> carbon-13 in surface waters South Indian Ocean. Poster presented at Summer school, ClimEco2, Brest, France, abstract</w:t>
      </w:r>
    </w:p>
    <w:p w:rsidR="00C437E0" w:rsidRDefault="00C437E0">
      <w:pPr>
        <w:ind w:right="282"/>
        <w:jc w:val="both"/>
        <w:rPr>
          <w:rFonts w:ascii="Arial" w:hAnsi="Arial" w:cs="Arial"/>
          <w:bCs/>
          <w:lang w:val="en-GB"/>
        </w:rPr>
      </w:pPr>
    </w:p>
    <w:p w:rsidR="00C437E0" w:rsidRDefault="00C437E0">
      <w:pPr>
        <w:ind w:right="425"/>
        <w:jc w:val="both"/>
        <w:rPr>
          <w:b/>
          <w:color w:val="FF0000"/>
          <w:sz w:val="22"/>
          <w:lang w:val="en-GB"/>
        </w:rPr>
      </w:pPr>
    </w:p>
    <w:p w:rsidR="00C437E0" w:rsidRDefault="00C437E0">
      <w:pPr>
        <w:rPr>
          <w:rFonts w:ascii="Arial" w:hAnsi="Arial"/>
        </w:rPr>
      </w:pPr>
      <w:r>
        <w:rPr>
          <w:rFonts w:ascii="Arial" w:hAnsi="Arial"/>
          <w:b/>
          <w:sz w:val="22"/>
        </w:rPr>
        <w:t>6a Communications dans des colloques internationaux (communications orales)</w:t>
      </w:r>
    </w:p>
    <w:p w:rsidR="00C437E0" w:rsidRDefault="00C437E0">
      <w:pPr>
        <w:ind w:right="142"/>
        <w:rPr>
          <w:position w:val="-4"/>
        </w:rPr>
      </w:pPr>
    </w:p>
    <w:p w:rsidR="00C437E0" w:rsidRPr="00FD0ACB" w:rsidRDefault="00C437E0">
      <w:pPr>
        <w:numPr>
          <w:ilvl w:val="0"/>
          <w:numId w:val="28"/>
        </w:numPr>
        <w:ind w:right="282"/>
        <w:jc w:val="both"/>
        <w:rPr>
          <w:rFonts w:ascii="Arial" w:hAnsi="Arial" w:cs="Arial"/>
          <w:position w:val="-4"/>
          <w:u w:val="single"/>
          <w:lang w:val="en-US"/>
        </w:rPr>
      </w:pPr>
      <w:r w:rsidRPr="00FD0ACB">
        <w:rPr>
          <w:rFonts w:ascii="Arial" w:hAnsi="Arial" w:cs="Arial"/>
          <w:position w:val="-4"/>
          <w:lang w:val="en-US"/>
        </w:rPr>
        <w:t>Metzl, N., 1998. Synthesis and Modelling in France. JGOFS Data Managment and Synthesis Workshop, 22-25 Septembre 1998, Bergen, Norvège.</w:t>
      </w:r>
    </w:p>
    <w:p w:rsidR="00C437E0" w:rsidRPr="00FD0ACB" w:rsidRDefault="00C437E0">
      <w:pPr>
        <w:numPr>
          <w:ilvl w:val="0"/>
          <w:numId w:val="28"/>
        </w:numPr>
        <w:ind w:right="282"/>
        <w:jc w:val="both"/>
        <w:rPr>
          <w:rFonts w:ascii="Arial" w:hAnsi="Arial" w:cs="Arial"/>
          <w:lang w:val="en-US"/>
        </w:rPr>
      </w:pPr>
      <w:r w:rsidRPr="00FD0ACB">
        <w:rPr>
          <w:rFonts w:ascii="Arial" w:hAnsi="Arial" w:cs="Arial"/>
          <w:position w:val="-4"/>
          <w:lang w:val="en-US"/>
        </w:rPr>
        <w:lastRenderedPageBreak/>
        <w:t xml:space="preserve">Poisson A. and N.Metzl, 1999. The CO2 system in the Southern Indian Ocean. </w:t>
      </w:r>
      <w:r w:rsidRPr="00FD0ACB">
        <w:rPr>
          <w:rFonts w:ascii="Arial" w:hAnsi="Arial" w:cs="Arial"/>
          <w:i/>
          <w:position w:val="-4"/>
          <w:lang w:val="en-US"/>
        </w:rPr>
        <w:t>"Marine Environment, the Past, Present and Futur"</w:t>
      </w:r>
      <w:r w:rsidRPr="00FD0ACB">
        <w:rPr>
          <w:rFonts w:ascii="Arial" w:hAnsi="Arial" w:cs="Arial"/>
          <w:position w:val="-4"/>
          <w:lang w:val="en-US"/>
        </w:rPr>
        <w:t>. Jan 26-28, 1999. Kaoshiung, Taiwan.</w:t>
      </w:r>
    </w:p>
    <w:p w:rsidR="00C437E0" w:rsidRDefault="00C437E0">
      <w:pPr>
        <w:numPr>
          <w:ilvl w:val="0"/>
          <w:numId w:val="28"/>
        </w:numPr>
        <w:spacing w:after="60"/>
        <w:ind w:right="282"/>
        <w:jc w:val="both"/>
        <w:rPr>
          <w:rFonts w:ascii="Arial" w:hAnsi="Arial" w:cs="Arial"/>
          <w:position w:val="-4"/>
        </w:rPr>
      </w:pPr>
      <w:r w:rsidRPr="00FD0ACB">
        <w:rPr>
          <w:rFonts w:ascii="Arial" w:hAnsi="Arial" w:cs="Arial"/>
          <w:position w:val="-4"/>
          <w:lang w:val="en-US"/>
        </w:rPr>
        <w:t xml:space="preserve">De Vargas, C. 2000. Molecular Biogeography of Planktonic Foraminifera. </w:t>
      </w:r>
      <w:r w:rsidRPr="00FD0ACB">
        <w:rPr>
          <w:rFonts w:ascii="Arial" w:hAnsi="Arial" w:cs="Arial"/>
          <w:i/>
          <w:position w:val="-4"/>
          <w:lang w:val="en-US"/>
        </w:rPr>
        <w:t>Workshop on "Eocene Planktonic Foraminifera"</w:t>
      </w:r>
      <w:r w:rsidRPr="00FD0ACB">
        <w:rPr>
          <w:rFonts w:ascii="Arial" w:hAnsi="Arial" w:cs="Arial"/>
          <w:position w:val="-4"/>
          <w:lang w:val="en-US"/>
        </w:rPr>
        <w:t xml:space="preserve">, Smithsonian Nation. Mus. of Nat. </w:t>
      </w:r>
      <w:proofErr w:type="gramStart"/>
      <w:r>
        <w:rPr>
          <w:rFonts w:ascii="Arial" w:hAnsi="Arial" w:cs="Arial"/>
          <w:position w:val="-4"/>
        </w:rPr>
        <w:t>Hist .</w:t>
      </w:r>
      <w:proofErr w:type="gramEnd"/>
      <w:r>
        <w:rPr>
          <w:rFonts w:ascii="Arial" w:hAnsi="Arial" w:cs="Arial"/>
          <w:position w:val="-4"/>
        </w:rPr>
        <w:t xml:space="preserve"> Washington DC, 9-13 Dec 2000.</w:t>
      </w:r>
    </w:p>
    <w:p w:rsidR="00C437E0" w:rsidRDefault="00C437E0">
      <w:pPr>
        <w:numPr>
          <w:ilvl w:val="0"/>
          <w:numId w:val="28"/>
        </w:numPr>
        <w:ind w:right="282"/>
        <w:jc w:val="both"/>
        <w:rPr>
          <w:rFonts w:ascii="Arial" w:hAnsi="Arial" w:cs="Arial"/>
          <w:lang w:val="en-GB"/>
        </w:rPr>
      </w:pPr>
      <w:r>
        <w:rPr>
          <w:rFonts w:ascii="Arial" w:hAnsi="Arial" w:cs="Arial"/>
        </w:rPr>
        <w:t xml:space="preserve">Jabaud, A., N.Metzl, C.Pierre, A.Poisson, C.Brunet and B.Schauer, 2000. </w:t>
      </w:r>
      <w:r>
        <w:rPr>
          <w:rFonts w:ascii="Arial" w:hAnsi="Arial" w:cs="Arial"/>
          <w:lang w:val="en-GB"/>
        </w:rPr>
        <w:t xml:space="preserve">Inorganic carbon dynamic in sub-systems of the southern ocean: the frontal, coastal and open ocean zones.  </w:t>
      </w:r>
      <w:r>
        <w:rPr>
          <w:rFonts w:ascii="Arial" w:hAnsi="Arial" w:cs="Arial"/>
          <w:i/>
          <w:lang w:val="en-GB"/>
        </w:rPr>
        <w:t>SO-JGOFS Symposium</w:t>
      </w:r>
      <w:r>
        <w:rPr>
          <w:rFonts w:ascii="Arial" w:hAnsi="Arial" w:cs="Arial"/>
          <w:lang w:val="en-GB"/>
        </w:rPr>
        <w:t>, Brest, France, July 2000. Abstract.</w:t>
      </w:r>
    </w:p>
    <w:p w:rsidR="00C437E0" w:rsidRPr="00FD0ACB" w:rsidRDefault="00C437E0">
      <w:pPr>
        <w:numPr>
          <w:ilvl w:val="0"/>
          <w:numId w:val="28"/>
        </w:numPr>
        <w:ind w:right="282"/>
        <w:jc w:val="both"/>
        <w:rPr>
          <w:rFonts w:ascii="Arial" w:hAnsi="Arial" w:cs="Arial"/>
          <w:lang w:val="en-US"/>
        </w:rPr>
      </w:pPr>
      <w:r w:rsidRPr="00FD0ACB">
        <w:rPr>
          <w:rFonts w:ascii="Arial" w:hAnsi="Arial" w:cs="Arial"/>
          <w:position w:val="-4"/>
          <w:lang w:val="en-GB"/>
        </w:rPr>
        <w:t>Metzl, N., C.Brunet, A.Jabaud</w:t>
      </w:r>
      <w:proofErr w:type="gramStart"/>
      <w:r w:rsidRPr="00FD0ACB">
        <w:rPr>
          <w:rFonts w:ascii="Arial" w:hAnsi="Arial" w:cs="Arial"/>
          <w:position w:val="-4"/>
          <w:lang w:val="en-GB"/>
        </w:rPr>
        <w:t>,C.Pierre</w:t>
      </w:r>
      <w:proofErr w:type="gramEnd"/>
      <w:r w:rsidRPr="00FD0ACB">
        <w:rPr>
          <w:rFonts w:ascii="Arial" w:hAnsi="Arial" w:cs="Arial"/>
          <w:position w:val="-4"/>
          <w:lang w:val="en-GB"/>
        </w:rPr>
        <w:t xml:space="preserve">, A.Poisson and B.Schauer, 2000. </w:t>
      </w:r>
      <w:r w:rsidRPr="00FD0ACB">
        <w:rPr>
          <w:rFonts w:ascii="Arial" w:hAnsi="Arial" w:cs="Arial"/>
          <w:position w:val="-4"/>
          <w:lang w:val="en-US"/>
        </w:rPr>
        <w:t xml:space="preserve">Anthropogenic CO2 in the Southern Indian Ocean. </w:t>
      </w:r>
      <w:r w:rsidRPr="00FD0ACB">
        <w:rPr>
          <w:rFonts w:ascii="Arial" w:hAnsi="Arial" w:cs="Arial"/>
          <w:i/>
          <w:position w:val="-4"/>
          <w:lang w:val="en-US"/>
        </w:rPr>
        <w:t>2nd JGOFS International Symposium, Bergen, Norway, April 2000, Abstract</w:t>
      </w:r>
    </w:p>
    <w:p w:rsidR="00C437E0" w:rsidRDefault="00C437E0">
      <w:pPr>
        <w:numPr>
          <w:ilvl w:val="0"/>
          <w:numId w:val="28"/>
        </w:numPr>
        <w:ind w:right="282"/>
        <w:jc w:val="both"/>
        <w:rPr>
          <w:rFonts w:ascii="Arial" w:hAnsi="Arial" w:cs="Arial"/>
          <w:lang w:val="en-GB"/>
        </w:rPr>
      </w:pPr>
      <w:r>
        <w:rPr>
          <w:rFonts w:ascii="Arial" w:hAnsi="Arial" w:cs="Arial"/>
          <w:lang w:val="en-GB"/>
        </w:rPr>
        <w:t xml:space="preserve">Metzl, N., 2000.  Observations in the Southern Ocean: Reality, Opportunities and Dreams. Invited expert at the </w:t>
      </w:r>
      <w:r>
        <w:rPr>
          <w:rFonts w:ascii="Arial" w:hAnsi="Arial" w:cs="Arial"/>
          <w:i/>
          <w:lang w:val="en-GB"/>
        </w:rPr>
        <w:t>IOC/SCOR CO2 Panel</w:t>
      </w:r>
      <w:r>
        <w:rPr>
          <w:rFonts w:ascii="Arial" w:hAnsi="Arial" w:cs="Arial"/>
          <w:lang w:val="en-GB"/>
        </w:rPr>
        <w:t>, Paris, Sept 2000</w:t>
      </w:r>
    </w:p>
    <w:p w:rsidR="00C437E0" w:rsidRDefault="00C437E0">
      <w:pPr>
        <w:numPr>
          <w:ilvl w:val="0"/>
          <w:numId w:val="28"/>
        </w:numPr>
        <w:ind w:right="282"/>
        <w:jc w:val="both"/>
        <w:rPr>
          <w:rFonts w:ascii="Arial" w:hAnsi="Arial" w:cs="Arial"/>
          <w:lang w:val="en-GB"/>
        </w:rPr>
      </w:pPr>
      <w:r>
        <w:rPr>
          <w:rFonts w:ascii="Arial" w:hAnsi="Arial" w:cs="Arial"/>
          <w:lang w:val="en-GB"/>
        </w:rPr>
        <w:t xml:space="preserve">Metzl, N., 2000.  Past, present and futur CO2 data in the Southern Ocean. Invited Conference for </w:t>
      </w:r>
      <w:r>
        <w:rPr>
          <w:rFonts w:ascii="Arial" w:hAnsi="Arial" w:cs="Arial"/>
          <w:i/>
          <w:lang w:val="en-GB"/>
        </w:rPr>
        <w:t>PICES 9</w:t>
      </w:r>
      <w:r>
        <w:rPr>
          <w:rFonts w:ascii="Arial" w:hAnsi="Arial" w:cs="Arial"/>
          <w:i/>
          <w:vertAlign w:val="superscript"/>
          <w:lang w:val="en-GB"/>
        </w:rPr>
        <w:t>th</w:t>
      </w:r>
      <w:r>
        <w:rPr>
          <w:rFonts w:ascii="Arial" w:hAnsi="Arial" w:cs="Arial"/>
          <w:i/>
          <w:lang w:val="en-GB"/>
        </w:rPr>
        <w:t xml:space="preserve"> meeting</w:t>
      </w:r>
      <w:r>
        <w:rPr>
          <w:rFonts w:ascii="Arial" w:hAnsi="Arial" w:cs="Arial"/>
          <w:lang w:val="en-GB"/>
        </w:rPr>
        <w:t>, Tsukuba, Japan, October 2000, Ext. Abstract.</w:t>
      </w:r>
    </w:p>
    <w:p w:rsidR="00C437E0" w:rsidRDefault="00C437E0">
      <w:pPr>
        <w:numPr>
          <w:ilvl w:val="0"/>
          <w:numId w:val="28"/>
        </w:numPr>
        <w:ind w:right="282"/>
        <w:jc w:val="both"/>
        <w:rPr>
          <w:rFonts w:ascii="Arial" w:hAnsi="Arial" w:cs="Arial"/>
          <w:position w:val="-4"/>
          <w:lang w:val="en-GB"/>
        </w:rPr>
      </w:pPr>
      <w:r>
        <w:rPr>
          <w:rFonts w:ascii="Arial" w:hAnsi="Arial" w:cs="Arial"/>
          <w:lang w:val="en-GB"/>
        </w:rPr>
        <w:t xml:space="preserve">Takahashi, T., A.Poisson, N.Metzl and B.Tilbrook, 2000. Role of the Southern Ocean in the contemporary global sea-air flux of CO2. </w:t>
      </w:r>
      <w:r>
        <w:rPr>
          <w:rFonts w:ascii="Arial" w:hAnsi="Arial" w:cs="Arial"/>
          <w:i/>
          <w:lang w:val="en-GB"/>
        </w:rPr>
        <w:t xml:space="preserve"> SO-JGOFS Symposium, </w:t>
      </w:r>
      <w:r>
        <w:rPr>
          <w:rFonts w:ascii="Arial" w:hAnsi="Arial" w:cs="Arial"/>
          <w:lang w:val="en-GB"/>
        </w:rPr>
        <w:t>Brest, France, July 2000. Abstract.</w:t>
      </w:r>
    </w:p>
    <w:p w:rsidR="00C437E0" w:rsidRDefault="00C437E0">
      <w:pPr>
        <w:numPr>
          <w:ilvl w:val="0"/>
          <w:numId w:val="28"/>
        </w:numPr>
        <w:ind w:right="282"/>
        <w:jc w:val="both"/>
        <w:rPr>
          <w:rFonts w:ascii="Arial" w:hAnsi="Arial" w:cs="Arial"/>
          <w:lang w:val="en-GB"/>
        </w:rPr>
      </w:pPr>
      <w:r>
        <w:rPr>
          <w:rFonts w:ascii="Arial" w:hAnsi="Arial" w:cs="Arial"/>
          <w:lang w:val="en-GB"/>
        </w:rPr>
        <w:t>Jabaud, A., N. Metzl, C. Pierre, A. Poisson, A. Amat, C. Brunet and B. Schauer, 2001.</w:t>
      </w:r>
      <w:r>
        <w:rPr>
          <w:rFonts w:ascii="Arial" w:hAnsi="Arial" w:cs="Arial"/>
          <w:color w:val="000000"/>
          <w:lang w:val="en-GB"/>
        </w:rPr>
        <w:t>Inter-annual variations of CO</w:t>
      </w:r>
      <w:r>
        <w:rPr>
          <w:rFonts w:ascii="Arial" w:hAnsi="Arial" w:cs="Arial"/>
          <w:color w:val="000000"/>
          <w:vertAlign w:val="subscript"/>
          <w:lang w:val="en-GB"/>
        </w:rPr>
        <w:t>2</w:t>
      </w:r>
      <w:r>
        <w:rPr>
          <w:rFonts w:ascii="Arial" w:hAnsi="Arial" w:cs="Arial"/>
          <w:color w:val="000000"/>
          <w:lang w:val="en-GB"/>
        </w:rPr>
        <w:t xml:space="preserve"> sinks and sources in the Frontal Zone of the Southern Ocean. </w:t>
      </w:r>
      <w:r>
        <w:rPr>
          <w:rFonts w:ascii="Arial" w:hAnsi="Arial" w:cs="Arial"/>
          <w:i/>
          <w:color w:val="000000"/>
          <w:lang w:val="en-GB"/>
        </w:rPr>
        <w:t>IAPSO/ IABO</w:t>
      </w:r>
      <w:proofErr w:type="gramStart"/>
      <w:r>
        <w:rPr>
          <w:rFonts w:ascii="Arial" w:hAnsi="Arial" w:cs="Arial"/>
          <w:i/>
          <w:color w:val="000000"/>
          <w:lang w:val="en-GB"/>
        </w:rPr>
        <w:t>,  Intern</w:t>
      </w:r>
      <w:proofErr w:type="gramEnd"/>
      <w:r>
        <w:rPr>
          <w:rFonts w:ascii="Arial" w:hAnsi="Arial" w:cs="Arial"/>
          <w:i/>
          <w:color w:val="000000"/>
          <w:lang w:val="en-GB"/>
        </w:rPr>
        <w:t>. Symp. 2001</w:t>
      </w:r>
      <w:r>
        <w:rPr>
          <w:rFonts w:ascii="Arial" w:hAnsi="Arial" w:cs="Arial"/>
          <w:color w:val="000000"/>
          <w:lang w:val="en-GB"/>
        </w:rPr>
        <w:t xml:space="preserve"> An Ocean Odyssey, 21-28 Oct. 2001, Mar Del Plata, Argentina</w:t>
      </w:r>
      <w:proofErr w:type="gramStart"/>
      <w:r>
        <w:rPr>
          <w:rFonts w:ascii="Arial" w:hAnsi="Arial" w:cs="Arial"/>
          <w:color w:val="000000"/>
          <w:lang w:val="en-GB"/>
        </w:rPr>
        <w:t>.</w:t>
      </w:r>
      <w:r>
        <w:rPr>
          <w:rFonts w:ascii="Arial" w:hAnsi="Arial" w:cs="Arial"/>
          <w:lang w:val="en-GB"/>
        </w:rPr>
        <w:t>(</w:t>
      </w:r>
      <w:proofErr w:type="gramEnd"/>
      <w:r>
        <w:rPr>
          <w:rFonts w:ascii="Arial" w:hAnsi="Arial" w:cs="Arial"/>
          <w:lang w:val="en-GB"/>
        </w:rPr>
        <w:t>Abst.).</w:t>
      </w:r>
    </w:p>
    <w:p w:rsidR="00C437E0" w:rsidRDefault="00C437E0">
      <w:pPr>
        <w:numPr>
          <w:ilvl w:val="0"/>
          <w:numId w:val="28"/>
        </w:numPr>
        <w:ind w:right="282"/>
        <w:jc w:val="both"/>
        <w:rPr>
          <w:rFonts w:ascii="Arial" w:hAnsi="Arial" w:cs="Arial"/>
        </w:rPr>
      </w:pPr>
      <w:r>
        <w:rPr>
          <w:rFonts w:ascii="Arial" w:hAnsi="Arial" w:cs="Arial"/>
          <w:lang w:val="en-GB"/>
        </w:rPr>
        <w:t xml:space="preserve">Metzl, N., 2001. Observations and origins of interannual variations of the ocean CO2 sources and sinks in the Southern Indian Ocean (1998-2000). </w:t>
      </w:r>
      <w:r>
        <w:rPr>
          <w:rFonts w:ascii="Arial" w:hAnsi="Arial" w:cs="Arial"/>
        </w:rPr>
        <w:t>Seminaire invité au NOAA/NODC, Silver- Spring,  MD, USA.</w:t>
      </w:r>
    </w:p>
    <w:p w:rsidR="00C437E0" w:rsidRDefault="00C437E0">
      <w:pPr>
        <w:numPr>
          <w:ilvl w:val="0"/>
          <w:numId w:val="28"/>
        </w:numPr>
        <w:ind w:right="282"/>
        <w:jc w:val="both"/>
        <w:rPr>
          <w:rFonts w:ascii="Arial" w:hAnsi="Arial" w:cs="Arial"/>
          <w:i/>
        </w:rPr>
      </w:pPr>
      <w:r>
        <w:rPr>
          <w:rFonts w:ascii="Arial" w:hAnsi="Arial" w:cs="Arial"/>
          <w:lang w:val="en-GB"/>
        </w:rPr>
        <w:t xml:space="preserve">Metzl, N., 2001. Recent observations of the CO2 system in the Southern Indian Ocean (OISO cruises, 1998-2000). </w:t>
      </w:r>
      <w:r>
        <w:rPr>
          <w:rFonts w:ascii="Arial" w:hAnsi="Arial" w:cs="Arial"/>
        </w:rPr>
        <w:t>Seminaire invité au CDIAC, Oack-Ridge, Tenessee, USA.</w:t>
      </w:r>
    </w:p>
    <w:p w:rsidR="00C437E0" w:rsidRDefault="00C437E0">
      <w:pPr>
        <w:numPr>
          <w:ilvl w:val="0"/>
          <w:numId w:val="28"/>
        </w:numPr>
        <w:ind w:right="282"/>
        <w:jc w:val="both"/>
        <w:rPr>
          <w:rFonts w:ascii="Arial" w:hAnsi="Arial" w:cs="Arial"/>
          <w:lang w:val="en-GB"/>
        </w:rPr>
      </w:pPr>
      <w:r>
        <w:rPr>
          <w:rFonts w:ascii="Arial" w:hAnsi="Arial" w:cs="Arial"/>
        </w:rPr>
        <w:t xml:space="preserve">Metzl, N., C.Brunet, A.Jabaud, A.Poisson and B.Schauer, 2001. </w:t>
      </w:r>
      <w:r>
        <w:rPr>
          <w:rFonts w:ascii="Arial" w:hAnsi="Arial" w:cs="Arial"/>
          <w:lang w:val="en-GB"/>
        </w:rPr>
        <w:t xml:space="preserve">Summer and Winter Air-Sea CO2 Fluxes in the Southern Ocean. </w:t>
      </w:r>
      <w:r>
        <w:rPr>
          <w:rFonts w:ascii="Arial" w:hAnsi="Arial" w:cs="Arial"/>
          <w:i/>
          <w:lang w:val="en-GB"/>
        </w:rPr>
        <w:t>Sixth International Carbon Dioxide Conference</w:t>
      </w:r>
      <w:r>
        <w:rPr>
          <w:rFonts w:ascii="Arial" w:hAnsi="Arial" w:cs="Arial"/>
          <w:lang w:val="en-GB"/>
        </w:rPr>
        <w:t>, 1-5 Oct. 2001, Sendai, Japan. (ext. Abst).</w:t>
      </w:r>
    </w:p>
    <w:p w:rsidR="00C437E0" w:rsidRDefault="00C437E0">
      <w:pPr>
        <w:numPr>
          <w:ilvl w:val="0"/>
          <w:numId w:val="28"/>
        </w:numPr>
        <w:tabs>
          <w:tab w:val="left" w:pos="9639"/>
        </w:tabs>
        <w:ind w:right="282"/>
        <w:jc w:val="both"/>
        <w:rPr>
          <w:rFonts w:ascii="Arial" w:hAnsi="Arial" w:cs="Arial"/>
          <w:lang w:val="en-US"/>
        </w:rPr>
      </w:pPr>
      <w:r>
        <w:rPr>
          <w:rFonts w:ascii="Arial" w:hAnsi="Arial" w:cs="Arial"/>
          <w:lang w:val="en-GB"/>
        </w:rPr>
        <w:t xml:space="preserve">Metzl, N., 2002. Longterm variability of the CO2 export. Invited conference at the" Equatorial Pacific Synthesis and Modeling Workshop", DMC, Univ. </w:t>
      </w:r>
      <w:r>
        <w:rPr>
          <w:rFonts w:ascii="Arial" w:hAnsi="Arial" w:cs="Arial"/>
          <w:lang w:val="en-US"/>
        </w:rPr>
        <w:t>Maine, Walpole, Maine USA, September 2002.</w:t>
      </w:r>
    </w:p>
    <w:p w:rsidR="00C437E0" w:rsidRDefault="00C437E0">
      <w:pPr>
        <w:numPr>
          <w:ilvl w:val="0"/>
          <w:numId w:val="28"/>
        </w:numPr>
        <w:ind w:right="282"/>
        <w:jc w:val="both"/>
        <w:rPr>
          <w:rFonts w:ascii="Arial" w:hAnsi="Arial" w:cs="Arial"/>
          <w:lang w:val="en-US"/>
        </w:rPr>
      </w:pPr>
      <w:r>
        <w:rPr>
          <w:rFonts w:ascii="Arial" w:hAnsi="Arial" w:cs="Arial"/>
          <w:lang w:val="en-US"/>
        </w:rPr>
        <w:t xml:space="preserve">Merlivat, L., 2003, Automated CO2 systems for an ocean observing network. SCOR/CO2, </w:t>
      </w:r>
      <w:r>
        <w:rPr>
          <w:rFonts w:ascii="Arial" w:hAnsi="Arial" w:cs="Arial"/>
          <w:color w:val="000000"/>
          <w:lang w:val="en-US"/>
        </w:rPr>
        <w:t>Carbon coordination workshop -January, 13 -15, 2003 Paris.</w:t>
      </w:r>
    </w:p>
    <w:p w:rsidR="00C437E0" w:rsidRDefault="00C437E0">
      <w:pPr>
        <w:numPr>
          <w:ilvl w:val="0"/>
          <w:numId w:val="28"/>
        </w:numPr>
        <w:ind w:right="282"/>
        <w:jc w:val="both"/>
        <w:rPr>
          <w:rFonts w:ascii="Arial" w:hAnsi="Arial" w:cs="Arial"/>
          <w:lang w:val="en-US"/>
        </w:rPr>
      </w:pPr>
      <w:r>
        <w:rPr>
          <w:rFonts w:ascii="Arial" w:hAnsi="Arial" w:cs="Arial"/>
          <w:lang w:val="en-US"/>
        </w:rPr>
        <w:t>Merlivat, L., 2003. Measurements of the air-sea flux and the partial pressure of CO2 at the sea surface by autonomous drifting or moored platforms: CARIOCA buoys. ALPS Meeting, April 2003, Sea Lodge, La Jolla, CA, USA.</w:t>
      </w:r>
    </w:p>
    <w:p w:rsidR="00C437E0" w:rsidRDefault="00C437E0">
      <w:pPr>
        <w:numPr>
          <w:ilvl w:val="0"/>
          <w:numId w:val="28"/>
        </w:numPr>
        <w:ind w:right="282"/>
        <w:jc w:val="both"/>
        <w:rPr>
          <w:rFonts w:ascii="Arial" w:hAnsi="Arial" w:cs="Arial"/>
          <w:lang w:val="en-US"/>
        </w:rPr>
      </w:pPr>
      <w:r>
        <w:rPr>
          <w:rFonts w:ascii="Arial" w:hAnsi="Arial" w:cs="Arial"/>
          <w:lang w:val="en-US"/>
        </w:rPr>
        <w:t xml:space="preserve">Mahadevan A., M. Levy and L. Memery, 2003. The effect of sub-mesoscale upwelling on sea surface pCO2. </w:t>
      </w:r>
      <w:r>
        <w:rPr>
          <w:rFonts w:ascii="Arial" w:hAnsi="Arial" w:cs="Arial"/>
          <w:i/>
          <w:lang w:val="en-US"/>
        </w:rPr>
        <w:t>Geophys. Res. Abstracts,</w:t>
      </w:r>
      <w:r>
        <w:rPr>
          <w:rFonts w:ascii="Arial" w:hAnsi="Arial" w:cs="Arial"/>
          <w:lang w:val="en-US"/>
        </w:rPr>
        <w:t xml:space="preserve"> Vol. 5, 13730. EGS-AGU-EUG Joint Assembly, 6-11/4/03, Nice, France.</w:t>
      </w:r>
    </w:p>
    <w:p w:rsidR="00C437E0" w:rsidRDefault="00C437E0">
      <w:pPr>
        <w:numPr>
          <w:ilvl w:val="0"/>
          <w:numId w:val="28"/>
        </w:numPr>
        <w:ind w:right="282"/>
        <w:jc w:val="both"/>
        <w:rPr>
          <w:rFonts w:ascii="Arial" w:hAnsi="Arial" w:cs="Arial"/>
          <w:lang w:val="en-US"/>
        </w:rPr>
      </w:pPr>
      <w:r>
        <w:rPr>
          <w:rFonts w:ascii="Arial" w:hAnsi="Arial" w:cs="Arial"/>
          <w:lang w:val="en-US"/>
        </w:rPr>
        <w:t>Metzl, N., 2003. Interannual variability of air-sea CO2 fluxes based on OISO cruises conducted in the Southern Ocean (1998-2003). 1</w:t>
      </w:r>
      <w:r>
        <w:rPr>
          <w:rFonts w:ascii="Arial" w:hAnsi="Arial" w:cs="Arial"/>
          <w:vertAlign w:val="superscript"/>
          <w:lang w:val="en-US"/>
        </w:rPr>
        <w:t>st</w:t>
      </w:r>
      <w:r>
        <w:rPr>
          <w:rFonts w:ascii="Arial" w:hAnsi="Arial" w:cs="Arial"/>
          <w:lang w:val="en-US"/>
        </w:rPr>
        <w:t xml:space="preserve"> annual European project NOCES meeting, 12 April, 2003, Nice France.</w:t>
      </w:r>
    </w:p>
    <w:p w:rsidR="00C437E0" w:rsidRPr="00265682" w:rsidRDefault="00C437E0">
      <w:pPr>
        <w:numPr>
          <w:ilvl w:val="0"/>
          <w:numId w:val="28"/>
        </w:numPr>
        <w:ind w:right="282"/>
        <w:jc w:val="both"/>
        <w:rPr>
          <w:rFonts w:ascii="Arial" w:hAnsi="Arial" w:cs="Arial"/>
          <w:lang w:val="en-US"/>
        </w:rPr>
      </w:pPr>
      <w:r w:rsidRPr="00265682">
        <w:rPr>
          <w:rFonts w:ascii="Arial" w:hAnsi="Arial" w:cs="Arial"/>
          <w:lang w:val="en-US"/>
        </w:rPr>
        <w:t xml:space="preserve">Pasquer B., H.Goose, N.Metzl and C.Lancelot, 2003. Modelling Seasonal and Interannual CO2 Air-Sea Exchanges in the Ice-Free Zone of Southern Ocean (Indian sector, Kerfix station) during the Last Decade. </w:t>
      </w:r>
      <w:r w:rsidRPr="00265682">
        <w:rPr>
          <w:rFonts w:ascii="Arial" w:hAnsi="Arial" w:cs="Arial"/>
          <w:i/>
          <w:lang w:val="en-US"/>
        </w:rPr>
        <w:t xml:space="preserve">Geophys. Res. Abstracts, </w:t>
      </w:r>
      <w:r w:rsidRPr="00265682">
        <w:rPr>
          <w:rFonts w:ascii="Arial" w:hAnsi="Arial" w:cs="Arial"/>
          <w:lang w:val="en-US"/>
        </w:rPr>
        <w:t>Vol 5, 09540. EGS-AGU-EUG Joint Assembly, 6-11/4/03, Nice, France.</w:t>
      </w:r>
    </w:p>
    <w:p w:rsidR="00C437E0" w:rsidRPr="00265682" w:rsidRDefault="00C437E0">
      <w:pPr>
        <w:numPr>
          <w:ilvl w:val="0"/>
          <w:numId w:val="28"/>
        </w:numPr>
        <w:ind w:right="282"/>
        <w:jc w:val="both"/>
        <w:rPr>
          <w:rFonts w:ascii="Arial" w:hAnsi="Arial" w:cs="Arial"/>
          <w:lang w:val="en-US"/>
        </w:rPr>
      </w:pPr>
      <w:r w:rsidRPr="00265682">
        <w:rPr>
          <w:rFonts w:ascii="Arial" w:hAnsi="Arial" w:cs="Arial"/>
          <w:color w:val="000000"/>
          <w:sz w:val="18"/>
          <w:szCs w:val="18"/>
        </w:rPr>
        <w:t xml:space="preserve">Laruelle G., Pasquer, B., Gypens N., Goose H., Lancelot C., 2003. </w:t>
      </w:r>
      <w:r w:rsidRPr="00265682">
        <w:rPr>
          <w:rFonts w:ascii="Arial" w:hAnsi="Arial" w:cs="Arial"/>
          <w:color w:val="000000"/>
          <w:sz w:val="18"/>
          <w:szCs w:val="18"/>
          <w:lang w:val="en-GB"/>
        </w:rPr>
        <w:t>Linking ocean biogeochemical</w:t>
      </w:r>
      <w:r w:rsidRPr="00265682">
        <w:rPr>
          <w:rFonts w:ascii="Arial" w:hAnsi="Arial" w:cs="Arial"/>
          <w:color w:val="000000"/>
          <w:sz w:val="18"/>
          <w:szCs w:val="18"/>
          <w:lang w:val="en-GB"/>
        </w:rPr>
        <w:br/>
        <w:t xml:space="preserve">cycles and ecosystem structure and function: results of the complex SWAMCO model. </w:t>
      </w:r>
      <w:r w:rsidRPr="00265682">
        <w:rPr>
          <w:rFonts w:ascii="Arial" w:hAnsi="Arial" w:cs="Arial"/>
          <w:lang w:val="en-US"/>
        </w:rPr>
        <w:t>EGS-AGU-EUG Joint Assembly, 6-11/4/03, Nice, France.</w:t>
      </w:r>
      <w:r w:rsidRPr="00265682">
        <w:rPr>
          <w:rFonts w:ascii="Arial" w:hAnsi="Arial" w:cs="Arial"/>
          <w:color w:val="000000"/>
          <w:sz w:val="18"/>
          <w:szCs w:val="18"/>
          <w:lang w:val="en-GB"/>
        </w:rPr>
        <w:t xml:space="preserve"> Abstract.</w:t>
      </w:r>
    </w:p>
    <w:p w:rsidR="00C437E0" w:rsidRDefault="00C437E0">
      <w:pPr>
        <w:numPr>
          <w:ilvl w:val="0"/>
          <w:numId w:val="28"/>
        </w:numPr>
        <w:ind w:right="282"/>
        <w:jc w:val="both"/>
        <w:rPr>
          <w:rFonts w:ascii="Arial" w:hAnsi="Arial" w:cs="Arial"/>
          <w:lang w:val="en-US"/>
        </w:rPr>
      </w:pPr>
      <w:r w:rsidRPr="00265682">
        <w:rPr>
          <w:rFonts w:ascii="Arial" w:hAnsi="Arial" w:cs="Arial"/>
          <w:color w:val="000000"/>
          <w:lang w:val="en-US"/>
        </w:rPr>
        <w:t>Sabine, C., 2003. Southern Ocean</w:t>
      </w:r>
      <w:r>
        <w:rPr>
          <w:rFonts w:ascii="Arial" w:hAnsi="Arial" w:cs="Arial"/>
          <w:color w:val="000000"/>
          <w:lang w:val="en-US"/>
        </w:rPr>
        <w:t xml:space="preserve"> Carbon </w:t>
      </w:r>
      <w:proofErr w:type="gramStart"/>
      <w:r>
        <w:rPr>
          <w:rFonts w:ascii="Arial" w:hAnsi="Arial" w:cs="Arial"/>
          <w:color w:val="000000"/>
          <w:lang w:val="en-US"/>
        </w:rPr>
        <w:t>Cycle :</w:t>
      </w:r>
      <w:proofErr w:type="gramEnd"/>
      <w:r>
        <w:rPr>
          <w:rFonts w:ascii="Arial" w:hAnsi="Arial" w:cs="Arial"/>
          <w:color w:val="000000"/>
          <w:lang w:val="en-US"/>
        </w:rPr>
        <w:t xml:space="preserve"> Uncertainties and the need for more data. CLIVAR Southern Ocean Panel meeting (8-11 Sept 03), Bremerhaven Germany </w:t>
      </w:r>
    </w:p>
    <w:p w:rsidR="00C437E0" w:rsidRDefault="00C437E0">
      <w:pPr>
        <w:numPr>
          <w:ilvl w:val="0"/>
          <w:numId w:val="28"/>
        </w:numPr>
        <w:ind w:right="282"/>
        <w:jc w:val="both"/>
        <w:rPr>
          <w:rFonts w:ascii="Arial" w:hAnsi="Arial" w:cs="Arial"/>
          <w:lang w:val="en-US"/>
        </w:rPr>
      </w:pPr>
      <w:r w:rsidRPr="00294D84">
        <w:rPr>
          <w:rFonts w:ascii="Arial" w:hAnsi="Arial" w:cs="Arial"/>
          <w:lang w:val="en-US"/>
        </w:rPr>
        <w:t xml:space="preserve">Metzl, N., C.Brunet, A.Jabaud-Jan, C.Pierre, B. Schauer. </w:t>
      </w:r>
      <w:r>
        <w:rPr>
          <w:rFonts w:ascii="Arial" w:hAnsi="Arial" w:cs="Arial"/>
          <w:lang w:val="en-US"/>
        </w:rPr>
        <w:t xml:space="preserve">Large Changes of oceanic CO2 sink and sources are observed in the southern ocean, 2004. EGU Assembly, Nice, </w:t>
      </w:r>
      <w:r>
        <w:rPr>
          <w:rFonts w:ascii="Arial" w:hAnsi="Arial" w:cs="Arial"/>
          <w:i/>
          <w:lang w:val="en-US"/>
        </w:rPr>
        <w:t xml:space="preserve">Geophys. Res. Abstracts, </w:t>
      </w:r>
      <w:r>
        <w:rPr>
          <w:rFonts w:ascii="Arial" w:hAnsi="Arial" w:cs="Arial"/>
          <w:lang w:val="en-US"/>
        </w:rPr>
        <w:t>Vol 6, 00939.</w:t>
      </w:r>
    </w:p>
    <w:p w:rsidR="00C437E0" w:rsidRDefault="00C437E0">
      <w:pPr>
        <w:numPr>
          <w:ilvl w:val="0"/>
          <w:numId w:val="28"/>
        </w:numPr>
        <w:ind w:right="282"/>
        <w:jc w:val="both"/>
        <w:rPr>
          <w:rFonts w:ascii="Arial" w:hAnsi="Arial" w:cs="Arial"/>
          <w:lang w:val="en-US"/>
        </w:rPr>
      </w:pPr>
      <w:r>
        <w:rPr>
          <w:rFonts w:ascii="Arial" w:hAnsi="Arial" w:cs="Arial"/>
          <w:lang w:val="en-US"/>
        </w:rPr>
        <w:t xml:space="preserve">Metzl, N., 2004. Interannual variability of air-sea CO2 fluxes in high latitudes. Second Meeting NOCES, 13-14 May 04, </w:t>
      </w:r>
      <w:proofErr w:type="gramStart"/>
      <w:r>
        <w:rPr>
          <w:rFonts w:ascii="Arial" w:hAnsi="Arial" w:cs="Arial"/>
          <w:lang w:val="en-US"/>
        </w:rPr>
        <w:t>Unesco</w:t>
      </w:r>
      <w:proofErr w:type="gramEnd"/>
      <w:r>
        <w:rPr>
          <w:rFonts w:ascii="Arial" w:hAnsi="Arial" w:cs="Arial"/>
          <w:lang w:val="en-US"/>
        </w:rPr>
        <w:t>, Paris.</w:t>
      </w:r>
    </w:p>
    <w:p w:rsidR="00C437E0" w:rsidRDefault="00C437E0">
      <w:pPr>
        <w:numPr>
          <w:ilvl w:val="0"/>
          <w:numId w:val="28"/>
        </w:numPr>
        <w:ind w:right="282"/>
        <w:jc w:val="both"/>
        <w:rPr>
          <w:rFonts w:ascii="Arial" w:hAnsi="Arial" w:cs="Arial"/>
          <w:lang w:val="en-US"/>
        </w:rPr>
      </w:pPr>
      <w:r>
        <w:rPr>
          <w:rFonts w:ascii="Arial" w:hAnsi="Arial" w:cs="Arial"/>
          <w:lang w:val="en-US"/>
        </w:rPr>
        <w:t xml:space="preserve">Metzl, N., 2004. Air-Sea CO2 fluxes in the Southern </w:t>
      </w:r>
      <w:proofErr w:type="gramStart"/>
      <w:r>
        <w:rPr>
          <w:rFonts w:ascii="Arial" w:hAnsi="Arial" w:cs="Arial"/>
          <w:lang w:val="en-US"/>
        </w:rPr>
        <w:t>Ocean :</w:t>
      </w:r>
      <w:proofErr w:type="gramEnd"/>
      <w:r>
        <w:rPr>
          <w:rFonts w:ascii="Arial" w:hAnsi="Arial" w:cs="Arial"/>
          <w:lang w:val="en-US"/>
        </w:rPr>
        <w:t xml:space="preserve"> natural and methodological variabilities. Invited Conference, SOLAS Open Science Conference, 13-16 Oct, Halifax, Canada.</w:t>
      </w:r>
    </w:p>
    <w:p w:rsidR="00C437E0" w:rsidRDefault="00C437E0">
      <w:pPr>
        <w:numPr>
          <w:ilvl w:val="0"/>
          <w:numId w:val="28"/>
        </w:numPr>
        <w:ind w:right="282"/>
        <w:jc w:val="both"/>
        <w:rPr>
          <w:rFonts w:ascii="Arial" w:hAnsi="Arial" w:cs="Arial"/>
          <w:color w:val="000000"/>
          <w:lang w:val="nl-NL"/>
        </w:rPr>
      </w:pPr>
      <w:r>
        <w:rPr>
          <w:rFonts w:ascii="Arial" w:hAnsi="Arial" w:cs="Arial"/>
          <w:color w:val="000000"/>
          <w:lang w:val="en-US"/>
        </w:rPr>
        <w:t>Tillbrook, B., 2004. Southern ocean CO2</w:t>
      </w:r>
      <w:r>
        <w:rPr>
          <w:rFonts w:ascii="Arial" w:hAnsi="Arial" w:cs="Arial"/>
          <w:i/>
          <w:color w:val="000000"/>
          <w:lang w:val="en-US"/>
        </w:rPr>
        <w:t>, Workshop on Ocean Surface pCO2, Data Integration, and Database Development</w:t>
      </w:r>
      <w:r>
        <w:rPr>
          <w:rFonts w:ascii="Arial" w:hAnsi="Arial" w:cs="Arial"/>
          <w:color w:val="000000"/>
          <w:lang w:val="en-US"/>
        </w:rPr>
        <w:t xml:space="preserve">. </w:t>
      </w:r>
      <w:r>
        <w:rPr>
          <w:rFonts w:ascii="Arial" w:hAnsi="Arial" w:cs="Arial"/>
          <w:color w:val="000000"/>
          <w:lang w:val="nl-NL"/>
        </w:rPr>
        <w:t>Jan-04, Tsukuba. Japon.</w:t>
      </w:r>
    </w:p>
    <w:p w:rsidR="00C437E0" w:rsidRDefault="00C437E0">
      <w:pPr>
        <w:widowControl w:val="0"/>
        <w:numPr>
          <w:ilvl w:val="0"/>
          <w:numId w:val="28"/>
        </w:numPr>
        <w:ind w:right="282"/>
        <w:jc w:val="both"/>
        <w:rPr>
          <w:rFonts w:ascii="Arial" w:hAnsi="Arial" w:cs="Arial"/>
        </w:rPr>
      </w:pPr>
      <w:r>
        <w:rPr>
          <w:rFonts w:ascii="Arial" w:hAnsi="Arial" w:cs="Arial"/>
          <w:lang w:val="nl-NL"/>
        </w:rPr>
        <w:t xml:space="preserve">Bakker D., J. Hoppema, H. De Baar and A. Watson, 2005. </w:t>
      </w:r>
      <w:r>
        <w:rPr>
          <w:rFonts w:ascii="Arial" w:hAnsi="Arial" w:cs="Arial"/>
          <w:lang w:val="en-US"/>
        </w:rPr>
        <w:t>Southern Ocean blooms promote atmospheric CO2 uptake.</w:t>
      </w:r>
      <w:r>
        <w:rPr>
          <w:rFonts w:ascii="Arial" w:hAnsi="Arial" w:cs="Arial"/>
          <w:i/>
          <w:lang w:val="en-US"/>
        </w:rPr>
        <w:t xml:space="preserve"> 37eme Intern. Liege Conference on Ocean dynamics, Gas Transfer at water surfaces. </w:t>
      </w:r>
      <w:r>
        <w:rPr>
          <w:rFonts w:ascii="Arial" w:hAnsi="Arial" w:cs="Arial"/>
        </w:rPr>
        <w:t>2-6 May Liège, Belgique.</w:t>
      </w:r>
    </w:p>
    <w:p w:rsidR="00C437E0" w:rsidRPr="00FD0ACB" w:rsidRDefault="00C437E0">
      <w:pPr>
        <w:numPr>
          <w:ilvl w:val="0"/>
          <w:numId w:val="28"/>
        </w:numPr>
        <w:ind w:right="282"/>
        <w:jc w:val="both"/>
        <w:rPr>
          <w:rFonts w:ascii="Arial" w:hAnsi="Arial" w:cs="Arial"/>
          <w:lang w:val="en-US"/>
        </w:rPr>
      </w:pPr>
      <w:r>
        <w:rPr>
          <w:rFonts w:ascii="Arial" w:hAnsi="Arial" w:cs="Arial"/>
          <w:lang w:val="en-US"/>
        </w:rPr>
        <w:t xml:space="preserve">Boutin J., L.Merlivat and K.Currie, 2005. Variability of ocean CO2 </w:t>
      </w:r>
      <w:proofErr w:type="gramStart"/>
      <w:r>
        <w:rPr>
          <w:rFonts w:ascii="Arial" w:hAnsi="Arial" w:cs="Arial"/>
          <w:lang w:val="en-US"/>
        </w:rPr>
        <w:t>partial  pressure</w:t>
      </w:r>
      <w:proofErr w:type="gramEnd"/>
      <w:r>
        <w:rPr>
          <w:rFonts w:ascii="Arial" w:hAnsi="Arial" w:cs="Arial"/>
          <w:lang w:val="en-US"/>
        </w:rPr>
        <w:t xml:space="preserve"> and air-sea CO2 fluxes in the subantarctic zone of the Southern Ocean. </w:t>
      </w:r>
      <w:r>
        <w:rPr>
          <w:rFonts w:ascii="Arial" w:hAnsi="Arial" w:cs="Arial"/>
          <w:i/>
          <w:lang w:val="en-US"/>
        </w:rPr>
        <w:t>7</w:t>
      </w:r>
      <w:r>
        <w:rPr>
          <w:rFonts w:ascii="Arial" w:hAnsi="Arial" w:cs="Arial"/>
          <w:i/>
          <w:vertAlign w:val="superscript"/>
          <w:lang w:val="en-US"/>
        </w:rPr>
        <w:t>th</w:t>
      </w:r>
      <w:r>
        <w:rPr>
          <w:rFonts w:ascii="Arial" w:hAnsi="Arial" w:cs="Arial"/>
          <w:i/>
          <w:lang w:val="en-US"/>
        </w:rPr>
        <w:t xml:space="preserve"> International CO2 Conference</w:t>
      </w:r>
      <w:r>
        <w:rPr>
          <w:rFonts w:ascii="Arial" w:hAnsi="Arial" w:cs="Arial"/>
          <w:lang w:val="en-US"/>
        </w:rPr>
        <w:t xml:space="preserve">, 25-30 sept. 2005, Boulder, Colorado, USA. Ext. </w:t>
      </w:r>
      <w:r w:rsidRPr="00FD0ACB">
        <w:rPr>
          <w:rFonts w:ascii="Arial" w:hAnsi="Arial" w:cs="Arial"/>
          <w:lang w:val="en-US"/>
        </w:rPr>
        <w:t>Abs.</w:t>
      </w:r>
    </w:p>
    <w:p w:rsidR="00C437E0" w:rsidRDefault="00C437E0">
      <w:pPr>
        <w:numPr>
          <w:ilvl w:val="0"/>
          <w:numId w:val="28"/>
        </w:numPr>
        <w:ind w:right="282"/>
        <w:jc w:val="both"/>
        <w:rPr>
          <w:rFonts w:ascii="Arial" w:hAnsi="Arial" w:cs="Arial"/>
          <w:snapToGrid w:val="0"/>
          <w:color w:val="000000"/>
          <w:lang w:val="en-GB"/>
        </w:rPr>
      </w:pPr>
      <w:r>
        <w:rPr>
          <w:rFonts w:ascii="Arial" w:hAnsi="Arial" w:cs="Arial"/>
        </w:rPr>
        <w:t xml:space="preserve">Blain, S., 2005. Natural iron fertilisation. </w:t>
      </w:r>
      <w:r>
        <w:rPr>
          <w:rFonts w:ascii="Arial" w:hAnsi="Arial" w:cs="Arial"/>
          <w:lang w:val="en-GB"/>
        </w:rPr>
        <w:t xml:space="preserve">Invited Conf at </w:t>
      </w:r>
      <w:r>
        <w:rPr>
          <w:rFonts w:ascii="Arial" w:hAnsi="Arial" w:cs="Arial"/>
          <w:i/>
          <w:lang w:val="en-GB"/>
        </w:rPr>
        <w:t>Workshop: a synthesis of mesoscale iron enrichments</w:t>
      </w:r>
      <w:r>
        <w:rPr>
          <w:rFonts w:ascii="Arial" w:hAnsi="Arial" w:cs="Arial"/>
          <w:lang w:val="en-GB"/>
        </w:rPr>
        <w:t>, Wellington (NZ), 30/10-03/11 2005.</w:t>
      </w:r>
    </w:p>
    <w:p w:rsidR="00C437E0" w:rsidRDefault="00C437E0">
      <w:pPr>
        <w:numPr>
          <w:ilvl w:val="0"/>
          <w:numId w:val="28"/>
        </w:numPr>
        <w:ind w:right="282"/>
        <w:jc w:val="both"/>
        <w:rPr>
          <w:rFonts w:ascii="Arial" w:hAnsi="Arial" w:cs="Arial"/>
          <w:color w:val="000000"/>
          <w:lang w:val="en-US"/>
        </w:rPr>
      </w:pPr>
      <w:r>
        <w:rPr>
          <w:rFonts w:ascii="Arial" w:hAnsi="Arial" w:cs="Arial"/>
          <w:snapToGrid w:val="0"/>
          <w:color w:val="000000"/>
          <w:lang w:val="en-GB"/>
        </w:rPr>
        <w:lastRenderedPageBreak/>
        <w:t>Le Qu</w:t>
      </w:r>
      <w:r>
        <w:rPr>
          <w:rFonts w:ascii="Arial" w:hAnsi="Arial" w:cs="Arial"/>
          <w:snapToGrid w:val="0"/>
          <w:color w:val="000000"/>
          <w:lang w:val="en-US"/>
        </w:rPr>
        <w:t xml:space="preserve">éré, C., C. Rödenbeck, E. T. Buitenhuis, T. J. Conway, R. Langenfelds, A. Gomez, C. Labuschagne, M. Ramonet, T. Nakazawa, N. Metzl and M. Heimann. </w:t>
      </w:r>
      <w:r>
        <w:rPr>
          <w:rFonts w:ascii="Arial" w:hAnsi="Arial" w:cs="Arial"/>
          <w:snapToGrid w:val="0"/>
          <w:lang w:val="en-US"/>
        </w:rPr>
        <w:t>2005.</w:t>
      </w:r>
      <w:r>
        <w:rPr>
          <w:rFonts w:ascii="Arial" w:hAnsi="Arial" w:cs="Arial"/>
          <w:snapToGrid w:val="0"/>
          <w:lang w:val="en-GB"/>
        </w:rPr>
        <w:t xml:space="preserve"> </w:t>
      </w:r>
      <w:r>
        <w:rPr>
          <w:rFonts w:ascii="Arial" w:hAnsi="Arial" w:cs="Arial"/>
          <w:lang w:val="en-GB"/>
        </w:rPr>
        <w:t xml:space="preserve">Efficiency of the Southern Ocean CO2 sink. </w:t>
      </w:r>
      <w:r>
        <w:rPr>
          <w:rFonts w:ascii="Arial" w:hAnsi="Arial" w:cs="Arial"/>
          <w:lang w:val="en-US"/>
        </w:rPr>
        <w:t>Oral presentation.</w:t>
      </w:r>
      <w:r>
        <w:rPr>
          <w:rFonts w:ascii="Arial" w:hAnsi="Arial" w:cs="Arial"/>
          <w:i/>
          <w:lang w:val="en-US"/>
        </w:rPr>
        <w:t>1st CARBOOCEAN scientific meeting</w:t>
      </w:r>
      <w:r>
        <w:rPr>
          <w:rFonts w:ascii="Arial" w:hAnsi="Arial" w:cs="Arial"/>
          <w:lang w:val="en-US"/>
        </w:rPr>
        <w:t>, Amsterdam, Nov 2005.</w:t>
      </w:r>
    </w:p>
    <w:p w:rsidR="00C437E0" w:rsidRDefault="00C437E0">
      <w:pPr>
        <w:numPr>
          <w:ilvl w:val="0"/>
          <w:numId w:val="28"/>
        </w:numPr>
        <w:ind w:right="282"/>
        <w:jc w:val="both"/>
        <w:rPr>
          <w:rFonts w:ascii="Arial" w:hAnsi="Arial" w:cs="Arial"/>
          <w:lang w:val="en-GB"/>
        </w:rPr>
      </w:pPr>
      <w:r>
        <w:rPr>
          <w:rFonts w:ascii="Arial" w:hAnsi="Arial" w:cs="Arial"/>
          <w:lang w:val="en-US"/>
        </w:rPr>
        <w:t>McNeil</w:t>
      </w:r>
      <w:proofErr w:type="gramStart"/>
      <w:r>
        <w:rPr>
          <w:rFonts w:ascii="Arial" w:hAnsi="Arial" w:cs="Arial"/>
          <w:lang w:val="en-US"/>
        </w:rPr>
        <w:t>,B.I</w:t>
      </w:r>
      <w:proofErr w:type="gramEnd"/>
      <w:r>
        <w:rPr>
          <w:rFonts w:ascii="Arial" w:hAnsi="Arial" w:cs="Arial"/>
          <w:lang w:val="en-US"/>
        </w:rPr>
        <w:t>., N. Metzl, R. M. Key and R. J. Matear, 2005. An empirical estimate of the Southern Ocean air-sea CO</w:t>
      </w:r>
      <w:r>
        <w:rPr>
          <w:rFonts w:ascii="Arial" w:hAnsi="Arial" w:cs="Arial"/>
          <w:vertAlign w:val="subscript"/>
          <w:lang w:val="en-US"/>
        </w:rPr>
        <w:t xml:space="preserve">2 </w:t>
      </w:r>
      <w:r>
        <w:rPr>
          <w:rFonts w:ascii="Arial" w:hAnsi="Arial" w:cs="Arial"/>
          <w:lang w:val="en-US"/>
        </w:rPr>
        <w:t xml:space="preserve">flux. </w:t>
      </w:r>
      <w:r>
        <w:rPr>
          <w:rFonts w:ascii="Arial" w:hAnsi="Arial" w:cs="Arial"/>
          <w:i/>
          <w:lang w:val="en-GB"/>
        </w:rPr>
        <w:t>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pStyle w:val="Pieddepage"/>
        <w:numPr>
          <w:ilvl w:val="0"/>
          <w:numId w:val="28"/>
        </w:numPr>
        <w:tabs>
          <w:tab w:val="clear" w:pos="4536"/>
          <w:tab w:val="clear" w:pos="9072"/>
        </w:tabs>
        <w:ind w:right="284"/>
        <w:jc w:val="both"/>
        <w:rPr>
          <w:rFonts w:ascii="Arial" w:hAnsi="Arial" w:cs="Arial"/>
          <w:lang w:val="en-GB"/>
        </w:rPr>
      </w:pPr>
      <w:r>
        <w:rPr>
          <w:rFonts w:ascii="Arial" w:hAnsi="Arial" w:cs="Arial"/>
          <w:lang w:val="en-GB"/>
        </w:rPr>
        <w:t xml:space="preserve">Blain S., B. Quéguiner, C. Jeandel, N. Metzl and the KEOPS-OISO team. Natural Iron Fertilization in the Southern Ocean: Overview of the Results from KEOPS (KErguelen Ocean and Plateau compared Study). </w:t>
      </w:r>
      <w:r>
        <w:rPr>
          <w:rFonts w:ascii="Arial" w:hAnsi="Arial" w:cs="Arial"/>
          <w:i/>
          <w:lang w:val="en-GB"/>
        </w:rPr>
        <w:t>13th Ocean Sciences Meeting</w:t>
      </w:r>
      <w:proofErr w:type="gramStart"/>
      <w:r>
        <w:rPr>
          <w:rFonts w:ascii="Arial" w:hAnsi="Arial" w:cs="Arial"/>
          <w:i/>
          <w:lang w:val="en-GB"/>
        </w:rPr>
        <w:t>,</w:t>
      </w:r>
      <w:r>
        <w:rPr>
          <w:rFonts w:ascii="Arial" w:hAnsi="Arial" w:cs="Arial"/>
          <w:lang w:val="en-GB"/>
        </w:rPr>
        <w:t>,</w:t>
      </w:r>
      <w:proofErr w:type="gramEnd"/>
      <w:r>
        <w:rPr>
          <w:rFonts w:ascii="Arial" w:hAnsi="Arial" w:cs="Arial"/>
          <w:lang w:val="en-GB"/>
        </w:rPr>
        <w:t xml:space="preserve"> Hawaii, Fév. 2006 (abstract).</w:t>
      </w:r>
    </w:p>
    <w:p w:rsidR="00C437E0" w:rsidRDefault="00C437E0">
      <w:pPr>
        <w:numPr>
          <w:ilvl w:val="0"/>
          <w:numId w:val="28"/>
        </w:numPr>
        <w:ind w:right="284"/>
        <w:jc w:val="both"/>
        <w:rPr>
          <w:rFonts w:ascii="Arial" w:hAnsi="Arial" w:cs="Arial"/>
          <w:lang w:val="en-US"/>
        </w:rPr>
      </w:pPr>
      <w:r>
        <w:rPr>
          <w:rFonts w:ascii="Arial" w:hAnsi="Arial" w:cs="Arial"/>
          <w:lang w:val="en-GB"/>
        </w:rPr>
        <w:t xml:space="preserve">Lo Monaco, C. and N.Metzl 2005. Intercomparison of anthropogenic carbon, observations-based estimates, Preformed DIC method. </w:t>
      </w:r>
      <w:r>
        <w:rPr>
          <w:rFonts w:ascii="Arial" w:hAnsi="Arial" w:cs="Arial"/>
          <w:i/>
          <w:lang w:val="en-US"/>
        </w:rPr>
        <w:t>CARBOOCEAN WP9 Working Group</w:t>
      </w:r>
      <w:proofErr w:type="gramStart"/>
      <w:r>
        <w:rPr>
          <w:rFonts w:ascii="Arial" w:hAnsi="Arial" w:cs="Arial"/>
          <w:i/>
          <w:lang w:val="en-US"/>
        </w:rPr>
        <w:t>,22</w:t>
      </w:r>
      <w:proofErr w:type="gramEnd"/>
      <w:r>
        <w:rPr>
          <w:rFonts w:ascii="Arial" w:hAnsi="Arial" w:cs="Arial"/>
          <w:i/>
          <w:lang w:val="en-US"/>
        </w:rPr>
        <w:t xml:space="preserve"> June 2005, Santiago, Spain</w:t>
      </w:r>
      <w:r>
        <w:rPr>
          <w:rFonts w:ascii="Arial" w:hAnsi="Arial" w:cs="Arial"/>
          <w:lang w:val="en-US"/>
        </w:rPr>
        <w:t>.</w:t>
      </w:r>
    </w:p>
    <w:p w:rsidR="00C437E0" w:rsidRDefault="00C437E0">
      <w:pPr>
        <w:numPr>
          <w:ilvl w:val="0"/>
          <w:numId w:val="28"/>
        </w:numPr>
        <w:ind w:right="284"/>
        <w:jc w:val="both"/>
        <w:rPr>
          <w:rFonts w:ascii="Arial" w:hAnsi="Arial" w:cs="Arial"/>
        </w:rPr>
      </w:pPr>
      <w:r>
        <w:rPr>
          <w:rFonts w:ascii="Arial" w:hAnsi="Arial" w:cs="Arial"/>
          <w:lang w:val="en-US"/>
        </w:rPr>
        <w:t>Lo Monaco, C., N. Metzl, O. Aumont, A. Poisson and C. Brunet, 2006. Anthropogenic and Natural Changes of the Carbon Cycle in Mode Waters of the South West Indian Ocean.</w:t>
      </w:r>
      <w:r>
        <w:rPr>
          <w:rFonts w:ascii="Arial" w:hAnsi="Arial" w:cs="Arial"/>
          <w:i/>
          <w:lang w:val="en-US"/>
        </w:rPr>
        <w:t xml:space="preserve"> </w:t>
      </w:r>
      <w:r>
        <w:rPr>
          <w:rFonts w:ascii="Arial" w:hAnsi="Arial" w:cs="Arial"/>
          <w:i/>
        </w:rPr>
        <w:t>EGU 2006</w:t>
      </w:r>
      <w:r>
        <w:rPr>
          <w:rFonts w:ascii="Arial" w:hAnsi="Arial" w:cs="Arial"/>
        </w:rPr>
        <w:t>, Vienne.</w:t>
      </w:r>
      <w:r>
        <w:rPr>
          <w:rFonts w:ascii="Arial" w:hAnsi="Arial" w:cs="Arial"/>
          <w:i/>
        </w:rPr>
        <w:t xml:space="preserve"> Geo. Res. Abs</w:t>
      </w:r>
      <w:r>
        <w:rPr>
          <w:rFonts w:ascii="Arial" w:hAnsi="Arial" w:cs="Arial"/>
        </w:rPr>
        <w:t>., Vol 8, 02929, 1607-7962/gra/EGU06-A-02929.</w:t>
      </w:r>
    </w:p>
    <w:p w:rsidR="00C437E0" w:rsidRDefault="00C437E0">
      <w:pPr>
        <w:numPr>
          <w:ilvl w:val="0"/>
          <w:numId w:val="28"/>
        </w:numPr>
        <w:tabs>
          <w:tab w:val="left" w:pos="9356"/>
        </w:tabs>
        <w:ind w:right="284"/>
        <w:jc w:val="both"/>
        <w:rPr>
          <w:rFonts w:ascii="Arial" w:hAnsi="Arial" w:cs="Arial"/>
          <w:lang w:val="en-GB"/>
        </w:rPr>
      </w:pPr>
      <w:r>
        <w:rPr>
          <w:rFonts w:ascii="Arial" w:hAnsi="Arial" w:cs="Arial"/>
          <w:lang w:val="en-GB"/>
        </w:rPr>
        <w:t>Lo Monaco, C. and N. Metzl, 2006. Intercomparison of anthropogenic carbon observations-based estimates: the preformed DIC method, IPSL. Workshop Carboocean WP9, 2-3 Mars 2006, Barcelone, Espagne.</w:t>
      </w:r>
    </w:p>
    <w:p w:rsidR="00C437E0" w:rsidRDefault="00C437E0">
      <w:pPr>
        <w:numPr>
          <w:ilvl w:val="0"/>
          <w:numId w:val="28"/>
        </w:numPr>
        <w:spacing w:line="240" w:lineRule="atLeast"/>
        <w:ind w:right="284"/>
        <w:jc w:val="both"/>
        <w:rPr>
          <w:rFonts w:ascii="Arial" w:hAnsi="Arial" w:cs="Arial"/>
          <w:lang w:val="en-GB"/>
        </w:rPr>
      </w:pPr>
      <w:r>
        <w:rPr>
          <w:rFonts w:ascii="Arial" w:hAnsi="Arial" w:cs="Arial"/>
          <w:lang w:val="en-GB" w:eastAsia="en-US"/>
        </w:rPr>
        <w:t xml:space="preserve">Lo Monaco, C., N. Metzl, A. Poisson, and C. Brunet, 2006. Anthropogenic carbon at the Indian-Atlantic Boundary (WOCE I6): Distribution and inventories. </w:t>
      </w:r>
      <w:r>
        <w:rPr>
          <w:rFonts w:ascii="Arial" w:hAnsi="Arial" w:cs="Arial"/>
          <w:i/>
          <w:iCs/>
          <w:lang w:val="en-US" w:eastAsia="en-US"/>
        </w:rPr>
        <w:t>Workshop CARBOOCEAN WP8</w:t>
      </w:r>
      <w:r>
        <w:rPr>
          <w:rFonts w:ascii="Arial" w:hAnsi="Arial" w:cs="Arial"/>
          <w:lang w:val="en-US" w:eastAsia="en-US"/>
        </w:rPr>
        <w:t>, Laugaverten, Iceland, June 2006.</w:t>
      </w:r>
    </w:p>
    <w:p w:rsidR="00C437E0" w:rsidRDefault="00C437E0">
      <w:pPr>
        <w:numPr>
          <w:ilvl w:val="0"/>
          <w:numId w:val="28"/>
        </w:numPr>
        <w:ind w:right="284"/>
        <w:jc w:val="both"/>
        <w:rPr>
          <w:rFonts w:ascii="Arial" w:hAnsi="Arial" w:cs="Arial"/>
          <w:lang w:val="en-AU"/>
        </w:rPr>
      </w:pPr>
      <w:r w:rsidRPr="00FD0ACB">
        <w:rPr>
          <w:rFonts w:ascii="Arial" w:hAnsi="Arial" w:cs="Arial"/>
          <w:lang w:val="en-GB"/>
        </w:rPr>
        <w:t xml:space="preserve">Takahashi, T., S C. Sutherland, D. Chipman, R.A. Feely, R.Wanninkhof, C. Sweeney, C.Sabine, B. Hales, H.Y. Inoue, G. Friederich, F. Chavez, A. Watson, D. Bakker, N.Metzl, M. Hoppema, A. Olsen, J.Olafsson , B.Tilbrook, Y. Nojiri, R. Bellerby, H. De Baar, C.S. Wong, 2006. </w:t>
      </w:r>
      <w:r>
        <w:rPr>
          <w:rFonts w:ascii="Arial" w:hAnsi="Arial" w:cs="Arial"/>
          <w:lang w:val="en-AU"/>
        </w:rPr>
        <w:t xml:space="preserve">Climatological Mean Surface Ocean pCO2 and Net Sea-Air CO2 Flux over the Global </w:t>
      </w:r>
      <w:proofErr w:type="gramStart"/>
      <w:r>
        <w:rPr>
          <w:rFonts w:ascii="Arial" w:hAnsi="Arial" w:cs="Arial"/>
          <w:lang w:val="en-AU"/>
        </w:rPr>
        <w:t>Oceans :</w:t>
      </w:r>
      <w:proofErr w:type="gramEnd"/>
      <w:r>
        <w:rPr>
          <w:rFonts w:ascii="Arial" w:hAnsi="Arial" w:cs="Arial"/>
          <w:lang w:val="en-AU"/>
        </w:rPr>
        <w:t xml:space="preserve"> Progress since 2002</w:t>
      </w:r>
      <w:r>
        <w:rPr>
          <w:rFonts w:ascii="Arial" w:hAnsi="Arial" w:cs="Arial"/>
          <w:i/>
          <w:lang w:val="en-AU"/>
        </w:rPr>
        <w:t>. Ocean Carbon and Climate Change (OCCC) Workshop</w:t>
      </w:r>
      <w:r>
        <w:rPr>
          <w:rFonts w:ascii="Arial" w:hAnsi="Arial" w:cs="Arial"/>
          <w:lang w:val="en-AU"/>
        </w:rPr>
        <w:t>, July, 2006, Woods Hole, MA, USA</w:t>
      </w:r>
    </w:p>
    <w:p w:rsidR="00C437E0" w:rsidRDefault="00C437E0">
      <w:pPr>
        <w:numPr>
          <w:ilvl w:val="0"/>
          <w:numId w:val="28"/>
        </w:numPr>
        <w:autoSpaceDE w:val="0"/>
        <w:autoSpaceDN w:val="0"/>
        <w:adjustRightInd w:val="0"/>
        <w:ind w:right="284"/>
        <w:jc w:val="both"/>
        <w:rPr>
          <w:rFonts w:ascii="Arial" w:hAnsi="Arial" w:cs="Arial"/>
          <w:lang w:val="en-GB"/>
        </w:rPr>
      </w:pPr>
      <w:r>
        <w:rPr>
          <w:rFonts w:ascii="Arial" w:hAnsi="Arial" w:cs="Arial"/>
          <w:szCs w:val="36"/>
          <w:lang w:val="en-GB"/>
        </w:rPr>
        <w:t>Sabine, C. L. , R. A. Feely, N. Bates, N. Metzl, R. M. Key, F. J. Millero, C. Lo Monaco and C. Goyet,</w:t>
      </w:r>
      <w:r>
        <w:rPr>
          <w:rFonts w:ascii="Arial" w:hAnsi="Arial" w:cs="Arial"/>
          <w:szCs w:val="48"/>
          <w:lang w:val="en-GB"/>
        </w:rPr>
        <w:t xml:space="preserve"> 2006. Inorganic Carbon Distributions and Air- Sea CO </w:t>
      </w:r>
      <w:r>
        <w:rPr>
          <w:rFonts w:ascii="Arial" w:hAnsi="Arial" w:cs="Arial"/>
          <w:szCs w:val="32"/>
          <w:lang w:val="en-GB"/>
        </w:rPr>
        <w:t xml:space="preserve">2 </w:t>
      </w:r>
      <w:r>
        <w:rPr>
          <w:rFonts w:ascii="Arial" w:hAnsi="Arial" w:cs="Arial"/>
          <w:szCs w:val="48"/>
          <w:lang w:val="en-GB"/>
        </w:rPr>
        <w:t>Exchange in the Indian Ocean. SIBER, Sustained Indian Ocean Biogeochemical and Ecological Research. 3-6 October 2006, Goa, India.</w:t>
      </w:r>
    </w:p>
    <w:p w:rsidR="00C437E0" w:rsidRDefault="00C437E0">
      <w:pPr>
        <w:numPr>
          <w:ilvl w:val="0"/>
          <w:numId w:val="28"/>
        </w:numPr>
        <w:tabs>
          <w:tab w:val="left" w:pos="9356"/>
        </w:tabs>
        <w:ind w:right="284"/>
        <w:jc w:val="both"/>
        <w:rPr>
          <w:rFonts w:ascii="Arial" w:hAnsi="Arial" w:cs="Arial"/>
          <w:lang w:val="en-GB"/>
        </w:rPr>
      </w:pPr>
      <w:r>
        <w:rPr>
          <w:rFonts w:ascii="Arial" w:hAnsi="Arial" w:cs="Arial"/>
          <w:lang w:val="en-GB"/>
        </w:rPr>
        <w:t xml:space="preserve">Rodgers, K., J. Sarmiento, B. Key, J.Dunne, A.Gnanadesikan, M. Ishii, N. Metzl, and R. Wanninkhof, 2006. A new mechanistically-oriented method for reducing uncertainty in the </w:t>
      </w:r>
      <w:proofErr w:type="gramStart"/>
      <w:r>
        <w:rPr>
          <w:rFonts w:ascii="Arial" w:hAnsi="Arial" w:cs="Arial"/>
          <w:lang w:val="en-GB"/>
        </w:rPr>
        <w:t>detection  of</w:t>
      </w:r>
      <w:proofErr w:type="gramEnd"/>
      <w:r>
        <w:rPr>
          <w:rFonts w:ascii="Arial" w:hAnsi="Arial" w:cs="Arial"/>
          <w:lang w:val="en-GB"/>
        </w:rPr>
        <w:t xml:space="preserve"> anthropogenic DIC using Repeat Hydrography measurements. AGU Fall meeting, San Francisco, USA.</w:t>
      </w:r>
    </w:p>
    <w:p w:rsidR="00C437E0" w:rsidRDefault="00C437E0">
      <w:pPr>
        <w:numPr>
          <w:ilvl w:val="0"/>
          <w:numId w:val="28"/>
        </w:numPr>
        <w:ind w:right="284"/>
        <w:jc w:val="both"/>
        <w:rPr>
          <w:rFonts w:ascii="Arial" w:hAnsi="Arial" w:cs="Arial"/>
          <w:snapToGrid w:val="0"/>
          <w:lang w:val="en-GB"/>
        </w:rPr>
      </w:pPr>
      <w:r>
        <w:rPr>
          <w:rFonts w:ascii="Arial" w:hAnsi="Arial" w:cs="Arial"/>
          <w:lang w:val="en-GB"/>
        </w:rPr>
        <w:t xml:space="preserve">Metzl, N. 2006. Recent observations conducted in the southern Indian Ocean. </w:t>
      </w:r>
      <w:r>
        <w:rPr>
          <w:rFonts w:ascii="Arial" w:hAnsi="Arial" w:cs="Arial"/>
          <w:i/>
          <w:iCs/>
          <w:lang w:val="en-GB"/>
        </w:rPr>
        <w:t>Workshop Carboocean, Southern Ocean WP5</w:t>
      </w:r>
      <w:r>
        <w:rPr>
          <w:rFonts w:ascii="Arial" w:hAnsi="Arial" w:cs="Arial"/>
          <w:lang w:val="en-GB"/>
        </w:rPr>
        <w:t>, 3</w:t>
      </w:r>
      <w:r>
        <w:rPr>
          <w:rFonts w:ascii="Arial" w:hAnsi="Arial" w:cs="Arial"/>
          <w:i/>
          <w:snapToGrid w:val="0"/>
          <w:lang w:val="en-GB"/>
        </w:rPr>
        <w:t xml:space="preserve"> </w:t>
      </w:r>
      <w:r>
        <w:rPr>
          <w:rFonts w:ascii="Arial" w:hAnsi="Arial" w:cs="Arial"/>
          <w:snapToGrid w:val="0"/>
          <w:lang w:val="en-GB"/>
        </w:rPr>
        <w:t>Dec 2006, Maspalomas, Espagne.</w:t>
      </w:r>
    </w:p>
    <w:p w:rsidR="00C437E0" w:rsidRDefault="00C437E0">
      <w:pPr>
        <w:numPr>
          <w:ilvl w:val="0"/>
          <w:numId w:val="28"/>
        </w:numPr>
        <w:ind w:right="284"/>
        <w:jc w:val="both"/>
        <w:rPr>
          <w:rFonts w:ascii="Arial" w:hAnsi="Arial" w:cs="Arial"/>
          <w:lang w:val="en-GB"/>
        </w:rPr>
      </w:pPr>
      <w:r>
        <w:rPr>
          <w:rFonts w:ascii="Arial" w:hAnsi="Arial" w:cs="Arial"/>
          <w:lang w:val="en-GB"/>
        </w:rPr>
        <w:t xml:space="preserve">Boutin, J., D. Bakker, M. Hoppema, L. Merlivat, N. Metzl, X. Padin and A. Rios, 2006. Air-Sea CO2 fluxes in the southern ocean, WP5 report. Report presented at </w:t>
      </w:r>
      <w:proofErr w:type="gramStart"/>
      <w:r>
        <w:rPr>
          <w:rFonts w:ascii="Arial" w:hAnsi="Arial" w:cs="Arial"/>
          <w:i/>
          <w:snapToGrid w:val="0"/>
          <w:lang w:val="en-GB"/>
        </w:rPr>
        <w:t>Second  CARBOOCEAN</w:t>
      </w:r>
      <w:proofErr w:type="gramEnd"/>
      <w:r>
        <w:rPr>
          <w:rFonts w:ascii="Arial" w:hAnsi="Arial" w:cs="Arial"/>
          <w:i/>
          <w:snapToGrid w:val="0"/>
          <w:lang w:val="en-GB"/>
        </w:rPr>
        <w:t xml:space="preserve"> Science Meeting</w:t>
      </w:r>
      <w:r>
        <w:rPr>
          <w:rFonts w:ascii="Arial" w:hAnsi="Arial" w:cs="Arial"/>
          <w:snapToGrid w:val="0"/>
          <w:lang w:val="en-GB"/>
        </w:rPr>
        <w:t>, WP4 session, 4-8 Dec 2006, Maspalomas, Espagne.</w:t>
      </w:r>
    </w:p>
    <w:p w:rsidR="00C437E0" w:rsidRDefault="00C437E0">
      <w:pPr>
        <w:numPr>
          <w:ilvl w:val="0"/>
          <w:numId w:val="28"/>
        </w:numPr>
        <w:ind w:right="284"/>
        <w:jc w:val="both"/>
        <w:rPr>
          <w:rFonts w:ascii="Arial" w:hAnsi="Arial" w:cs="Arial"/>
          <w:snapToGrid w:val="0"/>
          <w:lang w:val="en-GB"/>
        </w:rPr>
      </w:pPr>
      <w:r>
        <w:rPr>
          <w:rFonts w:ascii="Arial" w:hAnsi="Arial" w:cs="Arial"/>
          <w:lang w:val="en-GB"/>
        </w:rPr>
        <w:t>Metzl, N, A. Lenton, O. Aumont, K. Rodgers and T. Takahashi. 2006. Air-sea CO2 fluxes in the southe</w:t>
      </w:r>
      <w:r w:rsidR="006D004C">
        <w:rPr>
          <w:rFonts w:ascii="Arial" w:hAnsi="Arial" w:cs="Arial"/>
          <w:lang w:val="en-GB"/>
        </w:rPr>
        <w:t>rn ocean. Invited science talk,</w:t>
      </w:r>
      <w:r>
        <w:rPr>
          <w:rFonts w:ascii="Arial" w:hAnsi="Arial" w:cs="Arial"/>
          <w:i/>
          <w:snapToGrid w:val="0"/>
          <w:lang w:val="en-GB"/>
        </w:rPr>
        <w:t xml:space="preserve"> Session on seasonal and interannual air-sea CO2 fluxes. Second CARBOOCEAN Science Meeting</w:t>
      </w:r>
      <w:r>
        <w:rPr>
          <w:rFonts w:ascii="Arial" w:hAnsi="Arial" w:cs="Arial"/>
          <w:snapToGrid w:val="0"/>
          <w:lang w:val="en-GB"/>
        </w:rPr>
        <w:t>, 4-8 Dec 2006, Maspalomas, Espagne.</w:t>
      </w:r>
    </w:p>
    <w:p w:rsidR="00C437E0" w:rsidRDefault="00C437E0">
      <w:pPr>
        <w:numPr>
          <w:ilvl w:val="0"/>
          <w:numId w:val="28"/>
        </w:numPr>
        <w:ind w:right="284"/>
        <w:jc w:val="both"/>
        <w:rPr>
          <w:rFonts w:ascii="Arial" w:hAnsi="Arial" w:cs="Arial"/>
          <w:lang w:val="en-GB"/>
        </w:rPr>
      </w:pPr>
      <w:r>
        <w:rPr>
          <w:rFonts w:ascii="Arial" w:hAnsi="Arial" w:cs="Arial"/>
          <w:lang w:val="en-GB"/>
        </w:rPr>
        <w:t xml:space="preserve">Rodgers, K., J. Sarmiento, A.Gnanadesikan, L. Bopp, O. Aumont, Y. Yamanaka, A. Ishida, B. Key, N. Metzl and M. Ishii, 2006. Detection of anthropogenic DIC in the Ocean. </w:t>
      </w:r>
      <w:r>
        <w:rPr>
          <w:rFonts w:ascii="Arial" w:hAnsi="Arial" w:cs="Arial"/>
          <w:lang w:val="en-US"/>
        </w:rPr>
        <w:t>Oral presentation,</w:t>
      </w:r>
      <w:r>
        <w:rPr>
          <w:rFonts w:ascii="Arial" w:hAnsi="Arial" w:cs="Arial"/>
          <w:lang w:val="en-GB"/>
        </w:rPr>
        <w:t xml:space="preserve"> </w:t>
      </w:r>
      <w:r>
        <w:rPr>
          <w:rFonts w:ascii="Arial" w:hAnsi="Arial" w:cs="Arial"/>
          <w:i/>
          <w:snapToGrid w:val="0"/>
          <w:lang w:val="en-GB"/>
        </w:rPr>
        <w:t>Second CARBOOCEAN Science Meeting</w:t>
      </w:r>
      <w:r>
        <w:rPr>
          <w:rFonts w:ascii="Arial" w:hAnsi="Arial" w:cs="Arial"/>
          <w:snapToGrid w:val="0"/>
          <w:lang w:val="en-GB"/>
        </w:rPr>
        <w:t>, 4-8 Dec 2006, Maspalomas, Espagne.</w:t>
      </w:r>
    </w:p>
    <w:p w:rsidR="00C437E0" w:rsidRDefault="00C437E0">
      <w:pPr>
        <w:numPr>
          <w:ilvl w:val="0"/>
          <w:numId w:val="28"/>
        </w:numPr>
        <w:ind w:right="284"/>
        <w:jc w:val="both"/>
        <w:rPr>
          <w:rFonts w:ascii="Arial" w:hAnsi="Arial" w:cs="Arial"/>
          <w:lang w:val="en-GB"/>
        </w:rPr>
      </w:pPr>
      <w:r>
        <w:rPr>
          <w:rFonts w:ascii="Arial" w:hAnsi="Arial" w:cs="Arial"/>
          <w:lang w:val="en-GB"/>
        </w:rPr>
        <w:t xml:space="preserve">Vázquez-Rodríguez, M.,  F. Touratier, C.Lo Monaco, D. Waugh, X.A. Padin, R.G. J. Bellerby, C. Goyet, N. Metzl, A.F. Ríos, F.F. Pérez, 2006. </w:t>
      </w:r>
      <w:r>
        <w:rPr>
          <w:rFonts w:ascii="Arial" w:hAnsi="Arial" w:cs="Arial"/>
          <w:lang w:val="en-US"/>
        </w:rPr>
        <w:t>Anthropogenic carbon in the Atlantic Ocean: comparison of four data-based calculation methods. Oral presentation,</w:t>
      </w:r>
      <w:r>
        <w:rPr>
          <w:rFonts w:ascii="Arial" w:hAnsi="Arial" w:cs="Arial"/>
          <w:lang w:val="en-GB"/>
        </w:rPr>
        <w:t xml:space="preserve"> </w:t>
      </w:r>
      <w:r>
        <w:rPr>
          <w:rFonts w:ascii="Arial" w:hAnsi="Arial" w:cs="Arial"/>
          <w:i/>
          <w:snapToGrid w:val="0"/>
          <w:lang w:val="en-GB"/>
        </w:rPr>
        <w:t>Second CARBOOCEAN Science Meeting</w:t>
      </w:r>
      <w:r>
        <w:rPr>
          <w:rFonts w:ascii="Arial" w:hAnsi="Arial" w:cs="Arial"/>
          <w:snapToGrid w:val="0"/>
          <w:lang w:val="en-GB"/>
        </w:rPr>
        <w:t>, 4-8 Dec 2006, Maspalomas, Espagne.</w:t>
      </w:r>
    </w:p>
    <w:p w:rsidR="00C437E0" w:rsidRDefault="00C437E0">
      <w:pPr>
        <w:numPr>
          <w:ilvl w:val="0"/>
          <w:numId w:val="28"/>
        </w:numPr>
        <w:ind w:right="284"/>
        <w:jc w:val="both"/>
        <w:rPr>
          <w:rFonts w:ascii="Arial" w:hAnsi="Arial" w:cs="Arial"/>
          <w:lang w:val="en-GB"/>
        </w:rPr>
      </w:pPr>
      <w:r>
        <w:rPr>
          <w:rFonts w:ascii="Arial" w:hAnsi="Arial" w:cs="Arial"/>
          <w:lang w:val="en-GB"/>
        </w:rPr>
        <w:t xml:space="preserve">Metzl, N., 2007. Ocean Carbon sources and sinks (regional views). Indian and Southern Oceans. </w:t>
      </w:r>
      <w:r>
        <w:rPr>
          <w:rFonts w:ascii="Arial" w:hAnsi="Arial" w:cs="Arial"/>
          <w:i/>
          <w:iCs/>
          <w:lang w:val="en-GB"/>
        </w:rPr>
        <w:t>Invited talk</w:t>
      </w:r>
      <w:r>
        <w:rPr>
          <w:rFonts w:ascii="Arial" w:hAnsi="Arial" w:cs="Arial"/>
          <w:lang w:val="en-GB"/>
        </w:rPr>
        <w:t xml:space="preserve">. Surface Ocean CO2 variability and vulnerabilities (SOCOVV) Workshop, 11-14 April 2007, </w:t>
      </w:r>
      <w:proofErr w:type="gramStart"/>
      <w:r>
        <w:rPr>
          <w:rFonts w:ascii="Arial" w:hAnsi="Arial" w:cs="Arial"/>
          <w:lang w:val="en-GB"/>
        </w:rPr>
        <w:t>Unesco</w:t>
      </w:r>
      <w:proofErr w:type="gramEnd"/>
      <w:r>
        <w:rPr>
          <w:rFonts w:ascii="Arial" w:hAnsi="Arial" w:cs="Arial"/>
          <w:lang w:val="en-GB"/>
        </w:rPr>
        <w:t>, Paris, France.</w:t>
      </w:r>
    </w:p>
    <w:p w:rsidR="00C437E0" w:rsidRDefault="00C437E0">
      <w:pPr>
        <w:numPr>
          <w:ilvl w:val="0"/>
          <w:numId w:val="28"/>
        </w:numPr>
        <w:ind w:right="284"/>
        <w:jc w:val="both"/>
        <w:rPr>
          <w:rFonts w:ascii="Arial" w:hAnsi="Arial" w:cs="Arial"/>
          <w:lang w:val="en-GB"/>
        </w:rPr>
      </w:pPr>
      <w:r>
        <w:rPr>
          <w:rFonts w:ascii="Arial" w:hAnsi="Arial" w:cs="Arial"/>
          <w:snapToGrid w:val="0"/>
          <w:color w:val="000000"/>
          <w:lang w:val="en-US"/>
        </w:rPr>
        <w:t xml:space="preserve">Rödenbeck, C., C. </w:t>
      </w:r>
      <w:r>
        <w:rPr>
          <w:rFonts w:ascii="Arial" w:hAnsi="Arial" w:cs="Arial"/>
          <w:snapToGrid w:val="0"/>
          <w:color w:val="000000"/>
          <w:lang w:val="en-GB"/>
        </w:rPr>
        <w:t>Le Qu</w:t>
      </w:r>
      <w:r>
        <w:rPr>
          <w:rFonts w:ascii="Arial" w:hAnsi="Arial" w:cs="Arial"/>
          <w:snapToGrid w:val="0"/>
          <w:color w:val="000000"/>
          <w:lang w:val="en-US"/>
        </w:rPr>
        <w:t>éré, E. T. Buitenhuis, T. J. Conway, R. Langenfelds, A. Gomez, C. Labuschagne, M. Ramonet, T. Nakazawa, N. Metzl,  N. Gillett and M. Heimann, 2007.</w:t>
      </w:r>
      <w:r>
        <w:rPr>
          <w:rFonts w:ascii="Arial" w:hAnsi="Arial" w:cs="Arial"/>
          <w:lang w:val="en-GB"/>
        </w:rPr>
        <w:t xml:space="preserve"> Atmospheric constraints on ocean carbon cycle variability.</w:t>
      </w:r>
      <w:r>
        <w:rPr>
          <w:rFonts w:ascii="Arial" w:hAnsi="Arial" w:cs="Arial"/>
          <w:i/>
          <w:iCs/>
          <w:lang w:val="en-GB"/>
        </w:rPr>
        <w:t xml:space="preserve"> Invited talk</w:t>
      </w:r>
      <w:r>
        <w:rPr>
          <w:rFonts w:ascii="Arial" w:hAnsi="Arial" w:cs="Arial"/>
          <w:lang w:val="en-GB"/>
        </w:rPr>
        <w:t xml:space="preserve">. Surface Ocean CO2 variability and vulnerabilities (SOCOVV) Workshop, 11-14 April 2007, </w:t>
      </w:r>
      <w:proofErr w:type="gramStart"/>
      <w:r>
        <w:rPr>
          <w:rFonts w:ascii="Arial" w:hAnsi="Arial" w:cs="Arial"/>
          <w:lang w:val="en-GB"/>
        </w:rPr>
        <w:t>Unesco</w:t>
      </w:r>
      <w:proofErr w:type="gramEnd"/>
      <w:r>
        <w:rPr>
          <w:rFonts w:ascii="Arial" w:hAnsi="Arial" w:cs="Arial"/>
          <w:lang w:val="en-GB"/>
        </w:rPr>
        <w:t>, Paris, France.</w:t>
      </w:r>
    </w:p>
    <w:p w:rsidR="00C437E0" w:rsidRDefault="00C437E0">
      <w:pPr>
        <w:numPr>
          <w:ilvl w:val="0"/>
          <w:numId w:val="28"/>
        </w:numPr>
        <w:tabs>
          <w:tab w:val="left" w:pos="9356"/>
        </w:tabs>
        <w:ind w:right="288"/>
        <w:jc w:val="both"/>
        <w:rPr>
          <w:rFonts w:ascii="Arial" w:hAnsi="Arial" w:cs="Arial"/>
          <w:lang w:val="en-GB"/>
        </w:rPr>
      </w:pPr>
      <w:r>
        <w:rPr>
          <w:rFonts w:ascii="Arial" w:hAnsi="Arial" w:cs="Arial"/>
          <w:lang w:val="en-GB"/>
        </w:rPr>
        <w:t xml:space="preserve">Takahashi, T., S C. Sutherland, D. Chipman, R.A. Feely, R.Wanninkhof, et al 2007. Global Climatology of Air-Sea Fluxes. Surface Ocean CO2 variability and vulnerabilities (SOCOVV) Workshop, 11-14 April 2007, </w:t>
      </w:r>
      <w:proofErr w:type="gramStart"/>
      <w:r>
        <w:rPr>
          <w:rFonts w:ascii="Arial" w:hAnsi="Arial" w:cs="Arial"/>
          <w:lang w:val="en-GB"/>
        </w:rPr>
        <w:t>Unesco</w:t>
      </w:r>
      <w:proofErr w:type="gramEnd"/>
      <w:r>
        <w:rPr>
          <w:rFonts w:ascii="Arial" w:hAnsi="Arial" w:cs="Arial"/>
          <w:lang w:val="en-GB"/>
        </w:rPr>
        <w:t>, Paris, France.</w:t>
      </w:r>
    </w:p>
    <w:p w:rsidR="00C437E0" w:rsidRDefault="00C437E0">
      <w:pPr>
        <w:numPr>
          <w:ilvl w:val="0"/>
          <w:numId w:val="28"/>
        </w:numPr>
        <w:tabs>
          <w:tab w:val="left" w:pos="9356"/>
        </w:tabs>
        <w:ind w:right="288"/>
        <w:jc w:val="both"/>
        <w:rPr>
          <w:rFonts w:ascii="Arial" w:hAnsi="Arial" w:cs="Arial"/>
          <w:lang w:val="en-GB"/>
        </w:rPr>
      </w:pPr>
      <w:r>
        <w:rPr>
          <w:rFonts w:ascii="Arial" w:hAnsi="Arial" w:cs="Arial"/>
          <w:lang w:val="en-GB"/>
        </w:rPr>
        <w:t xml:space="preserve">Boutin, J., 2007. </w:t>
      </w:r>
      <w:r>
        <w:rPr>
          <w:sz w:val="22"/>
          <w:lang w:val="en-GB"/>
        </w:rPr>
        <w:t>VOS CO2 measurements in the Indian and Southern Ocean.</w:t>
      </w:r>
      <w:r>
        <w:rPr>
          <w:rFonts w:ascii="Arial" w:hAnsi="Arial" w:cs="Arial"/>
          <w:lang w:val="en-GB"/>
        </w:rPr>
        <w:t xml:space="preserve"> Surface Ocean CO2 variability and vulnerabilities (SOCOVV) Workshop, 11-14 April 2007, </w:t>
      </w:r>
      <w:proofErr w:type="gramStart"/>
      <w:r>
        <w:rPr>
          <w:rFonts w:ascii="Arial" w:hAnsi="Arial" w:cs="Arial"/>
          <w:lang w:val="en-GB"/>
        </w:rPr>
        <w:t>Unesco</w:t>
      </w:r>
      <w:proofErr w:type="gramEnd"/>
      <w:r>
        <w:rPr>
          <w:rFonts w:ascii="Arial" w:hAnsi="Arial" w:cs="Arial"/>
          <w:lang w:val="en-GB"/>
        </w:rPr>
        <w:t>, Paris, France.</w:t>
      </w:r>
    </w:p>
    <w:p w:rsidR="00C437E0" w:rsidRDefault="00C437E0">
      <w:pPr>
        <w:numPr>
          <w:ilvl w:val="0"/>
          <w:numId w:val="28"/>
        </w:numPr>
        <w:ind w:right="288"/>
        <w:rPr>
          <w:rFonts w:ascii="Arial" w:hAnsi="Arial" w:cs="Arial"/>
          <w:lang w:val="en-GB"/>
        </w:rPr>
      </w:pPr>
      <w:r>
        <w:rPr>
          <w:rFonts w:ascii="Arial" w:hAnsi="Arial" w:cs="Arial"/>
          <w:lang w:val="en-GB"/>
        </w:rPr>
        <w:t xml:space="preserve">Blain, S., 2007. What can we learn from natural iron </w:t>
      </w:r>
      <w:proofErr w:type="gramStart"/>
      <w:r>
        <w:rPr>
          <w:rFonts w:ascii="Arial" w:hAnsi="Arial" w:cs="Arial"/>
          <w:lang w:val="en-GB"/>
        </w:rPr>
        <w:t>sources ?</w:t>
      </w:r>
      <w:proofErr w:type="gramEnd"/>
      <w:r>
        <w:rPr>
          <w:rFonts w:ascii="Arial" w:hAnsi="Arial" w:cs="Arial"/>
          <w:lang w:val="en-GB"/>
        </w:rPr>
        <w:t xml:space="preserve"> </w:t>
      </w:r>
      <w:r>
        <w:rPr>
          <w:rFonts w:ascii="Arial" w:hAnsi="Arial" w:cs="Arial"/>
          <w:i/>
          <w:iCs/>
          <w:lang w:val="en-GB"/>
        </w:rPr>
        <w:t>Ocean Iron Fertilization Symposium</w:t>
      </w:r>
      <w:r>
        <w:rPr>
          <w:rFonts w:ascii="Arial" w:hAnsi="Arial" w:cs="Arial"/>
          <w:lang w:val="en-GB"/>
        </w:rPr>
        <w:t>, 26-27 Sept. 2007, WHOI, Mass, USA.</w:t>
      </w:r>
    </w:p>
    <w:p w:rsidR="00C437E0" w:rsidRDefault="00C437E0">
      <w:pPr>
        <w:numPr>
          <w:ilvl w:val="0"/>
          <w:numId w:val="28"/>
        </w:numPr>
        <w:ind w:right="288"/>
        <w:jc w:val="both"/>
        <w:rPr>
          <w:rFonts w:ascii="Arial" w:hAnsi="Arial" w:cs="Arial"/>
          <w:lang w:val="en-GB"/>
        </w:rPr>
      </w:pPr>
      <w:r>
        <w:rPr>
          <w:rFonts w:ascii="Arial" w:hAnsi="Arial" w:cs="Arial"/>
          <w:lang w:val="en-GB"/>
        </w:rPr>
        <w:t>Metzl, N. and A. Lenton, 2007. Interannual to decadal variability of air-sea CO2 fluxes in the Southern Ocean. Workshop WP5, CarboOcean</w:t>
      </w:r>
      <w:proofErr w:type="gramStart"/>
      <w:r>
        <w:rPr>
          <w:rFonts w:ascii="Arial" w:hAnsi="Arial" w:cs="Arial"/>
          <w:lang w:val="en-GB"/>
        </w:rPr>
        <w:t>,  Dec</w:t>
      </w:r>
      <w:proofErr w:type="gramEnd"/>
      <w:r>
        <w:rPr>
          <w:rFonts w:ascii="Arial" w:hAnsi="Arial" w:cs="Arial"/>
          <w:lang w:val="en-GB"/>
        </w:rPr>
        <w:t xml:space="preserve"> 2, 2007, Bremen, Allemagne.</w:t>
      </w:r>
    </w:p>
    <w:p w:rsidR="00C437E0" w:rsidRDefault="00C437E0">
      <w:pPr>
        <w:numPr>
          <w:ilvl w:val="0"/>
          <w:numId w:val="28"/>
        </w:numPr>
        <w:ind w:right="288"/>
        <w:jc w:val="both"/>
        <w:rPr>
          <w:rFonts w:ascii="Arial" w:hAnsi="Arial" w:cs="Arial"/>
          <w:lang w:val="en-GB"/>
        </w:rPr>
      </w:pPr>
      <w:r>
        <w:rPr>
          <w:rFonts w:ascii="Arial" w:hAnsi="Arial" w:cs="Arial"/>
          <w:lang w:val="en-GB"/>
        </w:rPr>
        <w:t>Lenton, A. and N. Metzl, 2007. Model/Observations comparisons: A focus on Interannual variability. Workshop WP5, CarboOcean</w:t>
      </w:r>
      <w:proofErr w:type="gramStart"/>
      <w:r>
        <w:rPr>
          <w:rFonts w:ascii="Arial" w:hAnsi="Arial" w:cs="Arial"/>
          <w:lang w:val="en-GB"/>
        </w:rPr>
        <w:t>,  Dec</w:t>
      </w:r>
      <w:proofErr w:type="gramEnd"/>
      <w:r>
        <w:rPr>
          <w:rFonts w:ascii="Arial" w:hAnsi="Arial" w:cs="Arial"/>
          <w:lang w:val="en-GB"/>
        </w:rPr>
        <w:t xml:space="preserve"> 2, 2007, Bremen, Allemagne.</w:t>
      </w:r>
    </w:p>
    <w:p w:rsidR="00C437E0" w:rsidRDefault="00C437E0">
      <w:pPr>
        <w:numPr>
          <w:ilvl w:val="0"/>
          <w:numId w:val="28"/>
        </w:numPr>
        <w:ind w:right="288"/>
        <w:jc w:val="both"/>
        <w:rPr>
          <w:rFonts w:ascii="Arial" w:hAnsi="Arial" w:cs="Arial"/>
          <w:lang w:val="en-GB"/>
        </w:rPr>
      </w:pPr>
      <w:r>
        <w:rPr>
          <w:rFonts w:ascii="Arial" w:hAnsi="Arial" w:cs="Arial"/>
          <w:lang w:val="en-GB"/>
        </w:rPr>
        <w:lastRenderedPageBreak/>
        <w:t xml:space="preserve">Lenton, A., L. Bopp, F. Codron, P. Cadule and N. Metzl, 2007. </w:t>
      </w:r>
      <w:r>
        <w:rPr>
          <w:rFonts w:ascii="Arial" w:eastAsia="MS PGothic" w:hAnsi="Arial" w:cs="Arial"/>
          <w:szCs w:val="36"/>
          <w:lang w:val="en-AU"/>
        </w:rPr>
        <w:t>Present and Future Southern Ocean CO</w:t>
      </w:r>
      <w:r>
        <w:rPr>
          <w:rFonts w:ascii="Arial" w:eastAsia="MS PGothic" w:hAnsi="Arial" w:cs="Arial"/>
          <w:position w:val="-6"/>
          <w:vertAlign w:val="subscript"/>
          <w:lang w:val="en-AU"/>
        </w:rPr>
        <w:t>2</w:t>
      </w:r>
      <w:r>
        <w:rPr>
          <w:rFonts w:ascii="Arial" w:eastAsia="MS PGothic" w:hAnsi="Arial" w:cs="Arial"/>
          <w:szCs w:val="36"/>
          <w:lang w:val="en-AU"/>
        </w:rPr>
        <w:t xml:space="preserve"> buffering. </w:t>
      </w:r>
      <w:r>
        <w:rPr>
          <w:rFonts w:ascii="Arial" w:hAnsi="Arial" w:cs="Arial"/>
          <w:lang w:val="en-US"/>
        </w:rPr>
        <w:t>Oral presentation,</w:t>
      </w:r>
      <w:r>
        <w:rPr>
          <w:rFonts w:ascii="Arial" w:hAnsi="Arial" w:cs="Arial"/>
          <w:lang w:val="en-GB"/>
        </w:rPr>
        <w:t xml:space="preserve"> </w:t>
      </w:r>
      <w:r>
        <w:rPr>
          <w:rFonts w:ascii="Arial" w:hAnsi="Arial" w:cs="Arial"/>
          <w:i/>
          <w:snapToGrid w:val="0"/>
          <w:lang w:val="en-GB"/>
        </w:rPr>
        <w:t>Third CARBOOCEAN Science Meeting</w:t>
      </w:r>
      <w:r>
        <w:rPr>
          <w:rFonts w:ascii="Arial" w:hAnsi="Arial" w:cs="Arial"/>
          <w:snapToGrid w:val="0"/>
          <w:lang w:val="en-GB"/>
        </w:rPr>
        <w:t>, 3-7 Dec 2007, Bremen, Allemagne.</w:t>
      </w:r>
    </w:p>
    <w:p w:rsidR="00C437E0" w:rsidRDefault="00C437E0">
      <w:pPr>
        <w:numPr>
          <w:ilvl w:val="0"/>
          <w:numId w:val="28"/>
        </w:numPr>
        <w:ind w:right="288"/>
        <w:jc w:val="both"/>
        <w:rPr>
          <w:rFonts w:ascii="Arial" w:hAnsi="Arial" w:cs="Arial"/>
          <w:lang w:val="en-GB"/>
        </w:rPr>
      </w:pPr>
      <w:r>
        <w:rPr>
          <w:rFonts w:ascii="Arial" w:hAnsi="Arial" w:cs="Arial"/>
          <w:noProof/>
          <w:lang w:val="en-US"/>
        </w:rPr>
        <w:t>Le Quéré, C., T. Takahashi, C. R</w:t>
      </w:r>
      <w:r>
        <w:rPr>
          <w:rFonts w:ascii="Arial" w:hAnsi="Arial" w:cs="Arial"/>
          <w:lang w:val="en-US"/>
        </w:rPr>
        <w:t>ö</w:t>
      </w:r>
      <w:r>
        <w:rPr>
          <w:rFonts w:ascii="Arial" w:hAnsi="Arial" w:cs="Arial"/>
          <w:noProof/>
          <w:lang w:val="en-US"/>
        </w:rPr>
        <w:t xml:space="preserve">denbeck,  E.T. Buitenhuis and S.C. Sutherland, 2008. Recent trends in the global oceanic CO2 sink. Oral, plenary, </w:t>
      </w:r>
      <w:r>
        <w:rPr>
          <w:rFonts w:ascii="Arial" w:hAnsi="Arial" w:cs="Arial"/>
          <w:i/>
          <w:iCs/>
          <w:lang w:val="en-GB"/>
        </w:rPr>
        <w:t>PICES</w:t>
      </w:r>
      <w:r>
        <w:rPr>
          <w:rFonts w:ascii="Arial" w:hAnsi="Arial" w:cs="Arial"/>
          <w:lang w:val="en-GB"/>
        </w:rPr>
        <w:t xml:space="preserve"> </w:t>
      </w:r>
      <w:r>
        <w:rPr>
          <w:rFonts w:ascii="Arial" w:hAnsi="Arial" w:cs="Arial"/>
          <w:i/>
          <w:color w:val="000000"/>
          <w:lang w:val="en-US"/>
        </w:rPr>
        <w:t>Symposium on Climate Change Effects on the World’s Oceans</w:t>
      </w:r>
      <w:r>
        <w:rPr>
          <w:rFonts w:ascii="Arial" w:hAnsi="Arial" w:cs="Arial"/>
          <w:color w:val="000000"/>
          <w:lang w:val="en-US"/>
        </w:rPr>
        <w:t xml:space="preserve">, Gijon, Spain, </w:t>
      </w:r>
      <w:proofErr w:type="gramStart"/>
      <w:r>
        <w:rPr>
          <w:rFonts w:ascii="Arial" w:hAnsi="Arial" w:cs="Arial"/>
          <w:color w:val="000000"/>
          <w:lang w:val="en-US"/>
        </w:rPr>
        <w:t>19</w:t>
      </w:r>
      <w:proofErr w:type="gramEnd"/>
      <w:r>
        <w:rPr>
          <w:rFonts w:ascii="Arial" w:hAnsi="Arial" w:cs="Arial"/>
          <w:color w:val="000000"/>
          <w:lang w:val="en-US"/>
        </w:rPr>
        <w:t>-23 May 2008.</w:t>
      </w:r>
    </w:p>
    <w:p w:rsidR="00C437E0" w:rsidRDefault="00C437E0">
      <w:pPr>
        <w:numPr>
          <w:ilvl w:val="0"/>
          <w:numId w:val="28"/>
        </w:numPr>
        <w:tabs>
          <w:tab w:val="left" w:pos="9356"/>
        </w:tabs>
        <w:ind w:right="288"/>
        <w:jc w:val="both"/>
        <w:rPr>
          <w:rFonts w:ascii="Arial" w:hAnsi="Arial" w:cs="Arial"/>
          <w:color w:val="000000"/>
          <w:lang w:val="en-US"/>
        </w:rPr>
      </w:pPr>
      <w:r>
        <w:rPr>
          <w:rFonts w:ascii="Arial" w:eastAsia="MS PGothic" w:hAnsi="Arial" w:cs="Arial"/>
          <w:szCs w:val="28"/>
          <w:lang w:val="en-AU"/>
        </w:rPr>
        <w:t>Lenton, A., L. Bopp, F. Codron, N. Metzl</w:t>
      </w:r>
      <w:r>
        <w:rPr>
          <w:rFonts w:ascii="Arial" w:eastAsia="MS PGothic" w:hAnsi="Arial" w:cs="Arial"/>
          <w:szCs w:val="32"/>
          <w:lang w:val="en-AU"/>
        </w:rPr>
        <w:t xml:space="preserve"> </w:t>
      </w:r>
      <w:r>
        <w:rPr>
          <w:rFonts w:ascii="Arial" w:eastAsia="MS PGothic" w:hAnsi="Arial" w:cs="Arial"/>
          <w:szCs w:val="28"/>
          <w:lang w:val="en-AU"/>
        </w:rPr>
        <w:t xml:space="preserve">and P. Cadule, </w:t>
      </w:r>
      <w:r>
        <w:rPr>
          <w:rFonts w:ascii="Arial" w:hAnsi="Arial" w:cs="Arial"/>
          <w:lang w:val="en-GB"/>
        </w:rPr>
        <w:t xml:space="preserve">2008. The combined effects of rising atmospheric CO2 and declining stratospheric ozone on past and future Southern Ocean CO2 uptake, </w:t>
      </w:r>
      <w:r>
        <w:rPr>
          <w:rFonts w:ascii="Arial" w:hAnsi="Arial" w:cs="Arial"/>
          <w:i/>
          <w:iCs/>
          <w:lang w:val="en-GB"/>
        </w:rPr>
        <w:t>PICES</w:t>
      </w:r>
      <w:r>
        <w:rPr>
          <w:rFonts w:ascii="Arial" w:hAnsi="Arial" w:cs="Arial"/>
          <w:lang w:val="en-GB"/>
        </w:rPr>
        <w:t xml:space="preserve"> </w:t>
      </w:r>
      <w:r>
        <w:rPr>
          <w:rFonts w:ascii="Arial" w:hAnsi="Arial" w:cs="Arial"/>
          <w:i/>
          <w:color w:val="000000"/>
          <w:lang w:val="en-US"/>
        </w:rPr>
        <w:t>Symposium on Climate Change Effects on the World’s Oceans</w:t>
      </w:r>
      <w:r>
        <w:rPr>
          <w:rFonts w:ascii="Arial" w:hAnsi="Arial" w:cs="Arial"/>
          <w:color w:val="000000"/>
          <w:lang w:val="en-US"/>
        </w:rPr>
        <w:t>, Gijon, Spain, 19-23 May 2008.</w:t>
      </w:r>
    </w:p>
    <w:p w:rsidR="00C437E0" w:rsidRDefault="00C437E0">
      <w:pPr>
        <w:pStyle w:val="Pa41"/>
        <w:numPr>
          <w:ilvl w:val="0"/>
          <w:numId w:val="28"/>
        </w:numPr>
        <w:tabs>
          <w:tab w:val="left" w:pos="9356"/>
        </w:tabs>
        <w:spacing w:line="240" w:lineRule="auto"/>
        <w:ind w:right="288"/>
        <w:jc w:val="both"/>
        <w:rPr>
          <w:rFonts w:ascii="Arial" w:hAnsi="Arial" w:cs="Arial"/>
          <w:sz w:val="20"/>
          <w:lang w:val="en-US"/>
        </w:rPr>
      </w:pPr>
      <w:r>
        <w:rPr>
          <w:rStyle w:val="A10"/>
          <w:rFonts w:ascii="Arial" w:hAnsi="Arial" w:cs="Arial"/>
          <w:b w:val="0"/>
          <w:bCs w:val="0"/>
          <w:spacing w:val="-2"/>
          <w:u w:val="none"/>
          <w:lang w:val="en-US"/>
        </w:rPr>
        <w:t>Lo Monaco C.</w:t>
      </w:r>
      <w:r>
        <w:rPr>
          <w:rFonts w:ascii="Arial" w:hAnsi="Arial" w:cs="Arial"/>
          <w:sz w:val="20"/>
          <w:lang w:val="en-US"/>
        </w:rPr>
        <w:t>, A. Lenton, N. Metzl</w:t>
      </w:r>
      <w:r>
        <w:rPr>
          <w:rStyle w:val="A12"/>
          <w:rFonts w:ascii="Arial" w:hAnsi="Arial" w:cs="Arial"/>
          <w:spacing w:val="-2"/>
          <w:sz w:val="20"/>
          <w:lang w:val="en-US"/>
        </w:rPr>
        <w:t xml:space="preserve"> </w:t>
      </w:r>
      <w:r>
        <w:rPr>
          <w:rFonts w:ascii="Arial" w:hAnsi="Arial" w:cs="Arial"/>
          <w:sz w:val="20"/>
          <w:lang w:val="en-US"/>
        </w:rPr>
        <w:t xml:space="preserve">and K. B. Rodgers, 2008. Natural and anthropogenic carbon changes in mode waters of the south </w:t>
      </w:r>
      <w:proofErr w:type="gramStart"/>
      <w:r>
        <w:rPr>
          <w:rFonts w:ascii="Arial" w:hAnsi="Arial" w:cs="Arial"/>
          <w:sz w:val="20"/>
          <w:lang w:val="en-US"/>
        </w:rPr>
        <w:t>west</w:t>
      </w:r>
      <w:proofErr w:type="gramEnd"/>
      <w:r>
        <w:rPr>
          <w:rFonts w:ascii="Arial" w:hAnsi="Arial" w:cs="Arial"/>
          <w:sz w:val="20"/>
          <w:lang w:val="en-US"/>
        </w:rPr>
        <w:t xml:space="preserve"> Indian Ocean. </w:t>
      </w:r>
      <w:r>
        <w:rPr>
          <w:rFonts w:ascii="Arial" w:hAnsi="Arial" w:cs="Arial"/>
          <w:i/>
          <w:iCs/>
          <w:sz w:val="20"/>
          <w:lang w:val="en-GB"/>
        </w:rPr>
        <w:t>PICES</w:t>
      </w:r>
      <w:r>
        <w:rPr>
          <w:rFonts w:ascii="Arial" w:hAnsi="Arial" w:cs="Arial"/>
          <w:bCs/>
          <w:i/>
          <w:color w:val="000000"/>
          <w:sz w:val="20"/>
          <w:lang w:val="en-US"/>
        </w:rPr>
        <w:t xml:space="preserve"> Symposium on Climate Change Effects on the World’s Oceans</w:t>
      </w:r>
      <w:r>
        <w:rPr>
          <w:rFonts w:ascii="Arial" w:hAnsi="Arial" w:cs="Arial"/>
          <w:bCs/>
          <w:color w:val="000000"/>
          <w:sz w:val="20"/>
          <w:lang w:val="en-US"/>
        </w:rPr>
        <w:t xml:space="preserve">, Gijon, Spain, </w:t>
      </w:r>
      <w:proofErr w:type="gramStart"/>
      <w:r>
        <w:rPr>
          <w:rFonts w:ascii="Arial" w:hAnsi="Arial" w:cs="Arial"/>
          <w:bCs/>
          <w:color w:val="000000"/>
          <w:sz w:val="20"/>
          <w:lang w:val="en-US"/>
        </w:rPr>
        <w:t>19</w:t>
      </w:r>
      <w:proofErr w:type="gramEnd"/>
      <w:r>
        <w:rPr>
          <w:rFonts w:ascii="Arial" w:hAnsi="Arial" w:cs="Arial"/>
          <w:bCs/>
          <w:color w:val="000000"/>
          <w:sz w:val="20"/>
          <w:lang w:val="en-US"/>
        </w:rPr>
        <w:t>-23 May 2008.</w:t>
      </w:r>
    </w:p>
    <w:p w:rsidR="00C437E0" w:rsidRDefault="00C437E0">
      <w:pPr>
        <w:pStyle w:val="Pa41"/>
        <w:numPr>
          <w:ilvl w:val="0"/>
          <w:numId w:val="28"/>
        </w:numPr>
        <w:tabs>
          <w:tab w:val="left" w:pos="9356"/>
        </w:tabs>
        <w:spacing w:line="240" w:lineRule="auto"/>
        <w:ind w:right="288"/>
        <w:jc w:val="both"/>
        <w:rPr>
          <w:rFonts w:ascii="Arial" w:hAnsi="Arial" w:cs="Arial"/>
          <w:sz w:val="20"/>
          <w:lang w:val="en-US"/>
        </w:rPr>
      </w:pPr>
      <w:r>
        <w:rPr>
          <w:rFonts w:ascii="Arial" w:hAnsi="Arial" w:cs="Arial"/>
          <w:sz w:val="20"/>
          <w:lang w:val="en-GB"/>
        </w:rPr>
        <w:t xml:space="preserve">Metzl, N. and A. Lenton, 2008. What can surface fCO2 measurements tell us about the evolution of the Southern Ocean CO2 sink? </w:t>
      </w:r>
      <w:r>
        <w:rPr>
          <w:rFonts w:ascii="Arial" w:hAnsi="Arial" w:cs="Arial"/>
          <w:i/>
          <w:iCs/>
          <w:sz w:val="20"/>
          <w:lang w:val="en-GB"/>
        </w:rPr>
        <w:t xml:space="preserve">PICES </w:t>
      </w:r>
      <w:r>
        <w:rPr>
          <w:rFonts w:ascii="Arial" w:hAnsi="Arial" w:cs="Arial"/>
          <w:i/>
          <w:iCs/>
          <w:color w:val="000000"/>
          <w:sz w:val="20"/>
          <w:lang w:val="en-US"/>
        </w:rPr>
        <w:t>Sy</w:t>
      </w:r>
      <w:r>
        <w:rPr>
          <w:rFonts w:ascii="Arial" w:hAnsi="Arial" w:cs="Arial"/>
          <w:i/>
          <w:color w:val="000000"/>
          <w:sz w:val="20"/>
          <w:lang w:val="en-US"/>
        </w:rPr>
        <w:t>mposium on Climate Change Effects on the World’s Oceans</w:t>
      </w:r>
      <w:r>
        <w:rPr>
          <w:rFonts w:ascii="Arial" w:hAnsi="Arial" w:cs="Arial"/>
          <w:color w:val="000000"/>
          <w:sz w:val="20"/>
          <w:lang w:val="en-US"/>
        </w:rPr>
        <w:t xml:space="preserve">, Gijon, Spain, </w:t>
      </w:r>
      <w:proofErr w:type="gramStart"/>
      <w:r>
        <w:rPr>
          <w:rFonts w:ascii="Arial" w:hAnsi="Arial" w:cs="Arial"/>
          <w:color w:val="000000"/>
          <w:sz w:val="20"/>
          <w:lang w:val="en-US"/>
        </w:rPr>
        <w:t>19</w:t>
      </w:r>
      <w:proofErr w:type="gramEnd"/>
      <w:r>
        <w:rPr>
          <w:rFonts w:ascii="Arial" w:hAnsi="Arial" w:cs="Arial"/>
          <w:color w:val="000000"/>
          <w:sz w:val="20"/>
          <w:lang w:val="en-US"/>
        </w:rPr>
        <w:t>-23 May 2008.</w:t>
      </w:r>
    </w:p>
    <w:p w:rsidR="00C437E0" w:rsidRDefault="00C437E0">
      <w:pPr>
        <w:numPr>
          <w:ilvl w:val="0"/>
          <w:numId w:val="28"/>
        </w:numPr>
        <w:ind w:right="284"/>
        <w:jc w:val="both"/>
        <w:rPr>
          <w:rStyle w:val="A10"/>
          <w:rFonts w:ascii="Arial" w:hAnsi="Arial" w:cs="Arial"/>
          <w:b w:val="0"/>
          <w:bCs w:val="0"/>
          <w:spacing w:val="-2"/>
          <w:u w:val="none"/>
          <w:lang w:val="en-US"/>
        </w:rPr>
      </w:pPr>
      <w:r>
        <w:rPr>
          <w:rFonts w:ascii="Arial" w:hAnsi="Arial" w:cs="Arial"/>
          <w:lang w:val="en-GB"/>
        </w:rPr>
        <w:t xml:space="preserve">Rodgers .K., J. Sarmiento, A. Gnanadesikan, R. Key, J. Dunne, R. Wanninkhof, O. Aumont, L. Bopp, A. Ishida, M. Ishii, C. Lo Monaco, E. Maier-Reimer, N. Metzl, F. Perez and Y. Yamanaka, 2008. Altimetry helps to explain patchy </w:t>
      </w:r>
      <w:proofErr w:type="gramStart"/>
      <w:r>
        <w:rPr>
          <w:rFonts w:ascii="Arial" w:hAnsi="Arial" w:cs="Arial"/>
          <w:lang w:val="en-GB"/>
        </w:rPr>
        <w:t>changes  in</w:t>
      </w:r>
      <w:proofErr w:type="gramEnd"/>
      <w:r>
        <w:rPr>
          <w:rFonts w:ascii="Arial" w:hAnsi="Arial" w:cs="Arial"/>
          <w:lang w:val="en-GB"/>
        </w:rPr>
        <w:t xml:space="preserve"> repeat hydrography carbon measurements. </w:t>
      </w:r>
      <w:r>
        <w:rPr>
          <w:rFonts w:ascii="Arial" w:hAnsi="Arial" w:cs="Arial"/>
          <w:i/>
          <w:iCs/>
          <w:lang w:val="en-GB"/>
        </w:rPr>
        <w:t xml:space="preserve">PICES </w:t>
      </w:r>
      <w:r>
        <w:rPr>
          <w:rFonts w:ascii="Arial" w:hAnsi="Arial" w:cs="Arial"/>
          <w:i/>
          <w:iCs/>
          <w:color w:val="000000"/>
          <w:lang w:val="en-US"/>
        </w:rPr>
        <w:t>Sy</w:t>
      </w:r>
      <w:r>
        <w:rPr>
          <w:rFonts w:ascii="Arial" w:hAnsi="Arial" w:cs="Arial"/>
          <w:i/>
          <w:color w:val="000000"/>
          <w:lang w:val="en-US"/>
        </w:rPr>
        <w:t>mposium on Climate Change Effects on the World’s Oceans</w:t>
      </w:r>
      <w:r>
        <w:rPr>
          <w:rFonts w:ascii="Arial" w:hAnsi="Arial" w:cs="Arial"/>
          <w:color w:val="000000"/>
          <w:lang w:val="en-US"/>
        </w:rPr>
        <w:t xml:space="preserve">, Gijon, Spain, </w:t>
      </w:r>
      <w:proofErr w:type="gramStart"/>
      <w:r>
        <w:rPr>
          <w:rFonts w:ascii="Arial" w:hAnsi="Arial" w:cs="Arial"/>
          <w:color w:val="000000"/>
          <w:lang w:val="en-US"/>
        </w:rPr>
        <w:t>19</w:t>
      </w:r>
      <w:proofErr w:type="gramEnd"/>
      <w:r>
        <w:rPr>
          <w:rFonts w:ascii="Arial" w:hAnsi="Arial" w:cs="Arial"/>
          <w:color w:val="000000"/>
          <w:lang w:val="en-US"/>
        </w:rPr>
        <w:t>-23 May 2008.</w:t>
      </w:r>
    </w:p>
    <w:p w:rsidR="00C437E0" w:rsidRDefault="00C437E0">
      <w:pPr>
        <w:pStyle w:val="Pa41"/>
        <w:numPr>
          <w:ilvl w:val="0"/>
          <w:numId w:val="28"/>
        </w:numPr>
        <w:tabs>
          <w:tab w:val="left" w:pos="9356"/>
        </w:tabs>
        <w:ind w:right="284"/>
        <w:jc w:val="both"/>
        <w:rPr>
          <w:rFonts w:ascii="Arial" w:hAnsi="Arial" w:cs="Arial"/>
          <w:sz w:val="20"/>
          <w:lang w:val="en-US"/>
        </w:rPr>
      </w:pPr>
      <w:r>
        <w:rPr>
          <w:rStyle w:val="A10"/>
          <w:rFonts w:ascii="Arial" w:hAnsi="Arial" w:cs="Arial"/>
          <w:b w:val="0"/>
          <w:bCs w:val="0"/>
          <w:spacing w:val="-2"/>
          <w:u w:val="none"/>
        </w:rPr>
        <w:t>Lo Monaco C.</w:t>
      </w:r>
      <w:r>
        <w:rPr>
          <w:rFonts w:ascii="Arial" w:hAnsi="Arial" w:cs="Arial"/>
          <w:spacing w:val="-2"/>
          <w:sz w:val="20"/>
        </w:rPr>
        <w:t xml:space="preserve">, et </w:t>
      </w:r>
      <w:proofErr w:type="gramStart"/>
      <w:r>
        <w:rPr>
          <w:rFonts w:ascii="Arial" w:hAnsi="Arial" w:cs="Arial"/>
          <w:spacing w:val="-2"/>
          <w:sz w:val="20"/>
        </w:rPr>
        <w:t>al.,</w:t>
      </w:r>
      <w:proofErr w:type="gramEnd"/>
      <w:r>
        <w:rPr>
          <w:rFonts w:ascii="Arial" w:hAnsi="Arial" w:cs="Arial"/>
          <w:spacing w:val="-2"/>
          <w:sz w:val="20"/>
        </w:rPr>
        <w:t xml:space="preserve"> 2008.  </w:t>
      </w:r>
      <w:r>
        <w:rPr>
          <w:rFonts w:ascii="Arial" w:hAnsi="Arial" w:cs="Arial"/>
          <w:sz w:val="20"/>
          <w:lang w:val="en-US"/>
        </w:rPr>
        <w:t xml:space="preserve">Repeated carbon observations in the South Indian Ocean: From a national observatory (CARAUS) to the European synthesis effort (CARBOOCEAN). </w:t>
      </w:r>
      <w:r>
        <w:rPr>
          <w:rFonts w:ascii="Arial" w:hAnsi="Arial" w:cs="Arial"/>
          <w:i/>
          <w:sz w:val="20"/>
          <w:lang w:val="en-US"/>
        </w:rPr>
        <w:t>Asia-Pacific Workshop on Carbon Observations</w:t>
      </w:r>
      <w:r>
        <w:rPr>
          <w:rFonts w:ascii="Arial" w:hAnsi="Arial" w:cs="Arial"/>
          <w:sz w:val="20"/>
          <w:lang w:val="en-US"/>
        </w:rPr>
        <w:t>, Tsukuba, Japan, 17-19 March 2008.</w:t>
      </w:r>
    </w:p>
    <w:p w:rsidR="00C437E0" w:rsidRDefault="00C437E0">
      <w:pPr>
        <w:numPr>
          <w:ilvl w:val="0"/>
          <w:numId w:val="28"/>
        </w:numPr>
        <w:ind w:right="284"/>
        <w:jc w:val="both"/>
        <w:rPr>
          <w:rFonts w:ascii="Arial" w:hAnsi="Arial" w:cs="Arial"/>
          <w:lang w:val="en-US"/>
        </w:rPr>
      </w:pPr>
      <w:r>
        <w:rPr>
          <w:rFonts w:ascii="Arial" w:hAnsi="Arial" w:cs="Arial"/>
          <w:color w:val="000000"/>
          <w:lang w:val="en-GB"/>
        </w:rPr>
        <w:t xml:space="preserve">Borges A.V., B. Tilbrook, N. Metzl, A. Lenton and B. Delille, 2008. </w:t>
      </w:r>
      <w:r>
        <w:rPr>
          <w:rFonts w:ascii="Arial" w:hAnsi="Arial" w:cs="Arial"/>
          <w:color w:val="FF0000"/>
          <w:lang w:val="en-CA"/>
        </w:rPr>
        <w:fldChar w:fldCharType="begin"/>
      </w:r>
      <w:r>
        <w:rPr>
          <w:rFonts w:ascii="Arial" w:hAnsi="Arial" w:cs="Arial"/>
          <w:color w:val="FF0000"/>
          <w:lang w:val="en-CA"/>
        </w:rPr>
        <w:instrText xml:space="preserve"> SEQ CHAPTER \h \r 1</w:instrText>
      </w:r>
      <w:r>
        <w:rPr>
          <w:rFonts w:ascii="Arial" w:hAnsi="Arial" w:cs="Arial"/>
          <w:color w:val="FF0000"/>
          <w:lang w:val="en-CA"/>
        </w:rPr>
        <w:fldChar w:fldCharType="end"/>
      </w:r>
      <w:r>
        <w:rPr>
          <w:rFonts w:ascii="Arial" w:hAnsi="Arial" w:cs="Arial"/>
          <w:lang w:val="en-US"/>
        </w:rPr>
        <w:t xml:space="preserve"> Inter-annual variability of the carbon dioxide oceanic sink south of Tasmania, </w:t>
      </w:r>
      <w:r>
        <w:rPr>
          <w:rFonts w:ascii="Arial" w:hAnsi="Arial" w:cs="Arial"/>
          <w:i/>
          <w:iCs/>
          <w:lang w:val="en-US"/>
        </w:rPr>
        <w:t>EGU</w:t>
      </w:r>
      <w:r>
        <w:rPr>
          <w:rFonts w:ascii="Arial" w:hAnsi="Arial" w:cs="Arial"/>
          <w:lang w:val="en-US"/>
        </w:rPr>
        <w:t>, Vienna, Austria. 13-18 Avril 2008, Abstract.</w:t>
      </w:r>
    </w:p>
    <w:p w:rsidR="00C437E0" w:rsidRDefault="00C437E0">
      <w:pPr>
        <w:numPr>
          <w:ilvl w:val="0"/>
          <w:numId w:val="28"/>
        </w:numPr>
        <w:tabs>
          <w:tab w:val="left" w:pos="9356"/>
        </w:tabs>
        <w:spacing w:before="60" w:after="60"/>
        <w:ind w:right="284"/>
        <w:jc w:val="both"/>
        <w:rPr>
          <w:rFonts w:ascii="Arial" w:hAnsi="Arial" w:cs="Arial"/>
          <w:bCs/>
          <w:snapToGrid w:val="0"/>
          <w:lang w:val="en-GB"/>
        </w:rPr>
      </w:pPr>
      <w:r>
        <w:rPr>
          <w:rFonts w:ascii="Arial" w:hAnsi="Arial" w:cs="Arial"/>
          <w:snapToGrid w:val="0"/>
          <w:color w:val="000000"/>
          <w:lang w:val="en-GB"/>
        </w:rPr>
        <w:t xml:space="preserve">Le Quéré, C., C. Rödenbeck, E. T. Buitenhuis, T. J. Conway, R. Langenfelds, A. Gomez, C. Labuschagne, M. Ramonet, T. Nakazawa, N. Metzl,  N. Gillett and M. Heimann, </w:t>
      </w:r>
      <w:r>
        <w:rPr>
          <w:rFonts w:ascii="Arial" w:hAnsi="Arial" w:cs="Arial"/>
          <w:snapToGrid w:val="0"/>
          <w:lang w:val="en-US"/>
        </w:rPr>
        <w:t>2008.</w:t>
      </w:r>
      <w:r>
        <w:rPr>
          <w:rFonts w:ascii="Arial" w:hAnsi="Arial" w:cs="Arial"/>
          <w:snapToGrid w:val="0"/>
          <w:lang w:val="en-GB"/>
        </w:rPr>
        <w:t xml:space="preserve"> </w:t>
      </w:r>
      <w:r>
        <w:rPr>
          <w:rFonts w:ascii="Arial" w:hAnsi="Arial" w:cs="Arial"/>
          <w:szCs w:val="24"/>
          <w:lang w:val="en-GB"/>
        </w:rPr>
        <w:t>Saturation of the Southern ocean CO</w:t>
      </w:r>
      <w:r>
        <w:rPr>
          <w:rFonts w:ascii="Arial" w:hAnsi="Arial" w:cs="Arial"/>
          <w:szCs w:val="24"/>
          <w:vertAlign w:val="subscript"/>
          <w:lang w:val="en-GB"/>
        </w:rPr>
        <w:t>2</w:t>
      </w:r>
      <w:r>
        <w:rPr>
          <w:rFonts w:ascii="Arial" w:hAnsi="Arial" w:cs="Arial"/>
          <w:szCs w:val="24"/>
          <w:lang w:val="en-GB"/>
        </w:rPr>
        <w:t xml:space="preserve"> sink due to recent climate change</w:t>
      </w:r>
      <w:r>
        <w:rPr>
          <w:rFonts w:ascii="Arial" w:hAnsi="Arial" w:cs="Arial"/>
          <w:lang w:val="en-GB"/>
        </w:rPr>
        <w:t>.</w:t>
      </w:r>
      <w:r>
        <w:rPr>
          <w:rFonts w:ascii="Arial" w:hAnsi="Arial" w:cs="Arial"/>
          <w:lang w:val="en-US"/>
        </w:rPr>
        <w:t xml:space="preserve"> </w:t>
      </w:r>
      <w:r>
        <w:rPr>
          <w:rFonts w:ascii="Arial" w:hAnsi="Arial" w:cs="Arial"/>
          <w:bCs/>
          <w:i/>
          <w:iCs/>
          <w:snapToGrid w:val="0"/>
          <w:lang w:val="en-GB"/>
        </w:rPr>
        <w:t>EGU</w:t>
      </w:r>
      <w:r>
        <w:rPr>
          <w:rFonts w:ascii="Arial" w:hAnsi="Arial" w:cs="Arial"/>
          <w:bCs/>
          <w:snapToGrid w:val="0"/>
          <w:lang w:val="en-GB"/>
        </w:rPr>
        <w:t xml:space="preserve">, Vienna, Austria. </w:t>
      </w:r>
      <w:r>
        <w:rPr>
          <w:rFonts w:ascii="Arial" w:hAnsi="Arial" w:cs="Arial"/>
          <w:lang w:val="en-US"/>
        </w:rPr>
        <w:t>Abstract.</w:t>
      </w:r>
    </w:p>
    <w:p w:rsidR="00C437E0" w:rsidRDefault="00C437E0">
      <w:pPr>
        <w:numPr>
          <w:ilvl w:val="0"/>
          <w:numId w:val="28"/>
        </w:numPr>
        <w:ind w:right="284"/>
        <w:jc w:val="both"/>
        <w:rPr>
          <w:rFonts w:ascii="Arial" w:hAnsi="Arial" w:cs="Arial"/>
          <w:lang w:val="en-GB"/>
        </w:rPr>
      </w:pPr>
      <w:r>
        <w:rPr>
          <w:rFonts w:ascii="Arial" w:hAnsi="Arial" w:cs="Arial"/>
          <w:lang w:val="en-GB"/>
        </w:rPr>
        <w:t xml:space="preserve">Metzl, N., </w:t>
      </w:r>
      <w:proofErr w:type="gramStart"/>
      <w:r>
        <w:rPr>
          <w:rFonts w:ascii="Arial" w:hAnsi="Arial" w:cs="Arial"/>
          <w:lang w:val="en-GB"/>
        </w:rPr>
        <w:t>The</w:t>
      </w:r>
      <w:proofErr w:type="gramEnd"/>
      <w:r>
        <w:rPr>
          <w:rFonts w:ascii="Arial" w:hAnsi="Arial" w:cs="Arial"/>
          <w:lang w:val="en-GB"/>
        </w:rPr>
        <w:t xml:space="preserve"> Indian Ocean region in SOCAT. Int. Workshop SOCAT-II, IOCCP, </w:t>
      </w:r>
      <w:proofErr w:type="gramStart"/>
      <w:r>
        <w:rPr>
          <w:rFonts w:ascii="Arial" w:hAnsi="Arial" w:cs="Arial"/>
          <w:lang w:val="en-GB"/>
        </w:rPr>
        <w:t>Unesco</w:t>
      </w:r>
      <w:proofErr w:type="gramEnd"/>
      <w:r>
        <w:rPr>
          <w:rFonts w:ascii="Arial" w:hAnsi="Arial" w:cs="Arial"/>
          <w:lang w:val="en-GB"/>
        </w:rPr>
        <w:t>, 16-17 June 2008, Paris, France.</w:t>
      </w:r>
    </w:p>
    <w:p w:rsidR="00C437E0" w:rsidRDefault="00C437E0">
      <w:pPr>
        <w:numPr>
          <w:ilvl w:val="0"/>
          <w:numId w:val="28"/>
        </w:numPr>
        <w:ind w:right="284"/>
        <w:rPr>
          <w:rFonts w:ascii="Arial" w:hAnsi="Arial" w:cs="Arial"/>
          <w:lang w:val="en-GB"/>
        </w:rPr>
      </w:pPr>
      <w:r>
        <w:rPr>
          <w:rFonts w:ascii="Arial" w:hAnsi="Arial" w:cs="Arial"/>
          <w:lang w:val="en-GB"/>
        </w:rPr>
        <w:t xml:space="preserve">Metzl, N., </w:t>
      </w:r>
      <w:proofErr w:type="gramStart"/>
      <w:r>
        <w:rPr>
          <w:rFonts w:ascii="Arial" w:hAnsi="Arial" w:cs="Arial"/>
          <w:lang w:val="en-GB"/>
        </w:rPr>
        <w:t>The</w:t>
      </w:r>
      <w:proofErr w:type="gramEnd"/>
      <w:r>
        <w:rPr>
          <w:rFonts w:ascii="Arial" w:hAnsi="Arial" w:cs="Arial"/>
          <w:lang w:val="en-GB"/>
        </w:rPr>
        <w:t xml:space="preserve"> Southern Ocean in SOCAT. Int. Workshop SOCAT-II, IOCCP, </w:t>
      </w:r>
      <w:proofErr w:type="gramStart"/>
      <w:r>
        <w:rPr>
          <w:rFonts w:ascii="Arial" w:hAnsi="Arial" w:cs="Arial"/>
          <w:lang w:val="en-GB"/>
        </w:rPr>
        <w:t>Unesco</w:t>
      </w:r>
      <w:proofErr w:type="gramEnd"/>
      <w:r>
        <w:rPr>
          <w:rFonts w:ascii="Arial" w:hAnsi="Arial" w:cs="Arial"/>
          <w:lang w:val="en-GB"/>
        </w:rPr>
        <w:t>, 16-17 June 2008, Paris, France.</w:t>
      </w:r>
    </w:p>
    <w:p w:rsidR="00C437E0" w:rsidRDefault="00C437E0">
      <w:pPr>
        <w:numPr>
          <w:ilvl w:val="0"/>
          <w:numId w:val="28"/>
        </w:numPr>
        <w:spacing w:line="240" w:lineRule="atLeast"/>
        <w:ind w:right="268"/>
        <w:jc w:val="both"/>
        <w:rPr>
          <w:rFonts w:ascii="Arial" w:hAnsi="Arial" w:cs="Arial"/>
          <w:snapToGrid w:val="0"/>
          <w:lang w:val="en-GB"/>
        </w:rPr>
      </w:pPr>
      <w:r>
        <w:rPr>
          <w:rFonts w:ascii="Arial" w:hAnsi="Arial" w:cs="Arial"/>
          <w:snapToGrid w:val="0"/>
          <w:lang w:val="en-GB"/>
        </w:rPr>
        <w:t xml:space="preserve">Lo Monaco, C., and M. Alvarez. Southern Ocean Carbon Synthesis: Cross-over analysis in the South Indian Ocean. </w:t>
      </w:r>
      <w:r>
        <w:rPr>
          <w:rFonts w:ascii="Arial" w:hAnsi="Arial" w:cs="Arial"/>
          <w:i/>
          <w:iCs/>
          <w:lang w:val="en-US" w:eastAsia="en-US"/>
        </w:rPr>
        <w:t>Workshop CARINA</w:t>
      </w:r>
      <w:r>
        <w:rPr>
          <w:rFonts w:ascii="Arial" w:hAnsi="Arial" w:cs="Arial"/>
          <w:lang w:val="en-US" w:eastAsia="en-US"/>
        </w:rPr>
        <w:t>,</w:t>
      </w:r>
      <w:r>
        <w:rPr>
          <w:rFonts w:ascii="Arial" w:hAnsi="Arial" w:cs="Arial"/>
          <w:snapToGrid w:val="0"/>
          <w:lang w:val="en-GB"/>
        </w:rPr>
        <w:t xml:space="preserve"> Paris, France, 18-19 June 2008.</w:t>
      </w:r>
    </w:p>
    <w:p w:rsidR="00C437E0" w:rsidRDefault="00C437E0">
      <w:pPr>
        <w:numPr>
          <w:ilvl w:val="0"/>
          <w:numId w:val="28"/>
        </w:numPr>
        <w:ind w:right="268"/>
        <w:jc w:val="both"/>
        <w:rPr>
          <w:rFonts w:ascii="Arial" w:hAnsi="Arial" w:cs="Arial"/>
          <w:lang w:val="en-US"/>
        </w:rPr>
      </w:pPr>
      <w:r>
        <w:rPr>
          <w:rFonts w:ascii="Arial" w:hAnsi="Arial" w:cs="Arial"/>
          <w:lang w:val="en-GB"/>
        </w:rPr>
        <w:t xml:space="preserve">Beaufort, L., D. Ruiz-Pino, N. Metzl and C. Goyet, 2008. </w:t>
      </w:r>
      <w:r>
        <w:rPr>
          <w:rFonts w:ascii="Arial" w:hAnsi="Arial" w:cs="Arial"/>
          <w:lang w:val="en-US"/>
        </w:rPr>
        <w:t>Calcification of coccolithophores in diverse chemical oceanic settings. AGU, San-Francisco, Dec 2008</w:t>
      </w:r>
    </w:p>
    <w:p w:rsidR="00C437E0" w:rsidRDefault="00C437E0">
      <w:pPr>
        <w:numPr>
          <w:ilvl w:val="0"/>
          <w:numId w:val="28"/>
        </w:numPr>
        <w:ind w:right="268"/>
        <w:jc w:val="both"/>
        <w:rPr>
          <w:rFonts w:ascii="Arial" w:hAnsi="Arial" w:cs="Arial"/>
          <w:lang w:val="en-GB"/>
        </w:rPr>
      </w:pPr>
      <w:r>
        <w:rPr>
          <w:rFonts w:ascii="Arial" w:hAnsi="Arial" w:cs="Arial"/>
          <w:bCs/>
          <w:lang w:val="nl-NL"/>
        </w:rPr>
        <w:t>Bakker et al</w:t>
      </w:r>
      <w:proofErr w:type="gramStart"/>
      <w:r>
        <w:rPr>
          <w:rFonts w:ascii="Arial" w:hAnsi="Arial" w:cs="Arial"/>
          <w:bCs/>
          <w:lang w:val="nl-NL"/>
        </w:rPr>
        <w:t>.</w:t>
      </w:r>
      <w:proofErr w:type="gramEnd"/>
      <w:r>
        <w:rPr>
          <w:rFonts w:ascii="Arial" w:hAnsi="Arial" w:cs="Arial"/>
          <w:bCs/>
          <w:lang w:val="nl-NL"/>
        </w:rPr>
        <w:t xml:space="preserve">, 2008. </w:t>
      </w:r>
      <w:r>
        <w:rPr>
          <w:rFonts w:ascii="Arial" w:hAnsi="Arial" w:cs="Arial"/>
          <w:bCs/>
          <w:lang w:val="en-GB"/>
        </w:rPr>
        <w:t xml:space="preserve">Southern ocean carbon uptake: achievements and future perspectives. </w:t>
      </w:r>
      <w:r>
        <w:rPr>
          <w:rFonts w:ascii="Arial" w:hAnsi="Arial" w:cs="Arial"/>
          <w:bCs/>
          <w:kern w:val="28"/>
          <w:szCs w:val="22"/>
          <w:lang w:val="en-GB"/>
        </w:rPr>
        <w:t xml:space="preserve">Presented at </w:t>
      </w:r>
      <w:r>
        <w:rPr>
          <w:rFonts w:ascii="Arial" w:hAnsi="Arial" w:cs="Arial"/>
          <w:bCs/>
          <w:szCs w:val="22"/>
          <w:lang w:val="en-GB"/>
        </w:rPr>
        <w:t>IVth CARBOOCEAN conference, 8-12 Dec. 2008, Dourdan, France</w:t>
      </w:r>
    </w:p>
    <w:p w:rsidR="00C437E0" w:rsidRDefault="00C437E0">
      <w:pPr>
        <w:numPr>
          <w:ilvl w:val="0"/>
          <w:numId w:val="28"/>
        </w:numPr>
        <w:ind w:right="268"/>
        <w:jc w:val="both"/>
        <w:rPr>
          <w:rFonts w:ascii="Arial" w:hAnsi="Arial" w:cs="Arial"/>
          <w:bCs/>
          <w:lang w:val="en-GB"/>
        </w:rPr>
      </w:pPr>
      <w:r>
        <w:rPr>
          <w:rFonts w:ascii="Arial" w:hAnsi="Arial" w:cs="Arial"/>
          <w:lang w:val="en-GB"/>
        </w:rPr>
        <w:t xml:space="preserve">Jamous, M., 2008. Carboshools activity at IPSL. </w:t>
      </w:r>
      <w:r>
        <w:rPr>
          <w:rFonts w:ascii="Arial" w:hAnsi="Arial" w:cs="Arial"/>
          <w:bCs/>
          <w:kern w:val="28"/>
          <w:szCs w:val="22"/>
          <w:lang w:val="en-GB"/>
        </w:rPr>
        <w:t>Presented at</w:t>
      </w:r>
      <w:r>
        <w:rPr>
          <w:rFonts w:ascii="Arial" w:hAnsi="Arial" w:cs="Arial"/>
          <w:bCs/>
          <w:szCs w:val="22"/>
          <w:lang w:val="en-GB"/>
        </w:rPr>
        <w:t xml:space="preserve"> IVth CARBOOCEAN conference, 8-12 Dec. 2008, Dourdan, France.</w:t>
      </w:r>
    </w:p>
    <w:p w:rsidR="00C437E0" w:rsidRDefault="00C437E0">
      <w:pPr>
        <w:numPr>
          <w:ilvl w:val="0"/>
          <w:numId w:val="28"/>
        </w:numPr>
        <w:ind w:right="268"/>
        <w:jc w:val="both"/>
        <w:rPr>
          <w:rFonts w:ascii="Arial" w:hAnsi="Arial" w:cs="Arial"/>
          <w:bCs/>
          <w:szCs w:val="22"/>
          <w:lang w:val="en-GB"/>
        </w:rPr>
      </w:pPr>
      <w:r w:rsidRPr="00FD0ACB">
        <w:rPr>
          <w:rFonts w:ascii="Arial" w:hAnsi="Arial" w:cs="Arial"/>
          <w:bCs/>
          <w:lang w:val="en-US"/>
        </w:rPr>
        <w:t xml:space="preserve">Lenton A., et al., 2008. </w:t>
      </w:r>
      <w:r>
        <w:rPr>
          <w:rFonts w:ascii="Arial" w:hAnsi="Arial" w:cs="Arial"/>
          <w:bCs/>
          <w:lang w:val="en-GB"/>
        </w:rPr>
        <w:t xml:space="preserve">Stratospheric ozone depletion reduces ocean carbon uptake and enhances ocean acidification. </w:t>
      </w:r>
      <w:r>
        <w:rPr>
          <w:rFonts w:ascii="Arial" w:hAnsi="Arial" w:cs="Arial"/>
          <w:bCs/>
          <w:kern w:val="28"/>
          <w:szCs w:val="22"/>
          <w:lang w:val="en-GB"/>
        </w:rPr>
        <w:t xml:space="preserve">Presented </w:t>
      </w:r>
      <w:r>
        <w:rPr>
          <w:rFonts w:ascii="Arial" w:hAnsi="Arial" w:cs="Arial"/>
          <w:bCs/>
          <w:szCs w:val="22"/>
          <w:lang w:val="en-GB"/>
        </w:rPr>
        <w:t>at IVth CARBOOCEAN conference, 8-12 Dec. 2008, Dourdan, France</w:t>
      </w:r>
    </w:p>
    <w:p w:rsidR="00C437E0" w:rsidRDefault="00C437E0">
      <w:pPr>
        <w:numPr>
          <w:ilvl w:val="0"/>
          <w:numId w:val="28"/>
        </w:numPr>
        <w:ind w:right="268"/>
        <w:jc w:val="both"/>
        <w:rPr>
          <w:rFonts w:ascii="Arial" w:hAnsi="Arial" w:cs="Arial"/>
          <w:bCs/>
          <w:szCs w:val="22"/>
          <w:lang w:val="en-GB"/>
        </w:rPr>
      </w:pPr>
      <w:r>
        <w:rPr>
          <w:rFonts w:ascii="Arial" w:hAnsi="Arial" w:cs="Arial"/>
          <w:bCs/>
          <w:kern w:val="28"/>
          <w:szCs w:val="22"/>
          <w:lang w:val="en-GB"/>
        </w:rPr>
        <w:t xml:space="preserve">Lo Monaco C., A. Lenton and N. Metzl, 2008. Natural and Anthropogenic Carbon Changes in the Southern Indian Ocean. Presented </w:t>
      </w:r>
      <w:r>
        <w:rPr>
          <w:rFonts w:ascii="Arial" w:hAnsi="Arial" w:cs="Arial"/>
          <w:bCs/>
          <w:szCs w:val="22"/>
          <w:lang w:val="en-GB"/>
        </w:rPr>
        <w:t>at IVth CARBOOCEAN conference, 8-12 Dec. 2008, Dourdan, France</w:t>
      </w:r>
    </w:p>
    <w:p w:rsidR="00C437E0" w:rsidRDefault="00C437E0">
      <w:pPr>
        <w:numPr>
          <w:ilvl w:val="0"/>
          <w:numId w:val="28"/>
        </w:numPr>
        <w:ind w:right="268"/>
        <w:jc w:val="both"/>
        <w:rPr>
          <w:rFonts w:ascii="Arial" w:hAnsi="Arial" w:cs="Arial"/>
          <w:bCs/>
          <w:lang w:val="en-GB"/>
        </w:rPr>
      </w:pPr>
      <w:r>
        <w:rPr>
          <w:rFonts w:ascii="Arial" w:hAnsi="Arial" w:cs="Arial"/>
          <w:bCs/>
          <w:lang w:val="en-GB"/>
        </w:rPr>
        <w:t xml:space="preserve">Metzl N. and A. Lenton, 2008. </w:t>
      </w:r>
      <w:r>
        <w:rPr>
          <w:rFonts w:ascii="Arial" w:hAnsi="Arial" w:cs="Arial"/>
          <w:bCs/>
          <w:szCs w:val="32"/>
          <w:lang w:val="en-GB"/>
        </w:rPr>
        <w:t>Decadal variability of the Southern Ocean CO</w:t>
      </w:r>
      <w:r>
        <w:rPr>
          <w:rFonts w:ascii="Arial" w:hAnsi="Arial" w:cs="Arial"/>
          <w:bCs/>
          <w:position w:val="-5"/>
          <w:szCs w:val="21"/>
          <w:vertAlign w:val="subscript"/>
          <w:lang w:val="en-GB"/>
        </w:rPr>
        <w:t>2</w:t>
      </w:r>
      <w:r>
        <w:rPr>
          <w:rFonts w:ascii="Arial" w:hAnsi="Arial" w:cs="Arial"/>
          <w:bCs/>
          <w:szCs w:val="32"/>
          <w:lang w:val="en-GB"/>
        </w:rPr>
        <w:t xml:space="preserve"> uptake: </w:t>
      </w:r>
      <w:r>
        <w:rPr>
          <w:rFonts w:ascii="Arial" w:hAnsi="Arial" w:cs="Arial"/>
          <w:bCs/>
          <w:lang w:val="en-GB"/>
        </w:rPr>
        <w:t xml:space="preserve">Regional and Circumpolar views. </w:t>
      </w:r>
      <w:r>
        <w:rPr>
          <w:rFonts w:ascii="Arial" w:hAnsi="Arial" w:cs="Arial"/>
          <w:bCs/>
          <w:kern w:val="28"/>
          <w:szCs w:val="22"/>
          <w:lang w:val="en-GB"/>
        </w:rPr>
        <w:t xml:space="preserve">Presented at </w:t>
      </w:r>
      <w:r>
        <w:rPr>
          <w:rFonts w:ascii="Arial" w:hAnsi="Arial" w:cs="Arial"/>
          <w:bCs/>
          <w:szCs w:val="22"/>
          <w:lang w:val="en-GB"/>
        </w:rPr>
        <w:t>IVth CARBOOCEAN conference, WP5, 8-12 Dec. 2008, Dourdan, France</w:t>
      </w:r>
    </w:p>
    <w:p w:rsidR="00C437E0" w:rsidRDefault="00C437E0">
      <w:pPr>
        <w:numPr>
          <w:ilvl w:val="0"/>
          <w:numId w:val="28"/>
        </w:numPr>
        <w:ind w:right="268"/>
        <w:jc w:val="both"/>
        <w:rPr>
          <w:rFonts w:ascii="Arial" w:hAnsi="Arial" w:cs="Arial"/>
          <w:bCs/>
          <w:lang w:val="en-GB"/>
        </w:rPr>
      </w:pPr>
      <w:r w:rsidRPr="00294D84">
        <w:rPr>
          <w:rFonts w:ascii="Arial" w:hAnsi="Arial" w:cs="Arial"/>
          <w:bCs/>
          <w:lang w:val="en-US"/>
        </w:rPr>
        <w:t xml:space="preserve">Metzl, N., 2008. </w:t>
      </w:r>
      <w:r>
        <w:rPr>
          <w:rFonts w:ascii="Arial" w:hAnsi="Arial" w:cs="Arial"/>
          <w:bCs/>
          <w:lang w:val="en-GB"/>
        </w:rPr>
        <w:t>Results of the last cruise (OISO-16, Jan 2008) and strategy for the future cruise (OISO-17, Jan 2009).</w:t>
      </w:r>
      <w:r>
        <w:rPr>
          <w:rFonts w:ascii="Arial" w:hAnsi="Arial" w:cs="Arial"/>
          <w:bCs/>
          <w:kern w:val="28"/>
          <w:szCs w:val="22"/>
          <w:lang w:val="en-GB"/>
        </w:rPr>
        <w:t xml:space="preserve"> Presented at </w:t>
      </w:r>
      <w:r>
        <w:rPr>
          <w:rFonts w:ascii="Arial" w:hAnsi="Arial" w:cs="Arial"/>
          <w:bCs/>
          <w:szCs w:val="22"/>
          <w:lang w:val="en-GB"/>
        </w:rPr>
        <w:t>IVth CARBOOCEAN conference, WP5, 8-12 Dec. 2008, Dourdan, France</w:t>
      </w:r>
    </w:p>
    <w:p w:rsidR="00C437E0" w:rsidRDefault="00C437E0">
      <w:pPr>
        <w:numPr>
          <w:ilvl w:val="0"/>
          <w:numId w:val="28"/>
        </w:numPr>
        <w:ind w:right="268"/>
        <w:jc w:val="both"/>
        <w:rPr>
          <w:rFonts w:ascii="Arial" w:hAnsi="Arial" w:cs="Arial"/>
          <w:bCs/>
          <w:szCs w:val="22"/>
          <w:lang w:val="en-GB"/>
        </w:rPr>
      </w:pPr>
      <w:r>
        <w:rPr>
          <w:rFonts w:ascii="Arial" w:hAnsi="Arial" w:cs="Arial"/>
          <w:lang w:val="nl-NL"/>
        </w:rPr>
        <w:t xml:space="preserve">Olsen, A., B. Pfeil, D. Bakker, M. Hood, N. Metzl, C. Sabine, A. Kozyr, 2008. </w:t>
      </w:r>
      <w:r>
        <w:rPr>
          <w:rFonts w:ascii="Arial" w:hAnsi="Arial" w:cs="Arial"/>
          <w:lang w:val="en-GB"/>
        </w:rPr>
        <w:t xml:space="preserve">SOCAT, the Surface Ocean CO2 Atlas. </w:t>
      </w:r>
      <w:r>
        <w:rPr>
          <w:rFonts w:ascii="Arial" w:hAnsi="Arial" w:cs="Arial"/>
          <w:bCs/>
          <w:kern w:val="28"/>
          <w:szCs w:val="22"/>
          <w:lang w:val="en-GB"/>
        </w:rPr>
        <w:t>Presented at</w:t>
      </w:r>
      <w:r>
        <w:rPr>
          <w:rFonts w:ascii="Arial" w:hAnsi="Arial" w:cs="Arial"/>
          <w:bCs/>
          <w:szCs w:val="22"/>
          <w:lang w:val="en-GB"/>
        </w:rPr>
        <w:t xml:space="preserve"> IVth CARBOOCEAN conference, 8-12 Dec. 2008, Dourdan, France</w:t>
      </w:r>
    </w:p>
    <w:p w:rsidR="00C437E0" w:rsidRPr="0088759D" w:rsidRDefault="00C437E0">
      <w:pPr>
        <w:numPr>
          <w:ilvl w:val="0"/>
          <w:numId w:val="28"/>
        </w:numPr>
        <w:ind w:right="268"/>
        <w:jc w:val="both"/>
        <w:rPr>
          <w:rFonts w:ascii="Arial" w:hAnsi="Arial" w:cs="Arial"/>
          <w:bCs/>
          <w:szCs w:val="22"/>
          <w:lang w:val="en-GB"/>
        </w:rPr>
      </w:pPr>
      <w:r w:rsidRPr="0088759D">
        <w:rPr>
          <w:rFonts w:ascii="Arial" w:hAnsi="Arial" w:cs="Arial"/>
          <w:bCs/>
          <w:lang w:val="en-GB"/>
        </w:rPr>
        <w:t xml:space="preserve">Rodgers K., et al., 2008. Altimetry helps to explain patchy changes in hydrographic carbon measurements. </w:t>
      </w:r>
      <w:r w:rsidRPr="0088759D">
        <w:rPr>
          <w:rFonts w:ascii="Arial" w:hAnsi="Arial" w:cs="Arial"/>
          <w:bCs/>
          <w:kern w:val="28"/>
          <w:szCs w:val="22"/>
          <w:lang w:val="en-GB"/>
        </w:rPr>
        <w:t xml:space="preserve">Presented at </w:t>
      </w:r>
      <w:r w:rsidRPr="0088759D">
        <w:rPr>
          <w:rFonts w:ascii="Arial" w:hAnsi="Arial" w:cs="Arial"/>
          <w:bCs/>
          <w:szCs w:val="22"/>
          <w:lang w:val="en-GB"/>
        </w:rPr>
        <w:t>IVth CARBOOCEAN conference, 8-12 Dec. 2008, Dourdan, France.</w:t>
      </w:r>
    </w:p>
    <w:p w:rsidR="00C437E0" w:rsidRPr="0088759D" w:rsidRDefault="00C437E0">
      <w:pPr>
        <w:numPr>
          <w:ilvl w:val="0"/>
          <w:numId w:val="28"/>
        </w:numPr>
        <w:ind w:right="268"/>
        <w:jc w:val="both"/>
        <w:rPr>
          <w:rFonts w:ascii="Arial" w:hAnsi="Arial" w:cs="Arial"/>
          <w:lang w:val="nl-NL"/>
        </w:rPr>
      </w:pPr>
      <w:r w:rsidRPr="0088759D">
        <w:rPr>
          <w:rFonts w:ascii="Arial" w:hAnsi="Arial" w:cs="Arial"/>
          <w:lang w:val="es-ES_tradnl"/>
        </w:rPr>
        <w:t xml:space="preserve">MORARD, R., QUILLEVERE, F., ESCARGUEL, G., UJIEE, Y., de GARIDEL-THORON, T., LECUYER, C., de VARGAS, C. 2008. </w:t>
      </w:r>
      <w:r w:rsidRPr="0088759D">
        <w:rPr>
          <w:rFonts w:ascii="Arial" w:hAnsi="Arial" w:cs="Arial"/>
          <w:lang w:val="en-GB"/>
        </w:rPr>
        <w:t>Morphometric and stable isotope (</w:t>
      </w:r>
      <w:r w:rsidRPr="0088759D">
        <w:rPr>
          <w:rFonts w:ascii="Arial" w:hAnsi="Arial" w:cs="Arial"/>
        </w:rPr>
        <w:t>δ</w:t>
      </w:r>
      <w:r w:rsidRPr="0088759D">
        <w:rPr>
          <w:rFonts w:ascii="Arial" w:hAnsi="Arial" w:cs="Arial"/>
          <w:lang w:val="en-GB"/>
        </w:rPr>
        <w:t xml:space="preserve">13C, </w:t>
      </w:r>
      <w:r w:rsidRPr="0088759D">
        <w:rPr>
          <w:rFonts w:ascii="Arial" w:hAnsi="Arial" w:cs="Arial"/>
        </w:rPr>
        <w:t>δ</w:t>
      </w:r>
      <w:r w:rsidRPr="0088759D">
        <w:rPr>
          <w:rFonts w:ascii="Arial" w:hAnsi="Arial" w:cs="Arial"/>
          <w:lang w:val="en-GB"/>
        </w:rPr>
        <w:t xml:space="preserve">18O) analyses of planktonic foraminiferal cryptic species: new perspectives for paleoceanographic reconstructions. </w:t>
      </w:r>
      <w:r w:rsidRPr="0088759D">
        <w:rPr>
          <w:rFonts w:ascii="Arial" w:hAnsi="Arial" w:cs="Arial"/>
          <w:lang w:val="nl-NL"/>
        </w:rPr>
        <w:t>TMS Meeting, Tubingen, Allemagne</w:t>
      </w:r>
    </w:p>
    <w:p w:rsidR="00C437E0" w:rsidRPr="0088759D" w:rsidRDefault="00C437E0">
      <w:pPr>
        <w:numPr>
          <w:ilvl w:val="0"/>
          <w:numId w:val="28"/>
        </w:numPr>
        <w:ind w:right="268"/>
        <w:jc w:val="both"/>
        <w:rPr>
          <w:rFonts w:ascii="Arial" w:hAnsi="Arial" w:cs="Arial"/>
          <w:lang w:val="en-GB"/>
        </w:rPr>
      </w:pPr>
      <w:r w:rsidRPr="0088759D">
        <w:rPr>
          <w:rFonts w:ascii="Arial" w:hAnsi="Arial" w:cs="Arial"/>
        </w:rPr>
        <w:t xml:space="preserve">QUILLEVERE, F., MORARD, R., ESCARGUEL, G., LECUYER, C., de VARGAS, C. 2008. </w:t>
      </w:r>
      <w:r w:rsidRPr="0088759D">
        <w:rPr>
          <w:rFonts w:ascii="Arial" w:hAnsi="Arial" w:cs="Arial"/>
          <w:lang w:val="en-GB"/>
        </w:rPr>
        <w:t>Morphometric and stable isotope (</w:t>
      </w:r>
      <w:r w:rsidRPr="0088759D">
        <w:rPr>
          <w:rFonts w:ascii="Arial" w:hAnsi="Arial" w:cs="Arial"/>
        </w:rPr>
        <w:t>δ</w:t>
      </w:r>
      <w:r w:rsidRPr="0088759D">
        <w:rPr>
          <w:rFonts w:ascii="Arial" w:hAnsi="Arial" w:cs="Arial"/>
          <w:lang w:val="en-GB"/>
        </w:rPr>
        <w:t xml:space="preserve">13C, </w:t>
      </w:r>
      <w:r w:rsidRPr="0088759D">
        <w:rPr>
          <w:rFonts w:ascii="Arial" w:hAnsi="Arial" w:cs="Arial"/>
        </w:rPr>
        <w:t>δ</w:t>
      </w:r>
      <w:r w:rsidRPr="0088759D">
        <w:rPr>
          <w:rFonts w:ascii="Arial" w:hAnsi="Arial" w:cs="Arial"/>
          <w:lang w:val="en-GB"/>
        </w:rPr>
        <w:t>18O) analyses of planktonic foraminiferal cryptic species: new perspectives for paleoceanographic reconstructions. GEOECOMAR Scientific Workshop, Bucarest, Roumanie</w:t>
      </w:r>
    </w:p>
    <w:p w:rsidR="00C437E0" w:rsidRPr="0088759D" w:rsidRDefault="00C437E0">
      <w:pPr>
        <w:numPr>
          <w:ilvl w:val="0"/>
          <w:numId w:val="28"/>
        </w:numPr>
        <w:ind w:right="268"/>
        <w:jc w:val="both"/>
        <w:rPr>
          <w:rFonts w:ascii="Arial" w:hAnsi="Arial" w:cs="Arial"/>
          <w:lang w:val="en-GB"/>
        </w:rPr>
      </w:pPr>
      <w:r w:rsidRPr="0088759D">
        <w:rPr>
          <w:rFonts w:ascii="Arial" w:hAnsi="Arial" w:cs="Arial"/>
          <w:lang w:val="en-GB"/>
        </w:rPr>
        <w:t xml:space="preserve">MORARD, R., QUILLEVERE, F., ESCARGUEL, G., UJIEE, Y., de GARIDEL-THORON, T., LECUYER, C., de VARGAS, C. 2008. Eco-morpho-genotypes in planktonic foraminifera: new perspectives for paleoceanographic reconstructions. </w:t>
      </w:r>
      <w:r w:rsidRPr="0088759D">
        <w:rPr>
          <w:rFonts w:ascii="Arial" w:hAnsi="Arial" w:cs="Arial"/>
        </w:rPr>
        <w:t>Sarco-deal Meeting, Villefranche-sur-Mer, France</w:t>
      </w:r>
    </w:p>
    <w:p w:rsidR="00C437E0" w:rsidRDefault="00C437E0">
      <w:pPr>
        <w:numPr>
          <w:ilvl w:val="0"/>
          <w:numId w:val="28"/>
        </w:numPr>
        <w:ind w:right="268"/>
        <w:jc w:val="both"/>
        <w:rPr>
          <w:rFonts w:ascii="Arial" w:hAnsi="Arial" w:cs="Arial"/>
          <w:lang w:val="en-GB"/>
        </w:rPr>
      </w:pPr>
      <w:r>
        <w:rPr>
          <w:rFonts w:ascii="Arial" w:hAnsi="Arial" w:cs="Arial"/>
          <w:lang w:val="en-GB" w:bidi="fr-FR"/>
        </w:rPr>
        <w:lastRenderedPageBreak/>
        <w:t>Metzl, N., A. Lenton, T. Takahashi and B. Tilbrook, 2009.</w:t>
      </w:r>
      <w:r>
        <w:rPr>
          <w:rFonts w:ascii="Arial" w:hAnsi="Arial" w:cs="Arial"/>
          <w:lang w:val="en-GB"/>
        </w:rPr>
        <w:t xml:space="preserve"> Decadal variability of oceanic pCO2 observed in the Southern Ocean: contrasting trends before and after 2000. Oral presentation, EGU, OS8, Vienna, Austria, 19-24 April 2009.</w:t>
      </w:r>
    </w:p>
    <w:p w:rsidR="00C437E0" w:rsidRDefault="00C437E0">
      <w:pPr>
        <w:numPr>
          <w:ilvl w:val="0"/>
          <w:numId w:val="28"/>
        </w:numPr>
        <w:ind w:right="268"/>
        <w:jc w:val="both"/>
        <w:rPr>
          <w:rFonts w:ascii="Arial" w:hAnsi="Arial" w:cs="Arial"/>
          <w:lang w:val="en-GB"/>
        </w:rPr>
      </w:pPr>
      <w:r>
        <w:rPr>
          <w:rFonts w:ascii="Arial" w:hAnsi="Arial" w:cs="Arial"/>
          <w:lang w:val="en-GB"/>
        </w:rPr>
        <w:t xml:space="preserve">Álvarez, M. T. </w:t>
      </w:r>
      <w:proofErr w:type="gramStart"/>
      <w:r>
        <w:rPr>
          <w:rFonts w:ascii="Arial" w:hAnsi="Arial" w:cs="Arial"/>
          <w:lang w:val="en-GB"/>
        </w:rPr>
        <w:t>Tanhua ,</w:t>
      </w:r>
      <w:proofErr w:type="gramEnd"/>
      <w:r>
        <w:rPr>
          <w:rFonts w:ascii="Arial" w:hAnsi="Arial" w:cs="Arial"/>
          <w:lang w:val="en-GB"/>
        </w:rPr>
        <w:t xml:space="preserve"> H. Brix, C. Lo Monaco and N. Metzl, 2009.</w:t>
      </w:r>
      <w:r>
        <w:rPr>
          <w:rFonts w:ascii="Arial" w:eastAsia="Arial Unicode MS" w:hAnsi="Arial" w:cs="Arial"/>
          <w:szCs w:val="24"/>
          <w:lang w:val="en-GB"/>
        </w:rPr>
        <w:t xml:space="preserve"> </w:t>
      </w:r>
      <w:r>
        <w:rPr>
          <w:rFonts w:ascii="Arial" w:hAnsi="Arial" w:cs="Arial"/>
          <w:lang w:val="en-GB"/>
        </w:rPr>
        <w:t>Decadal biogeochemistry changes in the western Indian Ocean associated with Subantarctic Mode Water. Oral contribution, ISMS09, International Symposium in Marine Sciences, Vigo (Spain), 27-30 April 2009</w:t>
      </w:r>
    </w:p>
    <w:p w:rsidR="00C437E0" w:rsidRDefault="00C437E0">
      <w:pPr>
        <w:numPr>
          <w:ilvl w:val="0"/>
          <w:numId w:val="28"/>
        </w:numPr>
        <w:ind w:right="268"/>
        <w:jc w:val="both"/>
        <w:rPr>
          <w:rFonts w:ascii="Arial" w:hAnsi="Arial" w:cs="Arial"/>
          <w:lang w:val="en-GB"/>
        </w:rPr>
      </w:pPr>
      <w:r>
        <w:rPr>
          <w:rFonts w:ascii="Arial" w:hAnsi="Arial" w:cs="Arial"/>
        </w:rPr>
        <w:t xml:space="preserve">C. </w:t>
      </w:r>
      <w:r>
        <w:rPr>
          <w:rFonts w:ascii="Arial" w:hAnsi="Arial" w:cs="Arial"/>
          <w:noProof/>
        </w:rPr>
        <w:t xml:space="preserve">Le Quéré et al., 2009. </w:t>
      </w:r>
      <w:r>
        <w:rPr>
          <w:rFonts w:ascii="Arial" w:hAnsi="Arial" w:cs="Arial"/>
          <w:noProof/>
          <w:lang w:val="en-US"/>
        </w:rPr>
        <w:t xml:space="preserve">Recent trends in the global oceanic CO2 sink. Oral, </w:t>
      </w:r>
      <w:r>
        <w:rPr>
          <w:rFonts w:ascii="Arial" w:hAnsi="Arial" w:cs="Arial"/>
          <w:lang w:val="en-US"/>
        </w:rPr>
        <w:t xml:space="preserve">Royal Meteorological Society, Reading, UK, </w:t>
      </w:r>
      <w:r>
        <w:rPr>
          <w:rFonts w:ascii="Arial" w:hAnsi="Arial" w:cs="Arial"/>
          <w:lang w:val="en-GB"/>
        </w:rPr>
        <w:t>29 May-2 June 2009</w:t>
      </w:r>
    </w:p>
    <w:p w:rsidR="00C437E0" w:rsidRDefault="00C437E0">
      <w:pPr>
        <w:numPr>
          <w:ilvl w:val="0"/>
          <w:numId w:val="28"/>
        </w:numPr>
        <w:ind w:right="268"/>
        <w:jc w:val="both"/>
        <w:rPr>
          <w:rFonts w:ascii="Arial" w:hAnsi="Arial" w:cs="Arial"/>
          <w:lang w:val="en-GB"/>
        </w:rPr>
      </w:pPr>
      <w:r>
        <w:rPr>
          <w:rFonts w:ascii="Arial" w:hAnsi="Arial" w:cs="Arial"/>
        </w:rPr>
        <w:t xml:space="preserve">Alvarez, M., T. Tanhua, H. Brix, C. Lo Monaco, N. Metzl, 2009. </w:t>
      </w:r>
      <w:r>
        <w:rPr>
          <w:rFonts w:ascii="Arial" w:hAnsi="Arial" w:cs="Arial"/>
          <w:lang w:val="en-US"/>
        </w:rPr>
        <w:t xml:space="preserve">Decadal biogeochemical changes in the western </w:t>
      </w:r>
      <w:proofErr w:type="gramStart"/>
      <w:r>
        <w:rPr>
          <w:rFonts w:ascii="Arial" w:hAnsi="Arial" w:cs="Arial"/>
          <w:lang w:val="en-US"/>
        </w:rPr>
        <w:t>indian ocean</w:t>
      </w:r>
      <w:proofErr w:type="gramEnd"/>
      <w:r>
        <w:rPr>
          <w:rFonts w:ascii="Arial" w:hAnsi="Arial" w:cs="Arial"/>
          <w:lang w:val="en-US"/>
        </w:rPr>
        <w:t xml:space="preserve"> associated with subantarctic mode water. </w:t>
      </w:r>
      <w:r>
        <w:rPr>
          <w:rFonts w:ascii="Arial" w:hAnsi="Arial" w:cs="Arial"/>
          <w:lang w:val="en-GB"/>
        </w:rPr>
        <w:t xml:space="preserve">Invited talk at </w:t>
      </w:r>
      <w:r>
        <w:rPr>
          <w:rFonts w:ascii="Arial" w:hAnsi="Arial" w:cs="Arial"/>
          <w:i/>
          <w:iCs/>
          <w:lang w:val="en-GB"/>
        </w:rPr>
        <w:t xml:space="preserve">Symposium Decadal variations of the ocean's interior carbon cycle: synthesis and vulnerabilities, </w:t>
      </w:r>
      <w:r>
        <w:rPr>
          <w:rFonts w:ascii="Arial" w:hAnsi="Arial" w:cs="Arial"/>
          <w:lang w:val="en-GB"/>
        </w:rPr>
        <w:t>Ascona, Switzerland, 13-17 July 2009</w:t>
      </w:r>
    </w:p>
    <w:p w:rsidR="00C437E0" w:rsidRDefault="00C437E0">
      <w:pPr>
        <w:numPr>
          <w:ilvl w:val="0"/>
          <w:numId w:val="28"/>
        </w:numPr>
        <w:ind w:right="268"/>
        <w:jc w:val="both"/>
        <w:rPr>
          <w:rFonts w:ascii="Arial" w:hAnsi="Arial" w:cs="Arial"/>
          <w:szCs w:val="18"/>
          <w:lang w:val="en-GB"/>
        </w:rPr>
      </w:pPr>
      <w:r>
        <w:rPr>
          <w:rFonts w:ascii="Arial" w:hAnsi="Arial" w:cs="Arial"/>
          <w:szCs w:val="18"/>
          <w:lang w:val="en-GB"/>
        </w:rPr>
        <w:t xml:space="preserve">Lo Monaco, C., M. Álvarez, M. Vázquez-Rodríguez, and N. Metzl, 2009. Recent insights into </w:t>
      </w:r>
      <w:r>
        <w:rPr>
          <w:rFonts w:ascii="Arial" w:hAnsi="Arial" w:cs="Arial"/>
          <w:szCs w:val="18"/>
          <w:lang w:val="en-GB"/>
        </w:rPr>
        <w:br/>
        <w:t xml:space="preserve">the determination of anthropogenic CO2. </w:t>
      </w:r>
      <w:r>
        <w:rPr>
          <w:rFonts w:ascii="Arial" w:hAnsi="Arial" w:cs="Arial"/>
          <w:lang w:val="en-GB"/>
        </w:rPr>
        <w:t xml:space="preserve">Oral presentation, </w:t>
      </w:r>
      <w:r>
        <w:rPr>
          <w:rFonts w:ascii="Arial" w:hAnsi="Arial" w:cs="Arial"/>
          <w:i/>
          <w:iCs/>
          <w:lang w:val="en-GB"/>
        </w:rPr>
        <w:t xml:space="preserve">Symposium Decadal variations of the ocean's interior carbon cycle: synthesis and vulnerabilities, </w:t>
      </w:r>
      <w:r>
        <w:rPr>
          <w:rFonts w:ascii="Arial" w:hAnsi="Arial" w:cs="Arial"/>
          <w:lang w:val="en-GB"/>
        </w:rPr>
        <w:t>Ascona, Switzerland, 13-17 July 2009</w:t>
      </w:r>
    </w:p>
    <w:p w:rsidR="00C437E0" w:rsidRDefault="00C437E0">
      <w:pPr>
        <w:numPr>
          <w:ilvl w:val="0"/>
          <w:numId w:val="28"/>
        </w:numPr>
        <w:ind w:right="268"/>
        <w:jc w:val="both"/>
        <w:rPr>
          <w:rFonts w:ascii="Arial" w:hAnsi="Arial" w:cs="Arial"/>
          <w:lang w:val="en-US"/>
        </w:rPr>
      </w:pPr>
      <w:r>
        <w:rPr>
          <w:rFonts w:ascii="Arial" w:hAnsi="Arial" w:cs="Arial"/>
          <w:lang w:val="en-GB"/>
        </w:rPr>
        <w:t xml:space="preserve">Metzl, N., 2009. Surface ocean and interior changes: toward a synthesis. Invited talk at </w:t>
      </w:r>
      <w:r>
        <w:rPr>
          <w:rFonts w:ascii="Arial" w:hAnsi="Arial" w:cs="Arial"/>
          <w:i/>
          <w:iCs/>
          <w:lang w:val="en-GB"/>
        </w:rPr>
        <w:t xml:space="preserve">Symposium Decadal variations of the ocean's interior carbon cycle: synthesis and vulnerabilities, </w:t>
      </w:r>
      <w:r>
        <w:rPr>
          <w:rFonts w:ascii="Arial" w:hAnsi="Arial" w:cs="Arial"/>
          <w:lang w:val="en-GB"/>
        </w:rPr>
        <w:t>Ascona, Switzerland, 13-17 July 2009</w:t>
      </w:r>
    </w:p>
    <w:p w:rsidR="00C437E0" w:rsidRDefault="00C437E0">
      <w:pPr>
        <w:numPr>
          <w:ilvl w:val="0"/>
          <w:numId w:val="28"/>
        </w:numPr>
        <w:ind w:right="268"/>
        <w:jc w:val="both"/>
        <w:rPr>
          <w:rFonts w:ascii="Arial" w:hAnsi="Arial" w:cs="Arial"/>
          <w:lang w:val="en-GB"/>
        </w:rPr>
      </w:pPr>
      <w:r>
        <w:rPr>
          <w:rFonts w:ascii="Arial" w:hAnsi="Arial" w:cs="Arial"/>
        </w:rPr>
        <w:t xml:space="preserve">C. </w:t>
      </w:r>
      <w:r>
        <w:rPr>
          <w:rFonts w:ascii="Arial" w:hAnsi="Arial" w:cs="Arial"/>
          <w:noProof/>
        </w:rPr>
        <w:t xml:space="preserve">Le Quéré et al., 2009. </w:t>
      </w:r>
      <w:r>
        <w:rPr>
          <w:rFonts w:ascii="Arial" w:hAnsi="Arial" w:cs="Arial"/>
          <w:noProof/>
          <w:lang w:val="en-US"/>
        </w:rPr>
        <w:t xml:space="preserve">Impact of climate change on the marine carbon cycle. </w:t>
      </w:r>
      <w:r>
        <w:rPr>
          <w:rFonts w:ascii="Arial" w:hAnsi="Arial" w:cs="Arial"/>
          <w:lang w:val="en-US"/>
        </w:rPr>
        <w:t>Keynote, Joint Assembly of IAMAS/IAPSO/IACS. Montréal, Canada. 19-29 July 2009</w:t>
      </w:r>
    </w:p>
    <w:p w:rsidR="00C437E0" w:rsidRDefault="00C437E0">
      <w:pPr>
        <w:numPr>
          <w:ilvl w:val="0"/>
          <w:numId w:val="28"/>
        </w:numPr>
        <w:ind w:right="268"/>
        <w:jc w:val="both"/>
        <w:rPr>
          <w:rFonts w:ascii="Arial" w:hAnsi="Arial" w:cs="Arial"/>
          <w:lang w:val="en-GB"/>
        </w:rPr>
      </w:pPr>
      <w:r>
        <w:rPr>
          <w:rFonts w:ascii="Arial" w:hAnsi="Arial" w:cs="Arial"/>
          <w:lang w:val="en-GB"/>
        </w:rPr>
        <w:t xml:space="preserve">Lenton, A., F. Codron, L. Bopp, A. Tagliabue and N. </w:t>
      </w:r>
      <w:proofErr w:type="gramStart"/>
      <w:r>
        <w:rPr>
          <w:rFonts w:ascii="Arial" w:hAnsi="Arial" w:cs="Arial"/>
          <w:lang w:val="en-GB"/>
        </w:rPr>
        <w:t>Metzl ,</w:t>
      </w:r>
      <w:proofErr w:type="gramEnd"/>
      <w:r>
        <w:rPr>
          <w:rFonts w:ascii="Arial" w:hAnsi="Arial" w:cs="Arial"/>
          <w:lang w:val="en-GB"/>
        </w:rPr>
        <w:t xml:space="preserve"> 2009. The impact of ozone depletion and recovery on oceanic carbon uptake. Oral presented at International Carbon Dioxide Conference 8. Jena, Germany, Sep. 2009. Ext. Abstract</w:t>
      </w:r>
    </w:p>
    <w:p w:rsidR="00C437E0" w:rsidRDefault="00C437E0">
      <w:pPr>
        <w:numPr>
          <w:ilvl w:val="0"/>
          <w:numId w:val="28"/>
        </w:numPr>
        <w:ind w:right="268"/>
        <w:jc w:val="both"/>
        <w:rPr>
          <w:rFonts w:ascii="Arial" w:hAnsi="Arial" w:cs="Arial"/>
          <w:lang w:val="en-GB"/>
        </w:rPr>
      </w:pPr>
      <w:r>
        <w:rPr>
          <w:rFonts w:ascii="Arial" w:hAnsi="Arial" w:cs="Arial"/>
          <w:szCs w:val="22"/>
          <w:lang w:val="en-GB"/>
        </w:rPr>
        <w:t xml:space="preserve">Le Quéré, C., M. R. Raupach, J. G. Canadell, G. Marland, L. Bopp, P. Ciais, T. J. Conway, S. Doney, R. Feely, C. B. Field, P. Friedlingstein, R. A. Houghton, N. Metzl, A. Mouchet, J. T. Randerson, S. W. Running, U. Schuster, T. Takahashi, N. Viovy, G. van der Werf, 2009. </w:t>
      </w:r>
      <w:r>
        <w:rPr>
          <w:rFonts w:ascii="Arial" w:hAnsi="Arial" w:cs="Arial"/>
          <w:szCs w:val="24"/>
          <w:lang w:val="en-AU"/>
        </w:rPr>
        <w:t xml:space="preserve">Recent trends in the global carbon cycle. </w:t>
      </w:r>
      <w:r>
        <w:rPr>
          <w:rFonts w:ascii="Arial" w:hAnsi="Arial" w:cs="Arial"/>
          <w:lang w:val="en-GB"/>
        </w:rPr>
        <w:t>Oral presented at International Carbon Dioxide Conference 8. Jena, Germany, Sep. 2009. Ext Abst.</w:t>
      </w:r>
    </w:p>
    <w:p w:rsidR="00C437E0" w:rsidRDefault="00C437E0">
      <w:pPr>
        <w:numPr>
          <w:ilvl w:val="0"/>
          <w:numId w:val="28"/>
        </w:numPr>
        <w:ind w:right="268"/>
        <w:jc w:val="both"/>
        <w:rPr>
          <w:rFonts w:ascii="Arial" w:hAnsi="Arial" w:cs="Arial"/>
          <w:lang w:val="en-GB"/>
        </w:rPr>
      </w:pPr>
      <w:r w:rsidRPr="00FD0ACB">
        <w:rPr>
          <w:rFonts w:ascii="Arial" w:hAnsi="Arial" w:cs="Arial"/>
          <w:iCs/>
          <w:snapToGrid w:val="0"/>
          <w:lang w:val="en-US"/>
        </w:rPr>
        <w:t>Lo Monaco C., N. Metzl, C. Pierre, V. Racapé, A. Lenton and M. Alvarez, 2009.</w:t>
      </w:r>
      <w:r w:rsidRPr="00FD0ACB">
        <w:rPr>
          <w:rFonts w:ascii="Arial" w:eastAsia="Arial Unicode MS" w:hAnsi="Arial" w:cs="Arial"/>
          <w:vanish/>
          <w:color w:val="000000"/>
          <w:szCs w:val="24"/>
          <w:lang w:val="en-US"/>
        </w:rPr>
        <w:t xml:space="preserve"> </w:t>
      </w:r>
      <w:r>
        <w:rPr>
          <w:rFonts w:ascii="Arial" w:hAnsi="Arial" w:cs="Arial"/>
          <w:color w:val="000000"/>
          <w:lang w:val="en-US"/>
        </w:rPr>
        <w:t>Climate modulation of the Total Carbon increase observed in Southern Mode Waters.</w:t>
      </w:r>
      <w:r>
        <w:rPr>
          <w:rFonts w:ascii="Arial" w:hAnsi="Arial" w:cs="Arial"/>
          <w:lang w:val="en-GB"/>
        </w:rPr>
        <w:t xml:space="preserve"> Oral presented at International Carbon Dioxide Conference 8. Jena, Germany, Sep. 2009. Ext. Absract</w:t>
      </w:r>
    </w:p>
    <w:p w:rsidR="00C437E0" w:rsidRDefault="00C437E0">
      <w:pPr>
        <w:numPr>
          <w:ilvl w:val="0"/>
          <w:numId w:val="28"/>
        </w:numPr>
        <w:ind w:right="268"/>
        <w:jc w:val="both"/>
        <w:rPr>
          <w:rFonts w:ascii="Arial" w:hAnsi="Arial" w:cs="Arial"/>
          <w:bCs/>
          <w:lang w:val="en-GB"/>
        </w:rPr>
      </w:pPr>
      <w:r>
        <w:rPr>
          <w:rFonts w:ascii="Arial" w:hAnsi="Arial" w:cs="Arial"/>
          <w:lang w:val="en-GB" w:bidi="fr-FR"/>
        </w:rPr>
        <w:t xml:space="preserve">Metzl N., B. Tilbrook, A. Lenton, T. Takahashi, D.C.E. Bakker, M. Ishii, C. Sabine, C. Sweeney, M. Hoppema, B. Pfeil. </w:t>
      </w:r>
      <w:proofErr w:type="gramStart"/>
      <w:r>
        <w:rPr>
          <w:rFonts w:ascii="Arial" w:hAnsi="Arial" w:cs="Arial"/>
          <w:lang w:val="en-GB" w:bidi="fr-FR"/>
        </w:rPr>
        <w:t>and</w:t>
      </w:r>
      <w:proofErr w:type="gramEnd"/>
      <w:r>
        <w:rPr>
          <w:rFonts w:ascii="Arial" w:hAnsi="Arial" w:cs="Arial"/>
          <w:lang w:val="en-GB" w:bidi="fr-FR"/>
        </w:rPr>
        <w:t xml:space="preserve"> A. Olsen,</w:t>
      </w:r>
      <w:r>
        <w:rPr>
          <w:rFonts w:ascii="Arial" w:hAnsi="Arial" w:cs="Arial"/>
          <w:lang w:val="en-GB"/>
        </w:rPr>
        <w:t xml:space="preserve"> 2009. Decadal variations of the ocean carbon dioxide system observed in the Southern Ocean. </w:t>
      </w:r>
      <w:r>
        <w:rPr>
          <w:rFonts w:ascii="Arial" w:hAnsi="Arial" w:cs="Arial"/>
          <w:bCs/>
          <w:lang w:val="en-GB"/>
        </w:rPr>
        <w:t>Oral presented at International Carbon Dioxide Conference 8. Jena, Germany, Sep. 2009. Ext. Abstract</w:t>
      </w:r>
    </w:p>
    <w:p w:rsidR="00C437E0" w:rsidRDefault="00C437E0">
      <w:pPr>
        <w:numPr>
          <w:ilvl w:val="0"/>
          <w:numId w:val="28"/>
        </w:numPr>
        <w:ind w:right="268"/>
        <w:jc w:val="both"/>
        <w:rPr>
          <w:rFonts w:ascii="Arial" w:hAnsi="Arial" w:cs="Arial"/>
          <w:lang w:val="en-US"/>
        </w:rPr>
      </w:pPr>
      <w:r>
        <w:rPr>
          <w:rFonts w:ascii="Arial" w:hAnsi="Arial" w:cs="Arial"/>
          <w:bCs/>
          <w:lang w:val="en-GB"/>
        </w:rPr>
        <w:t xml:space="preserve">Watson, A., N. Metzl and U. Schuster, 2010. </w:t>
      </w:r>
      <w:r>
        <w:rPr>
          <w:rFonts w:ascii="Arial" w:hAnsi="Arial" w:cs="Arial"/>
          <w:color w:val="000000"/>
          <w:szCs w:val="40"/>
          <w:lang w:val="en-US"/>
        </w:rPr>
        <w:t>Monitoring and interpreting the ocean uptake of atmospheric CO</w:t>
      </w:r>
      <w:r>
        <w:rPr>
          <w:rFonts w:ascii="Arial" w:hAnsi="Arial" w:cs="Arial"/>
          <w:color w:val="000000"/>
          <w:position w:val="-7"/>
          <w:szCs w:val="27"/>
          <w:lang w:val="en-US"/>
        </w:rPr>
        <w:t>2</w:t>
      </w:r>
      <w:r>
        <w:rPr>
          <w:rFonts w:ascii="Arial" w:hAnsi="Arial" w:cs="Arial"/>
          <w:color w:val="000000"/>
          <w:szCs w:val="40"/>
          <w:lang w:val="en-US"/>
        </w:rPr>
        <w:t>.</w:t>
      </w:r>
      <w:r>
        <w:rPr>
          <w:rFonts w:ascii="Arial" w:hAnsi="Arial" w:cs="Arial"/>
          <w:bCs/>
          <w:lang w:val="en-US"/>
        </w:rPr>
        <w:t xml:space="preserve"> </w:t>
      </w:r>
      <w:r>
        <w:rPr>
          <w:rFonts w:ascii="Arial" w:hAnsi="Arial" w:cs="Arial"/>
          <w:color w:val="000000"/>
          <w:szCs w:val="18"/>
          <w:lang w:val="en-GB"/>
        </w:rPr>
        <w:t>Greenhouse gases in the Earth system: setting the agenda to 2030, Royal Society, London, UK, Feb 22-23, 2010</w:t>
      </w:r>
    </w:p>
    <w:p w:rsidR="00C437E0" w:rsidRDefault="00C437E0">
      <w:pPr>
        <w:numPr>
          <w:ilvl w:val="0"/>
          <w:numId w:val="28"/>
        </w:numPr>
        <w:ind w:right="268"/>
        <w:jc w:val="both"/>
        <w:rPr>
          <w:rFonts w:ascii="Arial" w:hAnsi="Arial" w:cs="Arial"/>
          <w:lang w:val="en-GB"/>
        </w:rPr>
      </w:pPr>
      <w:r>
        <w:rPr>
          <w:rFonts w:ascii="Arial" w:hAnsi="Arial" w:cs="Arial"/>
          <w:bCs/>
        </w:rPr>
        <w:t xml:space="preserve">Le Quere et </w:t>
      </w:r>
      <w:proofErr w:type="gramStart"/>
      <w:r>
        <w:rPr>
          <w:rFonts w:ascii="Arial" w:hAnsi="Arial" w:cs="Arial"/>
          <w:bCs/>
        </w:rPr>
        <w:t>al.,</w:t>
      </w:r>
      <w:proofErr w:type="gramEnd"/>
      <w:r>
        <w:rPr>
          <w:rFonts w:ascii="Arial" w:hAnsi="Arial" w:cs="Arial"/>
          <w:bCs/>
        </w:rPr>
        <w:t xml:space="preserve"> 2010. </w:t>
      </w:r>
      <w:r w:rsidRPr="00FD0ACB">
        <w:rPr>
          <w:rFonts w:ascii="Arial" w:hAnsi="Arial" w:cs="Arial"/>
          <w:bCs/>
        </w:rPr>
        <w:t>Climate change and the carbon cycle</w:t>
      </w:r>
      <w:r w:rsidRPr="00FD0ACB">
        <w:rPr>
          <w:rFonts w:ascii="Arial" w:hAnsi="Arial" w:cs="Arial"/>
          <w:bCs/>
          <w:color w:val="FF0000"/>
        </w:rPr>
        <w:t>.</w:t>
      </w:r>
      <w:r w:rsidRPr="00FD0ACB">
        <w:rPr>
          <w:rFonts w:ascii="Arial" w:hAnsi="Arial" w:cs="Arial"/>
          <w:bCs/>
        </w:rPr>
        <w:t xml:space="preserve"> </w:t>
      </w:r>
      <w:r>
        <w:rPr>
          <w:rFonts w:ascii="Arial" w:hAnsi="Arial" w:cs="Arial"/>
          <w:bCs/>
          <w:lang w:val="en-US"/>
        </w:rPr>
        <w:t xml:space="preserve">Oral, Canadian Meteorology and Oceanography annual meeting Ottawa, Canada, 31 May - 4 </w:t>
      </w:r>
      <w:proofErr w:type="gramStart"/>
      <w:r>
        <w:rPr>
          <w:rFonts w:ascii="Arial" w:hAnsi="Arial" w:cs="Arial"/>
          <w:bCs/>
          <w:lang w:val="en-US"/>
        </w:rPr>
        <w:t>june</w:t>
      </w:r>
      <w:proofErr w:type="gramEnd"/>
      <w:r>
        <w:rPr>
          <w:rFonts w:ascii="Arial" w:hAnsi="Arial" w:cs="Arial"/>
          <w:bCs/>
          <w:lang w:val="en-US"/>
        </w:rPr>
        <w:t xml:space="preserve"> 2010.</w:t>
      </w:r>
    </w:p>
    <w:p w:rsidR="00C437E0" w:rsidRDefault="00C437E0">
      <w:pPr>
        <w:numPr>
          <w:ilvl w:val="0"/>
          <w:numId w:val="28"/>
        </w:numPr>
        <w:ind w:right="268"/>
        <w:jc w:val="both"/>
        <w:rPr>
          <w:rFonts w:ascii="Arial" w:hAnsi="Arial" w:cs="Arial"/>
          <w:lang w:val="en-GB"/>
        </w:rPr>
      </w:pPr>
      <w:r>
        <w:rPr>
          <w:rFonts w:ascii="Arial" w:hAnsi="Arial" w:cs="Arial"/>
          <w:lang w:val="en-GB"/>
        </w:rPr>
        <w:t>Metzl N., 2010. SOCAT versus LDEO and our ocean views of atmospheric inversions. Invited at SOCAT Southern and Indian Ocean SOCAT workshop. Hobart, TS, 16-18 June 2010.</w:t>
      </w:r>
    </w:p>
    <w:p w:rsidR="00C437E0" w:rsidRDefault="00AF5BD0">
      <w:pPr>
        <w:numPr>
          <w:ilvl w:val="0"/>
          <w:numId w:val="28"/>
        </w:numPr>
        <w:ind w:right="268"/>
        <w:jc w:val="both"/>
        <w:rPr>
          <w:rFonts w:ascii="Arial" w:hAnsi="Arial" w:cs="Arial"/>
          <w:lang w:val="en-GB"/>
        </w:rPr>
      </w:pPr>
      <w:r>
        <w:rPr>
          <w:rFonts w:ascii="Arial" w:hAnsi="Arial" w:cs="Arial"/>
          <w:lang w:val="en-GB"/>
        </w:rPr>
        <w:t>Loura</w:t>
      </w:r>
      <w:r w:rsidR="00C437E0">
        <w:rPr>
          <w:rFonts w:ascii="Arial" w:hAnsi="Arial" w:cs="Arial"/>
          <w:lang w:val="en-GB"/>
        </w:rPr>
        <w:t xml:space="preserve">ntou A. and N. Metzl, 2010. Progress in SOCAT, the Indian sector of Southern Ocean. Southern and Indian Ocean SOCAT workshop. Hobart, TS, 16-18 June 2010. </w:t>
      </w:r>
    </w:p>
    <w:p w:rsidR="00C437E0" w:rsidRDefault="00595D2D">
      <w:pPr>
        <w:numPr>
          <w:ilvl w:val="0"/>
          <w:numId w:val="28"/>
        </w:numPr>
        <w:ind w:right="268"/>
        <w:jc w:val="both"/>
        <w:rPr>
          <w:rFonts w:ascii="Arial" w:hAnsi="Arial" w:cs="Arial"/>
          <w:lang w:val="en-GB"/>
        </w:rPr>
      </w:pPr>
      <w:r>
        <w:rPr>
          <w:rFonts w:ascii="Arial" w:hAnsi="Arial" w:cs="Arial"/>
          <w:lang w:val="en-GB"/>
        </w:rPr>
        <w:t>Loura</w:t>
      </w:r>
      <w:r w:rsidR="00C437E0">
        <w:rPr>
          <w:rFonts w:ascii="Arial" w:hAnsi="Arial" w:cs="Arial"/>
          <w:lang w:val="en-GB"/>
        </w:rPr>
        <w:t xml:space="preserve">ntou A and N. Metzl, 2010. Islands effetcs. Southern and Indian Ocean SOCAT workshop. Hobart, TS, 16-18 June 2010. </w:t>
      </w:r>
    </w:p>
    <w:p w:rsidR="00C437E0" w:rsidRDefault="00C437E0">
      <w:pPr>
        <w:numPr>
          <w:ilvl w:val="0"/>
          <w:numId w:val="28"/>
        </w:numPr>
        <w:ind w:right="268"/>
        <w:jc w:val="both"/>
        <w:rPr>
          <w:rFonts w:ascii="Arial" w:eastAsia="Arial Unicode MS" w:hAnsi="Arial" w:cs="Arial"/>
          <w:szCs w:val="12"/>
          <w:lang w:val="en-US"/>
        </w:rPr>
      </w:pPr>
      <w:r>
        <w:rPr>
          <w:rFonts w:ascii="Arial" w:hAnsi="Arial" w:cs="Arial"/>
          <w:lang w:val="en-GB"/>
        </w:rPr>
        <w:t xml:space="preserve">Lenton A., N. Metzl, T. Takahashi, S. Sutherland, B. Tilbrook and M. Kuchinke, 2010. </w:t>
      </w:r>
      <w:r>
        <w:rPr>
          <w:rFonts w:ascii="Arial" w:eastAsia="MS PGothic" w:hAnsi="Arial" w:cs="Arial"/>
          <w:szCs w:val="29"/>
          <w:lang w:val="en-US"/>
        </w:rPr>
        <w:t>Controls on Southern Ocean surface CO</w:t>
      </w:r>
      <w:r>
        <w:rPr>
          <w:rFonts w:ascii="Arial" w:eastAsia="MS PGothic" w:hAnsi="Arial" w:cs="Arial"/>
          <w:position w:val="-5"/>
          <w:szCs w:val="19"/>
          <w:lang w:val="en-US"/>
        </w:rPr>
        <w:t>2</w:t>
      </w:r>
      <w:r>
        <w:rPr>
          <w:rFonts w:ascii="Arial" w:eastAsia="MS PGothic" w:hAnsi="Arial" w:cs="Arial"/>
          <w:szCs w:val="29"/>
          <w:lang w:val="en-US"/>
        </w:rPr>
        <w:t xml:space="preserve"> variability: Synthesis from LDEO v2009 data. </w:t>
      </w:r>
      <w:r>
        <w:rPr>
          <w:rFonts w:ascii="Arial" w:hAnsi="Arial" w:cs="Arial"/>
          <w:lang w:val="en-GB"/>
        </w:rPr>
        <w:t>SOCAT Southern and Indian Ocean SOCAT workshop. Hobart, TS, 16-18 June 2010</w:t>
      </w:r>
    </w:p>
    <w:p w:rsidR="00C437E0" w:rsidRDefault="00C437E0">
      <w:pPr>
        <w:numPr>
          <w:ilvl w:val="0"/>
          <w:numId w:val="28"/>
        </w:numPr>
        <w:ind w:right="268"/>
        <w:jc w:val="both"/>
        <w:rPr>
          <w:rFonts w:ascii="Arial" w:eastAsia="Arial Unicode MS" w:hAnsi="Arial" w:cs="Arial"/>
          <w:szCs w:val="12"/>
          <w:lang w:val="en-US"/>
        </w:rPr>
      </w:pPr>
      <w:r>
        <w:rPr>
          <w:rFonts w:ascii="Arial" w:hAnsi="Arial" w:cs="Arial"/>
          <w:lang w:val="en-GB"/>
        </w:rPr>
        <w:t xml:space="preserve">Metzl N. and C. Lo Monaco, 2010. </w:t>
      </w:r>
      <w:r>
        <w:rPr>
          <w:rFonts w:ascii="Arial" w:hAnsi="Arial" w:cs="Arial"/>
          <w:szCs w:val="36"/>
          <w:lang w:val="en-GB"/>
        </w:rPr>
        <w:t xml:space="preserve">Anthropogenic CO2 distribution(s) </w:t>
      </w:r>
      <w:r>
        <w:rPr>
          <w:rFonts w:ascii="Arial" w:hAnsi="Arial" w:cs="Arial"/>
          <w:szCs w:val="36"/>
          <w:lang w:val="en-US"/>
        </w:rPr>
        <w:t>in the Deep Southern Ocean.</w:t>
      </w:r>
      <w:r>
        <w:rPr>
          <w:rFonts w:ascii="Arial" w:hAnsi="Arial" w:cs="Arial"/>
          <w:lang w:val="en-GB"/>
        </w:rPr>
        <w:t xml:space="preserve"> Invited, </w:t>
      </w:r>
      <w:r>
        <w:rPr>
          <w:rFonts w:ascii="Arial" w:eastAsia="Arial" w:hAnsi="Arial" w:cs="Arial"/>
          <w:szCs w:val="12"/>
          <w:lang w:val="en-US"/>
        </w:rPr>
        <w:t xml:space="preserve">Deep Ocean Workshop: Observed and Model-Simulated Property </w:t>
      </w:r>
      <w:proofErr w:type="gramStart"/>
      <w:r>
        <w:rPr>
          <w:rFonts w:ascii="Arial" w:eastAsia="Arial" w:hAnsi="Arial" w:cs="Arial"/>
          <w:szCs w:val="12"/>
          <w:lang w:val="en-US"/>
        </w:rPr>
        <w:t>Changes  in</w:t>
      </w:r>
      <w:proofErr w:type="gramEnd"/>
      <w:r>
        <w:rPr>
          <w:rFonts w:ascii="Arial" w:eastAsia="Arial" w:hAnsi="Arial" w:cs="Arial"/>
          <w:szCs w:val="12"/>
          <w:lang w:val="en-US"/>
        </w:rPr>
        <w:t xml:space="preserve"> the Deep Ocean of the Southern Hemisphere</w:t>
      </w:r>
      <w:r>
        <w:rPr>
          <w:rFonts w:ascii="Arial" w:hAnsi="Arial" w:cs="Arial"/>
          <w:szCs w:val="12"/>
          <w:lang w:val="en-US"/>
        </w:rPr>
        <w:t xml:space="preserve"> 21-23 June, 2010 Hobart, Australia.</w:t>
      </w:r>
    </w:p>
    <w:p w:rsidR="00C437E0" w:rsidRDefault="00C437E0">
      <w:pPr>
        <w:numPr>
          <w:ilvl w:val="0"/>
          <w:numId w:val="28"/>
        </w:numPr>
        <w:ind w:right="268"/>
        <w:jc w:val="both"/>
        <w:rPr>
          <w:rFonts w:ascii="Arial" w:hAnsi="Arial" w:cs="Arial"/>
          <w:lang w:val="en-AU"/>
        </w:rPr>
      </w:pPr>
      <w:r>
        <w:rPr>
          <w:rFonts w:ascii="Arial" w:hAnsi="Arial" w:cs="Arial"/>
          <w:lang w:val="en-AU"/>
        </w:rPr>
        <w:t xml:space="preserve">Lenton A., L. Bopp, N. </w:t>
      </w:r>
      <w:r>
        <w:rPr>
          <w:rFonts w:ascii="Arial" w:hAnsi="Arial" w:cs="Arial"/>
          <w:lang w:val="en-GB"/>
        </w:rPr>
        <w:t xml:space="preserve">Metzl, R. Matear, A. Tagliabue and F. Cordon, 2010. </w:t>
      </w:r>
      <w:r>
        <w:rPr>
          <w:rFonts w:ascii="Arial" w:eastAsia="MS PGothic" w:hAnsi="Arial" w:cs="Arial"/>
          <w:szCs w:val="28"/>
          <w:lang w:val="en-US"/>
        </w:rPr>
        <w:t xml:space="preserve">The Future Evolution of the Southern Ocean and its Impact on Carbon Uptake. </w:t>
      </w:r>
      <w:r>
        <w:rPr>
          <w:rFonts w:ascii="Arial" w:eastAsia="Arial" w:hAnsi="Arial" w:cs="Arial"/>
          <w:i/>
          <w:iCs/>
          <w:szCs w:val="12"/>
          <w:lang w:val="en-US"/>
        </w:rPr>
        <w:t>Deep Ocean Workshop: Observed and Model-Simulated Property Changes  in the Deep Ocean of the Southern Hemisphere</w:t>
      </w:r>
      <w:r>
        <w:rPr>
          <w:rFonts w:ascii="Arial" w:hAnsi="Arial" w:cs="Arial"/>
          <w:i/>
          <w:iCs/>
          <w:szCs w:val="12"/>
          <w:lang w:val="en-US"/>
        </w:rPr>
        <w:t xml:space="preserve"> 21-23 June, 2010 Hobart, Australia.</w:t>
      </w:r>
    </w:p>
    <w:p w:rsidR="00C437E0" w:rsidRDefault="00C437E0">
      <w:pPr>
        <w:numPr>
          <w:ilvl w:val="0"/>
          <w:numId w:val="28"/>
        </w:numPr>
        <w:ind w:right="268"/>
        <w:jc w:val="both"/>
        <w:rPr>
          <w:rFonts w:ascii="Arial" w:hAnsi="Arial" w:cs="Arial"/>
          <w:lang w:val="en-GB"/>
        </w:rPr>
      </w:pPr>
      <w:r>
        <w:rPr>
          <w:rFonts w:ascii="Arial" w:hAnsi="Arial" w:cs="Arial"/>
          <w:lang w:val="en-AU"/>
        </w:rPr>
        <w:t>Metzl, N., 2010. Carbon cycle and its perturbation by anthropic CO2: role of the ocean, impacts on the marine life. Invited at Scientific Committee on Oceanic Research (SCOR) annual meeting, Toulouse, Sept 2010.</w:t>
      </w:r>
    </w:p>
    <w:p w:rsidR="00313CE9" w:rsidRDefault="00C437E0" w:rsidP="00313CE9">
      <w:pPr>
        <w:numPr>
          <w:ilvl w:val="0"/>
          <w:numId w:val="28"/>
        </w:numPr>
        <w:ind w:right="268"/>
        <w:jc w:val="both"/>
        <w:rPr>
          <w:rFonts w:ascii="Arial" w:hAnsi="Arial" w:cs="Arial"/>
          <w:lang w:val="en-GB"/>
        </w:rPr>
      </w:pPr>
      <w:r>
        <w:rPr>
          <w:rFonts w:ascii="Arial" w:hAnsi="Arial" w:cs="Arial"/>
        </w:rPr>
        <w:t xml:space="preserve">Morard, R., Quillévéré, F., Douady, C.J., Escarguel, G., de Garidel-Thoron, T., de Vargas, C., 2010. </w:t>
      </w:r>
      <w:r>
        <w:rPr>
          <w:rFonts w:ascii="Arial" w:hAnsi="Arial" w:cs="Arial"/>
          <w:lang w:val="en-GB"/>
        </w:rPr>
        <w:t xml:space="preserve">The allopatric distribution of </w:t>
      </w:r>
      <w:r>
        <w:rPr>
          <w:rFonts w:ascii="Arial" w:hAnsi="Arial" w:cs="Arial"/>
          <w:i/>
          <w:lang w:val="en-GB"/>
        </w:rPr>
        <w:t>Globoconella inflata</w:t>
      </w:r>
      <w:r>
        <w:rPr>
          <w:rFonts w:ascii="Arial" w:hAnsi="Arial" w:cs="Arial"/>
          <w:lang w:val="en-GB"/>
        </w:rPr>
        <w:t xml:space="preserve"> cryptic species and its potential use for monitoring past movements of the Antarctic subpolar front. FORAMS 2010, International Symposium on Foraminifera, Bonn, Germany, abstract p. 144.</w:t>
      </w:r>
    </w:p>
    <w:p w:rsidR="00313CE9" w:rsidRPr="00313CE9" w:rsidRDefault="00C437E0" w:rsidP="00313CE9">
      <w:pPr>
        <w:numPr>
          <w:ilvl w:val="0"/>
          <w:numId w:val="28"/>
        </w:numPr>
        <w:ind w:right="268"/>
        <w:jc w:val="both"/>
        <w:rPr>
          <w:rFonts w:ascii="Arial" w:hAnsi="Arial" w:cs="Arial"/>
          <w:lang w:val="en-GB"/>
        </w:rPr>
      </w:pPr>
      <w:r w:rsidRPr="00313CE9">
        <w:rPr>
          <w:rFonts w:ascii="Arial" w:hAnsi="Arial" w:cs="Arial"/>
        </w:rPr>
        <w:lastRenderedPageBreak/>
        <w:t xml:space="preserve">Quillévéré, F., Morard, R., de Vargas, C., Douady, C.J., Ujiié, Y., de Garidel-Thoron, T., Escarguel, G., 2010. </w:t>
      </w:r>
      <w:r w:rsidRPr="00313CE9">
        <w:rPr>
          <w:rFonts w:ascii="Arial" w:hAnsi="Arial" w:cs="Arial"/>
          <w:i/>
          <w:lang w:val="en-GB"/>
        </w:rPr>
        <w:t>Truncorotalia truncatulinoides</w:t>
      </w:r>
      <w:r w:rsidRPr="00313CE9">
        <w:rPr>
          <w:rFonts w:ascii="Arial" w:hAnsi="Arial" w:cs="Arial"/>
          <w:lang w:val="en-GB"/>
        </w:rPr>
        <w:t xml:space="preserve"> and the value of direct morpho-genetic comparisons in planktonic foraminifera. FORAMS 2010, International Symposium on Foraminifera, Bonn, Germany, abstract p. 16</w:t>
      </w:r>
    </w:p>
    <w:p w:rsidR="00C437E0" w:rsidRPr="00313CE9" w:rsidRDefault="00313CE9" w:rsidP="00313CE9">
      <w:pPr>
        <w:numPr>
          <w:ilvl w:val="0"/>
          <w:numId w:val="28"/>
        </w:numPr>
        <w:ind w:right="268"/>
        <w:jc w:val="both"/>
        <w:rPr>
          <w:rFonts w:ascii="Arial" w:hAnsi="Arial" w:cs="Arial"/>
          <w:vanish/>
          <w:szCs w:val="32"/>
          <w:lang w:val="en-GB"/>
        </w:rPr>
      </w:pPr>
      <w:r>
        <w:rPr>
          <w:rFonts w:ascii="Arial" w:hAnsi="Arial" w:cs="Arial"/>
          <w:lang w:val="en-GB"/>
        </w:rPr>
        <w:t>M</w:t>
      </w:r>
      <w:r w:rsidR="00C437E0" w:rsidRPr="00313CE9">
        <w:rPr>
          <w:rFonts w:ascii="Arial" w:hAnsi="Arial" w:cs="Arial"/>
          <w:lang w:val="en-GB"/>
        </w:rPr>
        <w:t>etzl, N., A. Lenton and VVSS Sarma, 2010.</w:t>
      </w:r>
      <w:r w:rsidR="00C437E0" w:rsidRPr="00313CE9">
        <w:rPr>
          <w:rFonts w:ascii="Arial" w:hAnsi="Arial" w:cs="Arial"/>
          <w:szCs w:val="28"/>
          <w:lang w:val="en-GB" w:eastAsia="ja-JP"/>
        </w:rPr>
        <w:t xml:space="preserve"> CO2 Sources (and </w:t>
      </w:r>
      <w:proofErr w:type="gramStart"/>
      <w:r w:rsidR="00C437E0" w:rsidRPr="00313CE9">
        <w:rPr>
          <w:rFonts w:ascii="Arial" w:hAnsi="Arial" w:cs="Arial"/>
          <w:szCs w:val="28"/>
          <w:lang w:val="en-GB" w:eastAsia="ja-JP"/>
        </w:rPr>
        <w:t>Sinks ?</w:t>
      </w:r>
      <w:proofErr w:type="gramEnd"/>
      <w:r w:rsidR="00C437E0" w:rsidRPr="00313CE9">
        <w:rPr>
          <w:rFonts w:ascii="Arial" w:hAnsi="Arial" w:cs="Arial"/>
          <w:szCs w:val="28"/>
          <w:lang w:val="en-GB" w:eastAsia="ja-JP"/>
        </w:rPr>
        <w:t xml:space="preserve">) in the Indian Ocean. Invited at </w:t>
      </w:r>
      <w:r w:rsidR="00C437E0" w:rsidRPr="00313CE9">
        <w:rPr>
          <w:rFonts w:ascii="Arial" w:eastAsia="MS Mincho" w:hAnsi="Arial" w:cs="Arial"/>
          <w:szCs w:val="32"/>
          <w:lang w:val="en-GB" w:eastAsia="ja-JP"/>
        </w:rPr>
        <w:t>RECCAP/COCOS Workshop, 6-8 Oct., Viterbo, Italy.</w:t>
      </w:r>
    </w:p>
    <w:p w:rsidR="00313CE9" w:rsidRPr="00313CE9" w:rsidRDefault="00313CE9">
      <w:pPr>
        <w:numPr>
          <w:ilvl w:val="0"/>
          <w:numId w:val="28"/>
        </w:numPr>
        <w:ind w:right="268"/>
        <w:jc w:val="both"/>
        <w:rPr>
          <w:rFonts w:ascii="Arial" w:hAnsi="Arial" w:cs="Arial"/>
          <w:color w:val="000000"/>
          <w:lang w:val="en-GB"/>
        </w:rPr>
      </w:pPr>
    </w:p>
    <w:p w:rsidR="00C437E0" w:rsidRDefault="00C437E0">
      <w:pPr>
        <w:numPr>
          <w:ilvl w:val="0"/>
          <w:numId w:val="28"/>
        </w:numPr>
        <w:ind w:right="268"/>
        <w:jc w:val="both"/>
        <w:rPr>
          <w:rFonts w:ascii="Arial" w:hAnsi="Arial" w:cs="Arial"/>
          <w:color w:val="000000"/>
          <w:lang w:val="en-GB"/>
        </w:rPr>
      </w:pPr>
      <w:r>
        <w:rPr>
          <w:rFonts w:ascii="Arial" w:eastAsia="MS PGothic" w:hAnsi="Arial" w:cs="Arial" w:hint="eastAsia"/>
          <w:szCs w:val="22"/>
          <w:lang w:val="en-GB"/>
        </w:rPr>
        <w:t>Lenton</w:t>
      </w:r>
      <w:r>
        <w:rPr>
          <w:rFonts w:ascii="Arial" w:eastAsia="MS PGothic" w:hAnsi="Arial" w:cs="Arial"/>
          <w:szCs w:val="22"/>
          <w:lang w:val="en-GB"/>
        </w:rPr>
        <w:t xml:space="preserve"> A., </w:t>
      </w:r>
      <w:r>
        <w:rPr>
          <w:rFonts w:ascii="Arial" w:eastAsia="MS PGothic" w:hAnsi="Arial" w:cs="Arial" w:hint="eastAsia"/>
          <w:szCs w:val="22"/>
          <w:lang w:val="en-GB"/>
        </w:rPr>
        <w:t xml:space="preserve"> D</w:t>
      </w:r>
      <w:r>
        <w:rPr>
          <w:rFonts w:ascii="Arial" w:eastAsia="MS PGothic" w:hAnsi="Arial" w:cs="Arial"/>
          <w:szCs w:val="22"/>
          <w:lang w:val="en-GB"/>
        </w:rPr>
        <w:t>.</w:t>
      </w:r>
      <w:r>
        <w:rPr>
          <w:rFonts w:ascii="Arial" w:eastAsia="MS PGothic" w:hAnsi="Arial" w:cs="Arial" w:hint="eastAsia"/>
          <w:szCs w:val="22"/>
          <w:lang w:val="en-GB"/>
        </w:rPr>
        <w:t xml:space="preserve"> Bakker, N</w:t>
      </w:r>
      <w:r>
        <w:rPr>
          <w:rFonts w:ascii="Arial" w:eastAsia="MS PGothic" w:hAnsi="Arial" w:cs="Arial"/>
          <w:szCs w:val="22"/>
          <w:lang w:val="en-GB"/>
        </w:rPr>
        <w:t>.</w:t>
      </w:r>
      <w:r>
        <w:rPr>
          <w:rFonts w:ascii="Arial" w:eastAsia="MS PGothic" w:hAnsi="Arial" w:cs="Arial" w:hint="eastAsia"/>
          <w:szCs w:val="22"/>
          <w:lang w:val="en-GB"/>
        </w:rPr>
        <w:t xml:space="preserve"> Metzl, C</w:t>
      </w:r>
      <w:r>
        <w:rPr>
          <w:rFonts w:ascii="Arial" w:eastAsia="MS PGothic" w:hAnsi="Arial" w:cs="Arial"/>
          <w:szCs w:val="22"/>
          <w:lang w:val="en-GB"/>
        </w:rPr>
        <w:t>.</w:t>
      </w:r>
      <w:r>
        <w:rPr>
          <w:rFonts w:ascii="Arial" w:eastAsia="MS PGothic" w:hAnsi="Arial" w:cs="Arial" w:hint="eastAsia"/>
          <w:szCs w:val="22"/>
          <w:lang w:val="en-GB"/>
        </w:rPr>
        <w:t xml:space="preserve"> </w:t>
      </w:r>
      <w:r>
        <w:rPr>
          <w:rFonts w:ascii="Arial" w:eastAsia="MS PGothic" w:hAnsi="Arial" w:cs="Arial" w:hint="eastAsia"/>
          <w:szCs w:val="22"/>
          <w:lang w:val="en-US"/>
        </w:rPr>
        <w:t>LoMonaco, M</w:t>
      </w:r>
      <w:r>
        <w:rPr>
          <w:rFonts w:ascii="Arial" w:eastAsia="MS PGothic" w:hAnsi="Arial" w:cs="Arial"/>
          <w:szCs w:val="22"/>
          <w:lang w:val="en-US"/>
        </w:rPr>
        <w:t>.</w:t>
      </w:r>
      <w:r>
        <w:rPr>
          <w:rFonts w:ascii="Arial" w:eastAsia="MS PGothic" w:hAnsi="Arial" w:cs="Arial" w:hint="eastAsia"/>
          <w:szCs w:val="22"/>
          <w:lang w:val="en-US"/>
        </w:rPr>
        <w:t xml:space="preserve"> Alvarez, K</w:t>
      </w:r>
      <w:r>
        <w:rPr>
          <w:rFonts w:ascii="Arial" w:eastAsia="MS PGothic" w:hAnsi="Arial" w:cs="Arial"/>
          <w:szCs w:val="22"/>
          <w:lang w:val="en-US"/>
        </w:rPr>
        <w:t>.</w:t>
      </w:r>
      <w:r>
        <w:rPr>
          <w:rFonts w:ascii="Arial" w:eastAsia="MS PGothic" w:hAnsi="Arial" w:cs="Arial" w:hint="eastAsia"/>
          <w:szCs w:val="22"/>
          <w:lang w:val="en-US"/>
        </w:rPr>
        <w:t xml:space="preserve"> Rodgers, C</w:t>
      </w:r>
      <w:r>
        <w:rPr>
          <w:rFonts w:ascii="Arial" w:eastAsia="MS PGothic" w:hAnsi="Arial" w:cs="Arial"/>
          <w:szCs w:val="22"/>
          <w:lang w:val="en-US"/>
        </w:rPr>
        <w:t>.</w:t>
      </w:r>
      <w:r>
        <w:rPr>
          <w:rFonts w:ascii="Arial" w:eastAsia="MS PGothic" w:hAnsi="Arial" w:cs="Arial" w:hint="eastAsia"/>
          <w:szCs w:val="22"/>
          <w:lang w:val="en-US"/>
        </w:rPr>
        <w:t xml:space="preserve"> Sweeney, B</w:t>
      </w:r>
      <w:r>
        <w:rPr>
          <w:rFonts w:ascii="Arial" w:eastAsia="MS PGothic" w:hAnsi="Arial" w:cs="Arial"/>
          <w:szCs w:val="22"/>
          <w:lang w:val="en-US"/>
        </w:rPr>
        <w:t>.</w:t>
      </w:r>
      <w:r>
        <w:rPr>
          <w:rFonts w:ascii="Arial" w:eastAsia="MS PGothic" w:hAnsi="Arial" w:cs="Arial" w:hint="eastAsia"/>
          <w:szCs w:val="22"/>
          <w:lang w:val="en-US"/>
        </w:rPr>
        <w:t xml:space="preserve"> McNeil, P</w:t>
      </w:r>
      <w:r>
        <w:rPr>
          <w:rFonts w:ascii="Arial" w:eastAsia="MS PGothic" w:hAnsi="Arial" w:cs="Arial"/>
          <w:szCs w:val="22"/>
          <w:lang w:val="en-US"/>
        </w:rPr>
        <w:t>.</w:t>
      </w:r>
      <w:r>
        <w:rPr>
          <w:rFonts w:ascii="Arial" w:eastAsia="MS PGothic" w:hAnsi="Arial" w:cs="Arial" w:hint="eastAsia"/>
          <w:szCs w:val="22"/>
          <w:lang w:val="en-US"/>
        </w:rPr>
        <w:t xml:space="preserve"> Monteiro, C</w:t>
      </w:r>
      <w:r>
        <w:rPr>
          <w:rFonts w:ascii="Arial" w:eastAsia="MS PGothic" w:hAnsi="Arial" w:cs="Arial"/>
          <w:szCs w:val="22"/>
          <w:lang w:val="en-US"/>
        </w:rPr>
        <w:t>.</w:t>
      </w:r>
      <w:r>
        <w:rPr>
          <w:rFonts w:ascii="Arial" w:eastAsia="MS PGothic" w:hAnsi="Arial" w:cs="Arial" w:hint="eastAsia"/>
          <w:szCs w:val="22"/>
          <w:lang w:val="en-US"/>
        </w:rPr>
        <w:t xml:space="preserve"> Sabine, B</w:t>
      </w:r>
      <w:r>
        <w:rPr>
          <w:rFonts w:ascii="Arial" w:eastAsia="MS PGothic" w:hAnsi="Arial" w:cs="Arial"/>
          <w:szCs w:val="22"/>
          <w:lang w:val="en-US"/>
        </w:rPr>
        <w:t>.</w:t>
      </w:r>
      <w:r>
        <w:rPr>
          <w:rFonts w:ascii="Arial" w:eastAsia="MS PGothic" w:hAnsi="Arial" w:cs="Arial" w:hint="eastAsia"/>
          <w:szCs w:val="22"/>
          <w:lang w:val="en-US"/>
        </w:rPr>
        <w:t xml:space="preserve"> Tilbrook et al.</w:t>
      </w:r>
      <w:r>
        <w:rPr>
          <w:rFonts w:ascii="Arial" w:eastAsia="MS PGothic" w:hAnsi="Arial" w:cs="Arial"/>
          <w:szCs w:val="22"/>
          <w:lang w:val="en-US"/>
        </w:rPr>
        <w:t>, 2010.</w:t>
      </w:r>
      <w:r>
        <w:rPr>
          <w:rFonts w:ascii="Arial" w:eastAsia="MS PGothic" w:hAnsi="Arial" w:cs="Arial"/>
          <w:szCs w:val="29"/>
          <w:lang w:val="en-US"/>
        </w:rPr>
        <w:t xml:space="preserve"> Southern Ocean. </w:t>
      </w:r>
      <w:r>
        <w:rPr>
          <w:rFonts w:ascii="Arial" w:hAnsi="Arial" w:cs="Arial"/>
          <w:szCs w:val="28"/>
          <w:lang w:val="en-GB" w:eastAsia="ja-JP"/>
        </w:rPr>
        <w:t xml:space="preserve">Invited at </w:t>
      </w:r>
      <w:r>
        <w:rPr>
          <w:rFonts w:ascii="Arial" w:eastAsia="MS Mincho" w:hAnsi="Arial" w:cs="Arial"/>
          <w:szCs w:val="32"/>
          <w:lang w:val="en-GB" w:eastAsia="ja-JP"/>
        </w:rPr>
        <w:t>RECCAP/COCOS Workshop, 6-8 Oct., Viterbo, Italy</w:t>
      </w:r>
    </w:p>
    <w:p w:rsidR="00C437E0" w:rsidRDefault="00C437E0">
      <w:pPr>
        <w:numPr>
          <w:ilvl w:val="0"/>
          <w:numId w:val="28"/>
        </w:numPr>
        <w:ind w:right="268"/>
        <w:jc w:val="both"/>
        <w:rPr>
          <w:rFonts w:ascii="Arial" w:hAnsi="Arial" w:cs="Arial"/>
          <w:lang w:val="en-US"/>
        </w:rPr>
      </w:pPr>
      <w:r>
        <w:rPr>
          <w:rFonts w:ascii="Arial" w:hAnsi="Arial" w:cs="Arial"/>
          <w:lang w:val="en-US"/>
        </w:rPr>
        <w:t xml:space="preserve">Pfeil B., Johannessen T., Watson A., Huertas E., Schuster U., Olsen A., Piera J., Körtzinger A., González-Dávila M., Santana-Casiano M., Metzl N., Boutin J., Rios A., Lefèvre N., Kelly-Gerreyn B., de Baar H., Ólafsson J., Fransson A., Anderson L., Borges A., Skjelvan I., Heinze C., Dolman H., Rivier L., Paris J.-D. </w:t>
      </w:r>
      <w:proofErr w:type="gramStart"/>
      <w:r>
        <w:rPr>
          <w:rFonts w:ascii="Arial" w:hAnsi="Arial" w:cs="Arial"/>
          <w:lang w:val="en-US"/>
        </w:rPr>
        <w:t>and</w:t>
      </w:r>
      <w:proofErr w:type="gramEnd"/>
      <w:r>
        <w:rPr>
          <w:rFonts w:ascii="Arial" w:hAnsi="Arial" w:cs="Arial"/>
          <w:lang w:val="en-US"/>
        </w:rPr>
        <w:t xml:space="preserve"> Ciais P., 2011. </w:t>
      </w:r>
      <w:r>
        <w:rPr>
          <w:rFonts w:ascii="Arial" w:hAnsi="Arial" w:cs="Arial"/>
          <w:color w:val="000000"/>
          <w:lang w:val="en-GB"/>
        </w:rPr>
        <w:t xml:space="preserve">Ocean flux and observing systems – the oceanic component of ICOS. Presented at </w:t>
      </w:r>
      <w:r>
        <w:rPr>
          <w:rFonts w:ascii="Arial" w:hAnsi="Arial" w:cs="Arial"/>
          <w:lang w:val="en-GB"/>
        </w:rPr>
        <w:t>The future of the 21</w:t>
      </w:r>
      <w:r>
        <w:rPr>
          <w:rFonts w:ascii="Arial" w:hAnsi="Arial" w:cs="Arial"/>
          <w:vertAlign w:val="superscript"/>
          <w:lang w:val="en-GB"/>
        </w:rPr>
        <w:t>st</w:t>
      </w:r>
      <w:r>
        <w:rPr>
          <w:rFonts w:ascii="Arial" w:hAnsi="Arial" w:cs="Arial"/>
          <w:lang w:val="en-GB"/>
        </w:rPr>
        <w:t xml:space="preserve"> century </w:t>
      </w:r>
      <w:proofErr w:type="gramStart"/>
      <w:r>
        <w:rPr>
          <w:rFonts w:ascii="Arial" w:hAnsi="Arial" w:cs="Arial"/>
          <w:lang w:val="en-GB"/>
        </w:rPr>
        <w:t>ocean</w:t>
      </w:r>
      <w:proofErr w:type="gramEnd"/>
      <w:r>
        <w:rPr>
          <w:rFonts w:ascii="Arial" w:hAnsi="Arial" w:cs="Arial"/>
          <w:lang w:val="en-GB"/>
        </w:rPr>
        <w:t>,</w:t>
      </w:r>
      <w:r>
        <w:rPr>
          <w:rFonts w:ascii="Arial" w:hAnsi="Arial" w:cs="Arial"/>
          <w:color w:val="000000"/>
          <w:lang w:val="en-GB"/>
        </w:rPr>
        <w:t xml:space="preserve"> </w:t>
      </w:r>
      <w:r>
        <w:rPr>
          <w:rFonts w:ascii="Arial" w:hAnsi="Arial" w:cs="Arial"/>
          <w:lang w:val="en-GB"/>
        </w:rPr>
        <w:t>Marine Sciences and European Research Infrastructures</w:t>
      </w:r>
      <w:r>
        <w:rPr>
          <w:rFonts w:ascii="Arial" w:hAnsi="Arial" w:cs="Arial"/>
          <w:color w:val="000000"/>
          <w:lang w:val="en-GB"/>
        </w:rPr>
        <w:t xml:space="preserve">. </w:t>
      </w:r>
      <w:r>
        <w:rPr>
          <w:rFonts w:ascii="Arial" w:hAnsi="Arial" w:cs="Arial"/>
          <w:lang w:val="en-GB"/>
        </w:rPr>
        <w:t>International symposium, Brest-France,</w:t>
      </w:r>
      <w:r>
        <w:rPr>
          <w:rFonts w:ascii="Arial" w:hAnsi="Arial" w:cs="Arial"/>
          <w:color w:val="000000"/>
          <w:lang w:val="en-GB"/>
        </w:rPr>
        <w:t xml:space="preserve"> </w:t>
      </w:r>
      <w:r>
        <w:rPr>
          <w:rFonts w:ascii="Arial" w:hAnsi="Arial" w:cs="Arial"/>
          <w:lang w:val="en-GB"/>
        </w:rPr>
        <w:t>28 June – 1 July 2011.</w:t>
      </w:r>
    </w:p>
    <w:p w:rsidR="00C437E0" w:rsidRPr="003A12DD" w:rsidRDefault="00C437E0">
      <w:pPr>
        <w:numPr>
          <w:ilvl w:val="0"/>
          <w:numId w:val="28"/>
        </w:numPr>
        <w:ind w:right="268"/>
        <w:jc w:val="both"/>
        <w:rPr>
          <w:rFonts w:ascii="Arial" w:hAnsi="Arial" w:cs="Arial"/>
          <w:lang w:val="en-US"/>
        </w:rPr>
      </w:pPr>
      <w:r w:rsidRPr="003A12DD">
        <w:rPr>
          <w:rFonts w:ascii="Arial" w:hAnsi="Arial" w:cs="Arial"/>
          <w:lang w:val="en-GB"/>
        </w:rPr>
        <w:t>Fay, A. R</w:t>
      </w:r>
      <w:proofErr w:type="gramStart"/>
      <w:r w:rsidRPr="003A12DD">
        <w:rPr>
          <w:rFonts w:ascii="Arial" w:hAnsi="Arial" w:cs="Arial"/>
          <w:lang w:val="en-GB"/>
        </w:rPr>
        <w:t>. ,</w:t>
      </w:r>
      <w:proofErr w:type="gramEnd"/>
      <w:r w:rsidRPr="003A12DD">
        <w:rPr>
          <w:rFonts w:ascii="Arial" w:hAnsi="Arial" w:cs="Arial"/>
          <w:lang w:val="en-GB"/>
        </w:rPr>
        <w:t xml:space="preserve"> G.A. McKinley, 2011. Attribution: What drives CO</w:t>
      </w:r>
      <w:r w:rsidRPr="003A12DD">
        <w:rPr>
          <w:rFonts w:ascii="Arial" w:hAnsi="Arial" w:cs="Arial"/>
          <w:vertAlign w:val="subscript"/>
          <w:lang w:val="en-GB"/>
        </w:rPr>
        <w:t>2</w:t>
      </w:r>
      <w:r w:rsidRPr="003A12DD">
        <w:rPr>
          <w:rFonts w:ascii="Arial" w:hAnsi="Arial" w:cs="Arial"/>
          <w:lang w:val="en-GB"/>
        </w:rPr>
        <w:t xml:space="preserve"> sink trends?  Invited </w:t>
      </w:r>
      <w:proofErr w:type="gramStart"/>
      <w:r w:rsidRPr="003A12DD">
        <w:rPr>
          <w:rFonts w:ascii="Arial" w:hAnsi="Arial" w:cs="Arial"/>
          <w:lang w:val="en-GB"/>
        </w:rPr>
        <w:t xml:space="preserve">at  </w:t>
      </w:r>
      <w:r w:rsidRPr="003A12DD">
        <w:rPr>
          <w:rFonts w:ascii="Arial" w:hAnsi="Arial" w:cs="Arial"/>
          <w:iCs/>
          <w:lang w:val="en-GB"/>
        </w:rPr>
        <w:t>The</w:t>
      </w:r>
      <w:proofErr w:type="gramEnd"/>
      <w:r w:rsidRPr="003A12DD">
        <w:rPr>
          <w:rFonts w:ascii="Arial" w:hAnsi="Arial" w:cs="Arial"/>
          <w:iCs/>
          <w:lang w:val="en-GB"/>
        </w:rPr>
        <w:t xml:space="preserve"> ocean carbon cycle at a time of change: Synthesis and Vulnerabilities, </w:t>
      </w:r>
      <w:r w:rsidRPr="003A12DD">
        <w:rPr>
          <w:rFonts w:ascii="Arial" w:hAnsi="Arial" w:cs="Arial"/>
          <w:lang w:val="en-GB"/>
        </w:rPr>
        <w:t>A Joint SOLAS/IMBER/IOCCP international meeting, 14-16 Sept 2001, UNESCO, Paris, France.</w:t>
      </w:r>
    </w:p>
    <w:p w:rsidR="00C437E0" w:rsidRDefault="00C437E0">
      <w:pPr>
        <w:numPr>
          <w:ilvl w:val="0"/>
          <w:numId w:val="28"/>
        </w:numPr>
        <w:tabs>
          <w:tab w:val="clear" w:pos="720"/>
          <w:tab w:val="num" w:pos="900"/>
        </w:tabs>
        <w:ind w:right="268"/>
        <w:jc w:val="both"/>
        <w:rPr>
          <w:rFonts w:ascii="Arial" w:hAnsi="Arial" w:cs="Arial"/>
          <w:i/>
          <w:iCs/>
          <w:lang w:val="en-GB"/>
        </w:rPr>
      </w:pPr>
      <w:r w:rsidRPr="00FD0ACB">
        <w:rPr>
          <w:rFonts w:ascii="Arial" w:hAnsi="Arial" w:cs="Arial"/>
        </w:rPr>
        <w:t xml:space="preserve">Lo Monaco C., N.Metzl, A. Lenton, S. van Heuven, M. Vazquez et </w:t>
      </w:r>
      <w:proofErr w:type="gramStart"/>
      <w:r w:rsidRPr="00FD0ACB">
        <w:rPr>
          <w:rFonts w:ascii="Arial" w:hAnsi="Arial" w:cs="Arial"/>
        </w:rPr>
        <w:t>al.,</w:t>
      </w:r>
      <w:proofErr w:type="gramEnd"/>
      <w:r w:rsidRPr="00FD0ACB">
        <w:rPr>
          <w:rFonts w:ascii="Arial" w:hAnsi="Arial" w:cs="Arial"/>
        </w:rPr>
        <w:t xml:space="preserve"> 2011. </w:t>
      </w:r>
      <w:r w:rsidRPr="003A12DD">
        <w:rPr>
          <w:rFonts w:ascii="Arial" w:hAnsi="Arial" w:cs="Arial"/>
          <w:lang w:val="en-GB"/>
        </w:rPr>
        <w:t>CO2 changes in the Southern</w:t>
      </w:r>
      <w:r>
        <w:rPr>
          <w:rFonts w:ascii="Arial" w:hAnsi="Arial" w:cs="Arial"/>
          <w:lang w:val="en-GB"/>
        </w:rPr>
        <w:t xml:space="preserve"> Ocean, Surface and Interior, What did we learn from </w:t>
      </w:r>
      <w:proofErr w:type="gramStart"/>
      <w:r>
        <w:rPr>
          <w:rFonts w:ascii="Arial" w:hAnsi="Arial" w:cs="Arial"/>
          <w:lang w:val="en-GB"/>
        </w:rPr>
        <w:t>observations ?</w:t>
      </w:r>
      <w:proofErr w:type="gramEnd"/>
      <w:r>
        <w:rPr>
          <w:rFonts w:ascii="Arial" w:hAnsi="Arial" w:cs="Arial"/>
          <w:lang w:val="en-GB"/>
        </w:rPr>
        <w:t xml:space="preserve"> Invited </w:t>
      </w:r>
      <w:proofErr w:type="gramStart"/>
      <w:r>
        <w:rPr>
          <w:rFonts w:ascii="Arial" w:hAnsi="Arial" w:cs="Arial"/>
          <w:lang w:val="en-GB"/>
        </w:rPr>
        <w:t xml:space="preserve">at  </w:t>
      </w:r>
      <w:r>
        <w:rPr>
          <w:rFonts w:ascii="Arial" w:hAnsi="Arial" w:cs="Arial"/>
          <w:i/>
          <w:iCs/>
          <w:lang w:val="en-GB"/>
        </w:rPr>
        <w:t>The</w:t>
      </w:r>
      <w:proofErr w:type="gramEnd"/>
      <w:r>
        <w:rPr>
          <w:rFonts w:ascii="Arial" w:hAnsi="Arial" w:cs="Arial"/>
          <w:i/>
          <w:iCs/>
          <w:lang w:val="en-GB"/>
        </w:rPr>
        <w:t xml:space="preserve"> ocean carbon cycle at a time of change: Synthesis and Vulnerabilities, </w:t>
      </w:r>
      <w:r>
        <w:rPr>
          <w:rFonts w:ascii="Arial" w:hAnsi="Arial" w:cs="Arial"/>
          <w:lang w:val="en-GB"/>
        </w:rPr>
        <w:t>A Joint SOLAS/IMBER/IOCCP international meeting, 14-16 Sept 2011, UNESCO, Paris, France.</w:t>
      </w:r>
    </w:p>
    <w:p w:rsidR="00C437E0" w:rsidRDefault="00C437E0">
      <w:pPr>
        <w:numPr>
          <w:ilvl w:val="0"/>
          <w:numId w:val="28"/>
        </w:numPr>
        <w:tabs>
          <w:tab w:val="clear" w:pos="720"/>
          <w:tab w:val="num" w:pos="810"/>
        </w:tabs>
        <w:ind w:right="268"/>
        <w:jc w:val="both"/>
        <w:rPr>
          <w:rFonts w:ascii="Arial" w:hAnsi="Arial" w:cs="Arial"/>
          <w:szCs w:val="22"/>
          <w:lang w:val="en-GB"/>
        </w:rPr>
      </w:pPr>
      <w:r>
        <w:rPr>
          <w:rFonts w:ascii="Arial" w:hAnsi="Arial" w:cs="Arial"/>
        </w:rPr>
        <w:t xml:space="preserve">Lenton, A., N. Metzl, P. Monteiro et </w:t>
      </w:r>
      <w:proofErr w:type="gramStart"/>
      <w:r>
        <w:rPr>
          <w:rFonts w:ascii="Arial" w:hAnsi="Arial" w:cs="Arial"/>
        </w:rPr>
        <w:t>al.,</w:t>
      </w:r>
      <w:proofErr w:type="gramEnd"/>
      <w:r>
        <w:rPr>
          <w:rFonts w:ascii="Arial" w:hAnsi="Arial" w:cs="Arial"/>
        </w:rPr>
        <w:t xml:space="preserve"> 2011. </w:t>
      </w:r>
      <w:r>
        <w:rPr>
          <w:rFonts w:ascii="Arial" w:hAnsi="Arial" w:cs="Arial"/>
          <w:lang w:val="en-GB"/>
        </w:rPr>
        <w:t>Overview of Carbon Changes i</w:t>
      </w:r>
      <w:r w:rsidR="00AF5BD0">
        <w:rPr>
          <w:rFonts w:ascii="Arial" w:hAnsi="Arial" w:cs="Arial"/>
          <w:lang w:val="en-GB"/>
        </w:rPr>
        <w:t>n the Surface Ocean. Invited at</w:t>
      </w:r>
      <w:r>
        <w:rPr>
          <w:rFonts w:ascii="Arial" w:hAnsi="Arial" w:cs="Arial"/>
          <w:lang w:val="en-GB"/>
        </w:rPr>
        <w:t xml:space="preserve"> </w:t>
      </w:r>
      <w:r>
        <w:rPr>
          <w:rFonts w:ascii="Arial" w:hAnsi="Arial" w:cs="Arial"/>
          <w:i/>
          <w:iCs/>
          <w:lang w:val="en-GB"/>
        </w:rPr>
        <w:t xml:space="preserve">The ocean carbon cycle at a time of change: Synthesis and Vulnerabilities, </w:t>
      </w:r>
      <w:r>
        <w:rPr>
          <w:rFonts w:ascii="Arial" w:hAnsi="Arial" w:cs="Arial"/>
          <w:lang w:val="en-GB"/>
        </w:rPr>
        <w:t>A Joint SOLAS/IMBER/IOCCP international meeting, 14-16 Sept 2011, UNESCO, Paris, France.</w:t>
      </w:r>
    </w:p>
    <w:p w:rsidR="00C437E0" w:rsidRDefault="00C437E0">
      <w:pPr>
        <w:numPr>
          <w:ilvl w:val="0"/>
          <w:numId w:val="28"/>
        </w:numPr>
        <w:tabs>
          <w:tab w:val="clear" w:pos="720"/>
          <w:tab w:val="num" w:pos="810"/>
        </w:tabs>
        <w:ind w:right="268"/>
        <w:jc w:val="both"/>
        <w:rPr>
          <w:rFonts w:ascii="Arial" w:hAnsi="Arial" w:cs="Arial"/>
          <w:szCs w:val="22"/>
          <w:lang w:val="en-GB"/>
        </w:rPr>
      </w:pPr>
      <w:r w:rsidRPr="00294D84">
        <w:rPr>
          <w:rFonts w:ascii="Arial" w:hAnsi="Arial" w:cs="Arial"/>
          <w:szCs w:val="22"/>
          <w:lang w:val="en-US"/>
        </w:rPr>
        <w:t>Pfeil, B., A. Olsen, D.C.E. Bakker, C. Sabine, N. Metzl, A. Kozyr et al., 2011.</w:t>
      </w:r>
      <w:r w:rsidRPr="00294D84">
        <w:rPr>
          <w:rFonts w:ascii="Arial" w:hAnsi="Arial" w:cs="Arial"/>
          <w:color w:val="000000"/>
          <w:szCs w:val="22"/>
          <w:lang w:val="en-US"/>
        </w:rPr>
        <w:t xml:space="preserve"> </w:t>
      </w:r>
      <w:r>
        <w:rPr>
          <w:rFonts w:ascii="Arial" w:hAnsi="Arial" w:cs="Arial"/>
          <w:color w:val="000000"/>
          <w:szCs w:val="22"/>
          <w:lang w:val="en-GB"/>
        </w:rPr>
        <w:t>SOCAT</w:t>
      </w:r>
      <w:r>
        <w:rPr>
          <w:rFonts w:ascii="Arial" w:hAnsi="Arial" w:cs="Arial"/>
          <w:szCs w:val="22"/>
          <w:lang w:val="en-GB"/>
        </w:rPr>
        <w:t>:</w:t>
      </w:r>
      <w:r>
        <w:rPr>
          <w:rFonts w:ascii="Arial" w:hAnsi="Arial" w:cs="Arial"/>
          <w:color w:val="000000"/>
          <w:szCs w:val="22"/>
          <w:lang w:val="en-GB"/>
        </w:rPr>
        <w:t xml:space="preserve"> Surface Ocean CO</w:t>
      </w:r>
      <w:r>
        <w:rPr>
          <w:rFonts w:ascii="Arial" w:hAnsi="Arial" w:cs="Arial"/>
          <w:color w:val="000000"/>
          <w:szCs w:val="22"/>
          <w:vertAlign w:val="subscript"/>
          <w:lang w:val="en-GB"/>
        </w:rPr>
        <w:t>2</w:t>
      </w:r>
      <w:r>
        <w:rPr>
          <w:rFonts w:ascii="Arial" w:hAnsi="Arial" w:cs="Arial"/>
          <w:color w:val="000000"/>
          <w:szCs w:val="22"/>
          <w:lang w:val="en-GB"/>
        </w:rPr>
        <w:t xml:space="preserve"> Atlas: Data treatment and adjustments. </w:t>
      </w:r>
      <w:r>
        <w:rPr>
          <w:rFonts w:ascii="Arial" w:hAnsi="Arial" w:cs="Arial"/>
          <w:i/>
          <w:iCs/>
          <w:lang w:val="en-GB"/>
        </w:rPr>
        <w:t xml:space="preserve">The ocean carbon cycle at a time of change: Synthesis and Vulnerabilities, </w:t>
      </w:r>
      <w:r>
        <w:rPr>
          <w:rFonts w:ascii="Arial" w:hAnsi="Arial" w:cs="Arial"/>
          <w:lang w:val="en-GB"/>
        </w:rPr>
        <w:t>A Joint SOLAS/IMBER/IOCCP international meeting, 14-16 Sept 2011, UNESCO, Paris, France.</w:t>
      </w:r>
    </w:p>
    <w:p w:rsidR="00C437E0" w:rsidRDefault="00C437E0">
      <w:pPr>
        <w:numPr>
          <w:ilvl w:val="0"/>
          <w:numId w:val="28"/>
        </w:numPr>
        <w:tabs>
          <w:tab w:val="clear" w:pos="720"/>
          <w:tab w:val="num" w:pos="810"/>
        </w:tabs>
        <w:ind w:right="268"/>
        <w:jc w:val="both"/>
        <w:rPr>
          <w:rFonts w:ascii="Arial" w:hAnsi="Arial" w:cs="Arial"/>
          <w:lang w:val="en-GB"/>
        </w:rPr>
      </w:pPr>
      <w:r>
        <w:rPr>
          <w:rFonts w:ascii="Arial" w:hAnsi="Arial" w:cs="Arial"/>
          <w:lang w:val="en-GB"/>
        </w:rPr>
        <w:t>Bakker, D., B. Pfeil, A. Olsen, C. Sabine, N. Metzl, S. Hankin, H. Koyuk, J. Malczyk, A. Kozyr, M. Telszewski and all SOCAT contributors, 2011. SOCAT: the official release. The ocean carbon cycle at a time of change: Synthesis and Vulnerabilities, A Joint SOLAS/IMBER/IOCCP international meeting, 14-16 Sept 2011, UNESCO, Paris, France.</w:t>
      </w:r>
    </w:p>
    <w:p w:rsidR="00C437E0" w:rsidRDefault="00C437E0">
      <w:pPr>
        <w:numPr>
          <w:ilvl w:val="0"/>
          <w:numId w:val="28"/>
        </w:numPr>
        <w:tabs>
          <w:tab w:val="clear" w:pos="720"/>
          <w:tab w:val="num" w:pos="810"/>
        </w:tabs>
        <w:ind w:right="268"/>
        <w:jc w:val="both"/>
        <w:rPr>
          <w:rFonts w:ascii="Arial" w:hAnsi="Arial" w:cs="Arial"/>
          <w:lang w:val="en-GB"/>
        </w:rPr>
      </w:pPr>
      <w:r>
        <w:rPr>
          <w:rFonts w:ascii="Arial" w:hAnsi="Arial" w:cs="Arial"/>
        </w:rPr>
        <w:t xml:space="preserve">Sarma, V., N. Metzl, C. Sabine, A. Lenton, M. Alvarez, C. Lo Monaco, P. Patra et </w:t>
      </w:r>
      <w:proofErr w:type="gramStart"/>
      <w:r>
        <w:rPr>
          <w:rFonts w:ascii="Arial" w:hAnsi="Arial" w:cs="Arial"/>
        </w:rPr>
        <w:t>al.,</w:t>
      </w:r>
      <w:proofErr w:type="gramEnd"/>
      <w:r>
        <w:rPr>
          <w:rFonts w:ascii="Arial" w:hAnsi="Arial" w:cs="Arial"/>
        </w:rPr>
        <w:t xml:space="preserve"> 2011. </w:t>
      </w:r>
      <w:r>
        <w:rPr>
          <w:rFonts w:ascii="Arial" w:hAnsi="Arial" w:cs="Arial"/>
          <w:lang w:val="en-GB"/>
        </w:rPr>
        <w:t xml:space="preserve">Surface carbon fluxes and changes in ocean interior Carbon </w:t>
      </w:r>
      <w:r w:rsidR="00AF5BD0">
        <w:rPr>
          <w:rFonts w:ascii="Arial" w:hAnsi="Arial" w:cs="Arial"/>
          <w:lang w:val="en-GB"/>
        </w:rPr>
        <w:t>in the Indian Ocean. Invited at</w:t>
      </w:r>
      <w:r>
        <w:rPr>
          <w:rFonts w:ascii="Arial" w:hAnsi="Arial" w:cs="Arial"/>
          <w:lang w:val="en-GB"/>
        </w:rPr>
        <w:t xml:space="preserve"> The ocean carbon cycle at a time of change: Synthesis and Vulnerabilities, A Joint SOLAS/IMBER/IOCCP international meeting, 14-16 Sept 2011, UNESCO, Paris, France.  </w:t>
      </w:r>
    </w:p>
    <w:p w:rsidR="00C437E0" w:rsidRDefault="00C437E0">
      <w:pPr>
        <w:numPr>
          <w:ilvl w:val="0"/>
          <w:numId w:val="28"/>
        </w:numPr>
        <w:tabs>
          <w:tab w:val="clear" w:pos="720"/>
          <w:tab w:val="num" w:pos="810"/>
          <w:tab w:val="num" w:pos="990"/>
        </w:tabs>
        <w:ind w:right="268"/>
        <w:jc w:val="both"/>
        <w:rPr>
          <w:rFonts w:ascii="Arial" w:hAnsi="Arial" w:cs="Arial"/>
          <w:lang w:val="en-US"/>
        </w:rPr>
      </w:pPr>
      <w:r>
        <w:rPr>
          <w:rFonts w:ascii="Arial" w:hAnsi="Arial" w:cs="Arial"/>
          <w:lang w:val="en-US"/>
        </w:rPr>
        <w:t xml:space="preserve">Lourantou, A., and N. Metzl, 2011. Reduced decadal trend of carbon sink within a strong bloom area in the subantarctic zone. </w:t>
      </w:r>
      <w:r>
        <w:rPr>
          <w:rFonts w:ascii="Arial" w:hAnsi="Arial" w:cs="Arial"/>
          <w:bCs/>
          <w:lang w:val="en-US"/>
        </w:rPr>
        <w:t xml:space="preserve">Oral presented at int. </w:t>
      </w:r>
      <w:r>
        <w:rPr>
          <w:rFonts w:ascii="Arial" w:hAnsi="Arial" w:cs="Arial"/>
          <w:lang w:val="en-US"/>
        </w:rPr>
        <w:t xml:space="preserve">conference </w:t>
      </w:r>
      <w:r w:rsidR="00AF5BD0">
        <w:rPr>
          <w:rFonts w:ascii="Arial" w:hAnsi="Arial" w:cs="Arial"/>
          <w:i/>
          <w:iCs/>
          <w:lang w:val="en-US"/>
        </w:rPr>
        <w:t>Carbon</w:t>
      </w:r>
      <w:r>
        <w:rPr>
          <w:rFonts w:ascii="Arial" w:hAnsi="Arial" w:cs="Arial"/>
          <w:i/>
          <w:iCs/>
          <w:lang w:val="en-US"/>
        </w:rPr>
        <w:t xml:space="preserve"> in a Changing World, 24-26 Oct, 2011. </w:t>
      </w:r>
      <w:r>
        <w:rPr>
          <w:rFonts w:ascii="Arial" w:hAnsi="Arial" w:cs="Arial"/>
          <w:bCs/>
          <w:lang w:val="en-US"/>
        </w:rPr>
        <w:t>Rome, Italie.</w:t>
      </w:r>
    </w:p>
    <w:p w:rsidR="00C437E0" w:rsidRDefault="00C437E0">
      <w:pPr>
        <w:numPr>
          <w:ilvl w:val="0"/>
          <w:numId w:val="28"/>
        </w:numPr>
        <w:tabs>
          <w:tab w:val="clear" w:pos="720"/>
          <w:tab w:val="num" w:pos="810"/>
          <w:tab w:val="num" w:pos="990"/>
        </w:tabs>
        <w:ind w:right="268"/>
        <w:jc w:val="both"/>
        <w:rPr>
          <w:rFonts w:ascii="Arial" w:hAnsi="Arial" w:cs="Arial"/>
          <w:lang w:val="en-GB"/>
        </w:rPr>
      </w:pPr>
      <w:r>
        <w:rPr>
          <w:rFonts w:ascii="Arial" w:hAnsi="Arial" w:cs="Arial"/>
          <w:color w:val="000000"/>
          <w:lang w:val="en-GB"/>
        </w:rPr>
        <w:t>Merlivat L., J. Boutin and D. Antoine, 2011. Remote estimates of marine primary productivity in the Southern Ocean from Carioca drifters and satellite based observations, WCRP Open Science conference, Denver, USA, Nov 2011.</w:t>
      </w:r>
    </w:p>
    <w:p w:rsidR="00C437E0" w:rsidRDefault="00C437E0">
      <w:pPr>
        <w:numPr>
          <w:ilvl w:val="0"/>
          <w:numId w:val="28"/>
        </w:numPr>
        <w:tabs>
          <w:tab w:val="clear" w:pos="720"/>
          <w:tab w:val="num" w:pos="810"/>
        </w:tabs>
        <w:ind w:right="268"/>
        <w:jc w:val="both"/>
        <w:rPr>
          <w:rFonts w:ascii="Arial" w:hAnsi="Arial" w:cs="Arial"/>
          <w:lang w:val="en-GB"/>
        </w:rPr>
      </w:pPr>
      <w:r>
        <w:rPr>
          <w:rFonts w:ascii="Arial" w:hAnsi="Arial" w:cs="Arial"/>
          <w:lang w:val="en-US"/>
        </w:rPr>
        <w:t xml:space="preserve">Lourantou, A., and N. Metzl, 2011. </w:t>
      </w:r>
      <w:r>
        <w:rPr>
          <w:rFonts w:ascii="Arial" w:hAnsi="Arial" w:cs="Arial"/>
          <w:lang w:val="en-GB"/>
        </w:rPr>
        <w:t xml:space="preserve">Variability of CO2 Fluxes in the NE Part of the Kerguelen Plateau at a Seasonal to Decadal Scale. Oral Presentation at </w:t>
      </w:r>
      <w:r>
        <w:rPr>
          <w:rFonts w:ascii="Arial" w:hAnsi="Arial" w:cs="Arial"/>
          <w:i/>
          <w:iCs/>
          <w:lang w:val="en-GB"/>
        </w:rPr>
        <w:t>the ESA-SOLAS Conference: Earth Observation for Ocean-Atmosphere Interactions Science</w:t>
      </w:r>
      <w:r>
        <w:rPr>
          <w:rFonts w:ascii="Arial" w:hAnsi="Arial" w:cs="Arial"/>
          <w:lang w:val="en-GB"/>
        </w:rPr>
        <w:t>, 29 Nov - 2 Dec 2011, Frascati, Italy.</w:t>
      </w:r>
    </w:p>
    <w:p w:rsidR="0088759D" w:rsidRPr="0088759D" w:rsidRDefault="00C437E0" w:rsidP="0088759D">
      <w:pPr>
        <w:numPr>
          <w:ilvl w:val="0"/>
          <w:numId w:val="28"/>
        </w:numPr>
        <w:tabs>
          <w:tab w:val="clear" w:pos="720"/>
          <w:tab w:val="num" w:pos="810"/>
        </w:tabs>
        <w:ind w:right="268"/>
        <w:jc w:val="both"/>
        <w:rPr>
          <w:rFonts w:ascii="Arial" w:hAnsi="Arial" w:cs="Arial"/>
          <w:lang w:val="en-US"/>
        </w:rPr>
      </w:pPr>
      <w:r w:rsidRPr="0088759D">
        <w:rPr>
          <w:rFonts w:ascii="Arial" w:hAnsi="Arial" w:cs="Arial"/>
          <w:bCs/>
          <w:lang w:val="en-GB"/>
        </w:rPr>
        <w:t xml:space="preserve">Bakker, D., A. Olsen, B. Pfeil, N. Metzl, C. Sabine, S. Hankin, H. Koyuk, J. Malczyk, A. Kozyr, D. Pierrot, M. Telszewski, A. Borges, A. Chen, R. Feely, N. Lefevre, Y. Nojiri, V.V.S.S. Sarma, U. Schuster, B. Tilbrook, </w:t>
      </w:r>
      <w:r w:rsidRPr="0088759D">
        <w:rPr>
          <w:rFonts w:ascii="Arial" w:hAnsi="Arial" w:cs="Arial"/>
          <w:lang w:val="en-GB"/>
        </w:rPr>
        <w:t xml:space="preserve">2011. The Surface Ocean CO2 Atlas (SOCAT). </w:t>
      </w:r>
      <w:r w:rsidRPr="0088759D">
        <w:rPr>
          <w:rFonts w:ascii="Arial" w:hAnsi="Arial" w:cs="Arial"/>
          <w:i/>
          <w:iCs/>
          <w:lang w:val="en-GB"/>
        </w:rPr>
        <w:t>ESA-SOLAS-EGU joint Conference: Earth Observation for Ocean-Atmosphere Interactions Science</w:t>
      </w:r>
      <w:r w:rsidRPr="0088759D">
        <w:rPr>
          <w:rFonts w:ascii="Arial" w:hAnsi="Arial" w:cs="Arial"/>
          <w:lang w:val="en-GB"/>
        </w:rPr>
        <w:t>, 29 Nov - 2 Dec 2011, Frascati, Italy.</w:t>
      </w:r>
    </w:p>
    <w:p w:rsidR="0088759D" w:rsidRPr="0088759D" w:rsidRDefault="0088759D" w:rsidP="0088759D">
      <w:pPr>
        <w:numPr>
          <w:ilvl w:val="0"/>
          <w:numId w:val="28"/>
        </w:numPr>
        <w:tabs>
          <w:tab w:val="clear" w:pos="720"/>
          <w:tab w:val="num" w:pos="810"/>
        </w:tabs>
        <w:ind w:right="268"/>
        <w:jc w:val="both"/>
        <w:rPr>
          <w:rFonts w:ascii="Arial" w:hAnsi="Arial" w:cs="Arial"/>
          <w:lang w:val="en-US"/>
        </w:rPr>
      </w:pPr>
      <w:r w:rsidRPr="0088759D">
        <w:rPr>
          <w:rFonts w:ascii="Arial" w:hAnsi="Arial" w:cs="Arial"/>
          <w:lang w:val="en-GB"/>
        </w:rPr>
        <w:t>Roy, T., Metzl, N., Lenton, A., Bopp, L. and C4M modellers, 2012. Using oceanic pCO2 performance metrics to assess the dependency of future oceanic CO2 uptake on model skill. Ocean Sciences Meeting 24-Feb 2012, Salt Lake City, USA. Abstract.</w:t>
      </w:r>
    </w:p>
    <w:p w:rsidR="0088759D" w:rsidRPr="0088759D" w:rsidRDefault="0088759D" w:rsidP="0088759D">
      <w:pPr>
        <w:numPr>
          <w:ilvl w:val="0"/>
          <w:numId w:val="28"/>
        </w:numPr>
        <w:tabs>
          <w:tab w:val="clear" w:pos="720"/>
          <w:tab w:val="num" w:pos="810"/>
        </w:tabs>
        <w:ind w:right="268"/>
        <w:jc w:val="both"/>
        <w:rPr>
          <w:rFonts w:ascii="Arial" w:hAnsi="Arial" w:cs="Arial"/>
          <w:lang w:val="en-US"/>
        </w:rPr>
      </w:pPr>
      <w:r w:rsidRPr="0088759D">
        <w:rPr>
          <w:rFonts w:ascii="Arial" w:hAnsi="Arial" w:cs="Arial"/>
          <w:lang w:val="en-GB"/>
        </w:rPr>
        <w:t>Roy, T., Metzl, N., Lenton, A., Bopp, L. and C4M modellers, 2012. An assessment of the drivers of regional oceanic pCO2 seasonality in Earth System Models.</w:t>
      </w:r>
      <w:r w:rsidRPr="0088759D">
        <w:rPr>
          <w:rFonts w:ascii="Arial" w:hAnsi="Arial" w:cs="Arial"/>
          <w:lang w:val="en-US"/>
        </w:rPr>
        <w:t xml:space="preserve"> Oral, </w:t>
      </w:r>
      <w:r w:rsidRPr="0088759D">
        <w:rPr>
          <w:rFonts w:ascii="Arial" w:hAnsi="Arial" w:cs="Arial"/>
          <w:i/>
          <w:iCs/>
          <w:lang w:val="en-US"/>
        </w:rPr>
        <w:t>CARBOCHANGE 1st Annual Scientific Meeting</w:t>
      </w:r>
      <w:r w:rsidRPr="0088759D">
        <w:rPr>
          <w:rFonts w:ascii="Arial" w:hAnsi="Arial" w:cs="Arial"/>
          <w:lang w:val="en-US"/>
        </w:rPr>
        <w:t>, Galway, Irlande. 7-9 Mar 2012.</w:t>
      </w:r>
    </w:p>
    <w:p w:rsidR="00DA4F08" w:rsidRPr="0088759D" w:rsidRDefault="00C437E0" w:rsidP="0088759D">
      <w:pPr>
        <w:numPr>
          <w:ilvl w:val="0"/>
          <w:numId w:val="28"/>
        </w:numPr>
        <w:tabs>
          <w:tab w:val="clear" w:pos="720"/>
          <w:tab w:val="num" w:pos="810"/>
        </w:tabs>
        <w:ind w:right="268"/>
        <w:jc w:val="both"/>
        <w:rPr>
          <w:rFonts w:ascii="Arial" w:hAnsi="Arial" w:cs="Arial"/>
          <w:lang w:val="en-GB"/>
        </w:rPr>
      </w:pPr>
      <w:r w:rsidRPr="0088759D">
        <w:rPr>
          <w:rFonts w:ascii="Arial" w:hAnsi="Arial" w:cs="Arial"/>
          <w:lang w:val="en-US"/>
        </w:rPr>
        <w:t xml:space="preserve">Resplandy, L., J. Boutin and L. Merlivat, 2012. Seasonal and mesoscale variability of DIC in the Southern Ocean inferred from Carioca fCO2. Oral, </w:t>
      </w:r>
      <w:r w:rsidRPr="0088759D">
        <w:rPr>
          <w:rFonts w:ascii="Arial" w:hAnsi="Arial" w:cs="Arial"/>
          <w:i/>
          <w:iCs/>
          <w:lang w:val="en-US"/>
        </w:rPr>
        <w:t>CARBOCHANGE 1st Annual Scientific Meeting</w:t>
      </w:r>
      <w:r w:rsidRPr="0088759D">
        <w:rPr>
          <w:rFonts w:ascii="Arial" w:hAnsi="Arial" w:cs="Arial"/>
          <w:lang w:val="en-US"/>
        </w:rPr>
        <w:t>, Galway, Irlande. 7-9 Mar 2012.</w:t>
      </w:r>
    </w:p>
    <w:p w:rsidR="00DA4F08" w:rsidRPr="0088759D" w:rsidRDefault="00DA4F08" w:rsidP="0088759D">
      <w:pPr>
        <w:numPr>
          <w:ilvl w:val="0"/>
          <w:numId w:val="28"/>
        </w:numPr>
        <w:tabs>
          <w:tab w:val="clear" w:pos="720"/>
          <w:tab w:val="num" w:pos="810"/>
        </w:tabs>
        <w:ind w:right="268"/>
        <w:jc w:val="both"/>
        <w:rPr>
          <w:rFonts w:ascii="Arial" w:hAnsi="Arial" w:cs="Arial"/>
          <w:lang w:val="en-GB"/>
        </w:rPr>
      </w:pPr>
      <w:r w:rsidRPr="0088759D">
        <w:rPr>
          <w:rFonts w:ascii="Arial" w:hAnsi="Arial" w:cs="Arial"/>
          <w:lang w:val="en-US"/>
        </w:rPr>
        <w:t xml:space="preserve">Legge O. et al., 2012. Surface Observing systems: overview and recent achievements. </w:t>
      </w:r>
      <w:r w:rsidRPr="0088759D">
        <w:rPr>
          <w:rFonts w:ascii="Arial" w:hAnsi="Arial" w:cs="Arial"/>
          <w:i/>
          <w:iCs/>
          <w:lang w:val="en-US"/>
        </w:rPr>
        <w:t>CARBOCHANGE 1st Annual Scientific Meeting</w:t>
      </w:r>
      <w:r w:rsidRPr="0088759D">
        <w:rPr>
          <w:rFonts w:ascii="Arial" w:hAnsi="Arial" w:cs="Arial"/>
          <w:lang w:val="en-US"/>
        </w:rPr>
        <w:t>, Galway, Irlande. 7-9 Mar 2012.</w:t>
      </w:r>
    </w:p>
    <w:p w:rsidR="0088759D" w:rsidRPr="0088759D" w:rsidRDefault="00C437E0" w:rsidP="0088759D">
      <w:pPr>
        <w:numPr>
          <w:ilvl w:val="0"/>
          <w:numId w:val="28"/>
        </w:numPr>
        <w:tabs>
          <w:tab w:val="clear" w:pos="720"/>
          <w:tab w:val="num" w:pos="810"/>
        </w:tabs>
        <w:ind w:right="268"/>
        <w:jc w:val="both"/>
        <w:rPr>
          <w:rFonts w:ascii="Arial" w:hAnsi="Arial" w:cs="Arial"/>
          <w:lang w:val="en-GB"/>
        </w:rPr>
      </w:pPr>
      <w:r w:rsidRPr="0088759D">
        <w:rPr>
          <w:rFonts w:ascii="Arial" w:hAnsi="Arial" w:cs="Arial"/>
          <w:lang w:val="en-GB"/>
        </w:rPr>
        <w:t>Lourantou A., Metzl N., 2012, Decadal evolution of carbon sink within a strong bloom area in the subantarctic zone. Oral,</w:t>
      </w:r>
      <w:r w:rsidRPr="0088759D">
        <w:rPr>
          <w:rFonts w:ascii="Arial" w:hAnsi="Arial" w:cs="Arial"/>
          <w:i/>
          <w:iCs/>
          <w:lang w:val="en-GB"/>
        </w:rPr>
        <w:t xml:space="preserve"> European Geosciences Union, General Assembly</w:t>
      </w:r>
      <w:r w:rsidRPr="0088759D">
        <w:rPr>
          <w:rFonts w:ascii="Arial" w:hAnsi="Arial" w:cs="Arial"/>
          <w:lang w:val="en-GB"/>
        </w:rPr>
        <w:t>, April 2012, Vienna, Austria.</w:t>
      </w:r>
    </w:p>
    <w:p w:rsidR="0088759D" w:rsidRPr="0088759D" w:rsidRDefault="0088759D" w:rsidP="0088759D">
      <w:pPr>
        <w:numPr>
          <w:ilvl w:val="0"/>
          <w:numId w:val="28"/>
        </w:numPr>
        <w:tabs>
          <w:tab w:val="clear" w:pos="720"/>
          <w:tab w:val="num" w:pos="810"/>
        </w:tabs>
        <w:ind w:right="268"/>
        <w:jc w:val="both"/>
        <w:rPr>
          <w:rFonts w:ascii="Arial" w:hAnsi="Arial" w:cs="Arial"/>
          <w:lang w:val="en-GB"/>
        </w:rPr>
      </w:pPr>
      <w:r w:rsidRPr="0088759D">
        <w:rPr>
          <w:rFonts w:ascii="Arial" w:hAnsi="Arial" w:cs="Arial"/>
          <w:lang w:val="en-US"/>
        </w:rPr>
        <w:lastRenderedPageBreak/>
        <w:t>Lenton, A., B. Tilbrook and N. Metzl, 2012. Observed changes in ocean acidification in the Southern Ocean over the last two decades</w:t>
      </w:r>
      <w:r w:rsidRPr="0088759D">
        <w:rPr>
          <w:rFonts w:ascii="Arial" w:hAnsi="Arial" w:cs="Arial"/>
          <w:color w:val="FF0000"/>
          <w:lang w:val="en-US"/>
        </w:rPr>
        <w:t xml:space="preserve">. </w:t>
      </w:r>
      <w:r w:rsidRPr="0088759D">
        <w:rPr>
          <w:rStyle w:val="st"/>
          <w:rFonts w:ascii="Arial" w:hAnsi="Arial" w:cs="Arial"/>
          <w:lang w:val="en-US"/>
        </w:rPr>
        <w:t xml:space="preserve">Third </w:t>
      </w:r>
      <w:r w:rsidRPr="0088759D">
        <w:rPr>
          <w:rStyle w:val="Accentuation"/>
          <w:rFonts w:ascii="Arial" w:hAnsi="Arial" w:cs="Arial"/>
          <w:lang w:val="en-US"/>
        </w:rPr>
        <w:t>Symposium</w:t>
      </w:r>
      <w:r w:rsidRPr="0088759D">
        <w:rPr>
          <w:rStyle w:val="st"/>
          <w:rFonts w:ascii="Arial" w:hAnsi="Arial" w:cs="Arial"/>
          <w:lang w:val="en-US"/>
        </w:rPr>
        <w:t xml:space="preserve"> on The Ocean in a </w:t>
      </w:r>
      <w:r w:rsidRPr="0088759D">
        <w:rPr>
          <w:rStyle w:val="Accentuation"/>
          <w:rFonts w:ascii="Arial" w:hAnsi="Arial" w:cs="Arial"/>
          <w:lang w:val="en-US"/>
        </w:rPr>
        <w:t>High</w:t>
      </w:r>
      <w:r w:rsidRPr="0088759D">
        <w:rPr>
          <w:rStyle w:val="st"/>
          <w:rFonts w:ascii="Arial" w:hAnsi="Arial" w:cs="Arial"/>
          <w:lang w:val="en-US"/>
        </w:rPr>
        <w:t>-</w:t>
      </w:r>
      <w:r w:rsidRPr="0088759D">
        <w:rPr>
          <w:rStyle w:val="Accentuation"/>
          <w:rFonts w:ascii="Arial" w:hAnsi="Arial" w:cs="Arial"/>
          <w:lang w:val="en-US"/>
        </w:rPr>
        <w:t>CO2</w:t>
      </w:r>
      <w:r w:rsidRPr="0088759D">
        <w:rPr>
          <w:rStyle w:val="st"/>
          <w:rFonts w:ascii="Arial" w:hAnsi="Arial" w:cs="Arial"/>
          <w:lang w:val="en-US"/>
        </w:rPr>
        <w:t xml:space="preserve"> World, 24-27 Sept 2012, Monterey, CA</w:t>
      </w:r>
      <w:proofErr w:type="gramStart"/>
      <w:r w:rsidRPr="0088759D">
        <w:rPr>
          <w:rStyle w:val="st"/>
          <w:rFonts w:ascii="Arial" w:hAnsi="Arial" w:cs="Arial"/>
          <w:lang w:val="en-US"/>
        </w:rPr>
        <w:t>,USA</w:t>
      </w:r>
      <w:proofErr w:type="gramEnd"/>
      <w:r w:rsidRPr="0088759D">
        <w:rPr>
          <w:rStyle w:val="st"/>
          <w:rFonts w:ascii="Arial" w:hAnsi="Arial" w:cs="Arial"/>
          <w:lang w:val="en-US"/>
        </w:rPr>
        <w:t>.</w:t>
      </w:r>
    </w:p>
    <w:p w:rsidR="00B7622D" w:rsidRPr="0088759D" w:rsidRDefault="00C437E0" w:rsidP="0088759D">
      <w:pPr>
        <w:numPr>
          <w:ilvl w:val="0"/>
          <w:numId w:val="28"/>
        </w:numPr>
        <w:tabs>
          <w:tab w:val="clear" w:pos="720"/>
          <w:tab w:val="num" w:pos="810"/>
        </w:tabs>
        <w:ind w:right="268"/>
        <w:jc w:val="both"/>
        <w:rPr>
          <w:rFonts w:ascii="Arial" w:hAnsi="Arial" w:cs="Arial"/>
          <w:bCs/>
          <w:lang w:val="en-US"/>
        </w:rPr>
      </w:pPr>
      <w:r w:rsidRPr="0088759D">
        <w:rPr>
          <w:rFonts w:ascii="Arial" w:hAnsi="Arial" w:cs="Arial"/>
        </w:rPr>
        <w:t xml:space="preserve">André, A., Quillévéré, F., Douady, C., Michel, E., de Garidel-Thoron, T., Weiner, A., Aurahs, R., Kucera, M., 2013. </w:t>
      </w:r>
      <w:r w:rsidRPr="0088759D">
        <w:rPr>
          <w:rFonts w:ascii="Arial" w:hAnsi="Arial" w:cs="Arial"/>
          <w:lang w:val="en-GB"/>
        </w:rPr>
        <w:t>Pseudo-cryptic diversity in planktonic foraminifera: a rule with exceptions. BioSyst.EU 2013, Global systematics, Vienna, Austria, p. 16.</w:t>
      </w:r>
    </w:p>
    <w:p w:rsidR="00B7622D" w:rsidRPr="00B7622D" w:rsidRDefault="0027045E" w:rsidP="00B7622D">
      <w:pPr>
        <w:numPr>
          <w:ilvl w:val="0"/>
          <w:numId w:val="28"/>
        </w:numPr>
        <w:tabs>
          <w:tab w:val="clear" w:pos="720"/>
          <w:tab w:val="num" w:pos="810"/>
        </w:tabs>
        <w:ind w:right="268"/>
        <w:jc w:val="both"/>
        <w:rPr>
          <w:rFonts w:ascii="Arial" w:hAnsi="Arial" w:cs="Arial"/>
          <w:bCs/>
          <w:lang w:val="en-US"/>
        </w:rPr>
      </w:pPr>
      <w:hyperlink r:id="rId259" w:tgtFrame="_blank" w:history="1">
        <w:r w:rsidR="00B7622D" w:rsidRPr="00B7622D">
          <w:rPr>
            <w:rStyle w:val="Lienhypertexte"/>
            <w:rFonts w:ascii="Arial" w:hAnsi="Arial" w:cs="Arial"/>
            <w:color w:val="auto"/>
            <w:u w:val="none"/>
          </w:rPr>
          <w:t>Dufour</w:t>
        </w:r>
      </w:hyperlink>
      <w:r w:rsidR="00B7622D" w:rsidRPr="00B7622D">
        <w:rPr>
          <w:rFonts w:ascii="Arial" w:hAnsi="Arial" w:cs="Arial"/>
        </w:rPr>
        <w:t xml:space="preserve">, C., </w:t>
      </w:r>
      <w:hyperlink r:id="rId260" w:tgtFrame="_blank" w:history="1">
        <w:r w:rsidR="00B7622D" w:rsidRPr="00B7622D">
          <w:rPr>
            <w:rStyle w:val="Lienhypertexte"/>
            <w:rFonts w:ascii="Arial" w:hAnsi="Arial" w:cs="Arial"/>
            <w:color w:val="auto"/>
            <w:u w:val="none"/>
          </w:rPr>
          <w:t>L. Merlivat</w:t>
        </w:r>
      </w:hyperlink>
      <w:r w:rsidR="00B7622D" w:rsidRPr="00B7622D">
        <w:rPr>
          <w:rFonts w:ascii="Arial" w:hAnsi="Arial" w:cs="Arial"/>
        </w:rPr>
        <w:t xml:space="preserve">, </w:t>
      </w:r>
      <w:hyperlink r:id="rId261" w:tgtFrame="_blank" w:history="1">
        <w:r w:rsidR="00B7622D" w:rsidRPr="00B7622D">
          <w:rPr>
            <w:rStyle w:val="Lienhypertexte"/>
            <w:rFonts w:ascii="Arial" w:hAnsi="Arial" w:cs="Arial"/>
            <w:color w:val="auto"/>
            <w:u w:val="none"/>
          </w:rPr>
          <w:t>J. Le Sommer</w:t>
        </w:r>
      </w:hyperlink>
      <w:r w:rsidR="00B7622D" w:rsidRPr="00B7622D">
        <w:rPr>
          <w:rFonts w:ascii="Arial" w:hAnsi="Arial" w:cs="Arial"/>
        </w:rPr>
        <w:t xml:space="preserve">, </w:t>
      </w:r>
      <w:hyperlink r:id="rId262" w:tgtFrame="_blank" w:history="1">
        <w:r w:rsidR="00B7622D" w:rsidRPr="00B7622D">
          <w:rPr>
            <w:rStyle w:val="Lienhypertexte"/>
            <w:rFonts w:ascii="Arial" w:hAnsi="Arial" w:cs="Arial"/>
            <w:color w:val="auto"/>
            <w:u w:val="none"/>
          </w:rPr>
          <w:t>J. Boutin</w:t>
        </w:r>
      </w:hyperlink>
      <w:r w:rsidR="00B7622D" w:rsidRPr="00B7622D">
        <w:rPr>
          <w:rFonts w:ascii="Arial" w:hAnsi="Arial" w:cs="Arial"/>
        </w:rPr>
        <w:t xml:space="preserve">, </w:t>
      </w:r>
      <w:hyperlink r:id="rId263" w:tgtFrame="_blank" w:history="1">
        <w:r w:rsidR="00B7622D" w:rsidRPr="00B7622D">
          <w:rPr>
            <w:rStyle w:val="Lienhypertexte"/>
            <w:rFonts w:ascii="Arial" w:hAnsi="Arial" w:cs="Arial"/>
            <w:color w:val="auto"/>
            <w:u w:val="none"/>
          </w:rPr>
          <w:t>D. Antoine</w:t>
        </w:r>
      </w:hyperlink>
      <w:r w:rsidR="00B7622D" w:rsidRPr="00B7622D">
        <w:rPr>
          <w:rFonts w:ascii="Arial" w:hAnsi="Arial" w:cs="Arial"/>
        </w:rPr>
        <w:t xml:space="preserve">, 2013. </w:t>
      </w:r>
      <w:r w:rsidR="00B7622D" w:rsidRPr="00B7622D">
        <w:rPr>
          <w:rFonts w:ascii="Arial" w:hAnsi="Arial" w:cs="Arial"/>
          <w:lang w:val="en-US"/>
        </w:rPr>
        <w:t>Interannual variability of primary production and air-sea CO</w:t>
      </w:r>
      <w:r w:rsidR="00B7622D" w:rsidRPr="00B7622D">
        <w:rPr>
          <w:rFonts w:ascii="Arial" w:hAnsi="Arial" w:cs="Arial"/>
          <w:vertAlign w:val="subscript"/>
          <w:lang w:val="en-US"/>
        </w:rPr>
        <w:t>2</w:t>
      </w:r>
      <w:r w:rsidR="00B7622D" w:rsidRPr="00B7622D">
        <w:rPr>
          <w:rFonts w:ascii="Arial" w:hAnsi="Arial" w:cs="Arial"/>
          <w:lang w:val="en-US"/>
        </w:rPr>
        <w:t xml:space="preserve"> flux in the Atlantic and Indian sectors of the Southern Ocean. </w:t>
      </w:r>
      <w:r w:rsidR="00B7622D" w:rsidRPr="00B7622D">
        <w:rPr>
          <w:rFonts w:ascii="Arial" w:hAnsi="Arial" w:cs="Arial"/>
          <w:i/>
          <w:iCs/>
        </w:rPr>
        <w:t>EGU General Assembly 2013</w:t>
      </w:r>
      <w:r w:rsidR="00B7622D" w:rsidRPr="00B7622D">
        <w:rPr>
          <w:rFonts w:ascii="Arial" w:hAnsi="Arial" w:cs="Arial"/>
        </w:rPr>
        <w:t>, Apr 2013, Vienne, Austria. 15, pp.8634, 2013</w:t>
      </w:r>
    </w:p>
    <w:p w:rsidR="00F25351" w:rsidRPr="00F25351" w:rsidRDefault="00C437E0" w:rsidP="00F25351">
      <w:pPr>
        <w:numPr>
          <w:ilvl w:val="0"/>
          <w:numId w:val="28"/>
        </w:numPr>
        <w:tabs>
          <w:tab w:val="clear" w:pos="720"/>
          <w:tab w:val="num" w:pos="810"/>
        </w:tabs>
        <w:ind w:right="268"/>
        <w:jc w:val="both"/>
        <w:rPr>
          <w:rFonts w:ascii="Arial" w:hAnsi="Arial" w:cs="Arial"/>
          <w:snapToGrid w:val="0"/>
          <w:lang w:val="en-US"/>
        </w:rPr>
      </w:pPr>
      <w:r w:rsidRPr="00B7622D">
        <w:rPr>
          <w:rFonts w:ascii="Arial" w:hAnsi="Arial" w:cs="Arial"/>
          <w:bCs/>
        </w:rPr>
        <w:t xml:space="preserve">Racapé, V., C. Lo Monaco, C. Pierre, N. Metzl, 2013. </w:t>
      </w:r>
      <w:r w:rsidRPr="00B7622D">
        <w:rPr>
          <w:rFonts w:ascii="Arial" w:hAnsi="Arial" w:cs="Arial"/>
          <w:bCs/>
          <w:lang w:val="en-US"/>
        </w:rPr>
        <w:t>(tal</w:t>
      </w:r>
      <w:r>
        <w:rPr>
          <w:rFonts w:ascii="Arial" w:hAnsi="Arial" w:cs="Arial"/>
          <w:bCs/>
          <w:lang w:val="en-US"/>
        </w:rPr>
        <w:t>k) Coupling DIC/</w:t>
      </w:r>
      <w:r>
        <w:rPr>
          <w:rFonts w:ascii="Arial" w:hAnsi="Arial" w:cs="Arial"/>
          <w:bCs/>
          <w:vertAlign w:val="superscript"/>
          <w:lang w:val="en-US"/>
        </w:rPr>
        <w:t>13</w:t>
      </w:r>
      <w:r>
        <w:rPr>
          <w:rFonts w:ascii="Arial" w:hAnsi="Arial" w:cs="Arial"/>
          <w:bCs/>
          <w:lang w:val="en-US"/>
        </w:rPr>
        <w:t>C to estimate the anthropogenic carbon change in Irminger Basin and in Indi</w:t>
      </w:r>
      <w:r w:rsidRPr="00F25351">
        <w:rPr>
          <w:rFonts w:ascii="Arial" w:hAnsi="Arial" w:cs="Arial"/>
          <w:bCs/>
          <w:lang w:val="en-US"/>
        </w:rPr>
        <w:t>an Ocean: new results. CARBOCHANGE meeting, 24-25-26 April 2013, Norwich – UK</w:t>
      </w:r>
    </w:p>
    <w:p w:rsidR="00F25351" w:rsidRPr="00F25351" w:rsidRDefault="00F25351" w:rsidP="00F25351">
      <w:pPr>
        <w:numPr>
          <w:ilvl w:val="0"/>
          <w:numId w:val="28"/>
        </w:numPr>
        <w:tabs>
          <w:tab w:val="clear" w:pos="720"/>
          <w:tab w:val="num" w:pos="810"/>
        </w:tabs>
        <w:ind w:right="268"/>
        <w:jc w:val="both"/>
        <w:rPr>
          <w:rFonts w:ascii="Arial" w:hAnsi="Arial" w:cs="Arial"/>
          <w:snapToGrid w:val="0"/>
          <w:lang w:val="en-US"/>
        </w:rPr>
      </w:pPr>
      <w:r w:rsidRPr="00F25351">
        <w:rPr>
          <w:rFonts w:ascii="Arial" w:hAnsi="Arial" w:cs="Arial"/>
        </w:rPr>
        <w:t xml:space="preserve">Bakker, D.C.E. et </w:t>
      </w:r>
      <w:proofErr w:type="gramStart"/>
      <w:r w:rsidRPr="00F25351">
        <w:rPr>
          <w:rFonts w:ascii="Arial" w:hAnsi="Arial" w:cs="Arial"/>
        </w:rPr>
        <w:t>al.,</w:t>
      </w:r>
      <w:proofErr w:type="gramEnd"/>
      <w:r w:rsidRPr="00F25351">
        <w:rPr>
          <w:rFonts w:ascii="Arial" w:hAnsi="Arial" w:cs="Arial"/>
        </w:rPr>
        <w:t xml:space="preserve"> 2013. </w:t>
      </w:r>
      <w:r w:rsidRPr="00F25351">
        <w:rPr>
          <w:rFonts w:ascii="Arial" w:hAnsi="Arial" w:cs="Arial"/>
          <w:lang w:val="en-US"/>
        </w:rPr>
        <w:t>An update to the Surface Ocean CO2 Atlas (SOCAT version 2).</w:t>
      </w:r>
      <w:r w:rsidRPr="00F25351">
        <w:rPr>
          <w:rFonts w:ascii="Arial" w:hAnsi="Arial" w:cs="Arial"/>
          <w:snapToGrid w:val="0"/>
          <w:lang w:val="en-US"/>
        </w:rPr>
        <w:t xml:space="preserve"> </w:t>
      </w:r>
      <w:r w:rsidRPr="00F25351">
        <w:rPr>
          <w:rFonts w:ascii="Arial" w:hAnsi="Arial" w:cs="Arial"/>
          <w:bCs/>
          <w:lang w:val="en-US"/>
        </w:rPr>
        <w:t>9</w:t>
      </w:r>
      <w:r w:rsidRPr="00F25351">
        <w:rPr>
          <w:rFonts w:ascii="Arial" w:hAnsi="Arial" w:cs="Arial"/>
          <w:bCs/>
          <w:vertAlign w:val="superscript"/>
          <w:lang w:val="en-US"/>
        </w:rPr>
        <w:t>th</w:t>
      </w:r>
      <w:r w:rsidRPr="00F25351">
        <w:rPr>
          <w:rFonts w:ascii="Arial" w:hAnsi="Arial" w:cs="Arial"/>
          <w:bCs/>
          <w:lang w:val="en-US"/>
        </w:rPr>
        <w:t xml:space="preserve"> International Carbon Dioxide Conference, 3 to 7 June 2013, Beijing – China.</w:t>
      </w:r>
    </w:p>
    <w:p w:rsidR="00C437E0" w:rsidRDefault="00C437E0">
      <w:pPr>
        <w:numPr>
          <w:ilvl w:val="0"/>
          <w:numId w:val="28"/>
        </w:numPr>
        <w:tabs>
          <w:tab w:val="clear" w:pos="720"/>
          <w:tab w:val="num" w:pos="810"/>
        </w:tabs>
        <w:ind w:right="268"/>
        <w:jc w:val="both"/>
        <w:rPr>
          <w:rFonts w:ascii="Arial" w:hAnsi="Arial" w:cs="Arial"/>
          <w:snapToGrid w:val="0"/>
          <w:lang w:val="en-US"/>
        </w:rPr>
      </w:pPr>
      <w:r w:rsidRPr="00F25351">
        <w:rPr>
          <w:rFonts w:ascii="Arial" w:hAnsi="Arial" w:cs="Arial"/>
          <w:bCs/>
          <w:lang w:val="en-US"/>
        </w:rPr>
        <w:t>Lenton A., B. Tilbrook, R. Law, D. Bakker, S. C. Doney, N. Gruber, M. Hoppema, M. Ishii, N. S. Lovenduski, R. J. Matear, B. I. McNeil, N. Metzl,</w:t>
      </w:r>
      <w:r>
        <w:rPr>
          <w:rFonts w:ascii="Arial" w:hAnsi="Arial" w:cs="Arial"/>
          <w:bCs/>
          <w:lang w:val="en-US"/>
        </w:rPr>
        <w:t xml:space="preserve"> S. E. Mikaloff Fletcher, P. Monteiro, C. Rödenbeck, C. Sweeney, and T. Takahashi, 2013. Sea-air CO</w:t>
      </w:r>
      <w:r>
        <w:rPr>
          <w:rFonts w:ascii="Arial" w:hAnsi="Arial" w:cs="Arial"/>
          <w:bCs/>
          <w:vertAlign w:val="subscript"/>
          <w:lang w:val="en-US"/>
        </w:rPr>
        <w:t>2</w:t>
      </w:r>
      <w:r>
        <w:rPr>
          <w:rFonts w:ascii="Arial" w:hAnsi="Arial" w:cs="Arial"/>
          <w:bCs/>
          <w:lang w:val="en-US"/>
        </w:rPr>
        <w:t xml:space="preserve"> fluxes in the Southern Ocean: 1990–2009. </w:t>
      </w:r>
      <w:r>
        <w:rPr>
          <w:rFonts w:ascii="Arial" w:hAnsi="Arial" w:cs="Arial"/>
          <w:lang w:val="en-GB"/>
        </w:rPr>
        <w:t>ICDC9 June 2013, Benjing, China, Abstract</w:t>
      </w:r>
    </w:p>
    <w:p w:rsidR="00C437E0" w:rsidRDefault="00C437E0">
      <w:pPr>
        <w:numPr>
          <w:ilvl w:val="0"/>
          <w:numId w:val="28"/>
        </w:numPr>
        <w:tabs>
          <w:tab w:val="clear" w:pos="720"/>
          <w:tab w:val="num" w:pos="810"/>
        </w:tabs>
        <w:ind w:right="268"/>
        <w:jc w:val="both"/>
        <w:rPr>
          <w:rFonts w:ascii="Arial" w:hAnsi="Arial" w:cs="Arial"/>
          <w:b/>
          <w:snapToGrid w:val="0"/>
          <w:lang w:val="en-US"/>
        </w:rPr>
      </w:pPr>
      <w:r>
        <w:rPr>
          <w:rFonts w:ascii="Arial" w:hAnsi="Arial" w:cs="Arial"/>
          <w:snapToGrid w:val="0"/>
        </w:rPr>
        <w:t xml:space="preserve">Lo Monaco, C., V. Racapé, N. Metzl, C. Pierre, A. Lenton, C. Brunet and A. Naamar, 2013. </w:t>
      </w:r>
      <w:r w:rsidRPr="00FD0ACB">
        <w:rPr>
          <w:rFonts w:ascii="Arial" w:hAnsi="Arial" w:cs="Arial"/>
          <w:snapToGrid w:val="0"/>
          <w:lang w:val="en-US"/>
        </w:rPr>
        <w:t xml:space="preserve">Evolution of anthropogenic CO2, DIC and </w:t>
      </w:r>
      <w:r w:rsidRPr="00FD0ACB">
        <w:rPr>
          <w:rFonts w:ascii="Arial" w:hAnsi="Arial" w:cs="Arial"/>
          <w:snapToGrid w:val="0"/>
          <w:vertAlign w:val="superscript"/>
          <w:lang w:val="en-US"/>
        </w:rPr>
        <w:t>13</w:t>
      </w:r>
      <w:r w:rsidRPr="00FD0ACB">
        <w:rPr>
          <w:rFonts w:ascii="Arial" w:hAnsi="Arial" w:cs="Arial"/>
          <w:snapToGrid w:val="0"/>
          <w:lang w:val="en-US"/>
        </w:rPr>
        <w:t>C</w:t>
      </w:r>
      <w:r w:rsidRPr="00FD0ACB">
        <w:rPr>
          <w:rFonts w:ascii="Arial" w:hAnsi="Arial" w:cs="Arial"/>
          <w:snapToGrid w:val="0"/>
          <w:vertAlign w:val="subscript"/>
          <w:lang w:val="en-US"/>
        </w:rPr>
        <w:t>DIC</w:t>
      </w:r>
      <w:r w:rsidRPr="00FD0ACB">
        <w:rPr>
          <w:rFonts w:ascii="Arial" w:hAnsi="Arial" w:cs="Arial"/>
          <w:snapToGrid w:val="0"/>
          <w:lang w:val="en-US"/>
        </w:rPr>
        <w:t xml:space="preserve"> in mode waters of the South Indian Ocean. </w:t>
      </w:r>
      <w:r>
        <w:rPr>
          <w:rFonts w:ascii="Arial" w:hAnsi="Arial" w:cs="Arial"/>
          <w:i/>
          <w:iCs/>
          <w:lang w:val="en-US"/>
        </w:rPr>
        <w:t>Workshop on Anthropogenic CO2 in the Ocean Interior</w:t>
      </w:r>
      <w:r>
        <w:rPr>
          <w:rFonts w:ascii="Arial" w:hAnsi="Arial" w:cs="Arial"/>
          <w:lang w:val="en-US"/>
        </w:rPr>
        <w:t>, Beijing, China, June, 2.</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rPr>
        <w:t xml:space="preserve">Lo Monaco, C., N. Metzl, A. Lenton, C. Brunet, C. Pierre, V. Racapé, 2013. </w:t>
      </w:r>
      <w:r w:rsidRPr="00FD0ACB">
        <w:rPr>
          <w:rFonts w:ascii="Arial" w:hAnsi="Arial" w:cs="Arial"/>
          <w:lang w:val="en-US"/>
        </w:rPr>
        <w:t xml:space="preserve">Anthropogenic and climate impacts on the total CO2 increase observed in the South Indian Ocean. </w:t>
      </w:r>
      <w:r>
        <w:rPr>
          <w:rFonts w:ascii="Arial" w:hAnsi="Arial" w:cs="Arial"/>
          <w:i/>
          <w:iCs/>
          <w:lang w:val="en-US"/>
        </w:rPr>
        <w:t>9th International Carbon Dioxide Conference</w:t>
      </w:r>
      <w:r>
        <w:rPr>
          <w:rFonts w:ascii="Arial" w:hAnsi="Arial" w:cs="Arial"/>
          <w:lang w:val="en-US"/>
        </w:rPr>
        <w:t>, Beijing, China, June, 3-7, 2013.</w:t>
      </w:r>
    </w:p>
    <w:p w:rsidR="00B62133" w:rsidRPr="00B62133" w:rsidRDefault="00C437E0" w:rsidP="00B62133">
      <w:pPr>
        <w:numPr>
          <w:ilvl w:val="0"/>
          <w:numId w:val="28"/>
        </w:numPr>
        <w:tabs>
          <w:tab w:val="clear" w:pos="720"/>
          <w:tab w:val="num" w:pos="810"/>
        </w:tabs>
        <w:ind w:right="268"/>
        <w:jc w:val="both"/>
        <w:rPr>
          <w:rFonts w:ascii="Arial" w:hAnsi="Arial" w:cs="Arial"/>
          <w:bCs/>
          <w:lang w:val="en-US"/>
        </w:rPr>
      </w:pPr>
      <w:r>
        <w:rPr>
          <w:rFonts w:ascii="Arial" w:hAnsi="Arial" w:cs="Arial"/>
          <w:bCs/>
        </w:rPr>
        <w:t xml:space="preserve">Racapé, V., N. Metzl, C. Pierre, C. Lo Monaco and C. Brunet, 2013. </w:t>
      </w:r>
      <w:r>
        <w:rPr>
          <w:rFonts w:ascii="Arial" w:hAnsi="Arial" w:cs="Arial"/>
          <w:bCs/>
          <w:lang w:val="en-US"/>
        </w:rPr>
        <w:t>(talk) Carbon 13, an additional constraint to reveal anthro</w:t>
      </w:r>
      <w:r w:rsidRPr="00B62133">
        <w:rPr>
          <w:rFonts w:ascii="Arial" w:hAnsi="Arial" w:cs="Arial"/>
          <w:bCs/>
          <w:lang w:val="en-US"/>
        </w:rPr>
        <w:t>pogenic carbon uptake in the Southern Indian Ocean. 9</w:t>
      </w:r>
      <w:r w:rsidRPr="00B62133">
        <w:rPr>
          <w:rFonts w:ascii="Arial" w:hAnsi="Arial" w:cs="Arial"/>
          <w:bCs/>
          <w:vertAlign w:val="superscript"/>
          <w:lang w:val="en-US"/>
        </w:rPr>
        <w:t>th</w:t>
      </w:r>
      <w:r w:rsidRPr="00B62133">
        <w:rPr>
          <w:rFonts w:ascii="Arial" w:hAnsi="Arial" w:cs="Arial"/>
          <w:bCs/>
          <w:lang w:val="en-US"/>
        </w:rPr>
        <w:t xml:space="preserve"> International Carbon Dioxide Conference, 3 to 7 June 2013, Beijing – China.</w:t>
      </w:r>
    </w:p>
    <w:p w:rsidR="00B62133" w:rsidRPr="00B62133" w:rsidRDefault="00B62133" w:rsidP="00B62133">
      <w:pPr>
        <w:numPr>
          <w:ilvl w:val="0"/>
          <w:numId w:val="28"/>
        </w:numPr>
        <w:tabs>
          <w:tab w:val="clear" w:pos="720"/>
          <w:tab w:val="num" w:pos="810"/>
        </w:tabs>
        <w:ind w:right="268"/>
        <w:jc w:val="both"/>
        <w:rPr>
          <w:rFonts w:ascii="Arial" w:hAnsi="Arial" w:cs="Arial"/>
          <w:bCs/>
          <w:lang w:val="en-US"/>
        </w:rPr>
      </w:pPr>
      <w:r w:rsidRPr="00294D84">
        <w:rPr>
          <w:rFonts w:ascii="Arial" w:eastAsia="Lucida Sans Unicode" w:hAnsi="Arial" w:cs="Arial"/>
          <w:kern w:val="1"/>
          <w:lang w:val="de-DE"/>
        </w:rPr>
        <w:t xml:space="preserve">Meilland J., Schiebel R., Howa H., 2013. </w:t>
      </w:r>
      <w:r w:rsidRPr="00B62133">
        <w:rPr>
          <w:rFonts w:ascii="Arial" w:eastAsia="Lucida Sans Unicode" w:hAnsi="Arial" w:cs="Arial"/>
          <w:kern w:val="1"/>
          <w:lang w:val="en-GB"/>
        </w:rPr>
        <w:t xml:space="preserve">The </w:t>
      </w:r>
      <w:proofErr w:type="gramStart"/>
      <w:r w:rsidRPr="00B62133">
        <w:rPr>
          <w:rFonts w:ascii="Arial" w:eastAsia="Lucida Sans Unicode" w:hAnsi="Arial" w:cs="Arial"/>
          <w:kern w:val="1"/>
          <w:lang w:val="en-GB"/>
        </w:rPr>
        <w:t xml:space="preserve">effect of planktic foraminifer </w:t>
      </w:r>
      <w:r w:rsidRPr="00B62133">
        <w:rPr>
          <w:rFonts w:ascii="Arial" w:eastAsia="Lucida Sans Unicode" w:hAnsi="Arial" w:cs="Arial"/>
          <w:kern w:val="1"/>
          <w:lang w:val="en-US"/>
        </w:rPr>
        <w:t>biomass in biological carbon pump</w:t>
      </w:r>
      <w:proofErr w:type="gramEnd"/>
      <w:r w:rsidRPr="00B62133">
        <w:rPr>
          <w:rFonts w:ascii="Arial" w:eastAsia="Lucida Sans Unicode" w:hAnsi="Arial" w:cs="Arial"/>
          <w:kern w:val="1"/>
          <w:lang w:val="en-US"/>
        </w:rPr>
        <w:t xml:space="preserve"> in the Southern Indian Ocean. </w:t>
      </w:r>
      <w:r w:rsidRPr="00B62133">
        <w:rPr>
          <w:rFonts w:ascii="Arial" w:eastAsia="Lucida Sans Unicode" w:hAnsi="Arial" w:cs="Arial"/>
          <w:i/>
          <w:kern w:val="1"/>
          <w:lang w:val="en-US"/>
        </w:rPr>
        <w:t>XI</w:t>
      </w:r>
      <w:r w:rsidRPr="00B62133">
        <w:rPr>
          <w:rFonts w:ascii="Arial" w:eastAsia="Lucida Sans Unicode" w:hAnsi="Arial" w:cs="Arial"/>
          <w:i/>
          <w:kern w:val="1"/>
          <w:vertAlign w:val="superscript"/>
          <w:lang w:val="en-US"/>
        </w:rPr>
        <w:t>th</w:t>
      </w:r>
      <w:r w:rsidRPr="00B62133">
        <w:rPr>
          <w:rFonts w:ascii="Arial" w:eastAsia="Lucida Sans Unicode" w:hAnsi="Arial" w:cs="Arial"/>
          <w:i/>
          <w:kern w:val="1"/>
          <w:lang w:val="en-US"/>
        </w:rPr>
        <w:t xml:space="preserve"> SCAR (Scientific Committee of Antarctic Research) Biology Symposium</w:t>
      </w:r>
      <w:r w:rsidRPr="00B62133">
        <w:rPr>
          <w:rFonts w:ascii="Arial" w:eastAsia="Lucida Sans Unicode" w:hAnsi="Arial" w:cs="Arial"/>
          <w:kern w:val="1"/>
          <w:lang w:val="en-US"/>
        </w:rPr>
        <w:t>, Barcelona, Spain</w:t>
      </w:r>
      <w:proofErr w:type="gramStart"/>
      <w:r w:rsidRPr="00B62133">
        <w:rPr>
          <w:rFonts w:ascii="Arial" w:eastAsia="Lucida Sans Unicode" w:hAnsi="Arial" w:cs="Arial"/>
          <w:kern w:val="1"/>
          <w:lang w:val="en-US"/>
        </w:rPr>
        <w:t>,15</w:t>
      </w:r>
      <w:proofErr w:type="gramEnd"/>
      <w:r w:rsidRPr="00B62133">
        <w:rPr>
          <w:rFonts w:ascii="Arial" w:eastAsia="Lucida Sans Unicode" w:hAnsi="Arial" w:cs="Arial"/>
          <w:kern w:val="1"/>
          <w:lang w:val="en-US"/>
        </w:rPr>
        <w:t>-19 July 2013. Oral.</w:t>
      </w:r>
    </w:p>
    <w:p w:rsidR="00C437E0" w:rsidRDefault="00C437E0">
      <w:pPr>
        <w:numPr>
          <w:ilvl w:val="0"/>
          <w:numId w:val="28"/>
        </w:numPr>
        <w:tabs>
          <w:tab w:val="clear" w:pos="720"/>
          <w:tab w:val="num" w:pos="810"/>
        </w:tabs>
        <w:ind w:right="268"/>
        <w:jc w:val="both"/>
        <w:rPr>
          <w:rFonts w:ascii="Arial" w:hAnsi="Arial" w:cs="Arial"/>
          <w:bCs/>
          <w:lang w:val="en-US"/>
        </w:rPr>
      </w:pPr>
      <w:r w:rsidRPr="00B62133">
        <w:rPr>
          <w:rFonts w:ascii="Arial" w:hAnsi="Arial" w:cs="Arial"/>
          <w:lang w:val="en-GB"/>
        </w:rPr>
        <w:t>Olsen, A., D. Bakker, B.</w:t>
      </w:r>
      <w:r>
        <w:rPr>
          <w:rFonts w:ascii="Arial" w:hAnsi="Arial" w:cs="Arial"/>
          <w:lang w:val="en-GB"/>
        </w:rPr>
        <w:t xml:space="preserve"> Pfeil, S. Hankin, K. Smith, C. Sabine, S. Alin, C. Cosca, B. Hales, S.Harasawa, S. Jones, A. Kozyr, N. Metzl, Y. Nojiri, K. O'Brien, U. Schuster, M. Telszewski, B. Tilbrook, C. Wada, N. Lefevre, J. Mathis, D. Pierrot, R. Wanninkhof,  and all other SOCAT Contributors, 2013. SOCAT, A Global Data Product for Quantification of Air Sea Exchange of CO2. ESA-EGU-SOLAS international workshop "Air-sea Gas Flux Climatology; Progress and Future Prospects" held at IFREMER in Brest, France from 24-27 Sept 2013</w:t>
      </w:r>
    </w:p>
    <w:p w:rsidR="003221BC" w:rsidRPr="003221BC" w:rsidRDefault="00C437E0" w:rsidP="003221BC">
      <w:pPr>
        <w:numPr>
          <w:ilvl w:val="0"/>
          <w:numId w:val="28"/>
        </w:numPr>
        <w:tabs>
          <w:tab w:val="clear" w:pos="720"/>
          <w:tab w:val="num" w:pos="810"/>
        </w:tabs>
        <w:ind w:right="268"/>
        <w:jc w:val="both"/>
        <w:rPr>
          <w:rFonts w:ascii="Arial" w:hAnsi="Arial" w:cs="Arial"/>
          <w:bCs/>
          <w:lang w:val="en-US"/>
        </w:rPr>
      </w:pPr>
      <w:r>
        <w:rPr>
          <w:rFonts w:ascii="Arial" w:hAnsi="Arial" w:cs="Arial"/>
          <w:lang w:val="en-GB"/>
        </w:rPr>
        <w:t xml:space="preserve">Rödenbeck, C., D. C. E. Bakker, N. Metzl, A. Olsen, C. Sabine, N. Cassar, R. F. Keeling, and M. Heimann, 2013. Atmosphere CO2 flux variability estimated from SOCAT </w:t>
      </w:r>
      <w:r w:rsidRPr="003221BC">
        <w:rPr>
          <w:rFonts w:ascii="Arial" w:hAnsi="Arial" w:cs="Arial"/>
          <w:lang w:val="en-GB"/>
        </w:rPr>
        <w:t>pCO2 observations. ESA-EGU-SOLAS international workshop "Air-sea Gas Flux Climatology; Progress and Future Prospects" held at IFREMER in Brest, France from 24-27 Sept 2013.</w:t>
      </w:r>
    </w:p>
    <w:p w:rsidR="003221BC" w:rsidRPr="003221BC" w:rsidRDefault="003221BC" w:rsidP="003221BC">
      <w:pPr>
        <w:numPr>
          <w:ilvl w:val="0"/>
          <w:numId w:val="28"/>
        </w:numPr>
        <w:tabs>
          <w:tab w:val="clear" w:pos="720"/>
          <w:tab w:val="num" w:pos="810"/>
        </w:tabs>
        <w:ind w:right="268"/>
        <w:jc w:val="both"/>
        <w:rPr>
          <w:rFonts w:ascii="Arial" w:hAnsi="Arial" w:cs="Arial"/>
          <w:bCs/>
          <w:lang w:val="en-US"/>
        </w:rPr>
      </w:pPr>
      <w:r w:rsidRPr="00294D84">
        <w:rPr>
          <w:rFonts w:ascii="Arial" w:eastAsia="Lucida Sans Unicode" w:hAnsi="Arial" w:cs="Arial"/>
          <w:kern w:val="1"/>
          <w:lang w:val="de-DE"/>
        </w:rPr>
        <w:t xml:space="preserve">Meilland J., Schiebel R., Lo Monaco C., Michel E., Howa H., 2014. </w:t>
      </w:r>
      <w:r w:rsidRPr="003221BC">
        <w:rPr>
          <w:rFonts w:ascii="Arial" w:eastAsia="Lucida Sans Unicode" w:hAnsi="Arial" w:cs="Arial"/>
          <w:kern w:val="1"/>
          <w:lang w:val="en-US"/>
        </w:rPr>
        <w:t xml:space="preserve">New proxy of planktic foraminifer biomass based on test morphometry – Application to the reconstruction of the past biological carbon pump in the </w:t>
      </w:r>
      <w:r w:rsidRPr="003221BC">
        <w:rPr>
          <w:rFonts w:ascii="Arial" w:eastAsia="Lucida Sans Unicode" w:hAnsi="Arial" w:cs="Arial"/>
          <w:kern w:val="1"/>
          <w:lang w:val="en-GB"/>
        </w:rPr>
        <w:t xml:space="preserve">Southern Indian Ocean. </w:t>
      </w:r>
      <w:r w:rsidRPr="003221BC">
        <w:rPr>
          <w:rFonts w:ascii="Arial" w:eastAsia="Lucida Sans Unicode" w:hAnsi="Arial" w:cs="Arial"/>
          <w:i/>
          <w:kern w:val="1"/>
          <w:lang w:val="en-US"/>
        </w:rPr>
        <w:t>Int. Conf. CASE</w:t>
      </w:r>
      <w:r w:rsidRPr="003221BC">
        <w:rPr>
          <w:rFonts w:ascii="Arial" w:eastAsia="Lucida Sans Unicode" w:hAnsi="Arial" w:cs="Arial"/>
          <w:kern w:val="1"/>
          <w:lang w:val="en-US"/>
        </w:rPr>
        <w:t xml:space="preserve"> Project 5FP7-ITN - Bordeaux, 4-6 February 2014.</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t>Blain, S.; Quéguiner, B.; Team, K.; Team, O.; RESPONSE OF THE SOUTHERN OCEAN TO LARGE SCALE NATURAL IRON FERTILIZATION (KERGUELEN REGION) (Abstract ID: 15941), ASLO Ocean Science Meeting, 23-28/2/2014, Honolulu, Hawaii, USA</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t>Gomez, R.; Lo Monaco, C.; Metzl, N.; Lourantou, A.; DECADAL CHANGE IN PH EVALUATED IN SUBANTARCTIC MODE WATER FROM OBSERVATIONS COLLECTED IN THE SOUTHERN INDIAN OCEAN (Abstract ID: 16268). ASLO Ocean Science Meeting, 23-28/2/2014, Honolulu, Hawaii, USA</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t>Lo Monaco, C.; Metzl, N.; Lenton, A.; Racapé, V.; Gomez, R.; ANTHROPOGENIC AND CLIMATE IMPACTS ON THE TOTAL CO</w:t>
      </w:r>
      <w:r>
        <w:rPr>
          <w:rFonts w:ascii="Arial" w:hAnsi="Arial" w:cs="Arial"/>
          <w:vertAlign w:val="subscript"/>
          <w:lang w:val="en-US"/>
        </w:rPr>
        <w:t>2</w:t>
      </w:r>
      <w:r>
        <w:rPr>
          <w:rFonts w:ascii="Arial" w:hAnsi="Arial" w:cs="Arial"/>
          <w:lang w:val="en-US"/>
        </w:rPr>
        <w:t xml:space="preserve"> INCREASE OBSERVED IN THE SOUTH INDIAN OCEAN (Abstract ID: 16470). ASLO Ocean Science Meeting, 23-28/2/2014, Honolulu, Hawaii, USA</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t>Gruber, N. , Clement, D. , Tanhua, T. , Ishii, M. , Key, R. M. , Rodgers, K. , Feely, R. A. , Sabine, C. L. , Mathis, J. T. , Wanninkhof, R. , van Heuven, S. , Hoppema, M. , Perez, F. F. , García-Ibañez, M. , Lo Monaco, C. , Murata, A. , Lauvset, S. and Kozyr, A. (2014): The oceanic sink for anthropogenic CO2 since the mid 1990s , Ocean Sciences Meeting 2014, Honolulu, Hawaii, U.S.A., 23- 28 February 2014</w:t>
      </w:r>
    </w:p>
    <w:p w:rsidR="00D23296" w:rsidRDefault="00C437E0" w:rsidP="00D23296">
      <w:pPr>
        <w:numPr>
          <w:ilvl w:val="0"/>
          <w:numId w:val="28"/>
        </w:numPr>
        <w:tabs>
          <w:tab w:val="clear" w:pos="720"/>
          <w:tab w:val="num" w:pos="810"/>
        </w:tabs>
        <w:ind w:right="268"/>
        <w:jc w:val="both"/>
        <w:rPr>
          <w:rFonts w:ascii="Arial" w:hAnsi="Arial" w:cs="Arial"/>
          <w:bCs/>
          <w:lang w:val="en-US"/>
        </w:rPr>
      </w:pPr>
      <w:r w:rsidRPr="00D23296">
        <w:rPr>
          <w:rFonts w:ascii="Arial" w:hAnsi="Arial" w:cs="Arial"/>
          <w:lang w:val="en-US"/>
        </w:rPr>
        <w:t>Gruber, N. , Clement, D. , Tanhua, T. , Ishii, M. , Key, R. M. , Rodgers, K. , Feely, R. A. , Sabine, C. L. , Mathis, J. , Wanninkhof, R. , Van Heuven, S. , Hoppema, M. , Pérez, F. F. , García-Ibañez, M. , Lo Monaco, C. , Murata, A. , Lauvset, S. and Kozyr, A., 2014. The oceanic sink for anthropogenic CO2 since the mid-</w:t>
      </w:r>
      <w:proofErr w:type="gramStart"/>
      <w:r w:rsidRPr="00D23296">
        <w:rPr>
          <w:rFonts w:ascii="Arial" w:hAnsi="Arial" w:cs="Arial"/>
          <w:lang w:val="en-US"/>
        </w:rPr>
        <w:t>1990s ,</w:t>
      </w:r>
      <w:proofErr w:type="gramEnd"/>
      <w:r w:rsidRPr="00D23296">
        <w:rPr>
          <w:rFonts w:ascii="Arial" w:hAnsi="Arial" w:cs="Arial"/>
          <w:lang w:val="en-US"/>
        </w:rPr>
        <w:t xml:space="preserve"> CarboChange 3rd annual meeting, Reykjavik, Iceland, 7-10 April 2014.</w:t>
      </w:r>
    </w:p>
    <w:p w:rsidR="00D23296" w:rsidRPr="00D23296" w:rsidRDefault="00D23296" w:rsidP="00D23296">
      <w:pPr>
        <w:numPr>
          <w:ilvl w:val="0"/>
          <w:numId w:val="28"/>
        </w:numPr>
        <w:tabs>
          <w:tab w:val="clear" w:pos="720"/>
          <w:tab w:val="num" w:pos="810"/>
        </w:tabs>
        <w:ind w:right="268"/>
        <w:jc w:val="both"/>
        <w:rPr>
          <w:rFonts w:ascii="Arial" w:hAnsi="Arial" w:cs="Arial"/>
          <w:bCs/>
          <w:lang w:val="en-US"/>
        </w:rPr>
      </w:pPr>
      <w:r w:rsidRPr="00D23296">
        <w:rPr>
          <w:rFonts w:ascii="Arial" w:hAnsi="Arial" w:cs="Arial"/>
          <w:lang w:val="en-US"/>
        </w:rPr>
        <w:t>Boutin J. et al., 2014. Surface Observing system, Southern Ocean Data. CarboChange 3rd annual meeting, Reykjavik, Iceland, 7-10 April</w:t>
      </w:r>
      <w:r>
        <w:rPr>
          <w:rFonts w:ascii="Arial" w:hAnsi="Arial" w:cs="Arial"/>
          <w:lang w:val="en-US"/>
        </w:rPr>
        <w:t xml:space="preserve"> 2014.</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lastRenderedPageBreak/>
        <w:t>Bellerby, R., C. Lo Monaco, N. Lovenduski, A. Lenton, K.</w:t>
      </w:r>
      <w:r w:rsidR="00320463">
        <w:rPr>
          <w:rFonts w:ascii="Arial" w:hAnsi="Arial" w:cs="Arial"/>
          <w:lang w:val="en-US"/>
        </w:rPr>
        <w:t xml:space="preserve"> Haruko, S. Trimborn, M. Hoppema</w:t>
      </w:r>
      <w:r>
        <w:rPr>
          <w:rFonts w:ascii="Arial" w:hAnsi="Arial" w:cs="Arial"/>
          <w:lang w:val="en-US"/>
        </w:rPr>
        <w:t>, C. Sucking, M. Meredith and M. Sparrow, 2014. Southern Ocean ecosystems and ocean acidification. IMBER Open Science Conference, Bergen, Norway, 23-27 June 2014. (abstract)</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t>Blain S. et al, 2014. Impact of large scale natural fertilization on carbon cycling in the Southern Ocean. IMBER Open Science Conference, Bergen, Norway, 23-27 June 2014. (abstract)</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rPr>
        <w:t>Lo Monaco, C., N. Metzl, A. Lenton, V. Racapé, C. Brunet, R. Gomez and C. Pierre, 2014.</w:t>
      </w:r>
      <w:r>
        <w:rPr>
          <w:rFonts w:ascii="Arial" w:hAnsi="Arial" w:cs="Arial"/>
          <w:bCs/>
        </w:rPr>
        <w:t xml:space="preserve"> </w:t>
      </w:r>
      <w:r>
        <w:rPr>
          <w:rFonts w:ascii="Arial" w:hAnsi="Arial" w:cs="Arial"/>
          <w:bCs/>
          <w:lang w:val="en-US"/>
        </w:rPr>
        <w:t>Anthropogenic and Climate Impacts on the Total CO2 Increase Observed in the South Indian Ocean.</w:t>
      </w:r>
      <w:r>
        <w:rPr>
          <w:rFonts w:ascii="Arial" w:hAnsi="Arial" w:cs="Arial"/>
          <w:lang w:val="en-US"/>
        </w:rPr>
        <w:t xml:space="preserve"> IMBER Open Science Conference, Bergen, Norway, 23-27 June 2014. (abstract)</w:t>
      </w:r>
    </w:p>
    <w:p w:rsidR="00C437E0" w:rsidRDefault="00C437E0">
      <w:pPr>
        <w:numPr>
          <w:ilvl w:val="0"/>
          <w:numId w:val="28"/>
        </w:numPr>
        <w:tabs>
          <w:tab w:val="clear" w:pos="720"/>
          <w:tab w:val="num" w:pos="810"/>
        </w:tabs>
        <w:ind w:right="268"/>
        <w:jc w:val="both"/>
        <w:rPr>
          <w:rFonts w:ascii="Arial" w:hAnsi="Arial" w:cs="Arial"/>
          <w:bCs/>
          <w:lang w:val="en-US"/>
        </w:rPr>
      </w:pPr>
      <w:r>
        <w:rPr>
          <w:rFonts w:ascii="Arial" w:hAnsi="Arial" w:cs="Arial"/>
          <w:lang w:val="en-US"/>
        </w:rPr>
        <w:t xml:space="preserve">Racapé, V., Metzl, N., Pierre, C., Reverdin, G., Bopp, L., Tagliabue, A. and Roche, D., 2014. Spatiotemporal variability of </w:t>
      </w:r>
      <w:r>
        <w:rPr>
          <w:rFonts w:ascii="Arial" w:hAnsi="Arial" w:cs="Arial"/>
        </w:rPr>
        <w:t>δ</w:t>
      </w:r>
      <w:r>
        <w:rPr>
          <w:rFonts w:ascii="Arial" w:hAnsi="Arial" w:cs="Arial"/>
          <w:vertAlign w:val="superscript"/>
          <w:lang w:val="en-US"/>
        </w:rPr>
        <w:t>13</w:t>
      </w:r>
      <w:r>
        <w:rPr>
          <w:rFonts w:ascii="Arial" w:hAnsi="Arial" w:cs="Arial"/>
          <w:lang w:val="en-US"/>
        </w:rPr>
        <w:t>C</w:t>
      </w:r>
      <w:r>
        <w:rPr>
          <w:rFonts w:ascii="Arial" w:hAnsi="Arial" w:cs="Arial"/>
          <w:vertAlign w:val="subscript"/>
          <w:lang w:val="en-US"/>
        </w:rPr>
        <w:t>DIC</w:t>
      </w:r>
      <w:r>
        <w:rPr>
          <w:rFonts w:ascii="Arial" w:hAnsi="Arial" w:cs="Arial"/>
          <w:lang w:val="en-US"/>
        </w:rPr>
        <w:t xml:space="preserve"> in </w:t>
      </w:r>
      <w:proofErr w:type="gramStart"/>
      <w:r>
        <w:rPr>
          <w:rFonts w:ascii="Arial" w:hAnsi="Arial" w:cs="Arial"/>
          <w:lang w:val="en-US"/>
        </w:rPr>
        <w:t>surface ocean</w:t>
      </w:r>
      <w:proofErr w:type="gramEnd"/>
      <w:r>
        <w:rPr>
          <w:rFonts w:ascii="Arial" w:hAnsi="Arial" w:cs="Arial"/>
          <w:lang w:val="en-US"/>
        </w:rPr>
        <w:t>: Observations versus Models. IMBER Open Science Conference, Bergen, Norway, 23-27 June 2014. (abstract)</w:t>
      </w:r>
    </w:p>
    <w:p w:rsidR="00AE32F8" w:rsidRPr="00AE32F8" w:rsidRDefault="00C437E0" w:rsidP="00AE32F8">
      <w:pPr>
        <w:numPr>
          <w:ilvl w:val="0"/>
          <w:numId w:val="28"/>
        </w:numPr>
        <w:tabs>
          <w:tab w:val="clear" w:pos="720"/>
          <w:tab w:val="num" w:pos="810"/>
        </w:tabs>
        <w:ind w:right="268"/>
        <w:jc w:val="both"/>
        <w:rPr>
          <w:rFonts w:ascii="Arial" w:hAnsi="Arial" w:cs="Arial"/>
          <w:bCs/>
          <w:lang w:val="en-US"/>
        </w:rPr>
      </w:pPr>
      <w:r w:rsidRPr="00294D84">
        <w:rPr>
          <w:rStyle w:val="pbtoclink"/>
          <w:rFonts w:ascii="Arial" w:hAnsi="Arial" w:cs="Arial"/>
          <w:lang w:val="de-DE"/>
        </w:rPr>
        <w:t xml:space="preserve">Rödenbeck, C., Bakker, D. C. E., Iida, Y., Jones, S., Landschutzer,P., Metzl, N., Nakaoka, S., Olsen, A., Park, G.-H., Sasse, T., Schuster, U., Valsala, V., Zeng, J., 2014. </w:t>
      </w:r>
      <w:r w:rsidRPr="00AE32F8">
        <w:rPr>
          <w:rStyle w:val="pbtoclink"/>
          <w:rFonts w:ascii="Arial" w:hAnsi="Arial" w:cs="Arial"/>
          <w:lang w:val="en-US"/>
        </w:rPr>
        <w:t>Data-based sea–air CO</w:t>
      </w:r>
      <w:r w:rsidRPr="00AE32F8">
        <w:rPr>
          <w:rStyle w:val="pbtoclink"/>
          <w:rFonts w:ascii="Arial" w:hAnsi="Arial" w:cs="Arial"/>
          <w:vertAlign w:val="subscript"/>
          <w:lang w:val="en-US"/>
        </w:rPr>
        <w:t>2</w:t>
      </w:r>
      <w:r w:rsidRPr="00AE32F8">
        <w:rPr>
          <w:rStyle w:val="pbtoclink"/>
          <w:rFonts w:ascii="Arial" w:hAnsi="Arial" w:cs="Arial"/>
          <w:lang w:val="en-US"/>
        </w:rPr>
        <w:t xml:space="preserve"> </w:t>
      </w:r>
      <w:proofErr w:type="gramStart"/>
      <w:r w:rsidRPr="00AE32F8">
        <w:rPr>
          <w:rStyle w:val="pbtoclink"/>
          <w:rFonts w:ascii="Arial" w:hAnsi="Arial" w:cs="Arial"/>
          <w:lang w:val="en-US"/>
        </w:rPr>
        <w:t>flux</w:t>
      </w:r>
      <w:proofErr w:type="gramEnd"/>
      <w:r w:rsidRPr="00AE32F8">
        <w:rPr>
          <w:rStyle w:val="pbtoclink"/>
          <w:rFonts w:ascii="Arial" w:hAnsi="Arial" w:cs="Arial"/>
          <w:lang w:val="en-US"/>
        </w:rPr>
        <w:t xml:space="preserve"> estimation – The Surface Ocean pCO2 Mapping intercomparison (SOCOM).</w:t>
      </w:r>
      <w:r w:rsidRPr="00AE32F8">
        <w:rPr>
          <w:rFonts w:ascii="Arial" w:hAnsi="Arial" w:cs="Arial"/>
          <w:lang w:val="en-US"/>
        </w:rPr>
        <w:t xml:space="preserve"> IMBER Open Science Conference, Bergen, Norway, 23-27 June 2014. (abstract)</w:t>
      </w:r>
    </w:p>
    <w:p w:rsidR="00AE32F8" w:rsidRPr="00AE32F8" w:rsidRDefault="00AE32F8" w:rsidP="00AE32F8">
      <w:pPr>
        <w:numPr>
          <w:ilvl w:val="0"/>
          <w:numId w:val="28"/>
        </w:numPr>
        <w:tabs>
          <w:tab w:val="clear" w:pos="720"/>
          <w:tab w:val="num" w:pos="810"/>
        </w:tabs>
        <w:ind w:right="268"/>
        <w:jc w:val="both"/>
        <w:rPr>
          <w:rFonts w:ascii="Arial" w:hAnsi="Arial" w:cs="Arial"/>
          <w:bCs/>
          <w:lang w:val="en-US"/>
        </w:rPr>
      </w:pPr>
      <w:r w:rsidRPr="00AE32F8">
        <w:rPr>
          <w:rFonts w:ascii="Arial" w:hAnsi="Arial" w:cs="Arial"/>
          <w:lang w:val="en-US"/>
        </w:rPr>
        <w:t>Bellerby, R</w:t>
      </w:r>
      <w:proofErr w:type="gramStart"/>
      <w:r w:rsidRPr="00AE32F8">
        <w:rPr>
          <w:rFonts w:ascii="Arial" w:hAnsi="Arial" w:cs="Arial"/>
          <w:lang w:val="en-US"/>
        </w:rPr>
        <w:t>. ,</w:t>
      </w:r>
      <w:proofErr w:type="gramEnd"/>
      <w:r w:rsidRPr="00AE32F8">
        <w:rPr>
          <w:rFonts w:ascii="Arial" w:hAnsi="Arial" w:cs="Arial"/>
          <w:lang w:val="en-US"/>
        </w:rPr>
        <w:t xml:space="preserve"> Lo Monaco, C. , Lovenduski, N. , Lenton, A. , Haruko, K. , Trimborn, S. , Hoppema, M. ,</w:t>
      </w:r>
      <w:r>
        <w:rPr>
          <w:rFonts w:ascii="Arial" w:hAnsi="Arial" w:cs="Arial"/>
          <w:lang w:val="en-US"/>
        </w:rPr>
        <w:t xml:space="preserve"> Suckling, C. and Meredith, M., 2014</w:t>
      </w:r>
      <w:r w:rsidRPr="00AE32F8">
        <w:rPr>
          <w:rFonts w:ascii="Arial" w:hAnsi="Arial" w:cs="Arial"/>
          <w:lang w:val="en-US"/>
        </w:rPr>
        <w:t>: Acid</w:t>
      </w:r>
      <w:r>
        <w:rPr>
          <w:rFonts w:ascii="Arial" w:hAnsi="Arial" w:cs="Arial"/>
          <w:lang w:val="en-US"/>
        </w:rPr>
        <w:t>ification of the Southern Ocean</w:t>
      </w:r>
      <w:r w:rsidRPr="00AE32F8">
        <w:rPr>
          <w:rFonts w:ascii="Arial" w:hAnsi="Arial" w:cs="Arial"/>
          <w:lang w:val="en-US"/>
        </w:rPr>
        <w:t xml:space="preserve">, XXIII SCAR Biennial Meetings - 2014 Open Science Conference, </w:t>
      </w:r>
      <w:r>
        <w:rPr>
          <w:rFonts w:ascii="Arial" w:hAnsi="Arial" w:cs="Arial"/>
          <w:lang w:val="en-US"/>
        </w:rPr>
        <w:t>25-</w:t>
      </w:r>
      <w:r w:rsidRPr="00AE32F8">
        <w:rPr>
          <w:rFonts w:ascii="Arial" w:hAnsi="Arial" w:cs="Arial"/>
          <w:lang w:val="en-US"/>
        </w:rPr>
        <w:t>28 August 2014</w:t>
      </w:r>
      <w:r>
        <w:rPr>
          <w:rFonts w:ascii="Arial" w:hAnsi="Arial" w:cs="Arial"/>
          <w:lang w:val="en-US"/>
        </w:rPr>
        <w:t xml:space="preserve">. </w:t>
      </w:r>
      <w:r w:rsidRPr="00AE32F8">
        <w:rPr>
          <w:rFonts w:ascii="Arial" w:hAnsi="Arial" w:cs="Arial"/>
          <w:lang w:val="en-US"/>
        </w:rPr>
        <w:t>Auckland, New Ze</w:t>
      </w:r>
      <w:r>
        <w:rPr>
          <w:rFonts w:ascii="Arial" w:hAnsi="Arial" w:cs="Arial"/>
          <w:lang w:val="en-US"/>
        </w:rPr>
        <w:t xml:space="preserve">aland, </w:t>
      </w:r>
    </w:p>
    <w:p w:rsidR="00E04CB4" w:rsidRPr="00E04CB4" w:rsidRDefault="00E04CB4" w:rsidP="00C10B38">
      <w:pPr>
        <w:numPr>
          <w:ilvl w:val="0"/>
          <w:numId w:val="28"/>
        </w:numPr>
        <w:tabs>
          <w:tab w:val="clear" w:pos="720"/>
          <w:tab w:val="num" w:pos="810"/>
        </w:tabs>
        <w:ind w:right="268"/>
        <w:jc w:val="both"/>
        <w:rPr>
          <w:rFonts w:ascii="Arial" w:hAnsi="Arial" w:cs="Arial"/>
          <w:bCs/>
          <w:lang w:val="en-US"/>
        </w:rPr>
      </w:pPr>
      <w:r w:rsidRPr="00AE32F8">
        <w:rPr>
          <w:rFonts w:ascii="Arial" w:hAnsi="Arial" w:cs="Arial"/>
          <w:lang w:val="en-US"/>
        </w:rPr>
        <w:t>Bakker, D. C. E. and all international SOCAT, GLODAP2, SOCOM contributors, 2014.  Global synthesis products enable quantification of the ocean carbon sink and ocean aci</w:t>
      </w:r>
      <w:r w:rsidRPr="00E04CB4">
        <w:rPr>
          <w:rFonts w:ascii="Arial" w:hAnsi="Arial" w:cs="Arial"/>
          <w:lang w:val="en-US"/>
        </w:rPr>
        <w:t xml:space="preserve">dification: Global Data Analysis Project Version 2 (GLODAP2), Surface Ocean CO2 Atlas (SOCAT), </w:t>
      </w:r>
      <w:proofErr w:type="gramStart"/>
      <w:r w:rsidRPr="00E04CB4">
        <w:rPr>
          <w:rFonts w:ascii="Arial" w:hAnsi="Arial" w:cs="Arial"/>
          <w:lang w:val="en-US"/>
        </w:rPr>
        <w:t>Surface</w:t>
      </w:r>
      <w:proofErr w:type="gramEnd"/>
      <w:r w:rsidRPr="00E04CB4">
        <w:rPr>
          <w:rFonts w:ascii="Arial" w:hAnsi="Arial" w:cs="Arial"/>
          <w:lang w:val="en-US"/>
        </w:rPr>
        <w:t xml:space="preserve"> Ocean pCO2 </w:t>
      </w:r>
      <w:r w:rsidR="009D17EA">
        <w:rPr>
          <w:rFonts w:ascii="Arial" w:hAnsi="Arial" w:cs="Arial"/>
          <w:lang w:val="en-US"/>
        </w:rPr>
        <w:t>Mapping Intercomparison (SOCOM)</w:t>
      </w:r>
      <w:r w:rsidRPr="00E04CB4">
        <w:rPr>
          <w:rFonts w:ascii="Arial" w:hAnsi="Arial" w:cs="Arial"/>
          <w:lang w:val="en-US"/>
        </w:rPr>
        <w:t>. Challenger Conference for Marine Science, Plymouth, U.K., 8 -11 September 2014</w:t>
      </w:r>
    </w:p>
    <w:p w:rsidR="00C10B38" w:rsidRPr="00052922" w:rsidRDefault="00E04CB4" w:rsidP="006F05C9">
      <w:pPr>
        <w:numPr>
          <w:ilvl w:val="0"/>
          <w:numId w:val="28"/>
        </w:numPr>
        <w:tabs>
          <w:tab w:val="clear" w:pos="720"/>
          <w:tab w:val="num" w:pos="810"/>
        </w:tabs>
        <w:ind w:right="268"/>
        <w:jc w:val="both"/>
        <w:rPr>
          <w:rFonts w:ascii="Arial" w:hAnsi="Arial" w:cs="Arial"/>
          <w:bCs/>
          <w:lang w:val="en-US"/>
        </w:rPr>
      </w:pPr>
      <w:r>
        <w:rPr>
          <w:rFonts w:ascii="Arial" w:hAnsi="Arial" w:cs="Arial"/>
          <w:lang w:val="en-US"/>
        </w:rPr>
        <w:t>Bakker D. et al</w:t>
      </w:r>
      <w:r w:rsidR="00C10B38" w:rsidRPr="00E04CB4">
        <w:rPr>
          <w:rFonts w:ascii="Arial" w:hAnsi="Arial" w:cs="Arial"/>
          <w:lang w:val="en-US"/>
        </w:rPr>
        <w:t>, 2014. THE SURFACE OCEAN CO2 ATLAS (SOCAT) ENABLES DETECTION OF C</w:t>
      </w:r>
      <w:r w:rsidR="00C10B38" w:rsidRPr="009D17EA">
        <w:rPr>
          <w:rFonts w:ascii="Arial" w:hAnsi="Arial" w:cs="Arial"/>
          <w:lang w:val="en-US"/>
        </w:rPr>
        <w:t>HANGES IN THE OCEAN CARBON SINK</w:t>
      </w:r>
      <w:r w:rsidR="00C10B38" w:rsidRPr="009D17EA">
        <w:rPr>
          <w:rFonts w:ascii="Arial" w:hAnsi="Arial" w:cs="Arial"/>
          <w:bCs/>
          <w:lang w:val="en-US"/>
        </w:rPr>
        <w:t xml:space="preserve"> </w:t>
      </w:r>
      <w:r w:rsidR="00C10B38" w:rsidRPr="009D17EA">
        <w:rPr>
          <w:rStyle w:val="Accentuation"/>
          <w:rFonts w:ascii="Arial" w:hAnsi="Arial" w:cs="Arial"/>
          <w:lang w:val="en-US"/>
        </w:rPr>
        <w:t>1</w:t>
      </w:r>
      <w:r w:rsidR="00C10B38" w:rsidRPr="009D17EA">
        <w:rPr>
          <w:rStyle w:val="Accentuation"/>
          <w:rFonts w:ascii="Arial" w:hAnsi="Arial" w:cs="Arial"/>
          <w:vertAlign w:val="superscript"/>
          <w:lang w:val="en-US"/>
        </w:rPr>
        <w:t>st</w:t>
      </w:r>
      <w:r w:rsidR="00C10B38" w:rsidRPr="009D17EA">
        <w:rPr>
          <w:rStyle w:val="Accentuation"/>
          <w:rFonts w:ascii="Arial" w:hAnsi="Arial" w:cs="Arial"/>
          <w:lang w:val="en-US"/>
        </w:rPr>
        <w:t xml:space="preserve"> ICOS International Conference on Greenhouse Gases and Biogeochemical Cycles</w:t>
      </w:r>
      <w:r w:rsidR="00C10B38" w:rsidRPr="009D17EA">
        <w:rPr>
          <w:rFonts w:ascii="Arial" w:hAnsi="Arial" w:cs="Arial"/>
          <w:lang w:val="en-US"/>
        </w:rPr>
        <w:t xml:space="preserve"> ICOS</w:t>
      </w:r>
      <w:r w:rsidR="00C10B38" w:rsidRPr="00052922">
        <w:rPr>
          <w:rFonts w:ascii="Arial" w:hAnsi="Arial" w:cs="Arial"/>
          <w:lang w:val="en-US"/>
        </w:rPr>
        <w:t xml:space="preserve"> meeting, Bruxelles, 23-25 Sept 2014. Abstract</w:t>
      </w:r>
      <w:r w:rsidR="009D17EA" w:rsidRPr="00052922">
        <w:rPr>
          <w:rFonts w:ascii="Arial" w:hAnsi="Arial" w:cs="Arial"/>
          <w:lang w:val="en-US"/>
        </w:rPr>
        <w:t>.</w:t>
      </w:r>
    </w:p>
    <w:p w:rsidR="00052922" w:rsidRDefault="009D17EA" w:rsidP="00052922">
      <w:pPr>
        <w:numPr>
          <w:ilvl w:val="0"/>
          <w:numId w:val="28"/>
        </w:numPr>
        <w:tabs>
          <w:tab w:val="clear" w:pos="720"/>
          <w:tab w:val="num" w:pos="810"/>
        </w:tabs>
        <w:ind w:right="268"/>
        <w:jc w:val="both"/>
        <w:rPr>
          <w:rFonts w:ascii="Arial" w:hAnsi="Arial" w:cs="Arial"/>
          <w:bCs/>
          <w:lang w:val="en-US"/>
        </w:rPr>
      </w:pPr>
      <w:r w:rsidRPr="00052922">
        <w:rPr>
          <w:rFonts w:ascii="Arial" w:hAnsi="Arial" w:cs="Arial"/>
        </w:rPr>
        <w:t xml:space="preserve">Bakker, D.C.E. et al. 2015. </w:t>
      </w:r>
      <w:r w:rsidRPr="00052922">
        <w:rPr>
          <w:rFonts w:ascii="Arial" w:hAnsi="Arial" w:cs="Arial"/>
          <w:lang w:val="en-US"/>
        </w:rPr>
        <w:t xml:space="preserve">The Surface Ocean CO2 Atlas (SOCAT) enables detection of changes in the ocean carbon sink. </w:t>
      </w:r>
      <w:r w:rsidRPr="004578DB">
        <w:rPr>
          <w:rFonts w:ascii="Arial" w:hAnsi="Arial" w:cs="Arial"/>
          <w:i/>
          <w:lang w:val="en-US"/>
        </w:rPr>
        <w:t>Carbochange final meeting</w:t>
      </w:r>
      <w:r w:rsidRPr="00052922">
        <w:rPr>
          <w:rFonts w:ascii="Arial" w:hAnsi="Arial" w:cs="Arial"/>
          <w:lang w:val="en-US"/>
        </w:rPr>
        <w:t>, 19-22 Jan 2015, Bergen, Norway.</w:t>
      </w:r>
    </w:p>
    <w:p w:rsidR="00FF2DED" w:rsidRDefault="00052922" w:rsidP="00FF2DED">
      <w:pPr>
        <w:numPr>
          <w:ilvl w:val="0"/>
          <w:numId w:val="28"/>
        </w:numPr>
        <w:tabs>
          <w:tab w:val="clear" w:pos="720"/>
          <w:tab w:val="num" w:pos="810"/>
        </w:tabs>
        <w:ind w:right="268"/>
        <w:jc w:val="both"/>
        <w:rPr>
          <w:rFonts w:ascii="Arial" w:hAnsi="Arial" w:cs="Arial"/>
          <w:bCs/>
          <w:lang w:val="en-US"/>
        </w:rPr>
      </w:pPr>
      <w:r w:rsidRPr="00FF2DED">
        <w:rPr>
          <w:rFonts w:ascii="Arial" w:eastAsia="Arial Unicode MS" w:hAnsi="Arial" w:cs="Arial"/>
          <w:lang w:val="en-US"/>
        </w:rPr>
        <w:t xml:space="preserve">Racapé V., 2015. How carbon isotopes help to establish ocean carbon budget. </w:t>
      </w:r>
      <w:r w:rsidRPr="00FF2DED">
        <w:rPr>
          <w:rFonts w:ascii="Arial" w:hAnsi="Arial" w:cs="Arial"/>
          <w:i/>
          <w:szCs w:val="24"/>
          <w:lang w:val="en-US"/>
        </w:rPr>
        <w:t>Carbochange final meeting</w:t>
      </w:r>
      <w:r w:rsidRPr="00FF2DED">
        <w:rPr>
          <w:rFonts w:ascii="Arial" w:hAnsi="Arial" w:cs="Arial"/>
          <w:szCs w:val="24"/>
          <w:lang w:val="en-US"/>
        </w:rPr>
        <w:t>,</w:t>
      </w:r>
      <w:r w:rsidRPr="00FF2DED">
        <w:rPr>
          <w:rFonts w:ascii="Arial" w:hAnsi="Arial" w:cs="Arial"/>
          <w:lang w:val="en-US"/>
        </w:rPr>
        <w:t xml:space="preserve"> 19-22 Jan 2015,</w:t>
      </w:r>
      <w:r w:rsidRPr="00FF2DED">
        <w:rPr>
          <w:rFonts w:ascii="Arial" w:hAnsi="Arial" w:cs="Arial"/>
          <w:szCs w:val="24"/>
          <w:lang w:val="en-US"/>
        </w:rPr>
        <w:t xml:space="preserve"> Bergen, Norway</w:t>
      </w:r>
      <w:r w:rsidRPr="00FF2DED">
        <w:rPr>
          <w:rFonts w:ascii="Arial" w:eastAsia="Arial Unicode MS" w:hAnsi="Arial" w:cs="Arial"/>
          <w:lang w:val="en-US"/>
        </w:rPr>
        <w:t xml:space="preserve"> (invited talk).</w:t>
      </w:r>
    </w:p>
    <w:p w:rsidR="00D51416" w:rsidRDefault="00FF2DED" w:rsidP="00D51416">
      <w:pPr>
        <w:numPr>
          <w:ilvl w:val="0"/>
          <w:numId w:val="28"/>
        </w:numPr>
        <w:tabs>
          <w:tab w:val="clear" w:pos="720"/>
          <w:tab w:val="num" w:pos="810"/>
        </w:tabs>
        <w:ind w:right="268"/>
        <w:jc w:val="both"/>
        <w:rPr>
          <w:rFonts w:ascii="Arial" w:hAnsi="Arial" w:cs="Arial"/>
          <w:bCs/>
          <w:lang w:val="en-US"/>
        </w:rPr>
      </w:pPr>
      <w:r w:rsidRPr="00D51416">
        <w:rPr>
          <w:rFonts w:ascii="Arial" w:hAnsi="Arial" w:cs="Arial"/>
          <w:lang w:val="en-US"/>
        </w:rPr>
        <w:t xml:space="preserve">Schuster U. et al., 2015. Surface Observing system. </w:t>
      </w:r>
      <w:r w:rsidRPr="00D51416">
        <w:rPr>
          <w:rFonts w:ascii="Arial" w:hAnsi="Arial" w:cs="Arial"/>
          <w:i/>
          <w:szCs w:val="24"/>
          <w:lang w:val="en-US"/>
        </w:rPr>
        <w:t>Carbochange final meeting</w:t>
      </w:r>
      <w:r w:rsidRPr="00D51416">
        <w:rPr>
          <w:rFonts w:ascii="Arial" w:hAnsi="Arial" w:cs="Arial"/>
          <w:szCs w:val="24"/>
          <w:lang w:val="en-US"/>
        </w:rPr>
        <w:t>,</w:t>
      </w:r>
      <w:r w:rsidRPr="00D51416">
        <w:rPr>
          <w:rFonts w:ascii="Arial" w:hAnsi="Arial" w:cs="Arial"/>
          <w:lang w:val="en-US"/>
        </w:rPr>
        <w:t xml:space="preserve"> 19-22 Jan 2015,</w:t>
      </w:r>
      <w:r w:rsidRPr="00D51416">
        <w:rPr>
          <w:rFonts w:ascii="Arial" w:hAnsi="Arial" w:cs="Arial"/>
          <w:szCs w:val="24"/>
          <w:lang w:val="en-US"/>
        </w:rPr>
        <w:t xml:space="preserve"> Bergen, Norway.</w:t>
      </w:r>
    </w:p>
    <w:p w:rsidR="00BE7A6E" w:rsidRPr="00BE7A6E" w:rsidRDefault="00D51416" w:rsidP="00BE7A6E">
      <w:pPr>
        <w:numPr>
          <w:ilvl w:val="0"/>
          <w:numId w:val="28"/>
        </w:numPr>
        <w:tabs>
          <w:tab w:val="clear" w:pos="720"/>
          <w:tab w:val="num" w:pos="810"/>
        </w:tabs>
        <w:ind w:right="268"/>
        <w:jc w:val="both"/>
        <w:rPr>
          <w:rFonts w:ascii="Arial" w:hAnsi="Arial" w:cs="Arial"/>
          <w:bCs/>
          <w:lang w:val="en-US"/>
        </w:rPr>
      </w:pPr>
      <w:r w:rsidRPr="00BE7A6E">
        <w:rPr>
          <w:rFonts w:ascii="Arial" w:hAnsi="Arial" w:cs="Arial"/>
          <w:lang w:val="en-US"/>
        </w:rPr>
        <w:t xml:space="preserve">Bakker D. and GLODAP2, SOCAT, SOCOM contributors, 2015. </w:t>
      </w:r>
      <w:r w:rsidRPr="00BE7A6E">
        <w:rPr>
          <w:rFonts w:ascii="Arial" w:hAnsi="Arial" w:cs="Arial"/>
          <w:bCs/>
          <w:iCs/>
          <w:lang w:val="en-US"/>
        </w:rPr>
        <w:t xml:space="preserve">In situ </w:t>
      </w:r>
      <w:r w:rsidRPr="00BE7A6E">
        <w:rPr>
          <w:rFonts w:ascii="Arial" w:hAnsi="Arial" w:cs="Arial"/>
          <w:bCs/>
          <w:lang w:val="en-US"/>
        </w:rPr>
        <w:t>ocean observations and their synthesis enable quantification of the ocean carbon sink and ocean acidification.</w:t>
      </w:r>
      <w:r w:rsidRPr="00BE7A6E">
        <w:rPr>
          <w:rFonts w:ascii="Arial" w:hAnsi="Arial" w:cs="Arial"/>
          <w:lang w:val="en-US"/>
        </w:rPr>
        <w:t xml:space="preserve"> </w:t>
      </w:r>
      <w:r w:rsidRPr="00BE7A6E">
        <w:rPr>
          <w:rFonts w:ascii="Arial" w:hAnsi="Arial" w:cs="Arial"/>
          <w:i/>
          <w:lang w:val="en-US"/>
        </w:rPr>
        <w:t>Workshop on model - data fusion for carbon and GHG science</w:t>
      </w:r>
      <w:r w:rsidRPr="00BE7A6E">
        <w:rPr>
          <w:rFonts w:ascii="Arial" w:hAnsi="Arial" w:cs="Arial"/>
          <w:lang w:val="en-US"/>
        </w:rPr>
        <w:t>.</w:t>
      </w:r>
      <w:r w:rsidRPr="00BE7A6E">
        <w:rPr>
          <w:rFonts w:ascii="Arial" w:hAnsi="Arial" w:cs="Arial"/>
          <w:bCs/>
          <w:lang w:val="en-US"/>
        </w:rPr>
        <w:t xml:space="preserve"> 20-21/04/2015, Paris. (oral)</w:t>
      </w:r>
    </w:p>
    <w:p w:rsidR="006E3A8C" w:rsidRPr="006E3A8C" w:rsidRDefault="00BE7A6E" w:rsidP="006E3A8C">
      <w:pPr>
        <w:numPr>
          <w:ilvl w:val="0"/>
          <w:numId w:val="28"/>
        </w:numPr>
        <w:tabs>
          <w:tab w:val="clear" w:pos="720"/>
          <w:tab w:val="num" w:pos="810"/>
        </w:tabs>
        <w:ind w:right="268"/>
        <w:jc w:val="both"/>
        <w:rPr>
          <w:rFonts w:ascii="Arial" w:hAnsi="Arial" w:cs="Arial"/>
          <w:bCs/>
          <w:lang w:val="en-US"/>
        </w:rPr>
      </w:pPr>
      <w:r w:rsidRPr="00BE7A6E">
        <w:rPr>
          <w:rFonts w:ascii="Arial" w:eastAsia="Lucida Sans Unicode" w:hAnsi="Arial" w:cs="Arial"/>
          <w:kern w:val="1"/>
          <w:lang w:val="en-GB"/>
        </w:rPr>
        <w:t xml:space="preserve">Howa H., Meilland J., Fabri-Ruiz S., Sanchez S., Lo Monaco C., Cotte C., Hosie G., Koubbi P., 2015. </w:t>
      </w:r>
      <w:r w:rsidRPr="00BE7A6E">
        <w:rPr>
          <w:rFonts w:ascii="Arial" w:eastAsia="Lucida Sans Unicode" w:hAnsi="Arial" w:cs="Arial"/>
          <w:kern w:val="1"/>
          <w:lang w:val="en-US"/>
        </w:rPr>
        <w:t xml:space="preserve">Planktonic </w:t>
      </w:r>
      <w:proofErr w:type="gramStart"/>
      <w:r w:rsidRPr="00BE7A6E">
        <w:rPr>
          <w:rFonts w:ascii="Arial" w:eastAsia="Lucida Sans Unicode" w:hAnsi="Arial" w:cs="Arial"/>
          <w:kern w:val="1"/>
          <w:lang w:val="en-US"/>
        </w:rPr>
        <w:t>foraminifera</w:t>
      </w:r>
      <w:proofErr w:type="gramEnd"/>
      <w:r w:rsidRPr="00BE7A6E">
        <w:rPr>
          <w:rFonts w:ascii="Arial" w:eastAsia="Lucida Sans Unicode" w:hAnsi="Arial" w:cs="Arial"/>
          <w:kern w:val="1"/>
          <w:lang w:val="en-US"/>
        </w:rPr>
        <w:t xml:space="preserve"> distribution in the Indian sector of the Southern Ocean from CPR investigations. </w:t>
      </w:r>
      <w:r w:rsidRPr="00BE7A6E">
        <w:rPr>
          <w:rFonts w:ascii="Arial" w:eastAsia="Lucida Sans Unicode" w:hAnsi="Arial" w:cs="Arial"/>
          <w:i/>
          <w:kern w:val="1"/>
          <w:lang w:val="en-US"/>
        </w:rPr>
        <w:t>The Micropalaeontological Society “Foraminifera and Calcareous Nannofossil Groups”</w:t>
      </w:r>
      <w:r w:rsidRPr="00BE7A6E">
        <w:rPr>
          <w:rFonts w:ascii="Arial" w:eastAsia="Lucida Sans Unicode" w:hAnsi="Arial" w:cs="Arial"/>
          <w:kern w:val="1"/>
          <w:lang w:val="en-US"/>
        </w:rPr>
        <w:t>, Spring Meeting, June 20</w:t>
      </w:r>
      <w:r w:rsidRPr="006E3A8C">
        <w:rPr>
          <w:rFonts w:ascii="Arial" w:eastAsia="Lucida Sans Unicode" w:hAnsi="Arial" w:cs="Arial"/>
          <w:kern w:val="1"/>
          <w:lang w:val="en-US"/>
        </w:rPr>
        <w:t>15, Plymouth, UK. Abstract.</w:t>
      </w:r>
    </w:p>
    <w:p w:rsidR="006E3A8C" w:rsidRPr="006E3A8C" w:rsidRDefault="006E3A8C" w:rsidP="006E3A8C">
      <w:pPr>
        <w:numPr>
          <w:ilvl w:val="0"/>
          <w:numId w:val="28"/>
        </w:numPr>
        <w:tabs>
          <w:tab w:val="clear" w:pos="720"/>
          <w:tab w:val="num" w:pos="810"/>
        </w:tabs>
        <w:ind w:right="268"/>
        <w:jc w:val="both"/>
        <w:rPr>
          <w:rFonts w:ascii="Arial" w:hAnsi="Arial" w:cs="Arial"/>
          <w:bCs/>
          <w:lang w:val="en-US"/>
        </w:rPr>
      </w:pPr>
      <w:r w:rsidRPr="00294D84">
        <w:rPr>
          <w:rFonts w:ascii="Arial" w:eastAsia="Lucida Sans Unicode" w:hAnsi="Arial" w:cs="Arial"/>
          <w:kern w:val="1"/>
          <w:lang w:val="de-DE"/>
        </w:rPr>
        <w:t xml:space="preserve">Meilland J., Howa H., Lo Monaco C., Metzl, N., Schiebel R., 2015. </w:t>
      </w:r>
      <w:r w:rsidRPr="006E3A8C">
        <w:rPr>
          <w:rFonts w:ascii="Arial" w:eastAsia="Lucida Sans Unicode" w:hAnsi="Arial" w:cs="Arial"/>
          <w:kern w:val="1"/>
          <w:lang w:val="en-US"/>
        </w:rPr>
        <w:t xml:space="preserve">Planktonic </w:t>
      </w:r>
      <w:proofErr w:type="gramStart"/>
      <w:r w:rsidRPr="006E3A8C">
        <w:rPr>
          <w:rFonts w:ascii="Arial" w:eastAsia="Lucida Sans Unicode" w:hAnsi="Arial" w:cs="Arial"/>
          <w:kern w:val="1"/>
          <w:lang w:val="en-US"/>
        </w:rPr>
        <w:t>foraminifera</w:t>
      </w:r>
      <w:proofErr w:type="gramEnd"/>
      <w:r w:rsidRPr="006E3A8C">
        <w:rPr>
          <w:rFonts w:ascii="Arial" w:eastAsia="Lucida Sans Unicode" w:hAnsi="Arial" w:cs="Arial"/>
          <w:kern w:val="1"/>
          <w:lang w:val="en-US"/>
        </w:rPr>
        <w:t xml:space="preserve"> individual protein-biomass affected by trophic conditions in the Southern Indian Ocean. </w:t>
      </w:r>
      <w:r w:rsidRPr="006E3A8C">
        <w:rPr>
          <w:rFonts w:ascii="Arial" w:eastAsia="Lucida Sans Unicode" w:hAnsi="Arial" w:cs="Arial"/>
          <w:i/>
          <w:kern w:val="1"/>
          <w:lang w:val="en-US"/>
        </w:rPr>
        <w:t>The Micropalaeontological Society “Foraminifera and Calcareous Nannofossil Groups”</w:t>
      </w:r>
      <w:r w:rsidRPr="006E3A8C">
        <w:rPr>
          <w:rFonts w:ascii="Arial" w:eastAsia="Lucida Sans Unicode" w:hAnsi="Arial" w:cs="Arial"/>
          <w:kern w:val="1"/>
          <w:lang w:val="en-US"/>
        </w:rPr>
        <w:t>, Spring Meeting, Plymouth</w:t>
      </w:r>
      <w:proofErr w:type="gramStart"/>
      <w:r w:rsidRPr="006E3A8C">
        <w:rPr>
          <w:rFonts w:ascii="Arial" w:eastAsia="Lucida Sans Unicode" w:hAnsi="Arial" w:cs="Arial"/>
          <w:kern w:val="1"/>
          <w:lang w:val="en-US"/>
        </w:rPr>
        <w:t>,UK</w:t>
      </w:r>
      <w:proofErr w:type="gramEnd"/>
      <w:r w:rsidRPr="006E3A8C">
        <w:rPr>
          <w:rFonts w:ascii="Arial" w:eastAsia="Lucida Sans Unicode" w:hAnsi="Arial" w:cs="Arial"/>
          <w:kern w:val="1"/>
          <w:lang w:val="en-US"/>
        </w:rPr>
        <w:t>, June 2015. Abstract.</w:t>
      </w:r>
    </w:p>
    <w:p w:rsidR="00DC5D47" w:rsidRDefault="00B22046" w:rsidP="00DC5D47">
      <w:pPr>
        <w:numPr>
          <w:ilvl w:val="0"/>
          <w:numId w:val="28"/>
        </w:numPr>
        <w:tabs>
          <w:tab w:val="clear" w:pos="720"/>
          <w:tab w:val="num" w:pos="810"/>
        </w:tabs>
        <w:ind w:right="268"/>
        <w:jc w:val="both"/>
        <w:rPr>
          <w:rFonts w:ascii="Arial" w:hAnsi="Arial" w:cs="Arial"/>
          <w:bCs/>
          <w:lang w:val="en-US"/>
        </w:rPr>
      </w:pPr>
      <w:r w:rsidRPr="000F448F">
        <w:rPr>
          <w:rFonts w:ascii="Arial" w:hAnsi="Arial" w:cs="Arial"/>
          <w:lang w:val="en-US"/>
        </w:rPr>
        <w:t>Lo Monaco, C., N. Metzl, F. d'Ovidio, J. Llort, C. Ridame, R. Gomez, C. Mignon, V. Racapé, S. Blain and B. Quéguiner, 2015. Seasonal cycles of air-sea CO2 fluxes in the Southern Ocean: what do we learn f</w:t>
      </w:r>
      <w:r w:rsidRPr="00DC5D47">
        <w:rPr>
          <w:rFonts w:ascii="Arial" w:hAnsi="Arial" w:cs="Arial"/>
          <w:lang w:val="en-US"/>
        </w:rPr>
        <w:t xml:space="preserve">rom observations around </w:t>
      </w:r>
      <w:proofErr w:type="gramStart"/>
      <w:r w:rsidRPr="00DC5D47">
        <w:rPr>
          <w:rFonts w:ascii="Arial" w:hAnsi="Arial" w:cs="Arial"/>
          <w:lang w:val="en-US"/>
        </w:rPr>
        <w:t>Kerguelen ?</w:t>
      </w:r>
      <w:proofErr w:type="gramEnd"/>
      <w:r w:rsidRPr="00DC5D47">
        <w:rPr>
          <w:rFonts w:ascii="Arial" w:hAnsi="Arial" w:cs="Arial"/>
          <w:lang w:val="en-US"/>
        </w:rPr>
        <w:t xml:space="preserve"> </w:t>
      </w:r>
      <w:r w:rsidRPr="00DC5D47">
        <w:rPr>
          <w:rFonts w:ascii="Arial" w:hAnsi="Arial" w:cs="Arial"/>
          <w:i/>
          <w:lang w:val="en-US"/>
        </w:rPr>
        <w:t xml:space="preserve">SOLAS-France </w:t>
      </w:r>
      <w:proofErr w:type="gramStart"/>
      <w:r w:rsidRPr="00DC5D47">
        <w:rPr>
          <w:rFonts w:ascii="Arial" w:hAnsi="Arial" w:cs="Arial"/>
          <w:i/>
          <w:lang w:val="en-US"/>
        </w:rPr>
        <w:t>open</w:t>
      </w:r>
      <w:proofErr w:type="gramEnd"/>
      <w:r w:rsidRPr="00DC5D47">
        <w:rPr>
          <w:rFonts w:ascii="Arial" w:hAnsi="Arial" w:cs="Arial"/>
          <w:i/>
          <w:lang w:val="en-US"/>
        </w:rPr>
        <w:t xml:space="preserve"> meeting</w:t>
      </w:r>
      <w:r w:rsidRPr="00DC5D47">
        <w:rPr>
          <w:rFonts w:ascii="Arial" w:hAnsi="Arial" w:cs="Arial"/>
          <w:lang w:val="en-US"/>
        </w:rPr>
        <w:t>, 29/6/15, Paris, France. Abstract.</w:t>
      </w:r>
    </w:p>
    <w:p w:rsidR="00335566" w:rsidRPr="00FD0ACB" w:rsidRDefault="00335566" w:rsidP="00DC5D47">
      <w:pPr>
        <w:numPr>
          <w:ilvl w:val="0"/>
          <w:numId w:val="28"/>
        </w:numPr>
        <w:tabs>
          <w:tab w:val="clear" w:pos="720"/>
          <w:tab w:val="num" w:pos="810"/>
        </w:tabs>
        <w:ind w:right="268"/>
        <w:jc w:val="both"/>
        <w:rPr>
          <w:rFonts w:ascii="Arial" w:hAnsi="Arial" w:cs="Arial"/>
          <w:bCs/>
        </w:rPr>
      </w:pPr>
      <w:r w:rsidRPr="00DC5D47">
        <w:rPr>
          <w:rFonts w:ascii="Arial" w:hAnsi="Arial" w:cs="Arial"/>
          <w:lang w:val="en-US"/>
        </w:rPr>
        <w:t>Pfeil, B., D. Bakker, A. Olsen, K. O’Brien, K. Smith, C. S. Landa, S. Jones, A. Kozyr, N. Metzl, M. Telszewski, D. Pierrot and the SOCAT community, 2015.</w:t>
      </w:r>
      <w:r w:rsidRPr="00DC5D47">
        <w:rPr>
          <w:rFonts w:ascii="Arial" w:hAnsi="Arial" w:cs="Arial"/>
          <w:color w:val="000000"/>
          <w:kern w:val="24"/>
          <w:sz w:val="86"/>
          <w:szCs w:val="86"/>
          <w:lang w:val="en-US"/>
        </w:rPr>
        <w:t xml:space="preserve"> </w:t>
      </w:r>
      <w:r w:rsidRPr="00DC5D47">
        <w:rPr>
          <w:rFonts w:ascii="Arial" w:hAnsi="Arial" w:cs="Arial"/>
          <w:lang w:val="en-US"/>
        </w:rPr>
        <w:t>Release of the</w:t>
      </w:r>
      <w:r w:rsidRPr="00DC5D47">
        <w:rPr>
          <w:rFonts w:ascii="Arial" w:hAnsi="Arial" w:cs="Arial"/>
          <w:lang w:val="en-US"/>
        </w:rPr>
        <w:br/>
        <w:t xml:space="preserve">Surface Ocean CO2 Atlas version 3. SOCAT/SOCOM Community Event, </w:t>
      </w:r>
      <w:r w:rsidRPr="00DC5D47">
        <w:rPr>
          <w:rFonts w:ascii="Arial" w:hAnsi="Arial" w:cs="Arial"/>
          <w:bCs/>
          <w:lang w:val="en-US"/>
        </w:rPr>
        <w:t xml:space="preserve">SOLAS Open Science Conference. </w:t>
      </w:r>
      <w:r w:rsidRPr="00DC5D47">
        <w:rPr>
          <w:rFonts w:ascii="Arial" w:hAnsi="Arial" w:cs="Arial"/>
          <w:bCs/>
        </w:rPr>
        <w:t>Kiel, Allemagne, 7-11 Sept, 2015</w:t>
      </w:r>
      <w:r w:rsidRPr="00DC5D47">
        <w:rPr>
          <w:rFonts w:ascii="Arial" w:hAnsi="Arial" w:cs="Arial"/>
        </w:rPr>
        <w:t xml:space="preserve"> (presentation disponible online : http://www.socat.info/presentations.html)</w:t>
      </w:r>
    </w:p>
    <w:p w:rsidR="00A301A0" w:rsidRPr="004509CE" w:rsidRDefault="00EE32B6" w:rsidP="00A301A0">
      <w:pPr>
        <w:pStyle w:val="PrformatHTML"/>
        <w:numPr>
          <w:ilvl w:val="0"/>
          <w:numId w:val="28"/>
        </w:numPr>
        <w:ind w:right="268"/>
        <w:jc w:val="both"/>
        <w:rPr>
          <w:rFonts w:ascii="Arial" w:hAnsi="Arial" w:cs="Arial"/>
        </w:rPr>
      </w:pPr>
      <w:r w:rsidRPr="00A301A0">
        <w:rPr>
          <w:rFonts w:ascii="Arial" w:hAnsi="Arial" w:cs="Arial"/>
          <w:lang w:val="en-US"/>
        </w:rPr>
        <w:t>Lo Monaco, C., N. Metzl, R. Gomez, C. Mignon, C. Pierre and V. Racapé, 2015. Long-term CO</w:t>
      </w:r>
      <w:r w:rsidRPr="00A301A0">
        <w:rPr>
          <w:rFonts w:ascii="Arial" w:hAnsi="Arial" w:cs="Arial"/>
          <w:vertAlign w:val="subscript"/>
          <w:lang w:val="en-US"/>
        </w:rPr>
        <w:t>2</w:t>
      </w:r>
      <w:r w:rsidRPr="00A301A0">
        <w:rPr>
          <w:rFonts w:ascii="Arial" w:hAnsi="Arial" w:cs="Arial"/>
          <w:lang w:val="en-US"/>
        </w:rPr>
        <w:t xml:space="preserve"> monitoring in the Southern Indian Ocean. “Sustained ocean observing for the next decade”, </w:t>
      </w:r>
      <w:r w:rsidRPr="00A301A0">
        <w:rPr>
          <w:rFonts w:ascii="Arial" w:hAnsi="Arial" w:cs="Arial"/>
          <w:i/>
          <w:lang w:val="en-US"/>
        </w:rPr>
        <w:t>GAIC2015, Go-Ship/Argo/IOCCP Conference on physical and bio</w:t>
      </w:r>
      <w:r w:rsidRPr="004509CE">
        <w:rPr>
          <w:rFonts w:ascii="Arial" w:hAnsi="Arial" w:cs="Arial"/>
          <w:i/>
          <w:lang w:val="en-US"/>
        </w:rPr>
        <w:t>geochemical measurements of the water column</w:t>
      </w:r>
      <w:r w:rsidRPr="004509CE">
        <w:rPr>
          <w:rFonts w:ascii="Arial" w:hAnsi="Arial" w:cs="Arial"/>
          <w:lang w:val="en-US"/>
        </w:rPr>
        <w:t>. 14-18 Sept., 2015, Galway, Ireland.</w:t>
      </w:r>
    </w:p>
    <w:p w:rsidR="004509CE" w:rsidRPr="00CC2194" w:rsidRDefault="004509CE" w:rsidP="00CC2194">
      <w:pPr>
        <w:pStyle w:val="PrformatHTML"/>
        <w:numPr>
          <w:ilvl w:val="0"/>
          <w:numId w:val="28"/>
        </w:numPr>
        <w:tabs>
          <w:tab w:val="clear" w:pos="10076"/>
          <w:tab w:val="left" w:pos="10348"/>
        </w:tabs>
        <w:ind w:right="268"/>
        <w:jc w:val="both"/>
        <w:rPr>
          <w:rFonts w:ascii="Arial" w:hAnsi="Arial" w:cs="Arial"/>
          <w:lang w:val="en-US"/>
        </w:rPr>
      </w:pPr>
      <w:r w:rsidRPr="004509CE">
        <w:rPr>
          <w:rStyle w:val="highlightpeople"/>
          <w:rFonts w:ascii="Arial" w:hAnsi="Arial" w:cs="Arial"/>
        </w:rPr>
        <w:t>Schmechtig C</w:t>
      </w:r>
      <w:r w:rsidRPr="004509CE">
        <w:rPr>
          <w:rFonts w:ascii="Arial" w:hAnsi="Arial" w:cs="Arial"/>
        </w:rPr>
        <w:t xml:space="preserve">, </w:t>
      </w:r>
      <w:r w:rsidRPr="004509CE">
        <w:rPr>
          <w:rStyle w:val="highlightpeople"/>
          <w:rFonts w:ascii="Arial" w:hAnsi="Arial" w:cs="Arial"/>
        </w:rPr>
        <w:t>Poteau A</w:t>
      </w:r>
      <w:r w:rsidRPr="004509CE">
        <w:rPr>
          <w:rFonts w:ascii="Arial" w:hAnsi="Arial" w:cs="Arial"/>
        </w:rPr>
        <w:t xml:space="preserve">, </w:t>
      </w:r>
      <w:r w:rsidRPr="004509CE">
        <w:rPr>
          <w:rStyle w:val="highlightpeople"/>
          <w:rFonts w:ascii="Arial" w:hAnsi="Arial" w:cs="Arial"/>
        </w:rPr>
        <w:t>Ras J</w:t>
      </w:r>
      <w:r w:rsidRPr="004509CE">
        <w:rPr>
          <w:rFonts w:ascii="Arial" w:hAnsi="Arial" w:cs="Arial"/>
        </w:rPr>
        <w:t xml:space="preserve">, </w:t>
      </w:r>
      <w:r w:rsidRPr="004509CE">
        <w:rPr>
          <w:rStyle w:val="highlightpeople"/>
          <w:rFonts w:ascii="Arial" w:hAnsi="Arial" w:cs="Arial"/>
        </w:rPr>
        <w:t>Obolensky G</w:t>
      </w:r>
      <w:r w:rsidRPr="004509CE">
        <w:rPr>
          <w:rFonts w:ascii="Arial" w:hAnsi="Arial" w:cs="Arial"/>
        </w:rPr>
        <w:t xml:space="preserve">, </w:t>
      </w:r>
      <w:r w:rsidRPr="004509CE">
        <w:rPr>
          <w:rStyle w:val="highlightpeople"/>
          <w:rFonts w:ascii="Arial" w:hAnsi="Arial" w:cs="Arial"/>
        </w:rPr>
        <w:t>Pasqueron de Fommervault O</w:t>
      </w:r>
      <w:r w:rsidRPr="004509CE">
        <w:rPr>
          <w:rFonts w:ascii="Arial" w:hAnsi="Arial" w:cs="Arial"/>
        </w:rPr>
        <w:t xml:space="preserve">, </w:t>
      </w:r>
      <w:r w:rsidRPr="004509CE">
        <w:rPr>
          <w:rStyle w:val="highlightpeople"/>
          <w:rFonts w:ascii="Arial" w:hAnsi="Arial" w:cs="Arial"/>
        </w:rPr>
        <w:t>Mayot N</w:t>
      </w:r>
      <w:r w:rsidRPr="004509CE">
        <w:rPr>
          <w:rFonts w:ascii="Arial" w:hAnsi="Arial" w:cs="Arial"/>
        </w:rPr>
        <w:t xml:space="preserve">, </w:t>
      </w:r>
      <w:r w:rsidRPr="004509CE">
        <w:rPr>
          <w:rStyle w:val="highlightpeople"/>
          <w:rFonts w:ascii="Arial" w:hAnsi="Arial" w:cs="Arial"/>
        </w:rPr>
        <w:t>Sauzède R</w:t>
      </w:r>
      <w:r w:rsidRPr="004509CE">
        <w:rPr>
          <w:rFonts w:ascii="Arial" w:hAnsi="Arial" w:cs="Arial"/>
        </w:rPr>
        <w:t xml:space="preserve">, </w:t>
      </w:r>
      <w:r w:rsidRPr="004509CE">
        <w:rPr>
          <w:rStyle w:val="highlightpeople"/>
          <w:rFonts w:ascii="Arial" w:hAnsi="Arial" w:cs="Arial"/>
        </w:rPr>
        <w:t>Lacour L</w:t>
      </w:r>
      <w:r w:rsidRPr="004509CE">
        <w:rPr>
          <w:rFonts w:ascii="Arial" w:hAnsi="Arial" w:cs="Arial"/>
        </w:rPr>
        <w:t xml:space="preserve">, </w:t>
      </w:r>
      <w:r w:rsidRPr="004509CE">
        <w:rPr>
          <w:rStyle w:val="highlightpeople"/>
          <w:rFonts w:ascii="Arial" w:hAnsi="Arial" w:cs="Arial"/>
        </w:rPr>
        <w:t>Besson F</w:t>
      </w:r>
      <w:r w:rsidRPr="004509CE">
        <w:rPr>
          <w:rFonts w:ascii="Arial" w:hAnsi="Arial" w:cs="Arial"/>
        </w:rPr>
        <w:t xml:space="preserve">, </w:t>
      </w:r>
      <w:r w:rsidRPr="004509CE">
        <w:rPr>
          <w:rStyle w:val="highlightpeople"/>
          <w:rFonts w:ascii="Arial" w:hAnsi="Arial" w:cs="Arial"/>
        </w:rPr>
        <w:t>Taillandier V</w:t>
      </w:r>
      <w:r w:rsidRPr="004509CE">
        <w:rPr>
          <w:rFonts w:ascii="Arial" w:hAnsi="Arial" w:cs="Arial"/>
        </w:rPr>
        <w:t xml:space="preserve">, </w:t>
      </w:r>
      <w:r w:rsidRPr="004509CE">
        <w:rPr>
          <w:rStyle w:val="highlightpeople"/>
          <w:rFonts w:ascii="Arial" w:hAnsi="Arial" w:cs="Arial"/>
        </w:rPr>
        <w:t>D'Ortenzio F</w:t>
      </w:r>
      <w:r w:rsidRPr="004509CE">
        <w:rPr>
          <w:rFonts w:ascii="Arial" w:hAnsi="Arial" w:cs="Arial"/>
        </w:rPr>
        <w:t xml:space="preserve">, </w:t>
      </w:r>
      <w:r w:rsidRPr="004509CE">
        <w:rPr>
          <w:rStyle w:val="highlightpeople"/>
          <w:rFonts w:ascii="Arial" w:hAnsi="Arial" w:cs="Arial"/>
        </w:rPr>
        <w:t>Claustre H</w:t>
      </w:r>
      <w:r w:rsidRPr="004509CE">
        <w:rPr>
          <w:rFonts w:ascii="Arial" w:hAnsi="Arial" w:cs="Arial"/>
        </w:rPr>
        <w:t xml:space="preserve">, Moutin T, Lo Monaco C, Sarthou G, Lherminier P., 2015. </w:t>
      </w:r>
      <w:r w:rsidRPr="004509CE">
        <w:rPr>
          <w:rFonts w:ascii="Arial" w:hAnsi="Arial" w:cs="Arial"/>
          <w:bCs/>
          <w:lang w:val="en-US"/>
        </w:rPr>
        <w:t xml:space="preserve">French </w:t>
      </w:r>
      <w:proofErr w:type="gramStart"/>
      <w:r w:rsidRPr="004509CE">
        <w:rPr>
          <w:rFonts w:ascii="Arial" w:hAnsi="Arial" w:cs="Arial"/>
          <w:bCs/>
          <w:lang w:val="en-US"/>
        </w:rPr>
        <w:t>contribution to Bio-Argo float</w:t>
      </w:r>
      <w:proofErr w:type="gramEnd"/>
      <w:r w:rsidRPr="004509CE">
        <w:rPr>
          <w:rFonts w:ascii="Arial" w:hAnsi="Arial" w:cs="Arial"/>
          <w:bCs/>
          <w:lang w:val="en-US"/>
        </w:rPr>
        <w:t xml:space="preserve"> deployment as part of GO-SHIP and other cruises: implementation of good practices. </w:t>
      </w:r>
      <w:r w:rsidRPr="004509CE">
        <w:rPr>
          <w:rFonts w:ascii="Arial" w:hAnsi="Arial" w:cs="Arial"/>
          <w:lang w:val="en-US"/>
        </w:rPr>
        <w:t xml:space="preserve"> “Sustained ocean observing for the next decade”, </w:t>
      </w:r>
      <w:r w:rsidRPr="004509CE">
        <w:rPr>
          <w:rFonts w:ascii="Arial" w:hAnsi="Arial" w:cs="Arial"/>
          <w:i/>
          <w:lang w:val="en-US"/>
        </w:rPr>
        <w:t>GAIC2015, Go-Ship/Argo/IOCCP Conference on physical and biogeochemical measurements of the water column</w:t>
      </w:r>
      <w:r w:rsidRPr="004509CE">
        <w:rPr>
          <w:rFonts w:ascii="Arial" w:hAnsi="Arial" w:cs="Arial"/>
          <w:lang w:val="en-US"/>
        </w:rPr>
        <w:t xml:space="preserve">. </w:t>
      </w:r>
      <w:r w:rsidRPr="00CC2194">
        <w:rPr>
          <w:rFonts w:ascii="Arial" w:hAnsi="Arial" w:cs="Arial"/>
          <w:lang w:val="en-US"/>
        </w:rPr>
        <w:t xml:space="preserve">14-18 Sept., 2015, Galway, Ireland. </w:t>
      </w:r>
      <w:r w:rsidRPr="00CC2194">
        <w:rPr>
          <w:rFonts w:ascii="Arial" w:hAnsi="Arial" w:cs="Arial"/>
          <w:bCs/>
          <w:lang w:val="en-US"/>
        </w:rPr>
        <w:t>(Abstract, Oral)</w:t>
      </w:r>
    </w:p>
    <w:p w:rsidR="002872BE" w:rsidRPr="002872BE" w:rsidRDefault="006F05C9" w:rsidP="002872BE">
      <w:pPr>
        <w:pStyle w:val="PrformatHTML"/>
        <w:numPr>
          <w:ilvl w:val="0"/>
          <w:numId w:val="28"/>
        </w:numPr>
        <w:tabs>
          <w:tab w:val="clear" w:pos="10076"/>
          <w:tab w:val="left" w:pos="10348"/>
        </w:tabs>
        <w:ind w:right="268"/>
        <w:jc w:val="both"/>
        <w:rPr>
          <w:rFonts w:ascii="Arial" w:hAnsi="Arial" w:cs="Arial"/>
          <w:lang w:val="en-US"/>
        </w:rPr>
      </w:pPr>
      <w:r w:rsidRPr="002872BE">
        <w:rPr>
          <w:rFonts w:ascii="Arial" w:hAnsi="Arial" w:cs="Arial"/>
          <w:lang w:val="en-US"/>
        </w:rPr>
        <w:t xml:space="preserve">Bakker D., </w:t>
      </w:r>
      <w:r w:rsidRPr="002872BE">
        <w:rPr>
          <w:rFonts w:ascii="Arial" w:hAnsi="Arial" w:cs="Arial"/>
          <w:color w:val="000000"/>
          <w:lang w:val="en-US"/>
        </w:rPr>
        <w:t>A. Olsen,</w:t>
      </w:r>
      <w:r w:rsidRPr="002872BE">
        <w:rPr>
          <w:rFonts w:ascii="Arial" w:hAnsi="Arial" w:cs="Arial"/>
          <w:color w:val="000000"/>
          <w:vertAlign w:val="superscript"/>
          <w:lang w:val="en-US"/>
        </w:rPr>
        <w:t xml:space="preserve"> </w:t>
      </w:r>
      <w:r w:rsidRPr="002872BE">
        <w:rPr>
          <w:rFonts w:ascii="Arial" w:hAnsi="Arial" w:cs="Arial"/>
          <w:color w:val="000000"/>
          <w:lang w:val="en-US"/>
        </w:rPr>
        <w:t xml:space="preserve">K. O’Brien, M. Hoppema, R. Key, C. Landa, S. Lauvset, A. Kozyr, N. Metzl, Y. Nojiri, B. Pfeil, C. Rödenbeck, U. Schuster, B. Tilbrook, S. van Heuven, R. Wanninkhof, A. Watson, and </w:t>
      </w:r>
      <w:r w:rsidRPr="002872BE">
        <w:rPr>
          <w:rFonts w:ascii="Arial" w:hAnsi="Arial" w:cs="Arial"/>
          <w:color w:val="000000"/>
          <w:lang w:val="en-US"/>
        </w:rPr>
        <w:lastRenderedPageBreak/>
        <w:t>all international SOCAT, GLODAP2 and SOCOM contributors</w:t>
      </w:r>
      <w:r w:rsidRPr="002872BE">
        <w:rPr>
          <w:rFonts w:ascii="Arial" w:hAnsi="Arial" w:cs="Arial"/>
          <w:lang w:val="en-US"/>
        </w:rPr>
        <w:t xml:space="preserve">, 2015. </w:t>
      </w:r>
      <w:r w:rsidRPr="002872BE">
        <w:rPr>
          <w:rFonts w:ascii="Arial" w:hAnsi="Arial" w:cs="Arial"/>
          <w:bCs/>
          <w:lang w:val="en-US"/>
        </w:rPr>
        <w:t xml:space="preserve">Global synthesis products enable quantification of the ocean carbon sink and ocean acidification. </w:t>
      </w:r>
      <w:r w:rsidRPr="002872BE">
        <w:rPr>
          <w:rFonts w:ascii="Arial" w:hAnsi="Arial" w:cs="Arial"/>
          <w:i/>
          <w:lang w:val="en-US"/>
        </w:rPr>
        <w:t xml:space="preserve">SOOS/WCRP/ESA </w:t>
      </w:r>
      <w:proofErr w:type="gramStart"/>
      <w:r w:rsidRPr="002872BE">
        <w:rPr>
          <w:rFonts w:ascii="Arial" w:hAnsi="Arial" w:cs="Arial"/>
          <w:i/>
          <w:lang w:val="en-US"/>
        </w:rPr>
        <w:t>workshop  on</w:t>
      </w:r>
      <w:proofErr w:type="gramEnd"/>
      <w:r w:rsidRPr="002872BE">
        <w:rPr>
          <w:rFonts w:ascii="Arial" w:hAnsi="Arial" w:cs="Arial"/>
          <w:i/>
          <w:lang w:val="en-US"/>
        </w:rPr>
        <w:t xml:space="preserve"> Southern Ocean air-sea fluxes</w:t>
      </w:r>
      <w:r w:rsidRPr="002872BE">
        <w:rPr>
          <w:rFonts w:ascii="Arial" w:hAnsi="Arial" w:cs="Arial"/>
          <w:lang w:val="en-US"/>
        </w:rPr>
        <w:t>, Frascati, Italy, 21-23  September, 2015.</w:t>
      </w:r>
    </w:p>
    <w:p w:rsidR="002872BE" w:rsidRPr="002872BE" w:rsidRDefault="002872BE" w:rsidP="002872BE">
      <w:pPr>
        <w:pStyle w:val="PrformatHTML"/>
        <w:numPr>
          <w:ilvl w:val="0"/>
          <w:numId w:val="28"/>
        </w:numPr>
        <w:tabs>
          <w:tab w:val="clear" w:pos="10076"/>
          <w:tab w:val="left" w:pos="10348"/>
        </w:tabs>
        <w:ind w:right="268"/>
        <w:jc w:val="both"/>
        <w:rPr>
          <w:rFonts w:ascii="Arial" w:hAnsi="Arial" w:cs="Arial"/>
          <w:lang w:val="en-US"/>
        </w:rPr>
      </w:pPr>
      <w:r w:rsidRPr="00294D84">
        <w:rPr>
          <w:rFonts w:ascii="Arial" w:eastAsia="Lucida Sans Unicode" w:hAnsi="Arial" w:cs="Arial"/>
          <w:kern w:val="1"/>
          <w:lang w:val="de-DE"/>
        </w:rPr>
        <w:t xml:space="preserve">Meilland J., Howa H., Lo Monaco C., Schiebel R., 2015. </w:t>
      </w:r>
      <w:r w:rsidRPr="002872BE">
        <w:rPr>
          <w:rFonts w:ascii="Arial" w:eastAsia="Lucida Sans Unicode" w:hAnsi="Arial" w:cs="Arial"/>
          <w:kern w:val="1"/>
          <w:lang w:val="en-US"/>
        </w:rPr>
        <w:t xml:space="preserve">Planktonic </w:t>
      </w:r>
      <w:proofErr w:type="gramStart"/>
      <w:r w:rsidRPr="002872BE">
        <w:rPr>
          <w:rFonts w:ascii="Arial" w:eastAsia="Lucida Sans Unicode" w:hAnsi="Arial" w:cs="Arial"/>
          <w:kern w:val="1"/>
          <w:lang w:val="en-US"/>
        </w:rPr>
        <w:t>foraminifera</w:t>
      </w:r>
      <w:proofErr w:type="gramEnd"/>
      <w:r w:rsidRPr="002872BE">
        <w:rPr>
          <w:rFonts w:ascii="Arial" w:eastAsia="Lucida Sans Unicode" w:hAnsi="Arial" w:cs="Arial"/>
          <w:kern w:val="1"/>
          <w:lang w:val="en-US"/>
        </w:rPr>
        <w:t xml:space="preserve"> individual protein-biomass affected by trophic conditions in the Southern Indian Ocean. </w:t>
      </w:r>
      <w:r w:rsidRPr="002872BE">
        <w:rPr>
          <w:rFonts w:ascii="Arial" w:eastAsia="Lucida Sans Unicode" w:hAnsi="Arial" w:cs="Arial"/>
          <w:i/>
          <w:kern w:val="1"/>
          <w:lang w:val="en-US"/>
        </w:rPr>
        <w:t>Final workshop SCOR/IGBP Working Group 138 (Scientific Committee on Oceanic Research)</w:t>
      </w:r>
      <w:r w:rsidRPr="002872BE">
        <w:rPr>
          <w:rFonts w:ascii="Arial" w:eastAsia="Lucida Sans Unicode" w:hAnsi="Arial" w:cs="Arial"/>
          <w:kern w:val="1"/>
          <w:lang w:val="en-US"/>
        </w:rPr>
        <w:t>, Catalina Island, California, USA, September 2015. Abstract</w:t>
      </w:r>
    </w:p>
    <w:p w:rsidR="00B774BB" w:rsidRPr="00B774BB" w:rsidRDefault="00B774BB" w:rsidP="00B774BB">
      <w:pPr>
        <w:pStyle w:val="PrformatHTML"/>
        <w:numPr>
          <w:ilvl w:val="0"/>
          <w:numId w:val="28"/>
        </w:numPr>
        <w:tabs>
          <w:tab w:val="clear" w:pos="10076"/>
          <w:tab w:val="left" w:pos="10348"/>
        </w:tabs>
        <w:ind w:right="268"/>
        <w:jc w:val="both"/>
        <w:rPr>
          <w:rFonts w:ascii="Arial" w:hAnsi="Arial" w:cs="Arial"/>
          <w:lang w:val="en-US"/>
        </w:rPr>
      </w:pPr>
      <w:r w:rsidRPr="00B774BB">
        <w:rPr>
          <w:rFonts w:ascii="Arial" w:hAnsi="Arial" w:cs="Arial"/>
          <w:bCs/>
          <w:lang w:val="en-US"/>
        </w:rPr>
        <w:t>Steinhoff, T.,</w:t>
      </w:r>
      <w:r w:rsidRPr="00B774BB">
        <w:rPr>
          <w:rFonts w:ascii="Arial" w:hAnsi="Arial" w:cs="Arial"/>
          <w:lang w:val="en-US"/>
        </w:rPr>
        <w:t xml:space="preserve"> D. C. E. Bakker, R. H. Wanninkhof, K. Currie, C. Landa, P. Landschutzer, N. Metzl, S. Nakaoka, Y. Nojiri, K. O'Brien, A. Olsen, B. Pfeil, U. Schuster, K. M. Smith and B. D. Tilbrook, 2016. The Surface Ocean Carbon Dioxide Atlas (SOCAT) – A Solid Data Base for Carbon Related Research. </w:t>
      </w:r>
      <w:r w:rsidRPr="00B774BB">
        <w:rPr>
          <w:rFonts w:ascii="Arial" w:hAnsi="Arial" w:cs="Arial"/>
          <w:i/>
          <w:lang w:val="en-US"/>
        </w:rPr>
        <w:t>2016</w:t>
      </w:r>
      <w:r w:rsidRPr="00B774BB">
        <w:rPr>
          <w:rFonts w:ascii="Arial" w:hAnsi="Arial" w:cs="Arial"/>
          <w:lang w:val="en-US"/>
        </w:rPr>
        <w:t xml:space="preserve"> </w:t>
      </w:r>
      <w:r w:rsidRPr="00B774BB">
        <w:rPr>
          <w:rFonts w:ascii="Arial" w:hAnsi="Arial" w:cs="Arial"/>
          <w:i/>
          <w:lang w:val="en-US"/>
        </w:rPr>
        <w:t>Ocean Sciences Meeting</w:t>
      </w:r>
      <w:r w:rsidRPr="00B774BB">
        <w:rPr>
          <w:rFonts w:ascii="Arial" w:hAnsi="Arial" w:cs="Arial"/>
          <w:lang w:val="en-US"/>
        </w:rPr>
        <w:t xml:space="preserve">, </w:t>
      </w:r>
      <w:r w:rsidRPr="00B774BB">
        <w:rPr>
          <w:rStyle w:val="st"/>
          <w:rFonts w:ascii="Arial" w:hAnsi="Arial" w:cs="Arial"/>
          <w:lang w:val="en-US"/>
        </w:rPr>
        <w:t xml:space="preserve">New Orleans, Louisiana USA, 21-26 February </w:t>
      </w:r>
      <w:r w:rsidRPr="00B774BB">
        <w:rPr>
          <w:rFonts w:ascii="Arial" w:hAnsi="Arial" w:cs="Arial"/>
          <w:lang w:val="en-US"/>
        </w:rPr>
        <w:t>2016</w:t>
      </w:r>
      <w:r w:rsidRPr="00B774BB">
        <w:rPr>
          <w:rStyle w:val="st"/>
          <w:rFonts w:ascii="Arial" w:hAnsi="Arial" w:cs="Arial"/>
          <w:lang w:val="en-US"/>
        </w:rPr>
        <w:t>. (abstract, oral),</w:t>
      </w:r>
      <w:r w:rsidRPr="00B774BB">
        <w:rPr>
          <w:rFonts w:ascii="Arial" w:hAnsi="Arial" w:cs="Arial"/>
          <w:lang w:val="en-US"/>
        </w:rPr>
        <w:t xml:space="preserve"> </w:t>
      </w:r>
      <w:r w:rsidRPr="00B774BB">
        <w:rPr>
          <w:rStyle w:val="st"/>
          <w:rFonts w:ascii="Arial" w:hAnsi="Arial" w:cs="Arial"/>
          <w:lang w:val="en-US"/>
        </w:rPr>
        <w:t>agu.confex.com/agu/os16/meetingapp.cgi/Paper/91148</w:t>
      </w:r>
    </w:p>
    <w:p w:rsidR="0093768E" w:rsidRPr="0093768E" w:rsidRDefault="00CC2194" w:rsidP="0093768E">
      <w:pPr>
        <w:pStyle w:val="PrformatHTML"/>
        <w:numPr>
          <w:ilvl w:val="0"/>
          <w:numId w:val="28"/>
        </w:numPr>
        <w:tabs>
          <w:tab w:val="clear" w:pos="10076"/>
          <w:tab w:val="left" w:pos="10348"/>
        </w:tabs>
        <w:ind w:right="268"/>
        <w:rPr>
          <w:rFonts w:ascii="Arial" w:hAnsi="Arial" w:cs="Arial"/>
          <w:lang w:val="en-US"/>
        </w:rPr>
      </w:pPr>
      <w:r w:rsidRPr="0093768E">
        <w:rPr>
          <w:rFonts w:ascii="Arial" w:hAnsi="Arial" w:cs="Arial"/>
          <w:lang w:val="en-US"/>
        </w:rPr>
        <w:t xml:space="preserve">Rödenbeck, C., </w:t>
      </w:r>
      <w:r w:rsidRPr="0093768E">
        <w:rPr>
          <w:rStyle w:val="c4"/>
          <w:rFonts w:ascii="Arial" w:hAnsi="Arial" w:cs="Arial"/>
          <w:lang w:val="en-US"/>
        </w:rPr>
        <w:t xml:space="preserve">Bakker, D. C. E., Gruber, N., Iida, Y., Jacobson, A.R., Jones, S., Landschützer, P., Metzl, N., Nakaoka, S., Olsen, A., Park, G.-H., Peylin, P., Rodgers, K. B., Sasse, T. P., Schuster, U., Shutler, J. D., Valsala, V., Wanninkhof,  R., Zeng, 2016. </w:t>
      </w:r>
      <w:r w:rsidRPr="0093768E">
        <w:rPr>
          <w:rFonts w:ascii="Arial" w:hAnsi="Arial" w:cs="Arial"/>
          <w:lang w:val="en-US"/>
        </w:rPr>
        <w:t xml:space="preserve">Data-based estimates of the ocean carbon sink variability – results of the Surface Ocean pCO2 Mapping intercomparison (SOCOM). </w:t>
      </w:r>
      <w:r w:rsidRPr="0093768E">
        <w:rPr>
          <w:rFonts w:ascii="Arial" w:hAnsi="Arial" w:cs="Arial"/>
          <w:i/>
          <w:iCs/>
          <w:lang w:val="en-GB"/>
        </w:rPr>
        <w:t>European Geosciences Union, General Assembly</w:t>
      </w:r>
      <w:r w:rsidRPr="0093768E">
        <w:rPr>
          <w:rFonts w:ascii="Arial" w:hAnsi="Arial" w:cs="Arial"/>
          <w:lang w:val="en-GB"/>
        </w:rPr>
        <w:t xml:space="preserve">, 17-22 April 2016, Vienna, Austria. </w:t>
      </w:r>
      <w:r w:rsidRPr="0093768E">
        <w:rPr>
          <w:rFonts w:ascii="Arial" w:hAnsi="Arial" w:cs="Arial"/>
          <w:lang w:val="en-US"/>
        </w:rPr>
        <w:t>Abstract, EGU2016-11746. (oral)</w:t>
      </w:r>
    </w:p>
    <w:p w:rsidR="0093768E" w:rsidRPr="0093768E" w:rsidRDefault="0093768E" w:rsidP="0093768E">
      <w:pPr>
        <w:pStyle w:val="PrformatHTML"/>
        <w:numPr>
          <w:ilvl w:val="0"/>
          <w:numId w:val="28"/>
        </w:numPr>
        <w:tabs>
          <w:tab w:val="clear" w:pos="10076"/>
          <w:tab w:val="left" w:pos="10348"/>
        </w:tabs>
        <w:ind w:right="268"/>
        <w:rPr>
          <w:rFonts w:ascii="Arial" w:hAnsi="Arial" w:cs="Arial"/>
          <w:lang w:val="en-US"/>
        </w:rPr>
      </w:pPr>
      <w:r w:rsidRPr="00F73014">
        <w:rPr>
          <w:rFonts w:ascii="Arial" w:hAnsi="Arial" w:cs="Arial"/>
          <w:lang w:val="en-US"/>
        </w:rPr>
        <w:t>Bakk</w:t>
      </w:r>
      <w:r w:rsidRPr="0093768E">
        <w:rPr>
          <w:rFonts w:ascii="Arial" w:hAnsi="Arial" w:cs="Arial"/>
          <w:lang w:val="en-US"/>
        </w:rPr>
        <w:t xml:space="preserve">er, D., B. Pfeil, K. Smith, </w:t>
      </w:r>
      <w:r w:rsidRPr="00F73014">
        <w:rPr>
          <w:rFonts w:ascii="Arial" w:hAnsi="Arial" w:cs="Arial"/>
          <w:lang w:val="en-US"/>
        </w:rPr>
        <w:t>S</w:t>
      </w:r>
      <w:r w:rsidRPr="0093768E">
        <w:rPr>
          <w:rFonts w:ascii="Arial" w:hAnsi="Arial" w:cs="Arial"/>
          <w:lang w:val="en-US"/>
        </w:rPr>
        <w:t>.</w:t>
      </w:r>
      <w:r w:rsidRPr="00F73014">
        <w:rPr>
          <w:rFonts w:ascii="Arial" w:hAnsi="Arial" w:cs="Arial"/>
          <w:lang w:val="en-US"/>
        </w:rPr>
        <w:t xml:space="preserve"> Alin, K</w:t>
      </w:r>
      <w:r w:rsidRPr="0093768E">
        <w:rPr>
          <w:rFonts w:ascii="Arial" w:hAnsi="Arial" w:cs="Arial"/>
          <w:lang w:val="en-US"/>
        </w:rPr>
        <w:t>.</w:t>
      </w:r>
      <w:r w:rsidRPr="00F73014">
        <w:rPr>
          <w:rFonts w:ascii="Arial" w:hAnsi="Arial" w:cs="Arial"/>
          <w:lang w:val="en-US"/>
        </w:rPr>
        <w:t xml:space="preserve"> Currie, S</w:t>
      </w:r>
      <w:r w:rsidRPr="0093768E">
        <w:rPr>
          <w:rFonts w:ascii="Arial" w:hAnsi="Arial" w:cs="Arial"/>
          <w:lang w:val="en-US"/>
        </w:rPr>
        <w:t>.</w:t>
      </w:r>
      <w:r w:rsidRPr="00F73014">
        <w:rPr>
          <w:rFonts w:ascii="Arial" w:hAnsi="Arial" w:cs="Arial"/>
          <w:lang w:val="en-US"/>
        </w:rPr>
        <w:t xml:space="preserve"> Jones, A</w:t>
      </w:r>
      <w:r w:rsidRPr="0093768E">
        <w:rPr>
          <w:rFonts w:ascii="Arial" w:hAnsi="Arial" w:cs="Arial"/>
          <w:lang w:val="en-US"/>
        </w:rPr>
        <w:t>.</w:t>
      </w:r>
      <w:r w:rsidRPr="00F73014">
        <w:rPr>
          <w:rFonts w:ascii="Arial" w:hAnsi="Arial" w:cs="Arial"/>
          <w:lang w:val="en-US"/>
        </w:rPr>
        <w:t xml:space="preserve"> Kozyr,</w:t>
      </w:r>
      <w:r w:rsidRPr="0093768E">
        <w:rPr>
          <w:rFonts w:ascii="Arial" w:hAnsi="Arial" w:cs="Arial"/>
          <w:lang w:val="en-US"/>
        </w:rPr>
        <w:t xml:space="preserve"> </w:t>
      </w:r>
      <w:r w:rsidRPr="00F73014">
        <w:rPr>
          <w:rFonts w:ascii="Arial" w:hAnsi="Arial" w:cs="Arial"/>
          <w:lang w:val="en-US"/>
        </w:rPr>
        <w:t>C</w:t>
      </w:r>
      <w:r w:rsidRPr="0093768E">
        <w:rPr>
          <w:rFonts w:ascii="Arial" w:hAnsi="Arial" w:cs="Arial"/>
          <w:lang w:val="en-US"/>
        </w:rPr>
        <w:t>.</w:t>
      </w:r>
      <w:r w:rsidRPr="00F73014">
        <w:rPr>
          <w:rFonts w:ascii="Arial" w:hAnsi="Arial" w:cs="Arial"/>
          <w:lang w:val="en-US"/>
        </w:rPr>
        <w:t xml:space="preserve"> Landa, P</w:t>
      </w:r>
      <w:r w:rsidRPr="0093768E">
        <w:rPr>
          <w:rFonts w:ascii="Arial" w:hAnsi="Arial" w:cs="Arial"/>
          <w:lang w:val="en-US"/>
        </w:rPr>
        <w:t>.</w:t>
      </w:r>
      <w:r w:rsidRPr="00F73014">
        <w:rPr>
          <w:rFonts w:ascii="Arial" w:hAnsi="Arial" w:cs="Arial"/>
          <w:lang w:val="en-US"/>
        </w:rPr>
        <w:t xml:space="preserve"> Landschützer, S</w:t>
      </w:r>
      <w:r w:rsidRPr="0093768E">
        <w:rPr>
          <w:rFonts w:ascii="Arial" w:hAnsi="Arial" w:cs="Arial"/>
          <w:lang w:val="en-US"/>
        </w:rPr>
        <w:t>.</w:t>
      </w:r>
      <w:r w:rsidRPr="00F73014">
        <w:rPr>
          <w:rFonts w:ascii="Arial" w:hAnsi="Arial" w:cs="Arial"/>
          <w:lang w:val="en-US"/>
        </w:rPr>
        <w:t xml:space="preserve"> Lauvset, N</w:t>
      </w:r>
      <w:r w:rsidRPr="0093768E">
        <w:rPr>
          <w:rFonts w:ascii="Arial" w:hAnsi="Arial" w:cs="Arial"/>
          <w:lang w:val="en-US"/>
        </w:rPr>
        <w:t>.</w:t>
      </w:r>
      <w:r w:rsidRPr="00F73014">
        <w:rPr>
          <w:rFonts w:ascii="Arial" w:hAnsi="Arial" w:cs="Arial"/>
          <w:lang w:val="en-US"/>
        </w:rPr>
        <w:t xml:space="preserve"> Lefèvre, N</w:t>
      </w:r>
      <w:r w:rsidRPr="0093768E">
        <w:rPr>
          <w:rFonts w:ascii="Arial" w:hAnsi="Arial" w:cs="Arial"/>
          <w:lang w:val="en-US"/>
        </w:rPr>
        <w:t>.</w:t>
      </w:r>
      <w:r w:rsidRPr="00F73014">
        <w:rPr>
          <w:rFonts w:ascii="Arial" w:hAnsi="Arial" w:cs="Arial"/>
          <w:lang w:val="en-US"/>
        </w:rPr>
        <w:t xml:space="preserve"> Metzl, S</w:t>
      </w:r>
      <w:r w:rsidRPr="0093768E">
        <w:rPr>
          <w:rFonts w:ascii="Arial" w:hAnsi="Arial" w:cs="Arial"/>
          <w:lang w:val="en-US"/>
        </w:rPr>
        <w:t>. –I.</w:t>
      </w:r>
      <w:r w:rsidRPr="00F73014">
        <w:rPr>
          <w:rFonts w:ascii="Arial" w:hAnsi="Arial" w:cs="Arial"/>
          <w:lang w:val="en-US"/>
        </w:rPr>
        <w:t xml:space="preserve"> Nakaoka, Y</w:t>
      </w:r>
      <w:r w:rsidRPr="0093768E">
        <w:rPr>
          <w:rFonts w:ascii="Arial" w:hAnsi="Arial" w:cs="Arial"/>
          <w:lang w:val="en-US"/>
        </w:rPr>
        <w:t>.</w:t>
      </w:r>
      <w:r w:rsidRPr="00F73014">
        <w:rPr>
          <w:rFonts w:ascii="Arial" w:hAnsi="Arial" w:cs="Arial"/>
          <w:lang w:val="en-US"/>
        </w:rPr>
        <w:t xml:space="preserve"> Nojiri, K</w:t>
      </w:r>
      <w:r w:rsidRPr="0093768E">
        <w:rPr>
          <w:rFonts w:ascii="Arial" w:hAnsi="Arial" w:cs="Arial"/>
          <w:lang w:val="en-US"/>
        </w:rPr>
        <w:t>.</w:t>
      </w:r>
      <w:r w:rsidRPr="00F73014">
        <w:rPr>
          <w:rFonts w:ascii="Arial" w:hAnsi="Arial" w:cs="Arial"/>
          <w:lang w:val="en-US"/>
        </w:rPr>
        <w:t xml:space="preserve"> O’Brien, A</w:t>
      </w:r>
      <w:r w:rsidRPr="0093768E">
        <w:rPr>
          <w:rFonts w:ascii="Arial" w:hAnsi="Arial" w:cs="Arial"/>
          <w:lang w:val="en-US"/>
        </w:rPr>
        <w:t>.</w:t>
      </w:r>
      <w:r w:rsidRPr="00F73014">
        <w:rPr>
          <w:rFonts w:ascii="Arial" w:hAnsi="Arial" w:cs="Arial"/>
          <w:lang w:val="en-US"/>
        </w:rPr>
        <w:t xml:space="preserve"> Olsen, C</w:t>
      </w:r>
      <w:r w:rsidRPr="0093768E">
        <w:rPr>
          <w:rFonts w:ascii="Arial" w:hAnsi="Arial" w:cs="Arial"/>
          <w:lang w:val="en-US"/>
        </w:rPr>
        <w:t>.</w:t>
      </w:r>
      <w:r w:rsidRPr="00F73014">
        <w:rPr>
          <w:rFonts w:ascii="Arial" w:hAnsi="Arial" w:cs="Arial"/>
          <w:lang w:val="en-US"/>
        </w:rPr>
        <w:t xml:space="preserve"> Rödenbeck, U</w:t>
      </w:r>
      <w:r w:rsidRPr="0093768E">
        <w:rPr>
          <w:rFonts w:ascii="Arial" w:hAnsi="Arial" w:cs="Arial"/>
          <w:lang w:val="en-US"/>
        </w:rPr>
        <w:t>.</w:t>
      </w:r>
      <w:r w:rsidRPr="00F73014">
        <w:rPr>
          <w:rFonts w:ascii="Arial" w:hAnsi="Arial" w:cs="Arial"/>
          <w:lang w:val="en-US"/>
        </w:rPr>
        <w:t xml:space="preserve"> Schuster, M</w:t>
      </w:r>
      <w:r w:rsidRPr="0093768E">
        <w:rPr>
          <w:rFonts w:ascii="Arial" w:hAnsi="Arial" w:cs="Arial"/>
          <w:lang w:val="en-US"/>
        </w:rPr>
        <w:t>.</w:t>
      </w:r>
      <w:r w:rsidRPr="00F73014">
        <w:rPr>
          <w:rFonts w:ascii="Arial" w:hAnsi="Arial" w:cs="Arial"/>
          <w:lang w:val="en-US"/>
        </w:rPr>
        <w:t xml:space="preserve"> Telszewski,</w:t>
      </w:r>
      <w:r w:rsidRPr="0093768E">
        <w:rPr>
          <w:rFonts w:ascii="Arial" w:hAnsi="Arial" w:cs="Arial"/>
          <w:lang w:val="en-US"/>
        </w:rPr>
        <w:t xml:space="preserve"> B. Tilbrook, C. Wada, R. Wanninkhof and all &gt;100 SOCAT contributors, 2016. </w:t>
      </w:r>
      <w:r w:rsidRPr="0093768E">
        <w:rPr>
          <w:rFonts w:ascii="Arial" w:hAnsi="Arial" w:cs="Arial"/>
          <w:bCs/>
          <w:lang w:val="en-US"/>
        </w:rPr>
        <w:t xml:space="preserve">The Surface Ocean CO2Atlas enables quantification of the ocean carbon sink and ocean acidification. </w:t>
      </w:r>
      <w:r w:rsidR="00B26FF0">
        <w:rPr>
          <w:rFonts w:ascii="Arial" w:hAnsi="Arial" w:cs="Arial"/>
          <w:i/>
          <w:lang w:val="en-US"/>
        </w:rPr>
        <w:t>Air-Sea Gas Flux</w:t>
      </w:r>
      <w:r w:rsidRPr="0093768E">
        <w:rPr>
          <w:rFonts w:ascii="Arial" w:hAnsi="Arial" w:cs="Arial"/>
          <w:i/>
          <w:lang w:val="en-US"/>
        </w:rPr>
        <w:t xml:space="preserve">: Progress and Future Prospects. </w:t>
      </w:r>
      <w:r w:rsidRPr="0093768E">
        <w:rPr>
          <w:rStyle w:val="lev"/>
          <w:rFonts w:ascii="Arial" w:hAnsi="Arial" w:cs="Arial"/>
          <w:b w:val="0"/>
          <w:bCs w:val="0"/>
          <w:lang w:val="en-US"/>
        </w:rPr>
        <w:t>6-9 September 2016, Brest, France.</w:t>
      </w:r>
      <w:r>
        <w:rPr>
          <w:rStyle w:val="lev"/>
          <w:rFonts w:ascii="Arial" w:hAnsi="Arial" w:cs="Arial"/>
          <w:b w:val="0"/>
          <w:bCs w:val="0"/>
          <w:lang w:val="en-US"/>
        </w:rPr>
        <w:t xml:space="preserve"> (oral)</w:t>
      </w:r>
    </w:p>
    <w:p w:rsidR="0093768E" w:rsidRPr="00F94084" w:rsidRDefault="00147560" w:rsidP="0093768E">
      <w:pPr>
        <w:pStyle w:val="PrformatHTML"/>
        <w:numPr>
          <w:ilvl w:val="0"/>
          <w:numId w:val="28"/>
        </w:numPr>
        <w:tabs>
          <w:tab w:val="clear" w:pos="10076"/>
          <w:tab w:val="left" w:pos="10348"/>
        </w:tabs>
        <w:ind w:right="268"/>
        <w:jc w:val="both"/>
        <w:rPr>
          <w:rStyle w:val="lev"/>
          <w:rFonts w:ascii="Arial" w:hAnsi="Arial" w:cs="Arial"/>
          <w:b w:val="0"/>
          <w:bCs w:val="0"/>
          <w:lang w:val="en-US"/>
        </w:rPr>
      </w:pPr>
      <w:r w:rsidRPr="0093768E">
        <w:rPr>
          <w:rFonts w:ascii="Arial" w:hAnsi="Arial" w:cs="Arial"/>
          <w:lang w:val="en-US"/>
        </w:rPr>
        <w:t xml:space="preserve">Rödenbeck, C., </w:t>
      </w:r>
      <w:r w:rsidRPr="0093768E">
        <w:rPr>
          <w:rStyle w:val="c4"/>
          <w:rFonts w:ascii="Arial" w:hAnsi="Arial" w:cs="Arial"/>
          <w:lang w:val="en-US"/>
        </w:rPr>
        <w:t xml:space="preserve">Bakker, D. C. E., Gruber, N., Iida, Y., Jacobson, A.R., Jones, S., Landschützer, P., Metzl, N., Nakaoka, S., Olsen, A., Park, G.-H., Peylin, P., Rodgers, K. B., Sasse, T. P., Schuster, U., Shutler, J. D., Valsala, V., Wanninkhof,  R., Zeng, 2016. </w:t>
      </w:r>
      <w:r w:rsidRPr="0093768E">
        <w:rPr>
          <w:rFonts w:ascii="Arial" w:hAnsi="Arial" w:cs="Arial"/>
          <w:lang w:val="en-US"/>
        </w:rPr>
        <w:t xml:space="preserve">Data-based estimates of the ocean carbon sink variability – results of the Surface Ocean pCO2 Mapping intercomparison (SOCOM). </w:t>
      </w:r>
      <w:r w:rsidR="00B26FF0">
        <w:rPr>
          <w:rFonts w:ascii="Arial" w:hAnsi="Arial" w:cs="Arial"/>
          <w:i/>
          <w:lang w:val="en-US"/>
        </w:rPr>
        <w:t>Air-Sea Gas Flux</w:t>
      </w:r>
      <w:r w:rsidRPr="0093768E">
        <w:rPr>
          <w:rFonts w:ascii="Arial" w:hAnsi="Arial" w:cs="Arial"/>
          <w:i/>
          <w:lang w:val="en-US"/>
        </w:rPr>
        <w:t xml:space="preserve">: Progress and Future Prospects. </w:t>
      </w:r>
      <w:r w:rsidRPr="0093768E">
        <w:rPr>
          <w:rStyle w:val="lev"/>
          <w:rFonts w:ascii="Arial" w:hAnsi="Arial" w:cs="Arial"/>
          <w:b w:val="0"/>
          <w:bCs w:val="0"/>
          <w:lang w:val="en-US"/>
        </w:rPr>
        <w:t>6-9 September 2016, Brest, France</w:t>
      </w:r>
      <w:r w:rsidR="0093768E" w:rsidRPr="0093768E">
        <w:rPr>
          <w:rStyle w:val="lev"/>
          <w:rFonts w:ascii="Arial" w:hAnsi="Arial" w:cs="Arial"/>
          <w:b w:val="0"/>
          <w:bCs w:val="0"/>
          <w:lang w:val="en-US"/>
        </w:rPr>
        <w:t xml:space="preserve"> (oral).</w:t>
      </w:r>
    </w:p>
    <w:p w:rsidR="00105B59" w:rsidRPr="00105B59" w:rsidRDefault="00C5733F" w:rsidP="00105B59">
      <w:pPr>
        <w:pStyle w:val="PrformatHTML"/>
        <w:numPr>
          <w:ilvl w:val="0"/>
          <w:numId w:val="28"/>
        </w:numPr>
        <w:tabs>
          <w:tab w:val="clear" w:pos="10076"/>
          <w:tab w:val="left" w:pos="10348"/>
        </w:tabs>
        <w:ind w:right="268"/>
        <w:jc w:val="both"/>
        <w:rPr>
          <w:rStyle w:val="sub"/>
          <w:rFonts w:ascii="Arial" w:hAnsi="Arial" w:cs="Arial"/>
          <w:lang w:val="en-US"/>
        </w:rPr>
      </w:pPr>
      <w:r w:rsidRPr="001F476C">
        <w:rPr>
          <w:rFonts w:ascii="Arial" w:hAnsi="Arial" w:cs="Arial"/>
          <w:lang w:val="en-US"/>
        </w:rPr>
        <w:t>Lo Monaco, C., N. Metzl, J. Fin, R. Gomez, C. Mignon, and V. Racapé, 2016 CO</w:t>
      </w:r>
      <w:r w:rsidRPr="001F476C">
        <w:rPr>
          <w:rFonts w:ascii="Arial" w:hAnsi="Arial" w:cs="Arial"/>
          <w:vertAlign w:val="subscript"/>
          <w:lang w:val="en-US"/>
        </w:rPr>
        <w:t>2</w:t>
      </w:r>
      <w:r w:rsidRPr="001F476C">
        <w:rPr>
          <w:rFonts w:ascii="Arial" w:hAnsi="Arial" w:cs="Arial"/>
          <w:lang w:val="en-US"/>
        </w:rPr>
        <w:t xml:space="preserve"> </w:t>
      </w:r>
      <w:r w:rsidRPr="00105B59">
        <w:rPr>
          <w:rFonts w:ascii="Arial" w:hAnsi="Arial" w:cs="Arial"/>
          <w:lang w:val="en-US"/>
        </w:rPr>
        <w:t>monitoring in the South-Western Indian Ocean (OISO).</w:t>
      </w:r>
      <w:r w:rsidRPr="00105B59">
        <w:rPr>
          <w:rStyle w:val="main"/>
          <w:rFonts w:ascii="Arial" w:hAnsi="Arial" w:cs="Arial"/>
          <w:lang w:val="en-US"/>
        </w:rPr>
        <w:t xml:space="preserve"> The 2</w:t>
      </w:r>
      <w:r w:rsidRPr="00105B59">
        <w:rPr>
          <w:rStyle w:val="main"/>
          <w:rFonts w:ascii="Arial" w:hAnsi="Arial" w:cs="Arial"/>
          <w:vertAlign w:val="superscript"/>
          <w:lang w:val="en-US"/>
        </w:rPr>
        <w:t>nd</w:t>
      </w:r>
      <w:r w:rsidRPr="00105B59">
        <w:rPr>
          <w:rStyle w:val="main"/>
          <w:rFonts w:ascii="Arial" w:hAnsi="Arial" w:cs="Arial"/>
          <w:lang w:val="en-US"/>
        </w:rPr>
        <w:t xml:space="preserve"> ICOS Science Conference</w:t>
      </w:r>
      <w:r w:rsidRPr="00105B59">
        <w:rPr>
          <w:rFonts w:ascii="Arial" w:hAnsi="Arial" w:cs="Arial"/>
          <w:lang w:val="en-US"/>
        </w:rPr>
        <w:t xml:space="preserve"> </w:t>
      </w:r>
      <w:r w:rsidRPr="00105B59">
        <w:rPr>
          <w:rStyle w:val="sub"/>
          <w:rFonts w:ascii="Arial" w:hAnsi="Arial" w:cs="Arial"/>
          <w:lang w:val="en-US"/>
        </w:rPr>
        <w:t>on greenhouse gases and biogeochemical cycles</w:t>
      </w:r>
      <w:r w:rsidRPr="00105B59">
        <w:rPr>
          <w:rFonts w:ascii="Arial" w:hAnsi="Arial" w:cs="Arial"/>
          <w:lang w:val="en-US"/>
        </w:rPr>
        <w:t xml:space="preserve"> </w:t>
      </w:r>
      <w:r w:rsidRPr="00105B59">
        <w:rPr>
          <w:rStyle w:val="sub"/>
          <w:rFonts w:ascii="Arial" w:hAnsi="Arial" w:cs="Arial"/>
          <w:lang w:val="en-US"/>
        </w:rPr>
        <w:t>(27-29 September 2016), Helsinki, Finland.</w:t>
      </w:r>
      <w:r w:rsidR="0093768E" w:rsidRPr="00105B59">
        <w:rPr>
          <w:rStyle w:val="sub"/>
          <w:rFonts w:ascii="Arial" w:hAnsi="Arial" w:cs="Arial"/>
          <w:lang w:val="en-US"/>
        </w:rPr>
        <w:t>(oral)</w:t>
      </w:r>
    </w:p>
    <w:p w:rsidR="00105B59" w:rsidRPr="00105B59" w:rsidRDefault="00105B59" w:rsidP="00105B59">
      <w:pPr>
        <w:pStyle w:val="PrformatHTML"/>
        <w:numPr>
          <w:ilvl w:val="0"/>
          <w:numId w:val="28"/>
        </w:numPr>
        <w:tabs>
          <w:tab w:val="clear" w:pos="10076"/>
          <w:tab w:val="left" w:pos="10348"/>
        </w:tabs>
        <w:ind w:right="268"/>
        <w:jc w:val="both"/>
        <w:rPr>
          <w:rStyle w:val="sub"/>
          <w:rFonts w:ascii="Arial" w:hAnsi="Arial" w:cs="Arial"/>
          <w:lang w:val="en-US"/>
        </w:rPr>
      </w:pPr>
      <w:r w:rsidRPr="00105B59">
        <w:rPr>
          <w:rFonts w:ascii="Arial" w:hAnsi="Arial" w:cs="Arial"/>
          <w:lang w:val="en-US"/>
        </w:rPr>
        <w:t xml:space="preserve">Rödenbeck, C., </w:t>
      </w:r>
      <w:r w:rsidRPr="00105B59">
        <w:rPr>
          <w:rStyle w:val="c4"/>
          <w:rFonts w:ascii="Arial" w:hAnsi="Arial" w:cs="Arial"/>
          <w:lang w:val="en-US"/>
        </w:rPr>
        <w:t xml:space="preserve">Bakker, D. C. E., Pfeil, B., Rehder, G., Glockzin, M., Keeling, R., Heimann, M., Le Quéré, C., Zaehle S., Gruber, N., Iida, Y., Jacobson, A.R., Jones, S., Landschützer, P., Metzl, N., Nakaoka, S., Olsen, A., Park, G.-H., Peylin, P., Rodgers, K. B., Sasse, T. P., Schuster, U., Shutler, J. D., Valsala, V., Wanninkhof,  R., Zeng, 2016. </w:t>
      </w:r>
      <w:r w:rsidRPr="00105B59">
        <w:rPr>
          <w:rFonts w:ascii="Arial" w:hAnsi="Arial" w:cs="Arial"/>
          <w:lang w:val="en-US"/>
        </w:rPr>
        <w:t xml:space="preserve">Combining oceanic and atmospheric carbon data to better constrain CO2 fluxes in Europe and its surrounding oceans. </w:t>
      </w:r>
      <w:r w:rsidRPr="00105B59">
        <w:rPr>
          <w:rStyle w:val="main"/>
          <w:rFonts w:ascii="Arial" w:hAnsi="Arial" w:cs="Arial"/>
          <w:lang w:val="en-US"/>
        </w:rPr>
        <w:t>The 2</w:t>
      </w:r>
      <w:r w:rsidRPr="00105B59">
        <w:rPr>
          <w:rStyle w:val="main"/>
          <w:rFonts w:ascii="Arial" w:hAnsi="Arial" w:cs="Arial"/>
          <w:vertAlign w:val="superscript"/>
          <w:lang w:val="en-US"/>
        </w:rPr>
        <w:t>nd</w:t>
      </w:r>
      <w:r w:rsidRPr="00105B59">
        <w:rPr>
          <w:rStyle w:val="main"/>
          <w:rFonts w:ascii="Arial" w:hAnsi="Arial" w:cs="Arial"/>
          <w:lang w:val="en-US"/>
        </w:rPr>
        <w:t xml:space="preserve"> ICOS Science Conference</w:t>
      </w:r>
      <w:r w:rsidRPr="00105B59">
        <w:rPr>
          <w:rFonts w:ascii="Arial" w:hAnsi="Arial" w:cs="Arial"/>
          <w:lang w:val="en-US"/>
        </w:rPr>
        <w:t xml:space="preserve"> </w:t>
      </w:r>
      <w:r w:rsidRPr="00105B59">
        <w:rPr>
          <w:rStyle w:val="sub"/>
          <w:rFonts w:ascii="Arial" w:hAnsi="Arial" w:cs="Arial"/>
          <w:lang w:val="en-US"/>
        </w:rPr>
        <w:t>on greenhouse gases and biogeochemical cycles</w:t>
      </w:r>
      <w:r w:rsidRPr="00105B59">
        <w:rPr>
          <w:rFonts w:ascii="Arial" w:hAnsi="Arial" w:cs="Arial"/>
          <w:lang w:val="en-US"/>
        </w:rPr>
        <w:t xml:space="preserve"> </w:t>
      </w:r>
      <w:r w:rsidRPr="00105B59">
        <w:rPr>
          <w:rStyle w:val="sub"/>
          <w:rFonts w:ascii="Arial" w:hAnsi="Arial" w:cs="Arial"/>
          <w:lang w:val="en-US"/>
        </w:rPr>
        <w:t>(27-29 September 2016), Helsinki, Finland. (oral)</w:t>
      </w:r>
      <w:r w:rsidRPr="00105B59">
        <w:rPr>
          <w:rFonts w:ascii="Arial" w:hAnsi="Arial" w:cs="Arial"/>
        </w:rPr>
        <w:t xml:space="preserve"> </w:t>
      </w:r>
    </w:p>
    <w:p w:rsidR="00D20C35" w:rsidRPr="00D20C35" w:rsidRDefault="001F476C" w:rsidP="00D20C35">
      <w:pPr>
        <w:pStyle w:val="PrformatHTML"/>
        <w:numPr>
          <w:ilvl w:val="0"/>
          <w:numId w:val="28"/>
        </w:numPr>
        <w:tabs>
          <w:tab w:val="clear" w:pos="10076"/>
          <w:tab w:val="left" w:pos="10348"/>
        </w:tabs>
        <w:ind w:right="268"/>
        <w:jc w:val="both"/>
        <w:rPr>
          <w:rStyle w:val="sub"/>
          <w:rFonts w:ascii="Arial" w:hAnsi="Arial" w:cs="Arial"/>
          <w:lang w:val="en-US"/>
        </w:rPr>
      </w:pPr>
      <w:r w:rsidRPr="00105B59">
        <w:rPr>
          <w:rFonts w:ascii="Arial" w:hAnsi="Arial" w:cs="Arial"/>
          <w:lang w:val="en-US"/>
        </w:rPr>
        <w:t>Schuster, U., D. Bakker, B. Pfeil, C. Landa, N. Metzl, K. O'Brien, A. Olsen, D. Smith, S. Alin, C. Cosca, S. Jones, S. Lauvset, K. Currie, S.–I. Nakaoka, Y. Nojiri, A. Kozyr, B. Tilbrook, R. Wanninkhof, T. Steinhoff, M. Hoppema, 2016. The Surface Ocean CO</w:t>
      </w:r>
      <w:r w:rsidRPr="00105B59">
        <w:rPr>
          <w:rFonts w:ascii="Cambria Math" w:hAnsi="Cambria Math" w:cs="Cambria Math"/>
          <w:lang w:val="en-US"/>
        </w:rPr>
        <w:t>₂</w:t>
      </w:r>
      <w:r w:rsidRPr="00105B59">
        <w:rPr>
          <w:rFonts w:ascii="Arial" w:hAnsi="Arial" w:cs="Arial"/>
          <w:lang w:val="en-US"/>
        </w:rPr>
        <w:t xml:space="preserve"> Atlas (SOCAT) enables quan</w:t>
      </w:r>
      <w:r w:rsidRPr="00C75E2F">
        <w:rPr>
          <w:rFonts w:ascii="Arial" w:hAnsi="Arial" w:cs="Arial"/>
          <w:lang w:val="en-US"/>
        </w:rPr>
        <w:t>tification of the ocean carbon sink and ocean acidification.</w:t>
      </w:r>
      <w:r w:rsidRPr="00C75E2F">
        <w:rPr>
          <w:rStyle w:val="editors"/>
          <w:rFonts w:ascii="Arial" w:hAnsi="Arial" w:cs="Arial"/>
          <w:lang w:val="en-US"/>
        </w:rPr>
        <w:t xml:space="preserve"> </w:t>
      </w:r>
      <w:r w:rsidRPr="00C75E2F">
        <w:rPr>
          <w:rStyle w:val="main"/>
          <w:rFonts w:ascii="Arial" w:hAnsi="Arial" w:cs="Arial"/>
          <w:lang w:val="en-US"/>
        </w:rPr>
        <w:t>The 2</w:t>
      </w:r>
      <w:r w:rsidRPr="00C75E2F">
        <w:rPr>
          <w:rStyle w:val="main"/>
          <w:rFonts w:ascii="Arial" w:hAnsi="Arial" w:cs="Arial"/>
          <w:vertAlign w:val="superscript"/>
          <w:lang w:val="en-US"/>
        </w:rPr>
        <w:t>nd</w:t>
      </w:r>
      <w:r w:rsidRPr="00C75E2F">
        <w:rPr>
          <w:rStyle w:val="main"/>
          <w:rFonts w:ascii="Arial" w:hAnsi="Arial" w:cs="Arial"/>
          <w:lang w:val="en-US"/>
        </w:rPr>
        <w:t xml:space="preserve"> ICOS Science Conference</w:t>
      </w:r>
      <w:r w:rsidRPr="00C75E2F">
        <w:rPr>
          <w:rFonts w:ascii="Arial" w:hAnsi="Arial" w:cs="Arial"/>
          <w:lang w:val="en-US"/>
        </w:rPr>
        <w:t xml:space="preserve"> </w:t>
      </w:r>
      <w:r w:rsidRPr="00C75E2F">
        <w:rPr>
          <w:rStyle w:val="sub"/>
          <w:rFonts w:ascii="Arial" w:hAnsi="Arial" w:cs="Arial"/>
          <w:lang w:val="en-US"/>
        </w:rPr>
        <w:t>on greenho</w:t>
      </w:r>
      <w:r w:rsidRPr="00D20C35">
        <w:rPr>
          <w:rStyle w:val="sub"/>
          <w:rFonts w:ascii="Arial" w:hAnsi="Arial" w:cs="Arial"/>
          <w:lang w:val="en-US"/>
        </w:rPr>
        <w:t>use gases and biogeochemical cycles</w:t>
      </w:r>
      <w:r w:rsidRPr="00D20C35">
        <w:rPr>
          <w:rFonts w:ascii="Arial" w:hAnsi="Arial" w:cs="Arial"/>
          <w:lang w:val="en-US"/>
        </w:rPr>
        <w:t xml:space="preserve"> </w:t>
      </w:r>
      <w:r w:rsidRPr="00D20C35">
        <w:rPr>
          <w:rStyle w:val="sub"/>
          <w:rFonts w:ascii="Arial" w:hAnsi="Arial" w:cs="Arial"/>
          <w:lang w:val="en-US"/>
        </w:rPr>
        <w:t>(27-29 September 2016), Helsinki, Finland. (oral)</w:t>
      </w:r>
    </w:p>
    <w:p w:rsidR="00D20C35" w:rsidRPr="00D20C35" w:rsidRDefault="00D20C35" w:rsidP="00D20C35">
      <w:pPr>
        <w:pStyle w:val="PrformatHTML"/>
        <w:numPr>
          <w:ilvl w:val="0"/>
          <w:numId w:val="28"/>
        </w:numPr>
        <w:tabs>
          <w:tab w:val="clear" w:pos="10076"/>
          <w:tab w:val="left" w:pos="10348"/>
        </w:tabs>
        <w:ind w:right="268"/>
        <w:jc w:val="both"/>
        <w:rPr>
          <w:rStyle w:val="sub"/>
          <w:rFonts w:ascii="Arial" w:hAnsi="Arial" w:cs="Arial"/>
          <w:lang w:val="en-US"/>
        </w:rPr>
      </w:pPr>
      <w:r w:rsidRPr="00D20C35">
        <w:rPr>
          <w:rFonts w:ascii="Arial" w:hAnsi="Arial" w:cs="Arial"/>
          <w:lang w:val="en-US"/>
        </w:rPr>
        <w:t xml:space="preserve">Koubbi P., Antoine D.,Baudena A., Blain S., Bost C., Boulinier T.,Charrassin J.B., Claustre H., Cotté C., Della Penna A., Delord K., D'Ovidio F., Giraldo C., Guinet C., Hindell M., Howa H., Jeandel C., Leroy B., Lo Monaco C., Metzl N., Mignard C., Morin P.,  O'Toole M., Park Y.H., Planquette H., Ropert-Coudert Y., Royer J.Y., Sallée J.B., Sergi S., Swadling K., Tavernier E., Vivier F., Walters A., Weimerskirch H., 2017. French contributions to SOOS Indian sector. </w:t>
      </w:r>
      <w:r w:rsidRPr="00D20C35">
        <w:rPr>
          <w:rFonts w:ascii="Arial" w:hAnsi="Arial" w:cs="Arial"/>
          <w:bCs/>
          <w:lang w:val="en-US"/>
        </w:rPr>
        <w:t>THE SOUTHERN OCEAN OBSERVING SYSTEM, Southern Ocean Indian Sector (SOIS) Working Group,</w:t>
      </w:r>
      <w:r w:rsidR="00A257FA">
        <w:rPr>
          <w:rFonts w:ascii="Arial" w:hAnsi="Arial" w:cs="Arial"/>
          <w:bCs/>
          <w:lang w:val="en-US"/>
        </w:rPr>
        <w:t xml:space="preserve"> </w:t>
      </w:r>
      <w:r w:rsidRPr="00D20C35">
        <w:rPr>
          <w:rFonts w:ascii="Arial" w:hAnsi="Arial" w:cs="Arial"/>
          <w:bCs/>
          <w:lang w:val="en-US"/>
        </w:rPr>
        <w:t>1st Meeting, 12-16 August 2017, Hayama, Kanagawa, Japan.</w:t>
      </w:r>
    </w:p>
    <w:p w:rsidR="00BA16F1" w:rsidRPr="00BA16F1" w:rsidRDefault="008D2561" w:rsidP="004E4B5F">
      <w:pPr>
        <w:pStyle w:val="PrformatHTML"/>
        <w:numPr>
          <w:ilvl w:val="0"/>
          <w:numId w:val="28"/>
        </w:numPr>
        <w:tabs>
          <w:tab w:val="clear" w:pos="10076"/>
          <w:tab w:val="left" w:pos="10348"/>
        </w:tabs>
        <w:ind w:right="268"/>
        <w:jc w:val="both"/>
        <w:rPr>
          <w:rFonts w:ascii="Arial" w:hAnsi="Arial" w:cs="Arial"/>
          <w:lang w:val="en-US"/>
        </w:rPr>
      </w:pPr>
      <w:r w:rsidRPr="004E4B5F">
        <w:rPr>
          <w:rFonts w:ascii="Arial" w:hAnsi="Arial" w:cs="Arial"/>
          <w:lang w:val="en-US"/>
        </w:rPr>
        <w:t>Bakker, D., A. Olsen, C. Sabine, B. Pfeil, S. Alin, C. Cosca, K. Currie, R. Feely, S. Jones, A. Kozyr, C. Landa, P. Landschützer, N. Lefèvre, N. Metzl, S.–I. Nakaoka, Y. Nojiri, K. O’Brien, D. Pierrot, C. Rödenbeck, U. Schuster, K. Smith, T. Takahashi, M. Telszewski, B. Tilbrook, R. Wanninkhof, and SOCAT contributors</w:t>
      </w:r>
      <w:r w:rsidR="002B1CE2" w:rsidRPr="004E4B5F">
        <w:rPr>
          <w:rFonts w:ascii="Arial" w:hAnsi="Arial" w:cs="Arial"/>
          <w:lang w:val="en-US"/>
        </w:rPr>
        <w:t>, 2017</w:t>
      </w:r>
      <w:r w:rsidRPr="004E4B5F">
        <w:rPr>
          <w:rFonts w:ascii="Arial" w:hAnsi="Arial" w:cs="Arial"/>
          <w:lang w:val="en-US"/>
        </w:rPr>
        <w:t xml:space="preserve">. Quantification of the ocean carbon </w:t>
      </w:r>
      <w:proofErr w:type="gramStart"/>
      <w:r w:rsidRPr="004E4B5F">
        <w:rPr>
          <w:rFonts w:ascii="Arial" w:hAnsi="Arial" w:cs="Arial"/>
          <w:lang w:val="en-US"/>
        </w:rPr>
        <w:t>sink</w:t>
      </w:r>
      <w:proofErr w:type="gramEnd"/>
      <w:r w:rsidRPr="004E4B5F">
        <w:rPr>
          <w:rFonts w:ascii="Arial" w:hAnsi="Arial" w:cs="Arial"/>
          <w:lang w:val="en-US"/>
        </w:rPr>
        <w:t xml:space="preserve"> using surface ocean observations. </w:t>
      </w:r>
      <w:r w:rsidRPr="004E4B5F">
        <w:rPr>
          <w:rFonts w:ascii="Arial" w:hAnsi="Arial" w:cs="Arial"/>
          <w:lang w:val="en-GB"/>
        </w:rPr>
        <w:t xml:space="preserve">International Carbon Dioxide Conference 10. </w:t>
      </w:r>
      <w:r w:rsidRPr="004E4B5F">
        <w:rPr>
          <w:rStyle w:val="st"/>
          <w:rFonts w:ascii="Arial" w:hAnsi="Arial" w:cs="Arial"/>
          <w:lang w:val="en-US"/>
        </w:rPr>
        <w:t>Interlaken</w:t>
      </w:r>
      <w:r w:rsidRPr="004E4B5F">
        <w:rPr>
          <w:rFonts w:ascii="Arial" w:hAnsi="Arial" w:cs="Arial"/>
          <w:lang w:val="en-GB"/>
        </w:rPr>
        <w:t xml:space="preserve">, Switzerland, </w:t>
      </w:r>
      <w:r w:rsidRPr="004E4B5F">
        <w:rPr>
          <w:rStyle w:val="st"/>
          <w:rFonts w:ascii="Arial" w:hAnsi="Arial" w:cs="Arial"/>
          <w:lang w:val="en-US"/>
        </w:rPr>
        <w:t>21-25 August 2017</w:t>
      </w:r>
      <w:r w:rsidRPr="004E4B5F">
        <w:rPr>
          <w:rFonts w:ascii="Arial" w:hAnsi="Arial" w:cs="Arial"/>
          <w:lang w:val="en-GB"/>
        </w:rPr>
        <w:t>. Invited Talk.</w:t>
      </w:r>
      <w:r w:rsidR="00A257FA" w:rsidRPr="00A257FA">
        <w:rPr>
          <w:rFonts w:ascii="Arial" w:hAnsi="Arial" w:cs="Arial"/>
          <w:lang w:val="en-GB"/>
        </w:rPr>
        <w:t xml:space="preserve"> </w:t>
      </w:r>
      <w:r w:rsidR="00A257FA">
        <w:rPr>
          <w:rFonts w:ascii="Arial" w:hAnsi="Arial" w:cs="Arial"/>
          <w:lang w:val="en-GB"/>
        </w:rPr>
        <w:t>Abstract</w:t>
      </w:r>
      <w:r w:rsidR="00A257FA" w:rsidRPr="00A257FA">
        <w:rPr>
          <w:rFonts w:ascii="Arial" w:hAnsi="Arial" w:cs="Arial"/>
          <w:lang w:val="en-GB"/>
        </w:rPr>
        <w:t xml:space="preserve"> (on line: </w:t>
      </w:r>
      <w:hyperlink r:id="rId264" w:history="1">
        <w:r w:rsidR="00A257FA" w:rsidRPr="00A257FA">
          <w:rPr>
            <w:rStyle w:val="Lienhypertexte"/>
            <w:rFonts w:ascii="Arial" w:hAnsi="Arial" w:cs="Arial"/>
            <w:color w:val="auto"/>
            <w:lang w:val="en-GB"/>
          </w:rPr>
          <w:t>http://www.icdc10.unibe.ch/program/presentations</w:t>
        </w:r>
      </w:hyperlink>
      <w:r w:rsidR="00A257FA" w:rsidRPr="00A257FA">
        <w:rPr>
          <w:rFonts w:ascii="Arial" w:hAnsi="Arial" w:cs="Arial"/>
          <w:lang w:val="en-GB"/>
        </w:rPr>
        <w:t>).</w:t>
      </w:r>
    </w:p>
    <w:p w:rsidR="00A92D3E" w:rsidRPr="00A92D3E" w:rsidRDefault="002B1CE2" w:rsidP="00A92D3E">
      <w:pPr>
        <w:pStyle w:val="PrformatHTML"/>
        <w:numPr>
          <w:ilvl w:val="0"/>
          <w:numId w:val="28"/>
        </w:numPr>
        <w:tabs>
          <w:tab w:val="clear" w:pos="10076"/>
          <w:tab w:val="left" w:pos="10348"/>
        </w:tabs>
        <w:ind w:right="268"/>
        <w:jc w:val="both"/>
        <w:rPr>
          <w:rFonts w:ascii="Arial" w:hAnsi="Arial" w:cs="Arial"/>
          <w:lang w:val="en-US"/>
        </w:rPr>
      </w:pPr>
      <w:r w:rsidRPr="00D5185F">
        <w:rPr>
          <w:rFonts w:ascii="Arial" w:hAnsi="Arial" w:cs="Arial"/>
          <w:lang w:val="en-US"/>
        </w:rPr>
        <w:t xml:space="preserve">Gruber, N., D. Clement, P. Landschützer, T. Tanhua, M. Ishii, J. T. Mathis, D. Bakker, R. A. Feely, R. M. Key, A. Olsen, S. van Heuven, R. Wanninkhof, 2017. Recent variability and trends in the global ocean carbon sink. </w:t>
      </w:r>
      <w:r w:rsidRPr="00D5185F">
        <w:rPr>
          <w:rFonts w:ascii="Arial" w:hAnsi="Arial" w:cs="Arial"/>
          <w:lang w:val="en-GB"/>
        </w:rPr>
        <w:t>International Carbon Dioxid</w:t>
      </w:r>
      <w:r w:rsidRPr="00A92D3E">
        <w:rPr>
          <w:rFonts w:ascii="Arial" w:hAnsi="Arial" w:cs="Arial"/>
          <w:lang w:val="en-GB"/>
        </w:rPr>
        <w:t xml:space="preserve">e Conference 10. </w:t>
      </w:r>
      <w:r w:rsidRPr="00A92D3E">
        <w:rPr>
          <w:rStyle w:val="st"/>
          <w:rFonts w:ascii="Arial" w:hAnsi="Arial" w:cs="Arial"/>
          <w:lang w:val="en-US"/>
        </w:rPr>
        <w:t>Interlaken</w:t>
      </w:r>
      <w:r w:rsidRPr="00A92D3E">
        <w:rPr>
          <w:rFonts w:ascii="Arial" w:hAnsi="Arial" w:cs="Arial"/>
          <w:lang w:val="en-GB"/>
        </w:rPr>
        <w:t xml:space="preserve">, Switzerland, </w:t>
      </w:r>
      <w:r w:rsidRPr="00A92D3E">
        <w:rPr>
          <w:rStyle w:val="st"/>
          <w:rFonts w:ascii="Arial" w:hAnsi="Arial" w:cs="Arial"/>
          <w:lang w:val="en-US"/>
        </w:rPr>
        <w:t>21-25 August 2017</w:t>
      </w:r>
      <w:r w:rsidRPr="00A92D3E">
        <w:rPr>
          <w:rFonts w:ascii="Arial" w:hAnsi="Arial" w:cs="Arial"/>
          <w:lang w:val="en-GB"/>
        </w:rPr>
        <w:t>. Invited Talk</w:t>
      </w:r>
      <w:r w:rsidRPr="00A92D3E">
        <w:rPr>
          <w:rFonts w:ascii="Arial" w:hAnsi="Arial" w:cs="Arial"/>
          <w:color w:val="00B050"/>
          <w:lang w:val="en-GB"/>
        </w:rPr>
        <w:t>.</w:t>
      </w:r>
    </w:p>
    <w:p w:rsidR="00A92D3E" w:rsidRPr="00A92D3E" w:rsidRDefault="00A92D3E" w:rsidP="00A92D3E">
      <w:pPr>
        <w:pStyle w:val="PrformatHTML"/>
        <w:numPr>
          <w:ilvl w:val="0"/>
          <w:numId w:val="28"/>
        </w:numPr>
        <w:tabs>
          <w:tab w:val="clear" w:pos="10076"/>
          <w:tab w:val="left" w:pos="10348"/>
        </w:tabs>
        <w:ind w:right="268"/>
        <w:jc w:val="both"/>
        <w:rPr>
          <w:rFonts w:ascii="Arial" w:hAnsi="Arial" w:cs="Arial"/>
          <w:lang w:val="en-US"/>
        </w:rPr>
      </w:pPr>
      <w:r w:rsidRPr="00A92D3E">
        <w:rPr>
          <w:rFonts w:ascii="Arial" w:hAnsi="Arial" w:cs="Arial"/>
          <w:lang w:val="en-US"/>
        </w:rPr>
        <w:t>Raes, E., A</w:t>
      </w:r>
      <w:r>
        <w:rPr>
          <w:rFonts w:ascii="Arial" w:hAnsi="Arial" w:cs="Arial"/>
          <w:lang w:val="en-US"/>
        </w:rPr>
        <w:t>.</w:t>
      </w:r>
      <w:r w:rsidRPr="00A92D3E">
        <w:rPr>
          <w:rFonts w:ascii="Arial" w:hAnsi="Arial" w:cs="Arial"/>
          <w:lang w:val="en-US"/>
        </w:rPr>
        <w:t xml:space="preserve"> Waite, 2018. State of play on long-term observing of biota in the Southern Ocean. </w:t>
      </w:r>
      <w:r w:rsidRPr="00A92D3E">
        <w:rPr>
          <w:rFonts w:ascii="Arial" w:hAnsi="Arial" w:cs="Arial"/>
        </w:rPr>
        <w:t>MEASO International Conference. 9-13 April, 2018. Hobart, Australia. (Oral, Invited talk)</w:t>
      </w:r>
    </w:p>
    <w:p w:rsidR="00BB3A05" w:rsidRPr="00BB3A05" w:rsidRDefault="00D5185F" w:rsidP="00BB3A05">
      <w:pPr>
        <w:pStyle w:val="PrformatHTML"/>
        <w:numPr>
          <w:ilvl w:val="0"/>
          <w:numId w:val="28"/>
        </w:numPr>
        <w:tabs>
          <w:tab w:val="clear" w:pos="10076"/>
          <w:tab w:val="left" w:pos="10348"/>
        </w:tabs>
        <w:ind w:right="268"/>
        <w:jc w:val="both"/>
        <w:rPr>
          <w:rFonts w:ascii="Arial" w:hAnsi="Arial" w:cs="Arial"/>
          <w:lang w:val="en-US"/>
        </w:rPr>
      </w:pPr>
      <w:r w:rsidRPr="00A92D3E">
        <w:rPr>
          <w:rFonts w:ascii="Arial" w:hAnsi="Arial" w:cs="Arial"/>
          <w:lang w:val="en-US"/>
        </w:rPr>
        <w:t>Telszewski, M., R. Wanninkhof, B. Pfeil, D. Bakker, C. Rödenbeck, 2018. Viewing ICOS in a global context: from coordinated ocean observat</w:t>
      </w:r>
      <w:r w:rsidRPr="00D5185F">
        <w:rPr>
          <w:rFonts w:ascii="Arial" w:hAnsi="Arial" w:cs="Arial"/>
          <w:lang w:val="en-US"/>
        </w:rPr>
        <w:t xml:space="preserve">ions, through high quality data products to global ocean carbon </w:t>
      </w:r>
      <w:r w:rsidRPr="00D5185F">
        <w:rPr>
          <w:rFonts w:ascii="Arial" w:hAnsi="Arial" w:cs="Arial"/>
          <w:lang w:val="en-US"/>
        </w:rPr>
        <w:lastRenderedPageBreak/>
        <w:t>fields and fluxes. 3</w:t>
      </w:r>
      <w:r w:rsidRPr="00D5185F">
        <w:rPr>
          <w:rFonts w:ascii="Arial" w:hAnsi="Arial" w:cs="Arial"/>
          <w:vertAlign w:val="superscript"/>
          <w:lang w:val="en-US"/>
        </w:rPr>
        <w:t>rd</w:t>
      </w:r>
      <w:r w:rsidRPr="00D5185F">
        <w:rPr>
          <w:rFonts w:ascii="Arial" w:hAnsi="Arial" w:cs="Arial"/>
          <w:lang w:val="en-US"/>
        </w:rPr>
        <w:t>, ICOS Science Conferenc</w:t>
      </w:r>
      <w:r w:rsidRPr="00BB3A05">
        <w:rPr>
          <w:rFonts w:ascii="Arial" w:hAnsi="Arial" w:cs="Arial"/>
          <w:lang w:val="en-US"/>
        </w:rPr>
        <w:t>e, 11-13 Sept 2018, Prague. Czech Republic. Abstract Oral.</w:t>
      </w:r>
    </w:p>
    <w:p w:rsidR="00F750CD" w:rsidRPr="00F750CD" w:rsidRDefault="00BB3A05" w:rsidP="00F750CD">
      <w:pPr>
        <w:pStyle w:val="PrformatHTML"/>
        <w:numPr>
          <w:ilvl w:val="0"/>
          <w:numId w:val="28"/>
        </w:numPr>
        <w:tabs>
          <w:tab w:val="clear" w:pos="10076"/>
          <w:tab w:val="left" w:pos="10348"/>
        </w:tabs>
        <w:ind w:right="268"/>
        <w:jc w:val="both"/>
        <w:rPr>
          <w:rFonts w:ascii="Arial" w:hAnsi="Arial" w:cs="Arial"/>
          <w:lang w:val="en-US"/>
        </w:rPr>
      </w:pPr>
      <w:r w:rsidRPr="00BB3A05">
        <w:rPr>
          <w:rFonts w:ascii="Arial" w:hAnsi="Arial" w:cs="Arial"/>
          <w:lang w:val="en-US"/>
        </w:rPr>
        <w:t>Gruber, N., D. Clement, B. R. Carter, R. A. Feely, S. van Heuven, M. Hoppema, M. Ishii, R. M. Key, A. Kozyr, S. K. Lauvset, C. Lo Monaco, J. T. Mathis, A. Murata, A. Olsen, F. F. Perez, C. L. Sabine, T. Tanhua, and R. Wanninkhof (2018). New observational constraints on the global ocean uptake of anthropogenic CO</w:t>
      </w:r>
      <w:r w:rsidRPr="00BB3A05">
        <w:rPr>
          <w:rFonts w:ascii="Arial" w:hAnsi="Arial" w:cs="Arial"/>
          <w:vertAlign w:val="subscript"/>
          <w:lang w:val="en-US"/>
        </w:rPr>
        <w:t>2</w:t>
      </w:r>
      <w:r w:rsidRPr="00BB3A05">
        <w:rPr>
          <w:rFonts w:ascii="Arial" w:hAnsi="Arial" w:cs="Arial"/>
          <w:lang w:val="en-US"/>
        </w:rPr>
        <w:t xml:space="preserve">. </w:t>
      </w:r>
      <w:r w:rsidRPr="00BB3A05">
        <w:rPr>
          <w:rFonts w:ascii="Arial" w:hAnsi="Arial" w:cs="Arial"/>
          <w:iCs/>
          <w:lang w:val="en-US"/>
        </w:rPr>
        <w:t>OCB workshop, “Ocean Carbon Uptake in the World Climate Research Program’s 6th Coupled Model Intercomparison project (CMIP6) Models</w:t>
      </w:r>
      <w:r w:rsidRPr="00BB3A05">
        <w:rPr>
          <w:rFonts w:ascii="Arial" w:eastAsia="AGaramondPro-Regular" w:hAnsi="Arial" w:cs="Arial"/>
          <w:lang w:val="en-US"/>
        </w:rPr>
        <w:t>.”</w:t>
      </w:r>
      <w:r w:rsidRPr="00BB3A05">
        <w:rPr>
          <w:rFonts w:ascii="Arial" w:hAnsi="Arial" w:cs="Arial"/>
          <w:i/>
          <w:iCs/>
          <w:lang w:val="en-US"/>
        </w:rPr>
        <w:t xml:space="preserve"> </w:t>
      </w:r>
      <w:r w:rsidRPr="00BB3A05">
        <w:rPr>
          <w:rFonts w:ascii="Arial" w:hAnsi="Arial" w:cs="Arial"/>
          <w:lang w:val="en-US"/>
        </w:rPr>
        <w:t>8-9 Dec, 2018. Washington D.C., USA. (</w:t>
      </w:r>
      <w:proofErr w:type="gramStart"/>
      <w:r w:rsidRPr="00BB3A05">
        <w:rPr>
          <w:rFonts w:ascii="Arial" w:hAnsi="Arial" w:cs="Arial"/>
          <w:lang w:val="en-US"/>
        </w:rPr>
        <w:t>talk</w:t>
      </w:r>
      <w:proofErr w:type="gramEnd"/>
      <w:r w:rsidRPr="00BB3A05">
        <w:rPr>
          <w:rFonts w:ascii="Arial" w:hAnsi="Arial" w:cs="Arial"/>
          <w:lang w:val="en-US"/>
        </w:rPr>
        <w:t>, availa</w:t>
      </w:r>
      <w:r w:rsidRPr="00F750CD">
        <w:rPr>
          <w:rFonts w:ascii="Arial" w:hAnsi="Arial" w:cs="Arial"/>
          <w:lang w:val="en-US"/>
        </w:rPr>
        <w:t xml:space="preserve">ble on-line, </w:t>
      </w:r>
      <w:hyperlink r:id="rId265" w:history="1">
        <w:r w:rsidRPr="00F750CD">
          <w:rPr>
            <w:rStyle w:val="Lienhypertexte"/>
            <w:rFonts w:ascii="Arial" w:hAnsi="Arial" w:cs="Arial"/>
            <w:lang w:val="en-US"/>
          </w:rPr>
          <w:t>www.us-ocb.org</w:t>
        </w:r>
      </w:hyperlink>
      <w:r w:rsidRPr="00F750CD">
        <w:rPr>
          <w:rFonts w:ascii="Arial" w:hAnsi="Arial" w:cs="Arial"/>
          <w:lang w:val="en-US"/>
        </w:rPr>
        <w:t>).</w:t>
      </w:r>
    </w:p>
    <w:p w:rsidR="00F9318D" w:rsidRPr="00F9318D" w:rsidRDefault="00F750CD" w:rsidP="00F9318D">
      <w:pPr>
        <w:pStyle w:val="PrformatHTML"/>
        <w:numPr>
          <w:ilvl w:val="0"/>
          <w:numId w:val="28"/>
        </w:numPr>
        <w:tabs>
          <w:tab w:val="clear" w:pos="10076"/>
          <w:tab w:val="left" w:pos="10348"/>
        </w:tabs>
        <w:ind w:right="268"/>
        <w:jc w:val="both"/>
        <w:rPr>
          <w:rFonts w:ascii="Arial" w:hAnsi="Arial" w:cs="Arial"/>
          <w:lang w:val="en-US"/>
        </w:rPr>
      </w:pPr>
      <w:r w:rsidRPr="00F750CD">
        <w:rPr>
          <w:rFonts w:ascii="Arial" w:hAnsi="Arial" w:cs="Arial"/>
          <w:lang w:val="en-US"/>
        </w:rPr>
        <w:t xml:space="preserve">Bakker, D,C,E., S. K. Lauvset, R. Wanninkhof, K. M. O’Brien, A. Olsen,, B. Pfeil, A. Kozyr, C. S. Landa, P. Landschützer, N. Metzl, S. Nakaoka, D. Pierrot, C. Rödenbeck, U. Schuster, K. Smith, K. Sullivan,  A. J. Sutton, C. Sweeney, T. Takahashi, M. Telszewski, B. Tilbrook, C. Wada </w:t>
      </w:r>
      <w:r w:rsidRPr="00F750CD">
        <w:rPr>
          <w:rFonts w:ascii="Arial" w:hAnsi="Arial" w:cs="Arial"/>
          <w:iCs/>
          <w:lang w:val="nb-NO"/>
        </w:rPr>
        <w:t>and all &gt;100 SOCAT contributors, 2019.</w:t>
      </w:r>
      <w:r w:rsidRPr="00F750CD">
        <w:rPr>
          <w:rFonts w:ascii="Arial" w:hAnsi="Arial" w:cs="Arial"/>
          <w:lang w:val="en-US"/>
        </w:rPr>
        <w:t xml:space="preserve"> </w:t>
      </w:r>
      <w:r w:rsidRPr="00294D84">
        <w:rPr>
          <w:rFonts w:ascii="Arial" w:hAnsi="Arial" w:cs="Arial"/>
          <w:lang w:val="en-US"/>
        </w:rPr>
        <w:t>Tracking the increase in surface ocean carbon dioxide with the Surface Ocean CO</w:t>
      </w:r>
      <w:r w:rsidRPr="00294D84">
        <w:rPr>
          <w:rFonts w:ascii="Arial" w:hAnsi="Arial" w:cs="Arial"/>
          <w:vertAlign w:val="subscript"/>
          <w:lang w:val="en-US"/>
        </w:rPr>
        <w:t>2</w:t>
      </w:r>
      <w:r w:rsidRPr="00294D84">
        <w:rPr>
          <w:rFonts w:ascii="Arial" w:hAnsi="Arial" w:cs="Arial"/>
          <w:lang w:val="en-US"/>
        </w:rPr>
        <w:t xml:space="preserve"> Atlas. Challenger 2019 AMBIO IX meeting (Advances in Marine Biogeochemistry).</w:t>
      </w:r>
      <w:r w:rsidRPr="00F750CD">
        <w:rPr>
          <w:rFonts w:ascii="Arial" w:hAnsi="Arial" w:cs="Arial"/>
          <w:lang w:val="en-GB"/>
        </w:rPr>
        <w:t xml:space="preserve"> </w:t>
      </w:r>
      <w:r w:rsidRPr="00F9318D">
        <w:rPr>
          <w:rFonts w:ascii="Arial" w:hAnsi="Arial" w:cs="Arial"/>
          <w:lang w:val="en-US"/>
        </w:rPr>
        <w:t>24</w:t>
      </w:r>
      <w:r w:rsidRPr="00F9318D">
        <w:rPr>
          <w:rFonts w:ascii="Arial" w:hAnsi="Arial" w:cs="Arial"/>
          <w:vertAlign w:val="superscript"/>
          <w:lang w:val="en-US"/>
        </w:rPr>
        <w:t>th</w:t>
      </w:r>
      <w:r w:rsidRPr="00F9318D">
        <w:rPr>
          <w:rFonts w:ascii="Arial" w:hAnsi="Arial" w:cs="Arial"/>
          <w:lang w:val="en-US"/>
        </w:rPr>
        <w:t>-27</w:t>
      </w:r>
      <w:r w:rsidRPr="00F9318D">
        <w:rPr>
          <w:rFonts w:ascii="Arial" w:hAnsi="Arial" w:cs="Arial"/>
          <w:vertAlign w:val="superscript"/>
          <w:lang w:val="en-US"/>
        </w:rPr>
        <w:t>th</w:t>
      </w:r>
      <w:r w:rsidRPr="00F9318D">
        <w:rPr>
          <w:rFonts w:ascii="Arial" w:hAnsi="Arial" w:cs="Arial"/>
          <w:lang w:val="en-US"/>
        </w:rPr>
        <w:t xml:space="preserve"> </w:t>
      </w:r>
      <w:r w:rsidRPr="00F750CD">
        <w:rPr>
          <w:rFonts w:ascii="Arial" w:hAnsi="Arial" w:cs="Arial"/>
          <w:lang w:val="en-GB"/>
        </w:rPr>
        <w:t xml:space="preserve">June 2019, </w:t>
      </w:r>
      <w:r w:rsidRPr="00F9318D">
        <w:rPr>
          <w:rFonts w:ascii="Arial" w:hAnsi="Arial" w:cs="Arial"/>
          <w:lang w:val="en-US"/>
        </w:rPr>
        <w:t>UEA, Norwich</w:t>
      </w:r>
      <w:proofErr w:type="gramStart"/>
      <w:r w:rsidRPr="00F9318D">
        <w:rPr>
          <w:rFonts w:ascii="Arial" w:hAnsi="Arial" w:cs="Arial"/>
          <w:lang w:val="en-US"/>
        </w:rPr>
        <w:t>,UK</w:t>
      </w:r>
      <w:proofErr w:type="gramEnd"/>
      <w:r w:rsidRPr="00F9318D">
        <w:rPr>
          <w:rFonts w:ascii="Arial" w:hAnsi="Arial" w:cs="Arial"/>
          <w:lang w:val="en-US"/>
        </w:rPr>
        <w:t xml:space="preserve"> (oral).</w:t>
      </w:r>
    </w:p>
    <w:p w:rsidR="00A813F2" w:rsidRPr="00A813F2" w:rsidRDefault="00F9318D" w:rsidP="00A813F2">
      <w:pPr>
        <w:pStyle w:val="PrformatHTML"/>
        <w:numPr>
          <w:ilvl w:val="0"/>
          <w:numId w:val="28"/>
        </w:numPr>
        <w:tabs>
          <w:tab w:val="clear" w:pos="10076"/>
          <w:tab w:val="left" w:pos="10348"/>
        </w:tabs>
        <w:ind w:right="268"/>
        <w:jc w:val="both"/>
        <w:rPr>
          <w:rStyle w:val="MachinecrireHTML"/>
          <w:rFonts w:ascii="Arial" w:hAnsi="Arial" w:cs="Arial"/>
          <w:lang w:val="en-US"/>
        </w:rPr>
      </w:pPr>
      <w:r w:rsidRPr="00340F2E">
        <w:rPr>
          <w:rStyle w:val="MachinecrireHTML"/>
          <w:rFonts w:ascii="Arial" w:hAnsi="Arial" w:cs="Arial"/>
        </w:rPr>
        <w:t xml:space="preserve">Geisen, C., C. Ridame, É. Journet, B. Caron, D. Marie, D. Cardinal, 2020. </w:t>
      </w:r>
      <w:r w:rsidRPr="00340F2E">
        <w:rPr>
          <w:rStyle w:val="MachinecrireHTML"/>
          <w:rFonts w:ascii="Arial" w:hAnsi="Arial" w:cs="Arial"/>
          <w:lang w:val="en-US"/>
        </w:rPr>
        <w:t>Impact of desert and volcanic aerosol deposition on phytoplankton in the South Indian Ocean and Southern Ocean. EGU 2020, 3-8 May 2020, Vienna, Austria. (</w:t>
      </w:r>
      <w:proofErr w:type="gramStart"/>
      <w:r w:rsidRPr="00340F2E">
        <w:rPr>
          <w:rStyle w:val="MachinecrireHTML"/>
          <w:rFonts w:ascii="Arial" w:hAnsi="Arial" w:cs="Arial"/>
          <w:lang w:val="en-US"/>
        </w:rPr>
        <w:t>abstract</w:t>
      </w:r>
      <w:proofErr w:type="gramEnd"/>
      <w:r w:rsidR="00861BEB" w:rsidRPr="00340F2E">
        <w:rPr>
          <w:rStyle w:val="MachinecrireHTML"/>
          <w:rFonts w:ascii="Arial" w:hAnsi="Arial" w:cs="Arial"/>
          <w:lang w:val="en-US"/>
        </w:rPr>
        <w:t>, oral, webinar</w:t>
      </w:r>
      <w:r w:rsidRPr="00340F2E">
        <w:rPr>
          <w:rStyle w:val="MachinecrireHTML"/>
          <w:rFonts w:ascii="Arial" w:hAnsi="Arial" w:cs="Arial"/>
          <w:lang w:val="en-US"/>
        </w:rPr>
        <w:t>).</w:t>
      </w:r>
    </w:p>
    <w:p w:rsidR="00A813F2" w:rsidRPr="00A813F2" w:rsidRDefault="00A813F2" w:rsidP="00A813F2">
      <w:pPr>
        <w:pStyle w:val="PrformatHTML"/>
        <w:numPr>
          <w:ilvl w:val="0"/>
          <w:numId w:val="28"/>
        </w:numPr>
        <w:tabs>
          <w:tab w:val="clear" w:pos="10076"/>
          <w:tab w:val="left" w:pos="10348"/>
        </w:tabs>
        <w:ind w:right="268"/>
        <w:jc w:val="both"/>
        <w:rPr>
          <w:rStyle w:val="MachinecrireHTML"/>
          <w:rFonts w:ascii="Arial" w:hAnsi="Arial" w:cs="Arial"/>
          <w:lang w:val="en-US"/>
        </w:rPr>
      </w:pPr>
      <w:r w:rsidRPr="00A813F2">
        <w:rPr>
          <w:rFonts w:ascii="Arial" w:hAnsi="Arial" w:cs="Arial"/>
          <w:iCs/>
          <w:lang w:val="en-US"/>
        </w:rPr>
        <w:t>Bakker, D., Britt A</w:t>
      </w:r>
      <w:proofErr w:type="gramStart"/>
      <w:r w:rsidRPr="00A813F2">
        <w:rPr>
          <w:rFonts w:ascii="Arial" w:hAnsi="Arial" w:cs="Arial"/>
          <w:iCs/>
          <w:lang w:val="en-US"/>
        </w:rPr>
        <w:t>,.</w:t>
      </w:r>
      <w:proofErr w:type="gramEnd"/>
      <w:r w:rsidRPr="00A813F2">
        <w:rPr>
          <w:rFonts w:ascii="Arial" w:hAnsi="Arial" w:cs="Arial"/>
          <w:iCs/>
          <w:lang w:val="en-US"/>
        </w:rPr>
        <w:t xml:space="preserve"> M. Ishii, B. Key, P. Landschützer, S. Lauvset, K. O’Brien, A. Olsen, B. Pfeil, C. Rödenbeck, J. Tjiputra, T. Tanhua, R. Wanninkhof, and all &gt;100 SOCAT and GLODAP contributors, 2020. </w:t>
      </w:r>
      <w:r w:rsidRPr="00A813F2">
        <w:rPr>
          <w:rFonts w:ascii="Arial" w:hAnsi="Arial" w:cs="Arial"/>
          <w:bCs/>
          <w:lang w:val="en-US"/>
        </w:rPr>
        <w:t xml:space="preserve">The value chain of ocean CO2 measurements. </w:t>
      </w:r>
      <w:r w:rsidRPr="00A813F2">
        <w:rPr>
          <w:rFonts w:ascii="Arial" w:hAnsi="Arial" w:cs="Arial"/>
          <w:lang w:val="en-US"/>
        </w:rPr>
        <w:t>ICOS conference, 15-17 Sept. 2020, Utrecht, Pays-Bas (abstract</w:t>
      </w:r>
      <w:r w:rsidR="006F2BC6">
        <w:rPr>
          <w:rFonts w:ascii="Arial" w:hAnsi="Arial" w:cs="Arial"/>
          <w:lang w:val="en-US"/>
        </w:rPr>
        <w:t>, oral</w:t>
      </w:r>
      <w:r w:rsidRPr="00A813F2">
        <w:rPr>
          <w:rFonts w:ascii="Arial" w:hAnsi="Arial" w:cs="Arial"/>
          <w:lang w:val="en-US"/>
        </w:rPr>
        <w:t>).</w:t>
      </w:r>
    </w:p>
    <w:p w:rsidR="007116CF" w:rsidRDefault="00340F2E" w:rsidP="007116CF">
      <w:pPr>
        <w:pStyle w:val="PrformatHTML"/>
        <w:numPr>
          <w:ilvl w:val="0"/>
          <w:numId w:val="28"/>
        </w:numPr>
        <w:tabs>
          <w:tab w:val="clear" w:pos="10076"/>
          <w:tab w:val="left" w:pos="10348"/>
        </w:tabs>
        <w:ind w:right="268"/>
        <w:jc w:val="both"/>
        <w:rPr>
          <w:rFonts w:ascii="Arial" w:hAnsi="Arial" w:cs="Arial"/>
          <w:lang w:val="en-US"/>
        </w:rPr>
      </w:pPr>
      <w:r w:rsidRPr="00A813F2">
        <w:rPr>
          <w:rFonts w:ascii="Arial" w:hAnsi="Arial" w:cs="Arial"/>
          <w:lang w:val="en-US"/>
        </w:rPr>
        <w:t>Leseurre, C., C. Lo Monaco, G. Reverdin, N. Metzl, J. Fin and C. Mignon, 2020. CO</w:t>
      </w:r>
      <w:r w:rsidRPr="00A813F2">
        <w:rPr>
          <w:rFonts w:ascii="Arial" w:hAnsi="Arial" w:cs="Arial"/>
          <w:vertAlign w:val="subscript"/>
          <w:lang w:val="en-US"/>
        </w:rPr>
        <w:t>2</w:t>
      </w:r>
      <w:r w:rsidRPr="00A813F2">
        <w:rPr>
          <w:rFonts w:ascii="Arial" w:hAnsi="Arial" w:cs="Arial"/>
          <w:lang w:val="en-US"/>
        </w:rPr>
        <w:t xml:space="preserve"> increase and ocean acidification in the Southern Indian Ocean </w:t>
      </w:r>
      <w:r w:rsidRPr="007116CF">
        <w:rPr>
          <w:rFonts w:ascii="Arial" w:hAnsi="Arial" w:cs="Arial"/>
          <w:lang w:val="en-US"/>
        </w:rPr>
        <w:t>over the last two decades. ICOS conference, 15-17 Sept. 2020, Utrecht, Pays-Bas (abstract</w:t>
      </w:r>
      <w:r w:rsidR="006F2BC6" w:rsidRPr="007116CF">
        <w:rPr>
          <w:rFonts w:ascii="Arial" w:hAnsi="Arial" w:cs="Arial"/>
          <w:lang w:val="en-US"/>
        </w:rPr>
        <w:t>, oral</w:t>
      </w:r>
      <w:r w:rsidRPr="007116CF">
        <w:rPr>
          <w:rFonts w:ascii="Arial" w:hAnsi="Arial" w:cs="Arial"/>
          <w:lang w:val="en-US"/>
        </w:rPr>
        <w:t>).</w:t>
      </w:r>
    </w:p>
    <w:p w:rsidR="007116CF" w:rsidRPr="007116CF" w:rsidRDefault="007116CF" w:rsidP="007116CF">
      <w:pPr>
        <w:pStyle w:val="PrformatHTML"/>
        <w:numPr>
          <w:ilvl w:val="0"/>
          <w:numId w:val="28"/>
        </w:numPr>
        <w:tabs>
          <w:tab w:val="clear" w:pos="10076"/>
          <w:tab w:val="left" w:pos="10348"/>
        </w:tabs>
        <w:ind w:right="268"/>
        <w:jc w:val="both"/>
        <w:rPr>
          <w:rFonts w:ascii="Arial" w:hAnsi="Arial" w:cs="Arial"/>
          <w:lang w:val="en-US"/>
        </w:rPr>
      </w:pPr>
      <w:r w:rsidRPr="007116CF">
        <w:rPr>
          <w:rFonts w:ascii="Arial" w:hAnsi="Arial" w:cs="Arial"/>
          <w:lang w:val="en-US"/>
        </w:rPr>
        <w:t>Wanninkhof, R.,  Bakker, D. C. E., B. Pfeil, K. Smith, S. Hankin, S. R. Alin, C. Cosca, S. Harasawa, A. Kozyr, Y. Nojiri, K. M. O'Brien, M. Telszewski, B. Tilbrook, C. Wada, J. Akl, L. Barbero, N. R. Bates, J. Boutin, Y. Bozec, W. J. Cai, R. D. Castle, F. P. Chavez, L. Chen, M. Chierici, K. Currie, H. J. W. de Baar, W. Evans, R. A. Feely, A. Fransson, Z. Gao, B. Hales, N. J. Hardman-Mountford, M. Hoppema, W. J. Huang, C. W. Hunt, B. Huss, T. Ichikawa, T. Johannessen, E. M. Jones, S. D. Jones, S. Jutterström, V. Kitidis, A. Körtzinger, P. Landschützer, S. K. Lauvset, N. Lefevre, A. B. Manke, J. T. Mathis, L. Merlivat, N. Metzl, A. Murata, P. Monteiro, T. Newberger, A. M. Omar, T. Ono, G. H. Park, K. Paterson, D. Pierrot, A. F. Rios, C. L. Sabine, S. Saito, J. Salisbury, V. V. S. S. Sarma, R. Schlitzer, R. Sieger, I. Skjelvan, T. Steinhoff, K. F. Sullivan, H. Sun, A. J. Sutton, T. Suzuki, C. Sweeney, T. Takahashi, J. Tjiputra, N. Tsurushima, S. M. A. C. van Heuven, D. Vandemark, P. Vlahos, D. W. R. Wallace, A. Watson,  P. A. Pickers, A. Olsen, B. B. Stephens, D. Munro, G. Rehder, J. M. Santana-Casiano, J. D. Müller, J. Trinanes, K. Tedesco, K. O’Brien, M. Ishii, M. González-Dávila, P. Suntharalingam, S.-i. Nakaoka, T. Steinhoff and U. Schuster, 2020. Products from a surface ocean CO</w:t>
      </w:r>
      <w:r w:rsidRPr="007116CF">
        <w:rPr>
          <w:rFonts w:ascii="Arial" w:hAnsi="Arial" w:cs="Arial"/>
          <w:vertAlign w:val="subscript"/>
          <w:lang w:val="en-US"/>
        </w:rPr>
        <w:t>2</w:t>
      </w:r>
      <w:r w:rsidRPr="007116CF">
        <w:rPr>
          <w:rFonts w:ascii="Arial" w:hAnsi="Arial" w:cs="Arial"/>
          <w:lang w:val="en-US"/>
        </w:rPr>
        <w:t xml:space="preserve"> reference network, SOCONET.  ICOS conference, 15-17 Sept. 2020, Utrecht, Pays-Bas (abstract). </w:t>
      </w:r>
      <w:r w:rsidRPr="007116CF">
        <w:rPr>
          <w:rFonts w:ascii="Arial" w:hAnsi="Arial" w:cs="Arial"/>
          <w:bCs/>
          <w:lang w:val="en-US"/>
        </w:rPr>
        <w:t>Virtual ICOS Science Conference 2020.</w:t>
      </w:r>
      <w:r w:rsidRPr="007116CF">
        <w:rPr>
          <w:rFonts w:ascii="Arial" w:hAnsi="Arial" w:cs="Arial"/>
          <w:lang w:val="en-US"/>
        </w:rPr>
        <w:t xml:space="preserve"> </w:t>
      </w:r>
      <w:r w:rsidRPr="007116CF">
        <w:rPr>
          <w:rFonts w:ascii="Arial" w:hAnsi="Arial" w:cs="Arial"/>
          <w:bCs/>
          <w:lang w:val="en-US"/>
        </w:rPr>
        <w:t>Plenary Presentation Wednesday, 16th September, 2020.</w:t>
      </w:r>
      <w:r w:rsidRPr="007116CF">
        <w:rPr>
          <w:rFonts w:ascii="Arial" w:hAnsi="Arial" w:cs="Arial"/>
          <w:lang w:val="en-US"/>
        </w:rPr>
        <w:t xml:space="preserve"> Presentation available at https://www.aoml.noaa.gov/ocd/gcc/SOCONET/</w:t>
      </w:r>
    </w:p>
    <w:p w:rsidR="00DE22D2" w:rsidRPr="00DE22D2" w:rsidRDefault="004F3467" w:rsidP="00DE22D2">
      <w:pPr>
        <w:pStyle w:val="PrformatHTML"/>
        <w:numPr>
          <w:ilvl w:val="0"/>
          <w:numId w:val="28"/>
        </w:numPr>
        <w:tabs>
          <w:tab w:val="clear" w:pos="10076"/>
          <w:tab w:val="left" w:pos="10348"/>
        </w:tabs>
        <w:ind w:right="268"/>
        <w:jc w:val="both"/>
        <w:rPr>
          <w:rFonts w:ascii="Arial" w:hAnsi="Arial" w:cs="Arial"/>
          <w:lang w:val="en-US"/>
        </w:rPr>
      </w:pPr>
      <w:r w:rsidRPr="00DE22D2">
        <w:rPr>
          <w:rFonts w:ascii="Arial" w:hAnsi="Arial" w:cs="Arial"/>
          <w:lang w:val="en-US"/>
        </w:rPr>
        <w:t>Leseurre, C., Lo Monaco, C., Reverdin, G., Metzl, N., Fin, J., and Mignon, C.: CO2 increase and ocean acidification in the Southern Indian Ocean over the last two decades, EGU General Assembly 2021, online, 19–30 Apr 2021, EGU21-12750, https://doi.org/10.5194/egusphere-egu21-12750, 2021.</w:t>
      </w:r>
    </w:p>
    <w:p w:rsidR="00DE22D2" w:rsidRPr="00DE22D2" w:rsidRDefault="0052015C" w:rsidP="00DE22D2">
      <w:pPr>
        <w:pStyle w:val="PrformatHTML"/>
        <w:numPr>
          <w:ilvl w:val="0"/>
          <w:numId w:val="28"/>
        </w:numPr>
        <w:tabs>
          <w:tab w:val="clear" w:pos="10076"/>
          <w:tab w:val="left" w:pos="10348"/>
        </w:tabs>
        <w:ind w:right="268"/>
        <w:jc w:val="both"/>
        <w:rPr>
          <w:rFonts w:ascii="Arial" w:hAnsi="Arial" w:cs="Arial"/>
          <w:lang w:val="en-US"/>
        </w:rPr>
      </w:pPr>
      <w:r w:rsidRPr="00DE22D2">
        <w:rPr>
          <w:rFonts w:ascii="Arial" w:hAnsi="Arial" w:cs="Arial"/>
          <w:lang w:val="en-US"/>
        </w:rPr>
        <w:t xml:space="preserve">Barut, G., </w:t>
      </w:r>
      <w:r w:rsidRPr="00DE22D2">
        <w:rPr>
          <w:rStyle w:val="normaltextrun"/>
          <w:rFonts w:ascii="Arial" w:hAnsi="Arial" w:cs="Arial"/>
          <w:lang w:val="en-US"/>
        </w:rPr>
        <w:t>C. Clerc, C.</w:t>
      </w:r>
      <w:r w:rsidRPr="00DE22D2">
        <w:rPr>
          <w:rFonts w:ascii="Arial" w:hAnsi="Arial" w:cs="Arial"/>
          <w:lang w:val="en-US"/>
        </w:rPr>
        <w:t xml:space="preserve"> Leseurre</w:t>
      </w:r>
      <w:r w:rsidRPr="00DE22D2">
        <w:rPr>
          <w:rStyle w:val="normaltextrun"/>
          <w:rFonts w:ascii="Arial" w:hAnsi="Arial" w:cs="Arial"/>
          <w:lang w:val="en-US"/>
        </w:rPr>
        <w:t>, C. Lo Monaco</w:t>
      </w:r>
      <w:r w:rsidRPr="00DE22D2">
        <w:rPr>
          <w:rStyle w:val="eop"/>
          <w:rFonts w:ascii="Arial" w:hAnsi="Arial" w:cs="Arial"/>
          <w:lang w:val="en-US"/>
        </w:rPr>
        <w:t xml:space="preserve"> and</w:t>
      </w:r>
      <w:r w:rsidRPr="00DE22D2">
        <w:rPr>
          <w:rStyle w:val="normaltextrun"/>
          <w:rFonts w:ascii="Arial" w:hAnsi="Arial" w:cs="Arial"/>
          <w:lang w:val="en-US"/>
        </w:rPr>
        <w:t xml:space="preserve"> N. Metzl, 2022. </w:t>
      </w:r>
      <w:r w:rsidRPr="00DE22D2">
        <w:rPr>
          <w:rFonts w:ascii="Arial" w:hAnsi="Arial" w:cs="Arial"/>
          <w:lang w:val="en-US"/>
        </w:rPr>
        <w:t>Recent changes in the accumulation of anthropogenic carbon in mode waters of the Southern Indian Ocean. Abstract, Oral, EGU22-3858. Session OS1.10 – The Southern Ocean in a changing climate: open-ocean physical and biogeochemical processe</w:t>
      </w:r>
      <w:r w:rsidR="00DE22D2" w:rsidRPr="00DE22D2">
        <w:rPr>
          <w:rFonts w:ascii="Arial" w:hAnsi="Arial" w:cs="Arial"/>
          <w:lang w:val="en-US"/>
        </w:rPr>
        <w:t xml:space="preserve">s. EGU General Assembly 2022, 23–27 Apr 2022, </w:t>
      </w:r>
      <w:hyperlink r:id="rId266" w:anchor="Presentations" w:history="1">
        <w:r w:rsidR="00DE22D2" w:rsidRPr="00DE22D2">
          <w:rPr>
            <w:rStyle w:val="Lienhypertexte"/>
            <w:rFonts w:ascii="Arial" w:hAnsi="Arial" w:cs="Arial"/>
            <w:color w:val="auto"/>
            <w:lang w:val="en-US"/>
          </w:rPr>
          <w:t>https://meetingorganizer.copernicus.org/EGU22/session/42190#Presentations</w:t>
        </w:r>
      </w:hyperlink>
    </w:p>
    <w:p w:rsidR="00E66F45" w:rsidRPr="00683E2B" w:rsidRDefault="00E66F45" w:rsidP="00683E2B">
      <w:pPr>
        <w:pStyle w:val="PrformatHTML"/>
        <w:numPr>
          <w:ilvl w:val="0"/>
          <w:numId w:val="28"/>
        </w:numPr>
        <w:tabs>
          <w:tab w:val="clear" w:pos="10076"/>
          <w:tab w:val="left" w:pos="10348"/>
        </w:tabs>
        <w:ind w:right="268"/>
        <w:jc w:val="both"/>
        <w:rPr>
          <w:rFonts w:ascii="Arial" w:hAnsi="Arial" w:cs="Arial"/>
          <w:lang w:val="en-US"/>
        </w:rPr>
      </w:pPr>
      <w:r w:rsidRPr="00DE22D2">
        <w:rPr>
          <w:rFonts w:ascii="Arial" w:hAnsi="Arial" w:cs="Arial"/>
          <w:lang w:val="en-US"/>
        </w:rPr>
        <w:t>Leseurre C., C. Lo Monaco, G. Reverdin, N. Metzl, J. Fin, C. Mignon and L. Benito, 2022. Trends and drivers of sea surface fCO</w:t>
      </w:r>
      <w:r w:rsidRPr="00DE22D2">
        <w:rPr>
          <w:rFonts w:ascii="Arial" w:hAnsi="Arial" w:cs="Arial"/>
          <w:vertAlign w:val="subscript"/>
          <w:lang w:val="en-US"/>
        </w:rPr>
        <w:t>2</w:t>
      </w:r>
      <w:r w:rsidRPr="00DE22D2">
        <w:rPr>
          <w:rFonts w:ascii="Arial" w:hAnsi="Arial" w:cs="Arial"/>
          <w:lang w:val="en-US"/>
        </w:rPr>
        <w:t xml:space="preserve"> and pH changes observed in the Southern Indian Ocean over the last two decades (1998-2019). Abstract, Oral, EGU22-3580. Session OS1.10 – The Southern Ocean in a changing climate: open-ocean physical and biogeochemical processes. EGU General Assembly 2022, </w:t>
      </w:r>
      <w:r w:rsidR="00DE22D2" w:rsidRPr="00683E2B">
        <w:rPr>
          <w:rFonts w:ascii="Arial" w:hAnsi="Arial" w:cs="Arial"/>
          <w:lang w:val="en-US"/>
        </w:rPr>
        <w:t xml:space="preserve">23–27 Apr 2022, </w:t>
      </w:r>
      <w:hyperlink r:id="rId267" w:anchor="Presentations" w:history="1">
        <w:r w:rsidR="00DE22D2" w:rsidRPr="00683E2B">
          <w:rPr>
            <w:rStyle w:val="Lienhypertexte"/>
            <w:rFonts w:ascii="Arial" w:hAnsi="Arial" w:cs="Arial"/>
            <w:color w:val="auto"/>
            <w:lang w:val="en-US"/>
          </w:rPr>
          <w:t>https://meetingorganizer.copernicus.org/EGU22/session/42190#Presentations</w:t>
        </w:r>
      </w:hyperlink>
    </w:p>
    <w:p w:rsidR="008437F0" w:rsidRDefault="00683E2B" w:rsidP="008437F0">
      <w:pPr>
        <w:numPr>
          <w:ilvl w:val="0"/>
          <w:numId w:val="28"/>
        </w:numPr>
        <w:ind w:right="268"/>
        <w:jc w:val="both"/>
        <w:rPr>
          <w:rFonts w:ascii="Arial" w:hAnsi="Arial" w:cs="Arial"/>
          <w:bCs/>
          <w:lang w:val="en-US"/>
        </w:rPr>
      </w:pPr>
      <w:r w:rsidRPr="00447EFC">
        <w:rPr>
          <w:rFonts w:ascii="Arial" w:hAnsi="Arial" w:cs="Arial"/>
          <w:lang w:val="en-US"/>
        </w:rPr>
        <w:t>Leseurre, C., G. Reverdin, C. Waelbroeck, C. Lo Monaco, N. Metzl, C. Pierre, V. Racapé, J. Demange, J. Fin and C. Mignon, 2022. Investigation of the Suess Effect in the Southern Indian Ocean over the last two decades (1998-2021), ICOS Conference, Utrech, Pays-Bas, September 2022.</w:t>
      </w:r>
    </w:p>
    <w:p w:rsidR="005376EF" w:rsidRPr="005376EF" w:rsidRDefault="008437F0" w:rsidP="005376EF">
      <w:pPr>
        <w:numPr>
          <w:ilvl w:val="0"/>
          <w:numId w:val="28"/>
        </w:numPr>
        <w:ind w:right="268"/>
        <w:jc w:val="both"/>
        <w:rPr>
          <w:rFonts w:ascii="Arial" w:hAnsi="Arial" w:cs="Arial"/>
          <w:bCs/>
          <w:lang w:val="en-US"/>
        </w:rPr>
      </w:pPr>
      <w:r w:rsidRPr="008437F0">
        <w:rPr>
          <w:rFonts w:ascii="Arial" w:hAnsi="Arial" w:cs="Arial"/>
          <w:lang w:val="en-US"/>
        </w:rPr>
        <w:t xml:space="preserve">Bakker, D.C.E., S. R. Alin, N. R. Bates, M. Becker, R. A. Feely,  T. Gritzalis, S. D. Jones, A. Kozyr, S. K. Lauvset, N. Metzl, D. R. Munro, S.–I. Nakaoka,  K. O’Brien, A. Olsen, D. Pierrot, G. Rehder, T. Steinhoff, A. Sutton, C. Sweeney, S. Takao, B. Tilbrook, R. Wanninkhof, and all &gt;100 SOCAT contributors. </w:t>
      </w:r>
      <w:r w:rsidRPr="0014126B">
        <w:rPr>
          <w:rFonts w:ascii="Arial" w:hAnsi="Arial" w:cs="Arial"/>
          <w:lang w:val="en-US"/>
        </w:rPr>
        <w:t xml:space="preserve">2023. </w:t>
      </w:r>
      <w:r w:rsidRPr="005376EF">
        <w:rPr>
          <w:rFonts w:ascii="Arial" w:hAnsi="Arial" w:cs="Arial"/>
          <w:lang w:val="en-US"/>
        </w:rPr>
        <w:t xml:space="preserve">Surface Ocean pCO2 workshop, 6-9 November 2023, Ostend, Belgium, hybrid, </w:t>
      </w:r>
      <w:hyperlink r:id="rId268" w:history="1">
        <w:r w:rsidR="005376EF" w:rsidRPr="005376EF">
          <w:rPr>
            <w:rStyle w:val="Lienhypertexte"/>
            <w:rFonts w:ascii="Arial" w:hAnsi="Arial" w:cs="Arial"/>
            <w:lang w:val="en-US"/>
          </w:rPr>
          <w:t>https://www.icos-otc.org/node/217</w:t>
        </w:r>
      </w:hyperlink>
    </w:p>
    <w:p w:rsidR="00AF51D5" w:rsidRPr="00C907D4" w:rsidRDefault="005376EF" w:rsidP="004A07CD">
      <w:pPr>
        <w:numPr>
          <w:ilvl w:val="0"/>
          <w:numId w:val="28"/>
        </w:numPr>
        <w:ind w:right="268"/>
        <w:jc w:val="both"/>
        <w:rPr>
          <w:rFonts w:ascii="Arial" w:hAnsi="Arial" w:cs="Arial"/>
          <w:bCs/>
          <w:lang w:val="en-US"/>
        </w:rPr>
      </w:pPr>
      <w:r w:rsidRPr="00C907D4">
        <w:rPr>
          <w:rFonts w:ascii="Arial" w:hAnsi="Arial" w:cs="Arial"/>
          <w:lang w:val="en-US"/>
        </w:rPr>
        <w:lastRenderedPageBreak/>
        <w:t xml:space="preserve">Wanninkhof, R., 2023. Introduction to SOCONET concept including history and the place of surface Ocean Carbon Observations in the value chain (pyramid) including science objectives. Surface Ocean pCO2 workshop, 6-9 November 2023, Ostend, Belgium, hybrid, </w:t>
      </w:r>
      <w:hyperlink r:id="rId269" w:history="1">
        <w:r w:rsidR="00AF51D5" w:rsidRPr="00C907D4">
          <w:rPr>
            <w:rStyle w:val="Lienhypertexte"/>
            <w:rFonts w:ascii="Arial" w:hAnsi="Arial" w:cs="Arial"/>
            <w:lang w:val="en-US"/>
          </w:rPr>
          <w:t>https://www.icos-otc.org/node/217</w:t>
        </w:r>
      </w:hyperlink>
    </w:p>
    <w:p w:rsidR="00AF51D5" w:rsidRPr="00C907D4" w:rsidRDefault="004A07CD" w:rsidP="00AF51D5">
      <w:pPr>
        <w:numPr>
          <w:ilvl w:val="0"/>
          <w:numId w:val="28"/>
        </w:numPr>
        <w:ind w:right="268"/>
        <w:jc w:val="both"/>
        <w:rPr>
          <w:rFonts w:ascii="Arial" w:hAnsi="Arial" w:cs="Arial"/>
          <w:bCs/>
          <w:lang w:val="en-US"/>
        </w:rPr>
      </w:pPr>
      <w:r w:rsidRPr="00C907D4">
        <w:rPr>
          <w:rFonts w:ascii="Arial" w:hAnsi="Arial" w:cs="Arial"/>
        </w:rPr>
        <w:t xml:space="preserve">Akhoudas, C.H., Sallée, J.B., Auger, M., Reverdin, G., Haumann, F.A., Lo Monaco, C. Metzl, N., Stranne, C.: 2024. Investigating upper ocean salinity changes over the past three decades in the Indian sector of the Southern Ocean, EGU24-19941, EGU 2024, Session CL5.9 – Stable Water and Carbon Isotopes in the Ocean – data acquisition, synthesis and </w:t>
      </w:r>
      <w:r w:rsidR="008950E9" w:rsidRPr="00C907D4">
        <w:rPr>
          <w:rFonts w:ascii="Arial" w:hAnsi="Arial" w:cs="Arial"/>
        </w:rPr>
        <w:t xml:space="preserve">applications, April </w:t>
      </w:r>
      <w:r w:rsidRPr="00C907D4">
        <w:rPr>
          <w:rFonts w:ascii="Arial" w:hAnsi="Arial" w:cs="Arial"/>
        </w:rPr>
        <w:t>2024</w:t>
      </w:r>
      <w:r w:rsidR="008950E9" w:rsidRPr="00C907D4">
        <w:rPr>
          <w:rFonts w:ascii="Arial" w:hAnsi="Arial" w:cs="Arial"/>
        </w:rPr>
        <w:t>, Vienna, Austria (oral</w:t>
      </w:r>
      <w:r w:rsidRPr="00C907D4">
        <w:rPr>
          <w:rFonts w:ascii="Arial" w:hAnsi="Arial" w:cs="Arial"/>
        </w:rPr>
        <w:t>)</w:t>
      </w:r>
    </w:p>
    <w:p w:rsidR="00AF51D5" w:rsidRPr="0057249B" w:rsidRDefault="00AF51D5" w:rsidP="00AF51D5">
      <w:pPr>
        <w:numPr>
          <w:ilvl w:val="0"/>
          <w:numId w:val="28"/>
        </w:numPr>
        <w:ind w:right="268"/>
        <w:jc w:val="both"/>
        <w:rPr>
          <w:rFonts w:ascii="Arial" w:hAnsi="Arial" w:cs="Arial"/>
          <w:bCs/>
          <w:color w:val="00B050"/>
          <w:lang w:val="en-US"/>
        </w:rPr>
      </w:pPr>
      <w:r w:rsidRPr="0057249B">
        <w:rPr>
          <w:rFonts w:ascii="Arial" w:hAnsi="Arial" w:cs="Arial"/>
          <w:color w:val="00B050"/>
        </w:rPr>
        <w:t>Leseurre, C., G Reverdin, C. Lo Monaco, C. Waelbroeck, N. Metzl, V. Racapé, C. Pierre, J. Demange, J. Fin, 2024. Investigation of the Suess Effect in the South-West and Southern Indian Ocean over the last two decades (1998-2021). 11th International Carbon Dioxide Conference</w:t>
      </w:r>
      <w:r w:rsidR="008950E9" w:rsidRPr="0057249B">
        <w:rPr>
          <w:rFonts w:ascii="Arial" w:hAnsi="Arial" w:cs="Arial"/>
          <w:color w:val="00B050"/>
        </w:rPr>
        <w:t xml:space="preserve"> (oral or poster ?)</w:t>
      </w:r>
      <w:r w:rsidRPr="0057249B">
        <w:rPr>
          <w:rFonts w:ascii="Arial" w:hAnsi="Arial" w:cs="Arial"/>
          <w:color w:val="00B050"/>
        </w:rPr>
        <w:t>.</w:t>
      </w:r>
    </w:p>
    <w:p w:rsidR="00AF51D5" w:rsidRPr="0057249B" w:rsidRDefault="00AF51D5" w:rsidP="00AF51D5">
      <w:pPr>
        <w:numPr>
          <w:ilvl w:val="0"/>
          <w:numId w:val="28"/>
        </w:numPr>
        <w:ind w:right="268"/>
        <w:jc w:val="both"/>
        <w:rPr>
          <w:rFonts w:ascii="Arial" w:hAnsi="Arial" w:cs="Arial"/>
          <w:bCs/>
          <w:color w:val="00B050"/>
          <w:lang w:val="en-US"/>
        </w:rPr>
      </w:pPr>
      <w:r w:rsidRPr="0057249B">
        <w:rPr>
          <w:rFonts w:ascii="Arial" w:hAnsi="Arial" w:cs="Arial"/>
          <w:color w:val="00B050"/>
        </w:rPr>
        <w:t>Barut, G., C. Lo Monaco, N. Metzl, 2024. Accumulation of anthropogenic CO2 in mode waters of the South Indian Ocean over 1994-2019. 11th International Carbon Dioxide Conference.</w:t>
      </w:r>
      <w:r w:rsidR="008950E9" w:rsidRPr="0057249B">
        <w:rPr>
          <w:rFonts w:ascii="Arial" w:hAnsi="Arial" w:cs="Arial"/>
          <w:color w:val="00B050"/>
        </w:rPr>
        <w:t xml:space="preserve"> (oral or </w:t>
      </w:r>
      <w:proofErr w:type="gramStart"/>
      <w:r w:rsidR="008950E9" w:rsidRPr="0057249B">
        <w:rPr>
          <w:rFonts w:ascii="Arial" w:hAnsi="Arial" w:cs="Arial"/>
          <w:color w:val="00B050"/>
        </w:rPr>
        <w:t>poster</w:t>
      </w:r>
      <w:proofErr w:type="gramEnd"/>
      <w:r w:rsidR="008950E9" w:rsidRPr="0057249B">
        <w:rPr>
          <w:rFonts w:ascii="Arial" w:hAnsi="Arial" w:cs="Arial"/>
          <w:color w:val="00B050"/>
        </w:rPr>
        <w:t> ?)</w:t>
      </w:r>
      <w:r w:rsidR="00C907D4" w:rsidRPr="0057249B">
        <w:rPr>
          <w:rFonts w:ascii="Arial" w:hAnsi="Arial" w:cs="Arial"/>
          <w:color w:val="00B050"/>
        </w:rPr>
        <w:t>.</w:t>
      </w:r>
    </w:p>
    <w:p w:rsidR="00C907D4" w:rsidRPr="0057249B" w:rsidRDefault="00AF51D5" w:rsidP="00C907D4">
      <w:pPr>
        <w:numPr>
          <w:ilvl w:val="0"/>
          <w:numId w:val="28"/>
        </w:numPr>
        <w:ind w:right="268"/>
        <w:jc w:val="both"/>
        <w:rPr>
          <w:rFonts w:ascii="Arial" w:hAnsi="Arial" w:cs="Arial"/>
          <w:bCs/>
          <w:color w:val="00B050"/>
          <w:lang w:val="en-US"/>
        </w:rPr>
      </w:pPr>
      <w:r w:rsidRPr="0057249B">
        <w:rPr>
          <w:rFonts w:ascii="Arial" w:hAnsi="Arial" w:cs="Arial"/>
          <w:color w:val="00B050"/>
        </w:rPr>
        <w:t>Metzl, N., C Lo Monaco, C. Leseurre, C. Ridame, G. Reverdin, T. T. T. Chau, F. Chevallier, M. Gehlen, 2024. Anthropogenic CO2, air-sea CO2 fluxes and acidification in the Southern Ocean: results from a time-series analysis at station OISO-KERFIX (51°S-68°E). 11th International Carbon Dioxide Conference.</w:t>
      </w:r>
      <w:r w:rsidR="008950E9" w:rsidRPr="0057249B">
        <w:rPr>
          <w:rFonts w:ascii="Arial" w:hAnsi="Arial" w:cs="Arial"/>
          <w:color w:val="00B050"/>
        </w:rPr>
        <w:t xml:space="preserve"> (oral or </w:t>
      </w:r>
      <w:proofErr w:type="gramStart"/>
      <w:r w:rsidR="008950E9" w:rsidRPr="0057249B">
        <w:rPr>
          <w:rFonts w:ascii="Arial" w:hAnsi="Arial" w:cs="Arial"/>
          <w:color w:val="00B050"/>
        </w:rPr>
        <w:t>poster</w:t>
      </w:r>
      <w:proofErr w:type="gramEnd"/>
      <w:r w:rsidR="008950E9" w:rsidRPr="0057249B">
        <w:rPr>
          <w:rFonts w:ascii="Arial" w:hAnsi="Arial" w:cs="Arial"/>
          <w:color w:val="00B050"/>
        </w:rPr>
        <w:t> ?)</w:t>
      </w:r>
      <w:r w:rsidR="00C907D4" w:rsidRPr="0057249B">
        <w:rPr>
          <w:rFonts w:ascii="Arial" w:hAnsi="Arial" w:cs="Arial"/>
          <w:color w:val="00B050"/>
        </w:rPr>
        <w:t>.</w:t>
      </w:r>
    </w:p>
    <w:p w:rsidR="00C907D4" w:rsidRPr="0057249B" w:rsidRDefault="00C907D4" w:rsidP="00C907D4">
      <w:pPr>
        <w:numPr>
          <w:ilvl w:val="0"/>
          <w:numId w:val="28"/>
        </w:numPr>
        <w:ind w:right="268"/>
        <w:jc w:val="both"/>
        <w:rPr>
          <w:rFonts w:ascii="Arial" w:hAnsi="Arial" w:cs="Arial"/>
          <w:bCs/>
          <w:color w:val="00B050"/>
          <w:lang w:val="en-US"/>
        </w:rPr>
      </w:pPr>
      <w:r w:rsidRPr="0057249B">
        <w:rPr>
          <w:rFonts w:ascii="Arial" w:hAnsi="Arial" w:cs="Arial"/>
          <w:color w:val="00B050"/>
          <w:lang w:val="en-US"/>
        </w:rPr>
        <w:t>Metzl, N., C Lo Monaco, C. Leseurre, C. Ridame, G. Reverdin, T. T. T. Chau, F. Chevallier, M. Gehlen, 2024. Anthropogenic CO2, air-sea CO2 fluxes and acidification in the Southern Ocean: results from a time-series analysis at statio</w:t>
      </w:r>
      <w:r w:rsidR="0057249B">
        <w:rPr>
          <w:rFonts w:ascii="Arial" w:hAnsi="Arial" w:cs="Arial"/>
          <w:color w:val="00B050"/>
          <w:lang w:val="en-US"/>
        </w:rPr>
        <w:t>n OISO-KERFIX (51°S-68°E). ICOS</w:t>
      </w:r>
      <w:r w:rsidRPr="0057249B">
        <w:rPr>
          <w:rFonts w:ascii="Arial" w:hAnsi="Arial" w:cs="Arial"/>
          <w:color w:val="00B050"/>
          <w:lang w:val="en-US"/>
        </w:rPr>
        <w:t xml:space="preserve">, 10-12 Sept 2024, Versailles, France </w:t>
      </w:r>
      <w:r w:rsidR="005D7168">
        <w:rPr>
          <w:rFonts w:ascii="Arial" w:hAnsi="Arial" w:cs="Arial"/>
          <w:color w:val="00B050"/>
        </w:rPr>
        <w:t>(poster</w:t>
      </w:r>
      <w:r w:rsidRPr="0057249B">
        <w:rPr>
          <w:rFonts w:ascii="Arial" w:hAnsi="Arial" w:cs="Arial"/>
          <w:color w:val="00B050"/>
        </w:rPr>
        <w:t>).</w:t>
      </w:r>
    </w:p>
    <w:p w:rsidR="00C907D4" w:rsidRPr="0057249B" w:rsidRDefault="00C907D4" w:rsidP="00C907D4">
      <w:pPr>
        <w:pStyle w:val="Paragraphedeliste"/>
        <w:numPr>
          <w:ilvl w:val="0"/>
          <w:numId w:val="28"/>
        </w:numPr>
        <w:rPr>
          <w:rFonts w:cs="Arial"/>
          <w:color w:val="00B050"/>
          <w:sz w:val="20"/>
          <w:szCs w:val="20"/>
        </w:rPr>
      </w:pPr>
      <w:r w:rsidRPr="0057249B">
        <w:rPr>
          <w:rFonts w:cs="Arial"/>
          <w:color w:val="00B050"/>
          <w:sz w:val="20"/>
          <w:szCs w:val="20"/>
        </w:rPr>
        <w:t xml:space="preserve">Leseurre, C., C. Waelbroeck, P. Buchanan,  G Reverdin, N. Metzl, C. Lo Monaco, V. Racapé, C. Pierre, J. Demange, J. Fin, 2024.  Investigation of the Suess effect in the high latitude over the last two decades - A model-data study. </w:t>
      </w:r>
      <w:r w:rsidR="0057249B" w:rsidRPr="0057249B">
        <w:rPr>
          <w:rFonts w:cs="Arial"/>
          <w:color w:val="00B050"/>
          <w:sz w:val="20"/>
          <w:szCs w:val="20"/>
          <w:lang w:val="en-US"/>
        </w:rPr>
        <w:t>ICOS</w:t>
      </w:r>
      <w:r w:rsidRPr="0057249B">
        <w:rPr>
          <w:rFonts w:cs="Arial"/>
          <w:color w:val="00B050"/>
          <w:sz w:val="20"/>
          <w:szCs w:val="20"/>
          <w:lang w:val="en-US"/>
        </w:rPr>
        <w:t>, 10-12 Sept 2024, Versailles, France</w:t>
      </w:r>
    </w:p>
    <w:p w:rsidR="00AF51D5" w:rsidRPr="0057249B" w:rsidRDefault="00AF51D5" w:rsidP="00AF51D5">
      <w:pPr>
        <w:rPr>
          <w:rFonts w:asciiTheme="minorHAnsi" w:hAnsiTheme="minorHAnsi" w:cstheme="minorHAnsi"/>
          <w:color w:val="00B050"/>
          <w:sz w:val="22"/>
          <w:szCs w:val="22"/>
        </w:rPr>
      </w:pPr>
    </w:p>
    <w:p w:rsidR="00C437E0" w:rsidRPr="00053267" w:rsidRDefault="00C437E0" w:rsidP="00683E2B">
      <w:pPr>
        <w:ind w:right="268"/>
        <w:jc w:val="both"/>
        <w:rPr>
          <w:rFonts w:ascii="Arial" w:hAnsi="Arial" w:cs="Arial"/>
          <w:b/>
          <w:color w:val="00B050"/>
          <w:lang w:val="en-US"/>
        </w:rPr>
      </w:pPr>
    </w:p>
    <w:p w:rsidR="004F3467" w:rsidRPr="00053267" w:rsidRDefault="004F3467">
      <w:pPr>
        <w:jc w:val="both"/>
        <w:rPr>
          <w:rFonts w:ascii="Arial" w:hAnsi="Arial"/>
          <w:b/>
          <w:sz w:val="22"/>
          <w:lang w:val="en-US"/>
        </w:rPr>
      </w:pPr>
    </w:p>
    <w:p w:rsidR="00C437E0" w:rsidRPr="00FD0ACB" w:rsidRDefault="00C437E0">
      <w:pPr>
        <w:rPr>
          <w:rFonts w:ascii="Arial" w:hAnsi="Arial"/>
        </w:rPr>
      </w:pPr>
      <w:r w:rsidRPr="00FD0ACB">
        <w:rPr>
          <w:rFonts w:ascii="Arial" w:hAnsi="Arial"/>
          <w:b/>
          <w:sz w:val="22"/>
        </w:rPr>
        <w:t>6b Communications dans des colloques internationaux (posters)</w:t>
      </w:r>
    </w:p>
    <w:p w:rsidR="00C437E0" w:rsidRPr="00FD0ACB" w:rsidRDefault="00C437E0">
      <w:pPr>
        <w:jc w:val="both"/>
        <w:rPr>
          <w:rFonts w:ascii="Arial" w:hAnsi="Arial"/>
        </w:rPr>
      </w:pPr>
    </w:p>
    <w:p w:rsidR="00C437E0" w:rsidRPr="00FD0ACB" w:rsidRDefault="00C437E0">
      <w:pPr>
        <w:numPr>
          <w:ilvl w:val="0"/>
          <w:numId w:val="29"/>
        </w:numPr>
        <w:ind w:right="288"/>
        <w:jc w:val="both"/>
        <w:rPr>
          <w:rFonts w:ascii="Arial" w:hAnsi="Arial" w:cs="Arial"/>
          <w:i/>
          <w:position w:val="-4"/>
          <w:lang w:val="en-US"/>
        </w:rPr>
      </w:pPr>
      <w:r w:rsidRPr="00FD0ACB">
        <w:rPr>
          <w:rFonts w:ascii="Arial" w:hAnsi="Arial" w:cs="Arial"/>
          <w:position w:val="-4"/>
        </w:rPr>
        <w:t>Metzl, N., C.Pierre, P.Cia</w:t>
      </w:r>
      <w:r>
        <w:rPr>
          <w:rFonts w:ascii="Arial" w:hAnsi="Arial" w:cs="Arial"/>
          <w:position w:val="-4"/>
        </w:rPr>
        <w:t xml:space="preserve">is, C.Brunet, B.Schauer, A. Jabaud and A. Poisson, 1999. </w:t>
      </w:r>
      <w:r w:rsidRPr="00FD0ACB">
        <w:rPr>
          <w:rFonts w:ascii="Arial" w:hAnsi="Arial" w:cs="Arial"/>
          <w:position w:val="-4"/>
          <w:lang w:val="en-US"/>
        </w:rPr>
        <w:t>OISO: A long term oceanic and atmospheric CO2 observational program in the Southern Indian Ocean.</w:t>
      </w:r>
      <w:r w:rsidRPr="00FD0ACB">
        <w:rPr>
          <w:rFonts w:ascii="Arial" w:hAnsi="Arial" w:cs="Arial"/>
          <w:i/>
          <w:position w:val="-4"/>
          <w:lang w:val="en-US"/>
        </w:rPr>
        <w:t xml:space="preserve"> "2nd International Symposium, CO2 in the Oceans" Tsukuba, Japan, January 18-22, 1999</w:t>
      </w:r>
      <w:r w:rsidRPr="00FD0ACB">
        <w:rPr>
          <w:rFonts w:ascii="Arial" w:hAnsi="Arial" w:cs="Arial"/>
          <w:b/>
          <w:position w:val="-4"/>
          <w:lang w:val="en-US"/>
        </w:rPr>
        <w:t xml:space="preserve"> </w:t>
      </w:r>
    </w:p>
    <w:p w:rsidR="00C437E0" w:rsidRDefault="00C437E0">
      <w:pPr>
        <w:numPr>
          <w:ilvl w:val="0"/>
          <w:numId w:val="29"/>
        </w:numPr>
        <w:ind w:right="288"/>
        <w:jc w:val="both"/>
        <w:rPr>
          <w:rFonts w:ascii="Arial" w:hAnsi="Arial" w:cs="Arial"/>
          <w:b/>
          <w:position w:val="-4"/>
        </w:rPr>
      </w:pPr>
      <w:r>
        <w:rPr>
          <w:rFonts w:ascii="Arial" w:hAnsi="Arial" w:cs="Arial"/>
          <w:position w:val="-4"/>
        </w:rPr>
        <w:t xml:space="preserve">Metzl, N., C. Pierre, P. Ciais, C. Brunet, B. Schauer, A. Jabaud and A. Poisson, 1999. </w:t>
      </w:r>
      <w:r w:rsidRPr="00FD0ACB">
        <w:rPr>
          <w:rFonts w:ascii="Arial" w:hAnsi="Arial" w:cs="Arial"/>
          <w:position w:val="-4"/>
          <w:lang w:val="en-US"/>
        </w:rPr>
        <w:t>OISO: A long term oceanic and atmospheric carbon dioxide observational program in the Southern Indian Ocean.</w:t>
      </w:r>
      <w:r w:rsidRPr="00FD0ACB">
        <w:rPr>
          <w:rFonts w:ascii="Arial" w:hAnsi="Arial" w:cs="Arial"/>
          <w:i/>
          <w:position w:val="-4"/>
          <w:lang w:val="en-US"/>
        </w:rPr>
        <w:t xml:space="preserve"> </w:t>
      </w:r>
      <w:r>
        <w:rPr>
          <w:rFonts w:ascii="Arial" w:hAnsi="Arial" w:cs="Arial"/>
          <w:i/>
          <w:position w:val="-4"/>
        </w:rPr>
        <w:t>Int. Symposium, OCEANOBS99</w:t>
      </w:r>
      <w:r>
        <w:rPr>
          <w:rFonts w:ascii="Arial" w:hAnsi="Arial" w:cs="Arial"/>
          <w:position w:val="-4"/>
        </w:rPr>
        <w:t>, St Raphael, France, 18-22 Octobre 1999.</w:t>
      </w:r>
    </w:p>
    <w:p w:rsidR="00C437E0" w:rsidRDefault="00C437E0">
      <w:pPr>
        <w:numPr>
          <w:ilvl w:val="0"/>
          <w:numId w:val="29"/>
        </w:numPr>
        <w:ind w:right="288"/>
        <w:jc w:val="both"/>
        <w:rPr>
          <w:rFonts w:ascii="Arial" w:hAnsi="Arial" w:cs="Arial"/>
          <w:position w:val="-4"/>
        </w:rPr>
      </w:pPr>
      <w:r w:rsidRPr="00FD0ACB">
        <w:rPr>
          <w:rFonts w:ascii="Arial" w:hAnsi="Arial" w:cs="Arial"/>
          <w:position w:val="-4"/>
          <w:lang w:val="en-US"/>
        </w:rPr>
        <w:t xml:space="preserve">Delille B, Delille D, Frankignoulle M. 2000. </w:t>
      </w:r>
      <w:proofErr w:type="gramStart"/>
      <w:r w:rsidRPr="00FD0ACB">
        <w:rPr>
          <w:rFonts w:ascii="Arial" w:hAnsi="Arial" w:cs="Arial"/>
          <w:position w:val="-4"/>
          <w:lang w:val="en-US"/>
        </w:rPr>
        <w:t>pCO2</w:t>
      </w:r>
      <w:proofErr w:type="gramEnd"/>
      <w:r w:rsidRPr="00FD0ACB">
        <w:rPr>
          <w:rFonts w:ascii="Arial" w:hAnsi="Arial" w:cs="Arial"/>
          <w:position w:val="-4"/>
          <w:lang w:val="en-US"/>
        </w:rPr>
        <w:t xml:space="preserve"> dynamics in the subantarctic coastal waters off the Kerguelen archipelago. </w:t>
      </w:r>
      <w:r>
        <w:rPr>
          <w:rFonts w:ascii="Arial" w:hAnsi="Arial" w:cs="Arial"/>
          <w:i/>
          <w:position w:val="-4"/>
        </w:rPr>
        <w:t>International Liège Colloquium on Ocean Hydrodynamics</w:t>
      </w:r>
      <w:r>
        <w:rPr>
          <w:rFonts w:ascii="Arial" w:hAnsi="Arial" w:cs="Arial"/>
          <w:position w:val="-4"/>
        </w:rPr>
        <w:t>, Liège, May 9-12</w:t>
      </w:r>
    </w:p>
    <w:p w:rsidR="00C437E0" w:rsidRDefault="00C437E0">
      <w:pPr>
        <w:numPr>
          <w:ilvl w:val="0"/>
          <w:numId w:val="29"/>
        </w:numPr>
        <w:ind w:right="288"/>
        <w:jc w:val="both"/>
        <w:rPr>
          <w:rFonts w:ascii="Arial" w:hAnsi="Arial" w:cs="Arial"/>
          <w:position w:val="-4"/>
        </w:rPr>
      </w:pPr>
      <w:r w:rsidRPr="00FD0ACB">
        <w:rPr>
          <w:rFonts w:ascii="Arial" w:hAnsi="Arial" w:cs="Arial"/>
          <w:position w:val="-4"/>
          <w:lang w:val="en-US"/>
        </w:rPr>
        <w:t xml:space="preserve">Delille B, Delille D, Fiala M, Gleizon F and Frankignoulle M. 2000. Distribution and variations of pCO2 in subantarctic waters of the Kerguelen Archipelago. </w:t>
      </w:r>
      <w:r>
        <w:rPr>
          <w:rFonts w:ascii="Arial" w:hAnsi="Arial" w:cs="Arial"/>
          <w:i/>
          <w:position w:val="-4"/>
        </w:rPr>
        <w:t>Southern Ocean JGOFS Symposium</w:t>
      </w:r>
      <w:r>
        <w:rPr>
          <w:rFonts w:ascii="Arial" w:hAnsi="Arial" w:cs="Arial"/>
          <w:position w:val="-4"/>
        </w:rPr>
        <w:t>, Brest July 8-12</w:t>
      </w:r>
    </w:p>
    <w:p w:rsidR="00C437E0" w:rsidRDefault="00C437E0">
      <w:pPr>
        <w:numPr>
          <w:ilvl w:val="0"/>
          <w:numId w:val="29"/>
        </w:numPr>
        <w:spacing w:after="60"/>
        <w:ind w:right="282"/>
        <w:jc w:val="both"/>
        <w:rPr>
          <w:rFonts w:ascii="Arial" w:hAnsi="Arial" w:cs="Arial"/>
          <w:position w:val="-4"/>
        </w:rPr>
      </w:pPr>
      <w:r w:rsidRPr="00FD0ACB">
        <w:rPr>
          <w:rFonts w:ascii="Arial" w:hAnsi="Arial" w:cs="Arial"/>
          <w:position w:val="-4"/>
          <w:lang w:val="en-US"/>
        </w:rPr>
        <w:t xml:space="preserve">Delille B, Kostianoy AG and Frankignoulle M. 2000. Distribution of pCO2 in the frontal zone of the Indian sector of the Southern Ocean during spring and summer. </w:t>
      </w:r>
      <w:r>
        <w:rPr>
          <w:rFonts w:ascii="Arial" w:hAnsi="Arial" w:cs="Arial"/>
          <w:i/>
          <w:position w:val="-4"/>
        </w:rPr>
        <w:t>Southern Ocean JGOFS Symposium</w:t>
      </w:r>
      <w:r>
        <w:rPr>
          <w:rFonts w:ascii="Arial" w:hAnsi="Arial" w:cs="Arial"/>
          <w:position w:val="-4"/>
        </w:rPr>
        <w:t>, Brest July 8-12.</w:t>
      </w:r>
    </w:p>
    <w:p w:rsidR="00C437E0" w:rsidRDefault="00C437E0">
      <w:pPr>
        <w:numPr>
          <w:ilvl w:val="0"/>
          <w:numId w:val="29"/>
        </w:numPr>
        <w:ind w:right="282"/>
        <w:jc w:val="both"/>
        <w:rPr>
          <w:rFonts w:ascii="Arial" w:hAnsi="Arial" w:cs="Arial"/>
          <w:lang w:val="en-GB"/>
        </w:rPr>
      </w:pPr>
      <w:r>
        <w:rPr>
          <w:rFonts w:ascii="Arial" w:hAnsi="Arial" w:cs="Arial"/>
        </w:rPr>
        <w:t xml:space="preserve">Jabaud, A., N.Metzl, C.Brunet, B.Schauer and A.Poisson, 2000. </w:t>
      </w:r>
      <w:r>
        <w:rPr>
          <w:rFonts w:ascii="Arial" w:hAnsi="Arial" w:cs="Arial"/>
          <w:lang w:val="en-GB"/>
        </w:rPr>
        <w:t>Seasonal variations of the carbon dioxide system in the SouthWestern Indian Ocean (20-60°S): a regional synthesis from in-situ and satellite data during 1998</w:t>
      </w:r>
      <w:r>
        <w:rPr>
          <w:rFonts w:ascii="Arial" w:hAnsi="Arial" w:cs="Arial"/>
          <w:i/>
          <w:lang w:val="en-GB"/>
        </w:rPr>
        <w:t xml:space="preserve">. 2nd JGOFS International Symposium, </w:t>
      </w:r>
      <w:r>
        <w:rPr>
          <w:rFonts w:ascii="Arial" w:hAnsi="Arial" w:cs="Arial"/>
          <w:lang w:val="en-GB"/>
        </w:rPr>
        <w:t>Bergen, Norway, April 2000. Abstract.</w:t>
      </w:r>
    </w:p>
    <w:p w:rsidR="00C437E0" w:rsidRDefault="00C437E0">
      <w:pPr>
        <w:numPr>
          <w:ilvl w:val="0"/>
          <w:numId w:val="29"/>
        </w:numPr>
        <w:ind w:right="282"/>
        <w:jc w:val="both"/>
        <w:rPr>
          <w:rFonts w:ascii="Arial" w:hAnsi="Arial" w:cs="Arial"/>
          <w:i/>
          <w:lang w:val="en-GB"/>
        </w:rPr>
      </w:pPr>
      <w:r>
        <w:rPr>
          <w:rFonts w:ascii="Arial" w:hAnsi="Arial" w:cs="Arial"/>
          <w:lang w:val="en-GB"/>
        </w:rPr>
        <w:t>Jabaud</w:t>
      </w:r>
      <w:proofErr w:type="gramStart"/>
      <w:r>
        <w:rPr>
          <w:rFonts w:ascii="Arial" w:hAnsi="Arial" w:cs="Arial"/>
          <w:lang w:val="en-GB"/>
        </w:rPr>
        <w:t>,A</w:t>
      </w:r>
      <w:proofErr w:type="gramEnd"/>
      <w:r>
        <w:rPr>
          <w:rFonts w:ascii="Arial" w:hAnsi="Arial" w:cs="Arial"/>
          <w:lang w:val="en-GB"/>
        </w:rPr>
        <w:t>., N. Metzl, C. Brunet, A. Poisson and B. Schauer, 2001. Inter-annual variations of CO</w:t>
      </w:r>
      <w:r>
        <w:rPr>
          <w:rFonts w:ascii="Arial" w:hAnsi="Arial" w:cs="Arial"/>
          <w:vertAlign w:val="subscript"/>
          <w:lang w:val="en-GB"/>
        </w:rPr>
        <w:t>2</w:t>
      </w:r>
      <w:r>
        <w:rPr>
          <w:rFonts w:ascii="Arial" w:hAnsi="Arial" w:cs="Arial"/>
          <w:lang w:val="en-GB"/>
        </w:rPr>
        <w:t xml:space="preserve"> sinks and sources in the Open Zone of the Southern Ocean. </w:t>
      </w:r>
      <w:r>
        <w:rPr>
          <w:rFonts w:ascii="Arial" w:hAnsi="Arial" w:cs="Arial"/>
          <w:i/>
          <w:lang w:val="en-GB"/>
        </w:rPr>
        <w:t>Sixth International Carbon Dioxide Conference</w:t>
      </w:r>
      <w:r>
        <w:rPr>
          <w:rFonts w:ascii="Arial" w:hAnsi="Arial" w:cs="Arial"/>
          <w:lang w:val="en-GB"/>
        </w:rPr>
        <w:t>, 1-5 Oct. 2001, Sendai, Japan</w:t>
      </w:r>
      <w:proofErr w:type="gramStart"/>
      <w:r>
        <w:rPr>
          <w:rFonts w:ascii="Arial" w:hAnsi="Arial" w:cs="Arial"/>
          <w:lang w:val="en-GB"/>
        </w:rPr>
        <w:t>.(</w:t>
      </w:r>
      <w:proofErr w:type="gramEnd"/>
      <w:r>
        <w:rPr>
          <w:rFonts w:ascii="Arial" w:hAnsi="Arial" w:cs="Arial"/>
          <w:lang w:val="en-GB"/>
        </w:rPr>
        <w:t>ext. Abst).</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Naegler, T., P.Ciais, P. Bousquet, P. Peylin, M. Ramonet, J. Orr and N. Metzl, 2001. Evaluation of Ocean Carbon Cycle Models and </w:t>
      </w:r>
      <w:r>
        <w:rPr>
          <w:rFonts w:ascii="Arial" w:hAnsi="Arial" w:cs="Arial"/>
        </w:rPr>
        <w:t></w:t>
      </w:r>
      <w:r>
        <w:rPr>
          <w:rFonts w:ascii="Arial" w:hAnsi="Arial" w:cs="Arial"/>
          <w:lang w:val="en-GB"/>
        </w:rPr>
        <w:t>pCO</w:t>
      </w:r>
      <w:r>
        <w:rPr>
          <w:rFonts w:ascii="Arial" w:hAnsi="Arial" w:cs="Arial"/>
          <w:vertAlign w:val="subscript"/>
          <w:lang w:val="en-GB"/>
        </w:rPr>
        <w:t>2</w:t>
      </w:r>
      <w:r>
        <w:rPr>
          <w:rFonts w:ascii="Arial" w:hAnsi="Arial" w:cs="Arial"/>
          <w:lang w:val="en-GB"/>
        </w:rPr>
        <w:t xml:space="preserve"> Maps for the Indian Ocean through Comparison of the Simulated Atmospheric Concentrations with Data. </w:t>
      </w:r>
      <w:r>
        <w:rPr>
          <w:rFonts w:ascii="Arial" w:hAnsi="Arial" w:cs="Arial"/>
          <w:i/>
          <w:lang w:val="en-GB"/>
        </w:rPr>
        <w:t>IGBP/IHDP/WCRP Global Change Open Science Conference</w:t>
      </w:r>
      <w:r>
        <w:rPr>
          <w:rFonts w:ascii="Arial" w:hAnsi="Arial" w:cs="Arial"/>
          <w:lang w:val="en-GB"/>
        </w:rPr>
        <w:t>, Amsterdam, July 2001 (Abst.)</w:t>
      </w:r>
    </w:p>
    <w:p w:rsidR="00C437E0" w:rsidRDefault="00C437E0">
      <w:pPr>
        <w:numPr>
          <w:ilvl w:val="0"/>
          <w:numId w:val="29"/>
        </w:numPr>
        <w:spacing w:line="300" w:lineRule="exact"/>
        <w:ind w:right="282"/>
        <w:jc w:val="both"/>
        <w:rPr>
          <w:rFonts w:ascii="Arial" w:hAnsi="Arial" w:cs="Arial"/>
        </w:rPr>
      </w:pPr>
      <w:r>
        <w:rPr>
          <w:rFonts w:ascii="Arial" w:hAnsi="Arial" w:cs="Arial"/>
          <w:lang w:val="en-GB"/>
        </w:rPr>
        <w:t>Naegler, T.</w:t>
      </w:r>
      <w:proofErr w:type="gramStart"/>
      <w:r>
        <w:rPr>
          <w:rFonts w:ascii="Arial" w:hAnsi="Arial" w:cs="Arial"/>
          <w:lang w:val="en-GB"/>
        </w:rPr>
        <w:t>,  P</w:t>
      </w:r>
      <w:proofErr w:type="gramEnd"/>
      <w:r>
        <w:rPr>
          <w:rFonts w:ascii="Arial" w:hAnsi="Arial" w:cs="Arial"/>
          <w:lang w:val="en-GB"/>
        </w:rPr>
        <w:t>. Ciais, M. Ramonet, J. Orr and N. Metzl, 2001.</w:t>
      </w:r>
      <w:r>
        <w:rPr>
          <w:rFonts w:ascii="Arial" w:hAnsi="Arial" w:cs="Arial"/>
          <w:i/>
          <w:lang w:val="en-GB"/>
        </w:rPr>
        <w:t xml:space="preserve"> </w:t>
      </w:r>
      <w:r>
        <w:rPr>
          <w:rFonts w:ascii="Arial" w:hAnsi="Arial" w:cs="Arial"/>
          <w:lang w:val="en-GB"/>
        </w:rPr>
        <w:t>Evaluation of Ocean Carbon Cycle Models and pCO</w:t>
      </w:r>
      <w:r>
        <w:rPr>
          <w:rFonts w:ascii="Arial" w:hAnsi="Arial" w:cs="Arial"/>
          <w:vertAlign w:val="subscript"/>
          <w:lang w:val="en-GB"/>
        </w:rPr>
        <w:t>2</w:t>
      </w:r>
      <w:r>
        <w:rPr>
          <w:rFonts w:ascii="Arial" w:hAnsi="Arial" w:cs="Arial"/>
          <w:lang w:val="en-GB"/>
        </w:rPr>
        <w:t xml:space="preserve"> Maps Through Comparison of the Simulated Atmospheric CO</w:t>
      </w:r>
      <w:r>
        <w:rPr>
          <w:rFonts w:ascii="Arial" w:hAnsi="Arial" w:cs="Arial"/>
          <w:vertAlign w:val="subscript"/>
          <w:lang w:val="en-GB"/>
        </w:rPr>
        <w:t>2</w:t>
      </w:r>
      <w:r>
        <w:rPr>
          <w:rFonts w:ascii="Arial" w:hAnsi="Arial" w:cs="Arial"/>
          <w:lang w:val="en-GB"/>
        </w:rPr>
        <w:t xml:space="preserve"> and APO Concentrations with Observations. </w:t>
      </w:r>
      <w:r>
        <w:rPr>
          <w:rFonts w:ascii="Arial" w:hAnsi="Arial" w:cs="Arial"/>
          <w:i/>
        </w:rPr>
        <w:t>Sixth International Carbon Dioxide Conference</w:t>
      </w:r>
      <w:r>
        <w:rPr>
          <w:rFonts w:ascii="Arial" w:hAnsi="Arial" w:cs="Arial"/>
        </w:rPr>
        <w:t>, 1-5 Oct. 2001, Sendai, Japan. (ext. Abst).</w:t>
      </w:r>
    </w:p>
    <w:p w:rsidR="00C437E0" w:rsidRDefault="00C437E0">
      <w:pPr>
        <w:numPr>
          <w:ilvl w:val="0"/>
          <w:numId w:val="29"/>
        </w:numPr>
        <w:ind w:right="282"/>
        <w:jc w:val="both"/>
        <w:rPr>
          <w:rFonts w:ascii="Arial" w:hAnsi="Arial" w:cs="Arial"/>
          <w:lang w:val="en-GB"/>
        </w:rPr>
      </w:pPr>
      <w:r>
        <w:rPr>
          <w:rFonts w:ascii="Arial" w:hAnsi="Arial" w:cs="Arial"/>
        </w:rPr>
        <w:t xml:space="preserve">Ramonet R., P. Ciais, N. Metzl, D. Ruiz Pino, A. Poisson, Y. Dandonneau and C. Pierre, 2001. </w:t>
      </w:r>
      <w:r>
        <w:rPr>
          <w:rFonts w:ascii="Arial" w:hAnsi="Arial" w:cs="Arial"/>
          <w:lang w:val="en-GB"/>
        </w:rPr>
        <w:t>Ongoing Large</w:t>
      </w:r>
      <w:r>
        <w:rPr>
          <w:rFonts w:ascii="Arial" w:hAnsi="Arial" w:cs="Arial"/>
          <w:caps/>
          <w:lang w:val="en-GB"/>
        </w:rPr>
        <w:t xml:space="preserve"> </w:t>
      </w:r>
      <w:r>
        <w:rPr>
          <w:rFonts w:ascii="Arial" w:hAnsi="Arial" w:cs="Arial"/>
          <w:lang w:val="en-GB"/>
        </w:rPr>
        <w:t>Scale Oceanic and Atmospheric Carbon Dioxide Monitoring Programs at IPSL, France</w:t>
      </w:r>
      <w:r>
        <w:rPr>
          <w:rFonts w:ascii="Arial" w:hAnsi="Arial" w:cs="Arial"/>
          <w:caps/>
          <w:lang w:val="en-GB"/>
        </w:rPr>
        <w:t xml:space="preserve">. </w:t>
      </w:r>
      <w:r>
        <w:rPr>
          <w:rFonts w:ascii="Arial" w:hAnsi="Arial" w:cs="Arial"/>
          <w:i/>
          <w:lang w:val="en-GB"/>
        </w:rPr>
        <w:t>Sixth International Carbon Dioxide Conference</w:t>
      </w:r>
      <w:r>
        <w:rPr>
          <w:rFonts w:ascii="Arial" w:hAnsi="Arial" w:cs="Arial"/>
          <w:lang w:val="en-GB"/>
        </w:rPr>
        <w:t>, 1-5 Oct. 2001, Sendai, Japan. (ext. Abst).</w:t>
      </w:r>
    </w:p>
    <w:p w:rsidR="00C437E0" w:rsidRDefault="00C437E0">
      <w:pPr>
        <w:numPr>
          <w:ilvl w:val="0"/>
          <w:numId w:val="29"/>
        </w:numPr>
        <w:tabs>
          <w:tab w:val="left" w:pos="9639"/>
        </w:tabs>
        <w:ind w:right="282"/>
        <w:jc w:val="both"/>
        <w:rPr>
          <w:rFonts w:ascii="Arial" w:hAnsi="Arial" w:cs="Arial"/>
          <w:lang w:val="en-GB"/>
        </w:rPr>
      </w:pPr>
      <w:r>
        <w:rPr>
          <w:rFonts w:ascii="Arial" w:hAnsi="Arial" w:cs="Arial"/>
          <w:lang w:val="en-GB"/>
        </w:rPr>
        <w:lastRenderedPageBreak/>
        <w:t>Boutin, J., Y. Rangama, J. Etcheto, L. Merlivat, T. Takahashi, B. Delille and M. Frankignoulle, Air-sea CO2 fluxes inferred from in situ and remotely sensed parameters in the Southern Ocean, Ocean Science meeting, 11-15 feb 2002, Hawaii, USA.</w:t>
      </w:r>
    </w:p>
    <w:p w:rsidR="00C437E0" w:rsidRDefault="00C437E0">
      <w:pPr>
        <w:numPr>
          <w:ilvl w:val="0"/>
          <w:numId w:val="29"/>
        </w:numPr>
        <w:tabs>
          <w:tab w:val="left" w:pos="9639"/>
        </w:tabs>
        <w:ind w:right="282"/>
        <w:jc w:val="both"/>
        <w:rPr>
          <w:rFonts w:ascii="Arial" w:hAnsi="Arial" w:cs="Arial"/>
          <w:lang w:val="en-GB"/>
        </w:rPr>
      </w:pPr>
      <w:r w:rsidRPr="00294D84">
        <w:rPr>
          <w:rFonts w:ascii="Arial" w:hAnsi="Arial" w:cs="Arial"/>
          <w:lang w:val="en-US"/>
        </w:rPr>
        <w:t xml:space="preserve">Metzl, N., C. Lo Monaco, A. Poisson, C. Brunet, and B.Schauer, 2002. </w:t>
      </w:r>
      <w:r>
        <w:rPr>
          <w:rFonts w:ascii="Arial" w:hAnsi="Arial" w:cs="Arial"/>
          <w:lang w:val="en-GB"/>
        </w:rPr>
        <w:t xml:space="preserve">Observed anthropogenic CO2 in the ocean between Africa and Antarctica: WOCE/I6 section. WOCE </w:t>
      </w:r>
      <w:proofErr w:type="gramStart"/>
      <w:r>
        <w:rPr>
          <w:rFonts w:ascii="Arial" w:hAnsi="Arial" w:cs="Arial"/>
          <w:lang w:val="en-GB"/>
        </w:rPr>
        <w:t>2</w:t>
      </w:r>
      <w:r>
        <w:rPr>
          <w:rFonts w:ascii="Arial" w:hAnsi="Arial" w:cs="Arial"/>
          <w:vertAlign w:val="superscript"/>
          <w:lang w:val="en-GB"/>
        </w:rPr>
        <w:t>nd</w:t>
      </w:r>
      <w:r>
        <w:rPr>
          <w:rFonts w:ascii="Arial" w:hAnsi="Arial" w:cs="Arial"/>
          <w:lang w:val="en-GB"/>
        </w:rPr>
        <w:t xml:space="preserve">  International</w:t>
      </w:r>
      <w:proofErr w:type="gramEnd"/>
      <w:r>
        <w:rPr>
          <w:rFonts w:ascii="Arial" w:hAnsi="Arial" w:cs="Arial"/>
          <w:lang w:val="en-GB"/>
        </w:rPr>
        <w:t xml:space="preserve"> Symposium, San-Antonio, November 2002.</w:t>
      </w:r>
    </w:p>
    <w:p w:rsidR="00C437E0" w:rsidRDefault="00C437E0">
      <w:pPr>
        <w:numPr>
          <w:ilvl w:val="0"/>
          <w:numId w:val="29"/>
        </w:numPr>
        <w:tabs>
          <w:tab w:val="left" w:pos="9639"/>
        </w:tabs>
        <w:ind w:right="282"/>
        <w:jc w:val="both"/>
        <w:rPr>
          <w:rFonts w:ascii="Arial" w:hAnsi="Arial" w:cs="Arial"/>
          <w:lang w:val="en-GB"/>
        </w:rPr>
      </w:pPr>
      <w:r>
        <w:rPr>
          <w:rFonts w:ascii="Arial" w:hAnsi="Arial" w:cs="Arial"/>
          <w:lang w:val="en-GB"/>
        </w:rPr>
        <w:t>Rangama,Y., Boutin,J., Etcheto J., Merlivat L.,Takahashi T., Delille B.,and M.Frankignoulle,  Sea-air CO2 flux determined from in-situ and remotely sensed data : its variability in the Southern Ocean, Workshop on "Global Ocean Productivity and the Fluxes of Carbon and Nutrients : Combining Observations and Models", Ispra (Italy), 24-27 June 2002.</w:t>
      </w:r>
    </w:p>
    <w:p w:rsidR="00C437E0" w:rsidRDefault="00C437E0">
      <w:pPr>
        <w:numPr>
          <w:ilvl w:val="0"/>
          <w:numId w:val="29"/>
        </w:numPr>
        <w:tabs>
          <w:tab w:val="left" w:pos="9639"/>
        </w:tabs>
        <w:ind w:right="282"/>
        <w:jc w:val="both"/>
        <w:rPr>
          <w:rFonts w:ascii="Arial" w:hAnsi="Arial" w:cs="Arial"/>
          <w:lang w:val="en-GB"/>
        </w:rPr>
      </w:pPr>
      <w:r>
        <w:rPr>
          <w:rFonts w:ascii="Arial" w:hAnsi="Arial" w:cs="Arial"/>
          <w:lang w:val="en-GB"/>
        </w:rPr>
        <w:t>Boutin, J., Y. Rangama, J. Etcheto, L. Merlivat, T. Takahashi, M. Frankignoulle and B. Delille, 2003. Variability of air-sea CO2 fluxes in the Southern Ocean inferred from CARIOCA drifters, ships and remotely sensed measurements. "OCEANS: Ocean Biogeochemistry and Ecosystem Analysis". International Open Science Conference, Paris, 7-10 January 2003 (IGBP-SCOR)</w:t>
      </w:r>
    </w:p>
    <w:p w:rsidR="00C437E0" w:rsidRDefault="00C437E0">
      <w:pPr>
        <w:numPr>
          <w:ilvl w:val="0"/>
          <w:numId w:val="29"/>
        </w:numPr>
        <w:tabs>
          <w:tab w:val="left" w:pos="9639"/>
        </w:tabs>
        <w:ind w:right="282"/>
        <w:jc w:val="both"/>
        <w:rPr>
          <w:rFonts w:ascii="Arial" w:hAnsi="Arial" w:cs="Arial"/>
          <w:lang w:val="en-GB"/>
        </w:rPr>
      </w:pPr>
      <w:r>
        <w:rPr>
          <w:rFonts w:ascii="Arial" w:hAnsi="Arial" w:cs="Arial"/>
          <w:lang w:val="en-GB"/>
        </w:rPr>
        <w:t>Metzl N., C. Brunet, A. Jabaud-Jan, C. Pierre, A Poisson and B. Schauer, 2003: Interannual variability and futur change of air-sea CO2 fluxes in the Southern Ocean. "OCEANS: Ocean Biogeochemistry and Ecosystem Analysis". International Open Science Conference, Paris, 7-10 January 2003 (IGBP-SCOR)</w:t>
      </w:r>
    </w:p>
    <w:p w:rsidR="00C437E0" w:rsidRDefault="00C437E0">
      <w:pPr>
        <w:numPr>
          <w:ilvl w:val="0"/>
          <w:numId w:val="29"/>
        </w:numPr>
        <w:ind w:right="282"/>
        <w:jc w:val="both"/>
        <w:rPr>
          <w:rFonts w:ascii="Arial" w:hAnsi="Arial" w:cs="Arial"/>
          <w:lang w:val="en-AU"/>
        </w:rPr>
      </w:pPr>
      <w:r>
        <w:rPr>
          <w:rFonts w:ascii="Arial" w:hAnsi="Arial" w:cs="Arial"/>
          <w:lang w:val="en-US"/>
        </w:rPr>
        <w:t>Pasquer B.</w:t>
      </w:r>
      <w:proofErr w:type="gramStart"/>
      <w:r>
        <w:rPr>
          <w:rFonts w:ascii="Arial" w:hAnsi="Arial" w:cs="Arial"/>
          <w:lang w:val="en-US"/>
        </w:rPr>
        <w:t>,H</w:t>
      </w:r>
      <w:proofErr w:type="gramEnd"/>
      <w:r>
        <w:rPr>
          <w:rFonts w:ascii="Arial" w:hAnsi="Arial" w:cs="Arial"/>
          <w:lang w:val="en-US"/>
        </w:rPr>
        <w:t xml:space="preserve">. Goosse, N. Metzl and C. Lancelot, 2003. </w:t>
      </w:r>
      <w:r>
        <w:rPr>
          <w:rFonts w:ascii="Arial" w:hAnsi="Arial" w:cs="Arial"/>
          <w:lang w:val="en-AU"/>
        </w:rPr>
        <w:t xml:space="preserve">Modelling seasonnal and interannual CO2 air-sea exchanges in the ice free zone of Southern Ocean (Indian sector, KERFIX station) during the last decade. </w:t>
      </w:r>
      <w:r>
        <w:rPr>
          <w:rFonts w:ascii="Arial" w:hAnsi="Arial" w:cs="Arial"/>
          <w:i/>
          <w:lang w:val="en-AU"/>
        </w:rPr>
        <w:t>Gordon Conference</w:t>
      </w:r>
      <w:r>
        <w:rPr>
          <w:rFonts w:ascii="Arial" w:hAnsi="Arial" w:cs="Arial"/>
          <w:lang w:val="en-AU"/>
        </w:rPr>
        <w:t xml:space="preserve"> - Polar Marine Science: The changing polar oceans: impacts of a changing climate on physical, chemical, biological and coupled systems, March 16-21, 2003, Ventura, CA.</w:t>
      </w:r>
    </w:p>
    <w:p w:rsidR="00C437E0" w:rsidRDefault="00C437E0">
      <w:pPr>
        <w:numPr>
          <w:ilvl w:val="0"/>
          <w:numId w:val="29"/>
        </w:numPr>
        <w:ind w:right="282"/>
        <w:jc w:val="both"/>
        <w:rPr>
          <w:rFonts w:ascii="Arial" w:hAnsi="Arial" w:cs="Arial"/>
          <w:lang w:val="en-AU"/>
        </w:rPr>
      </w:pPr>
      <w:r>
        <w:rPr>
          <w:rFonts w:ascii="Arial" w:hAnsi="Arial" w:cs="Arial"/>
          <w:lang w:val="en-AU"/>
        </w:rPr>
        <w:t xml:space="preserve">Lo Monaco C., N. Metzl, A. Poisson, C. Brunet and B. Schauer, 2003. Distribution and Inventory of Anthropogenic CO2 in the Ocean between South Afdrica and Antarctica (WOCE I6, 1996 Section). </w:t>
      </w:r>
      <w:r>
        <w:rPr>
          <w:rFonts w:ascii="Arial" w:hAnsi="Arial" w:cs="Arial"/>
          <w:i/>
          <w:lang w:val="en-AU"/>
        </w:rPr>
        <w:t xml:space="preserve">Geophys. Res. Abstracts, </w:t>
      </w:r>
      <w:r>
        <w:rPr>
          <w:rFonts w:ascii="Arial" w:hAnsi="Arial" w:cs="Arial"/>
          <w:lang w:val="en-AU"/>
        </w:rPr>
        <w:t>Vol 5, 11774. EGS-AGU-EUG Joint Assembly, 6-11/4/03, Nice, France.</w:t>
      </w:r>
    </w:p>
    <w:p w:rsidR="00C437E0" w:rsidRDefault="00C437E0">
      <w:pPr>
        <w:numPr>
          <w:ilvl w:val="0"/>
          <w:numId w:val="29"/>
        </w:numPr>
        <w:ind w:right="282"/>
        <w:jc w:val="both"/>
        <w:rPr>
          <w:rFonts w:ascii="Arial" w:hAnsi="Arial" w:cs="Arial"/>
          <w:lang w:val="en-AU"/>
        </w:rPr>
      </w:pPr>
      <w:r>
        <w:rPr>
          <w:rFonts w:ascii="Arial" w:hAnsi="Arial" w:cs="Arial"/>
          <w:lang w:val="en-AU"/>
        </w:rPr>
        <w:t xml:space="preserve">Morrow, R., 2003. Mode and intermediaite water characteristics in the southern </w:t>
      </w:r>
      <w:proofErr w:type="gramStart"/>
      <w:r>
        <w:rPr>
          <w:rFonts w:ascii="Arial" w:hAnsi="Arial" w:cs="Arial"/>
          <w:lang w:val="en-AU"/>
        </w:rPr>
        <w:t>indian ocean</w:t>
      </w:r>
      <w:proofErr w:type="gramEnd"/>
      <w:r>
        <w:rPr>
          <w:rFonts w:ascii="Arial" w:hAnsi="Arial" w:cs="Arial"/>
          <w:lang w:val="en-AU"/>
        </w:rPr>
        <w:t xml:space="preserve"> 1960-2000.</w:t>
      </w:r>
      <w:r>
        <w:rPr>
          <w:rFonts w:ascii="Arial" w:hAnsi="Arial" w:cs="Arial"/>
          <w:i/>
          <w:lang w:val="en-AU"/>
        </w:rPr>
        <w:t xml:space="preserve"> Geophys. Res. Abstracts,</w:t>
      </w:r>
      <w:r>
        <w:rPr>
          <w:rFonts w:ascii="Arial" w:hAnsi="Arial" w:cs="Arial"/>
          <w:lang w:val="en-AU"/>
        </w:rPr>
        <w:t xml:space="preserve"> Vol. 5, 06429. EGS-AGU-EUG Joint Assembly, 6-11/4/03, Nice, France.</w:t>
      </w:r>
    </w:p>
    <w:p w:rsidR="00C437E0" w:rsidRDefault="00C437E0">
      <w:pPr>
        <w:numPr>
          <w:ilvl w:val="0"/>
          <w:numId w:val="29"/>
        </w:numPr>
        <w:ind w:right="282"/>
        <w:jc w:val="both"/>
        <w:rPr>
          <w:rFonts w:ascii="Arial" w:hAnsi="Arial" w:cs="Arial"/>
          <w:lang w:val="en-AU"/>
        </w:rPr>
      </w:pPr>
      <w:r>
        <w:rPr>
          <w:rFonts w:ascii="Arial" w:hAnsi="Arial" w:cs="Arial"/>
          <w:lang w:val="en-AU"/>
        </w:rPr>
        <w:t xml:space="preserve">Rangama, Y, Boutin, J., J. Etcheto, L. Merlivat, T. Takahashi, M. Frankignoulle and B. Delille, 2003. Air-Sea CO2 fluxes determined from satellite and insitu data in the southern ocean. </w:t>
      </w:r>
      <w:r>
        <w:rPr>
          <w:rFonts w:ascii="Arial" w:hAnsi="Arial" w:cs="Arial"/>
          <w:i/>
          <w:lang w:val="en-AU"/>
        </w:rPr>
        <w:t xml:space="preserve">Geophys. Res. Abstracts, </w:t>
      </w:r>
      <w:r>
        <w:rPr>
          <w:rFonts w:ascii="Arial" w:hAnsi="Arial" w:cs="Arial"/>
          <w:lang w:val="en-AU"/>
        </w:rPr>
        <w:t>Vol 5, 00997. EGS-AGU-EUG Joint Assembly, 6-11/4/03, Nice, France.</w:t>
      </w:r>
    </w:p>
    <w:p w:rsidR="00C437E0" w:rsidRDefault="00C437E0">
      <w:pPr>
        <w:numPr>
          <w:ilvl w:val="0"/>
          <w:numId w:val="29"/>
        </w:numPr>
        <w:ind w:right="282"/>
        <w:jc w:val="both"/>
        <w:rPr>
          <w:rFonts w:ascii="Arial" w:hAnsi="Arial" w:cs="Arial"/>
          <w:lang w:val="en-GB"/>
        </w:rPr>
      </w:pPr>
      <w:r>
        <w:rPr>
          <w:rFonts w:ascii="Arial" w:hAnsi="Arial" w:cs="Arial"/>
          <w:lang w:val="en-AU"/>
        </w:rPr>
        <w:t xml:space="preserve">Boutin, J., Y. Rangama, J. Etcheto, L. Merlivat, T. Takahashi, M. Frankignoulle and B. Delille. Air-sea CO2 fluxes in the Southern Ocean inferred from satellite data. </w:t>
      </w:r>
      <w:r>
        <w:rPr>
          <w:rFonts w:ascii="Arial" w:hAnsi="Arial" w:cs="Arial"/>
          <w:i/>
          <w:lang w:val="en-GB"/>
        </w:rPr>
        <w:t>International JGOFS Open Science Conference</w:t>
      </w:r>
      <w:r>
        <w:rPr>
          <w:rFonts w:ascii="Arial" w:hAnsi="Arial" w:cs="Arial"/>
          <w:lang w:val="en-GB"/>
        </w:rPr>
        <w:t xml:space="preserve">; </w:t>
      </w:r>
      <w:proofErr w:type="gramStart"/>
      <w:r>
        <w:rPr>
          <w:rFonts w:ascii="Arial" w:hAnsi="Arial" w:cs="Arial"/>
          <w:lang w:val="en-GB"/>
        </w:rPr>
        <w:t>A</w:t>
      </w:r>
      <w:proofErr w:type="gramEnd"/>
      <w:r>
        <w:rPr>
          <w:rFonts w:ascii="Arial" w:hAnsi="Arial" w:cs="Arial"/>
          <w:lang w:val="en-GB"/>
        </w:rPr>
        <w:t xml:space="preserve"> Sea of Change: Accomplishments and the Future of Ocean Biogeochemistry, May 5-8, 2003, Washington DC.</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Etcheto, J., J. Boutin, Y. Rangama and L. Merlivat, 2003. Recent results from CARIOCA drifters in the Southern Ocean. </w:t>
      </w:r>
      <w:r>
        <w:rPr>
          <w:rFonts w:ascii="Arial" w:hAnsi="Arial" w:cs="Arial"/>
          <w:i/>
          <w:lang w:val="en-GB"/>
        </w:rPr>
        <w:t>International JGOFS Open Science Conference</w:t>
      </w:r>
      <w:r>
        <w:rPr>
          <w:rFonts w:ascii="Arial" w:hAnsi="Arial" w:cs="Arial"/>
          <w:lang w:val="en-GB"/>
        </w:rPr>
        <w:t xml:space="preserve">; </w:t>
      </w:r>
      <w:proofErr w:type="gramStart"/>
      <w:r>
        <w:rPr>
          <w:rFonts w:ascii="Arial" w:hAnsi="Arial" w:cs="Arial"/>
          <w:lang w:val="en-GB"/>
        </w:rPr>
        <w:t>A</w:t>
      </w:r>
      <w:proofErr w:type="gramEnd"/>
      <w:r>
        <w:rPr>
          <w:rFonts w:ascii="Arial" w:hAnsi="Arial" w:cs="Arial"/>
          <w:lang w:val="en-GB"/>
        </w:rPr>
        <w:t xml:space="preserve"> Sea of Change: Accomplishments and the Future of Ocean Biogeochemistry, May 5-8, 2003, Washington DC.</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Metzl, N., C. Brunet, A. Jabaud-Jan, C. Pierre, </w:t>
      </w:r>
      <w:proofErr w:type="gramStart"/>
      <w:r>
        <w:rPr>
          <w:rFonts w:ascii="Arial" w:hAnsi="Arial" w:cs="Arial"/>
          <w:lang w:val="en-GB"/>
        </w:rPr>
        <w:t>A</w:t>
      </w:r>
      <w:proofErr w:type="gramEnd"/>
      <w:r>
        <w:rPr>
          <w:rFonts w:ascii="Arial" w:hAnsi="Arial" w:cs="Arial"/>
          <w:lang w:val="en-GB"/>
        </w:rPr>
        <w:t xml:space="preserve"> Poisson and B. Schauer, 2003. Natural variabilities and anthropogenic signals of CO2 in the South Indian Ocean (20°S-60°S). </w:t>
      </w:r>
      <w:r>
        <w:rPr>
          <w:rFonts w:ascii="Arial" w:hAnsi="Arial" w:cs="Arial"/>
          <w:i/>
          <w:lang w:val="en-GB"/>
        </w:rPr>
        <w:t>International JGOFS Open Science Conference</w:t>
      </w:r>
      <w:r>
        <w:rPr>
          <w:rFonts w:ascii="Arial" w:hAnsi="Arial" w:cs="Arial"/>
          <w:lang w:val="en-GB"/>
        </w:rPr>
        <w:t xml:space="preserve">; </w:t>
      </w:r>
      <w:proofErr w:type="gramStart"/>
      <w:r>
        <w:rPr>
          <w:rFonts w:ascii="Arial" w:hAnsi="Arial" w:cs="Arial"/>
          <w:lang w:val="en-GB"/>
        </w:rPr>
        <w:t>A</w:t>
      </w:r>
      <w:proofErr w:type="gramEnd"/>
      <w:r>
        <w:rPr>
          <w:rFonts w:ascii="Arial" w:hAnsi="Arial" w:cs="Arial"/>
          <w:lang w:val="en-GB"/>
        </w:rPr>
        <w:t xml:space="preserve"> Sea of Change: Accomplishments and the Future of Ocean Biogeochemistry, May 5-8, 2003, Washington DC.</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Takahashi, T, S.C.Sutherland, C.Sweeney, A.Poisson, N.Metzl, B.Tilbrook, R.Wanninkhof, R.A. Feely, C.Sabine, J.Olafsson, N.Bates and Y. Nojiri. Net sea-air CO2 flux over the global oceans: a climatological mean based on sea-air pCO2 difference. </w:t>
      </w:r>
      <w:r>
        <w:rPr>
          <w:rFonts w:ascii="Arial" w:hAnsi="Arial" w:cs="Arial"/>
          <w:i/>
          <w:lang w:val="en-GB"/>
        </w:rPr>
        <w:t>International JGOFS Open Science Conference</w:t>
      </w:r>
      <w:r>
        <w:rPr>
          <w:rFonts w:ascii="Arial" w:hAnsi="Arial" w:cs="Arial"/>
          <w:lang w:val="en-GB"/>
        </w:rPr>
        <w:t xml:space="preserve">; </w:t>
      </w:r>
      <w:proofErr w:type="gramStart"/>
      <w:r>
        <w:rPr>
          <w:rFonts w:ascii="Arial" w:hAnsi="Arial" w:cs="Arial"/>
          <w:lang w:val="en-GB"/>
        </w:rPr>
        <w:t>A</w:t>
      </w:r>
      <w:proofErr w:type="gramEnd"/>
      <w:r>
        <w:rPr>
          <w:rFonts w:ascii="Arial" w:hAnsi="Arial" w:cs="Arial"/>
          <w:lang w:val="en-GB"/>
        </w:rPr>
        <w:t xml:space="preserve"> Sea of Change: Accomplishments and the Future of Ocean Biogeochemistry, May 5-8, 2003, Washington DC.</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Lo Monaco C., N. Metzl, A. Poisson, C. Brunet and B. Schauer, 2003. Distribution and Inventory of Anthropogenic CO2 in the Southern Ocean at 30°E. Poster présenté à </w:t>
      </w:r>
      <w:r>
        <w:rPr>
          <w:rFonts w:ascii="Arial" w:hAnsi="Arial" w:cs="Arial"/>
          <w:i/>
          <w:lang w:val="en-GB"/>
        </w:rPr>
        <w:t>SOLAS summer school</w:t>
      </w:r>
      <w:r>
        <w:rPr>
          <w:rFonts w:ascii="Arial" w:hAnsi="Arial" w:cs="Arial"/>
          <w:lang w:val="en-GB"/>
        </w:rPr>
        <w:t>, Cargèse, France.</w:t>
      </w:r>
    </w:p>
    <w:p w:rsidR="00C437E0" w:rsidRDefault="00C437E0">
      <w:pPr>
        <w:numPr>
          <w:ilvl w:val="0"/>
          <w:numId w:val="29"/>
        </w:numPr>
        <w:ind w:right="282"/>
        <w:jc w:val="both"/>
        <w:rPr>
          <w:rFonts w:ascii="Arial" w:hAnsi="Arial" w:cs="Arial"/>
          <w:color w:val="000000"/>
          <w:lang w:val="en-GB"/>
        </w:rPr>
      </w:pPr>
      <w:r>
        <w:rPr>
          <w:rFonts w:ascii="Arial" w:hAnsi="Arial" w:cs="Arial"/>
          <w:color w:val="000000"/>
          <w:lang w:val="de-DE"/>
        </w:rPr>
        <w:t xml:space="preserve">Hyrenbach, K. D., R. R. Veit, H. Weimerskirch, </w:t>
      </w:r>
      <w:r>
        <w:rPr>
          <w:rFonts w:ascii="Arial" w:hAnsi="Arial" w:cs="Arial"/>
          <w:lang w:val="de-DE"/>
        </w:rPr>
        <w:t xml:space="preserve">N. Metzl,  and </w:t>
      </w:r>
      <w:r>
        <w:rPr>
          <w:rFonts w:ascii="Arial" w:hAnsi="Arial" w:cs="Arial"/>
          <w:color w:val="000000"/>
          <w:lang w:val="de-DE"/>
        </w:rPr>
        <w:t>G. L. Hunt, Jr.,</w:t>
      </w:r>
      <w:r>
        <w:rPr>
          <w:rFonts w:ascii="Arial" w:hAnsi="Arial" w:cs="Arial"/>
          <w:lang w:val="de-DE"/>
        </w:rPr>
        <w:t xml:space="preserve"> 2003. </w:t>
      </w:r>
      <w:r>
        <w:rPr>
          <w:rFonts w:ascii="Arial" w:hAnsi="Arial" w:cs="Arial"/>
          <w:lang w:val="en-GB"/>
        </w:rPr>
        <w:t>Food-web structure across a large-scale ocean productivity gradient: marine bird assemblages in the southern Indian Ocean. Annual California Cooperative Oceanic Fisheries Investigations, La Jolla, CA, USA, Nov 2003.</w:t>
      </w:r>
    </w:p>
    <w:p w:rsidR="00C437E0" w:rsidRDefault="00C437E0">
      <w:pPr>
        <w:numPr>
          <w:ilvl w:val="0"/>
          <w:numId w:val="29"/>
        </w:numPr>
        <w:ind w:right="282"/>
        <w:jc w:val="both"/>
        <w:rPr>
          <w:rFonts w:ascii="Arial" w:hAnsi="Arial" w:cs="Arial"/>
          <w:color w:val="000000"/>
          <w:lang w:val="en-US"/>
        </w:rPr>
      </w:pPr>
      <w:r>
        <w:rPr>
          <w:rFonts w:ascii="Arial" w:hAnsi="Arial" w:cs="Arial"/>
          <w:lang w:val="en-US"/>
        </w:rPr>
        <w:t xml:space="preserve">Mahadevan A., M. Levy and L. Memery, 2004. </w:t>
      </w:r>
      <w:r>
        <w:rPr>
          <w:rFonts w:ascii="Arial" w:hAnsi="Arial" w:cs="Arial"/>
          <w:color w:val="000000"/>
          <w:lang w:val="en-US"/>
        </w:rPr>
        <w:t>Mesoscale Variability of Sea Surface pCO2 and the Role of Submesoscale Upwelling. XIIth Oceans Sciences Meeting, 26-30 Jan 04), Portland, Oregon. USA.</w:t>
      </w:r>
    </w:p>
    <w:p w:rsidR="00C437E0" w:rsidRDefault="00C437E0">
      <w:pPr>
        <w:numPr>
          <w:ilvl w:val="0"/>
          <w:numId w:val="29"/>
        </w:numPr>
        <w:ind w:right="282"/>
        <w:jc w:val="both"/>
        <w:rPr>
          <w:rFonts w:ascii="Arial" w:hAnsi="Arial" w:cs="Arial"/>
          <w:color w:val="000000"/>
          <w:lang w:val="en-US"/>
        </w:rPr>
      </w:pPr>
      <w:r>
        <w:rPr>
          <w:rFonts w:ascii="Arial" w:hAnsi="Arial" w:cs="Arial"/>
          <w:color w:val="000000"/>
          <w:lang w:val="en-US"/>
        </w:rPr>
        <w:t>Hyrenbach, K.D., Veit, R.R., Weimerskirch, H., Metzl, N., and Hunt, G.L., Jr.  2004.  Food-web structure across a large-scale ocean productivity gradient:  marine bird assemblages in the southern Indian Ocean.  Annual Pacific Seabird Group conference, Conference, La Paz, BC, Mexico, February 13 -16.</w:t>
      </w:r>
    </w:p>
    <w:p w:rsidR="00C437E0" w:rsidRDefault="00C437E0">
      <w:pPr>
        <w:numPr>
          <w:ilvl w:val="0"/>
          <w:numId w:val="29"/>
        </w:numPr>
        <w:ind w:right="282"/>
        <w:jc w:val="both"/>
        <w:rPr>
          <w:rFonts w:ascii="Arial" w:hAnsi="Arial" w:cs="Arial"/>
          <w:lang w:val="en-US"/>
        </w:rPr>
      </w:pPr>
      <w:r>
        <w:rPr>
          <w:rFonts w:ascii="Arial" w:hAnsi="Arial" w:cs="Arial"/>
          <w:color w:val="000000"/>
          <w:lang w:val="en-US"/>
        </w:rPr>
        <w:t>Lo Monaco, C., N. Metzl, A. Poisson, C.Brunet and B.Schauer, 2004. New estimates of anthropogenic CO2 in the southern ocean: distribution and inventory along the WOCE I6 line.</w:t>
      </w:r>
      <w:r>
        <w:rPr>
          <w:rFonts w:ascii="Arial" w:hAnsi="Arial" w:cs="Arial"/>
          <w:lang w:val="en-US"/>
        </w:rPr>
        <w:t xml:space="preserve"> EGU Assembly, Nice, </w:t>
      </w:r>
      <w:r>
        <w:rPr>
          <w:rFonts w:ascii="Arial" w:hAnsi="Arial" w:cs="Arial"/>
          <w:i/>
          <w:lang w:val="en-US"/>
        </w:rPr>
        <w:t xml:space="preserve">Geophys. Res. Abstracts, </w:t>
      </w:r>
      <w:r>
        <w:rPr>
          <w:rFonts w:ascii="Arial" w:hAnsi="Arial" w:cs="Arial"/>
          <w:lang w:val="en-US"/>
        </w:rPr>
        <w:t>Vol 6, 00822.</w:t>
      </w:r>
    </w:p>
    <w:p w:rsidR="00C437E0" w:rsidRDefault="00C437E0">
      <w:pPr>
        <w:numPr>
          <w:ilvl w:val="0"/>
          <w:numId w:val="29"/>
        </w:numPr>
        <w:ind w:right="282"/>
        <w:jc w:val="both"/>
        <w:rPr>
          <w:rFonts w:ascii="Arial" w:hAnsi="Arial" w:cs="Arial"/>
          <w:lang w:val="en-US"/>
        </w:rPr>
      </w:pPr>
      <w:r w:rsidRPr="00294D84">
        <w:rPr>
          <w:rFonts w:ascii="Arial" w:hAnsi="Arial" w:cs="Arial"/>
          <w:lang w:val="en-US"/>
        </w:rPr>
        <w:t>Oehler, J-F.</w:t>
      </w:r>
      <w:proofErr w:type="gramStart"/>
      <w:r w:rsidRPr="00294D84">
        <w:rPr>
          <w:rFonts w:ascii="Arial" w:hAnsi="Arial" w:cs="Arial"/>
          <w:lang w:val="en-US"/>
        </w:rPr>
        <w:t>,Labazuy</w:t>
      </w:r>
      <w:proofErr w:type="gramEnd"/>
      <w:r w:rsidRPr="00294D84">
        <w:rPr>
          <w:rFonts w:ascii="Arial" w:hAnsi="Arial" w:cs="Arial"/>
          <w:lang w:val="en-US"/>
        </w:rPr>
        <w:t xml:space="preserve">, P., Lénat, J-F. </w:t>
      </w:r>
      <w:r>
        <w:rPr>
          <w:rFonts w:ascii="Arial" w:hAnsi="Arial" w:cs="Arial"/>
          <w:lang w:val="en-US"/>
        </w:rPr>
        <w:t xml:space="preserve">A new vision of the </w:t>
      </w:r>
      <w:proofErr w:type="gramStart"/>
      <w:r>
        <w:rPr>
          <w:rFonts w:ascii="Arial" w:hAnsi="Arial" w:cs="Arial"/>
          <w:lang w:val="en-US"/>
        </w:rPr>
        <w:t>Reunion  oceanic</w:t>
      </w:r>
      <w:proofErr w:type="gramEnd"/>
      <w:r>
        <w:rPr>
          <w:rFonts w:ascii="Arial" w:hAnsi="Arial" w:cs="Arial"/>
          <w:lang w:val="en-US"/>
        </w:rPr>
        <w:t xml:space="preserve"> volcanic system. EGU Assembly, Nice, </w:t>
      </w:r>
      <w:r>
        <w:rPr>
          <w:rFonts w:ascii="Arial" w:hAnsi="Arial" w:cs="Arial"/>
          <w:i/>
          <w:lang w:val="en-US"/>
        </w:rPr>
        <w:t xml:space="preserve">Geophys. Res. Abstracts, </w:t>
      </w:r>
      <w:r>
        <w:rPr>
          <w:rFonts w:ascii="Arial" w:hAnsi="Arial" w:cs="Arial"/>
          <w:lang w:val="en-US"/>
        </w:rPr>
        <w:t>Vol 6, 06077.</w:t>
      </w:r>
    </w:p>
    <w:p w:rsidR="00C437E0" w:rsidRPr="00FD0ACB" w:rsidRDefault="00C437E0">
      <w:pPr>
        <w:pStyle w:val="Corpsdetexte21"/>
        <w:numPr>
          <w:ilvl w:val="0"/>
          <w:numId w:val="29"/>
        </w:numPr>
        <w:ind w:right="282"/>
        <w:rPr>
          <w:rFonts w:ascii="Arial" w:hAnsi="Arial" w:cs="Arial"/>
          <w:lang w:val="en-US"/>
        </w:rPr>
      </w:pPr>
      <w:r>
        <w:rPr>
          <w:rFonts w:ascii="Arial" w:hAnsi="Arial" w:cs="Arial"/>
          <w:lang w:val="en-US"/>
        </w:rPr>
        <w:t xml:space="preserve">Blain, S., B. Quéguiner, C. Jeandel and Y. Park., 2004. What can we learn from natural iron fertilization in the </w:t>
      </w:r>
      <w:proofErr w:type="gramStart"/>
      <w:r>
        <w:rPr>
          <w:rFonts w:ascii="Arial" w:hAnsi="Arial" w:cs="Arial"/>
          <w:lang w:val="en-US"/>
        </w:rPr>
        <w:t>ocean ?</w:t>
      </w:r>
      <w:proofErr w:type="gramEnd"/>
      <w:r>
        <w:rPr>
          <w:rFonts w:ascii="Arial" w:hAnsi="Arial" w:cs="Arial"/>
          <w:lang w:val="en-US"/>
        </w:rPr>
        <w:t xml:space="preserve"> </w:t>
      </w:r>
      <w:r>
        <w:rPr>
          <w:rFonts w:ascii="Arial" w:hAnsi="Arial" w:cs="Arial"/>
          <w:i/>
          <w:lang w:val="en-US"/>
        </w:rPr>
        <w:t>Int. Science Symposium, The Ocean in a highCO2 world</w:t>
      </w:r>
      <w:r>
        <w:rPr>
          <w:rFonts w:ascii="Arial" w:hAnsi="Arial" w:cs="Arial"/>
          <w:lang w:val="en-US"/>
        </w:rPr>
        <w:t xml:space="preserve">. </w:t>
      </w:r>
      <w:r w:rsidRPr="00FD0ACB">
        <w:rPr>
          <w:rFonts w:ascii="Arial" w:hAnsi="Arial" w:cs="Arial"/>
          <w:lang w:val="en-US"/>
        </w:rPr>
        <w:t>May 2004 Paris.</w:t>
      </w:r>
    </w:p>
    <w:p w:rsidR="00C437E0" w:rsidRDefault="00C437E0">
      <w:pPr>
        <w:pStyle w:val="Corpsdetexte21"/>
        <w:numPr>
          <w:ilvl w:val="0"/>
          <w:numId w:val="29"/>
        </w:numPr>
        <w:ind w:right="282"/>
        <w:rPr>
          <w:rFonts w:ascii="Arial" w:hAnsi="Arial" w:cs="Arial"/>
          <w:color w:val="000000"/>
          <w:lang w:val="en-US"/>
        </w:rPr>
      </w:pPr>
      <w:r>
        <w:rPr>
          <w:rFonts w:ascii="Arial" w:hAnsi="Arial" w:cs="Arial"/>
        </w:rPr>
        <w:lastRenderedPageBreak/>
        <w:t xml:space="preserve">Brévière, E., C. Brunet, N. Metzl, A. Poisson, B. Schauer, B. Tilbrook, 2004. </w:t>
      </w:r>
      <w:r>
        <w:rPr>
          <w:rFonts w:ascii="Arial" w:hAnsi="Arial" w:cs="Arial"/>
          <w:lang w:val="en-US"/>
        </w:rPr>
        <w:t xml:space="preserve">Air-sea CO2 exchange in the </w:t>
      </w:r>
      <w:proofErr w:type="gramStart"/>
      <w:r>
        <w:rPr>
          <w:rFonts w:ascii="Arial" w:hAnsi="Arial" w:cs="Arial"/>
          <w:lang w:val="en-US"/>
        </w:rPr>
        <w:t>east</w:t>
      </w:r>
      <w:proofErr w:type="gramEnd"/>
      <w:r>
        <w:rPr>
          <w:rFonts w:ascii="Arial" w:hAnsi="Arial" w:cs="Arial"/>
          <w:lang w:val="en-US"/>
        </w:rPr>
        <w:t xml:space="preserve"> Indian sector of the Southern Ocean: Preliminary results of the MINERVE program. Abstract. </w:t>
      </w:r>
      <w:r>
        <w:rPr>
          <w:rFonts w:ascii="Arial" w:hAnsi="Arial" w:cs="Arial"/>
          <w:i/>
          <w:lang w:val="en-US"/>
        </w:rPr>
        <w:t>Int. Science Symposium, The Ocean in a highCO2 world</w:t>
      </w:r>
      <w:r>
        <w:rPr>
          <w:rFonts w:ascii="Arial" w:hAnsi="Arial" w:cs="Arial"/>
          <w:lang w:val="en-US"/>
        </w:rPr>
        <w:t>. May 2004 Paris.</w:t>
      </w:r>
    </w:p>
    <w:p w:rsidR="00C437E0" w:rsidRDefault="00C437E0">
      <w:pPr>
        <w:numPr>
          <w:ilvl w:val="0"/>
          <w:numId w:val="29"/>
        </w:numPr>
        <w:ind w:right="282"/>
        <w:jc w:val="both"/>
        <w:rPr>
          <w:rFonts w:ascii="Arial" w:hAnsi="Arial" w:cs="Arial"/>
          <w:lang w:val="en-GB"/>
        </w:rPr>
      </w:pPr>
      <w:r>
        <w:rPr>
          <w:rFonts w:ascii="Arial" w:hAnsi="Arial" w:cs="Arial"/>
          <w:color w:val="000000"/>
          <w:lang w:val="en-US"/>
        </w:rPr>
        <w:t>Lo Monaco, C., N. Metzl, A. Poisson, C.Brunet and B.Schauer, 2004. New estimates of anthropogenic CO2 in the southern ocean: distribution and inventory along the WOCE I6 line.</w:t>
      </w:r>
      <w:r>
        <w:rPr>
          <w:rFonts w:ascii="Arial" w:hAnsi="Arial" w:cs="Arial"/>
          <w:lang w:val="en-US"/>
        </w:rPr>
        <w:t xml:space="preserve"> Abstract. </w:t>
      </w:r>
      <w:r>
        <w:rPr>
          <w:rFonts w:ascii="Arial" w:hAnsi="Arial" w:cs="Arial"/>
          <w:i/>
          <w:lang w:val="en-US"/>
        </w:rPr>
        <w:t>Int. Science Symposium, The Ocean in a highCO2 world</w:t>
      </w:r>
      <w:r>
        <w:rPr>
          <w:rFonts w:ascii="Arial" w:hAnsi="Arial" w:cs="Arial"/>
          <w:lang w:val="en-US"/>
        </w:rPr>
        <w:t>. May 2004 Paris.</w:t>
      </w:r>
    </w:p>
    <w:p w:rsidR="00C437E0" w:rsidRDefault="00C437E0">
      <w:pPr>
        <w:numPr>
          <w:ilvl w:val="0"/>
          <w:numId w:val="29"/>
        </w:numPr>
        <w:ind w:right="282"/>
        <w:jc w:val="both"/>
        <w:rPr>
          <w:rFonts w:ascii="Arial" w:hAnsi="Arial" w:cs="Arial"/>
          <w:lang w:val="en-US"/>
        </w:rPr>
      </w:pPr>
      <w:r>
        <w:rPr>
          <w:rFonts w:ascii="Arial" w:hAnsi="Arial" w:cs="Arial"/>
          <w:lang w:val="en-US"/>
        </w:rPr>
        <w:t xml:space="preserve">Metzl, N., M. Bégovic, E. Brévière, C. Brunet, A. Jabaud-Jan, C.Lo Monaco, C.Pierre, A Poisson, B.Schauer, and B.Tilbrook, 2004. Interannual variability and futur change of air-sea CO2 fluxes in the Southern Ocean. Abstract. </w:t>
      </w:r>
      <w:r>
        <w:rPr>
          <w:rFonts w:ascii="Arial" w:hAnsi="Arial" w:cs="Arial"/>
          <w:i/>
          <w:lang w:val="en-US"/>
        </w:rPr>
        <w:t>Int. Science Symposium, The Ocean in a highCO2 world</w:t>
      </w:r>
      <w:r>
        <w:rPr>
          <w:rFonts w:ascii="Arial" w:hAnsi="Arial" w:cs="Arial"/>
          <w:lang w:val="en-US"/>
        </w:rPr>
        <w:t>. May 2004 Paris.</w:t>
      </w:r>
    </w:p>
    <w:p w:rsidR="00C437E0" w:rsidRDefault="00C437E0">
      <w:pPr>
        <w:numPr>
          <w:ilvl w:val="0"/>
          <w:numId w:val="29"/>
        </w:numPr>
        <w:ind w:right="282"/>
        <w:jc w:val="both"/>
        <w:rPr>
          <w:rFonts w:ascii="Arial" w:hAnsi="Arial" w:cs="Arial"/>
          <w:lang w:val="en-GB"/>
        </w:rPr>
      </w:pPr>
      <w:r>
        <w:rPr>
          <w:rFonts w:ascii="Arial" w:hAnsi="Arial" w:cs="Arial"/>
          <w:lang w:val="en-US"/>
        </w:rPr>
        <w:t xml:space="preserve">Pasquer B., Laruelle G., Gypens N., Goose H. and Lancelot C., 2004. Linking ocean biogeochemical cycles and ecosystem structure and function: results of the complex SWAMCO model. </w:t>
      </w:r>
      <w:r>
        <w:rPr>
          <w:rFonts w:ascii="Arial" w:hAnsi="Arial" w:cs="Arial"/>
          <w:i/>
          <w:lang w:val="en-US"/>
        </w:rPr>
        <w:t>Int. Science Symposium, The Ocean in a highCO2 world</w:t>
      </w:r>
      <w:r>
        <w:rPr>
          <w:rFonts w:ascii="Arial" w:hAnsi="Arial" w:cs="Arial"/>
          <w:lang w:val="en-US"/>
        </w:rPr>
        <w:t xml:space="preserve">. </w:t>
      </w:r>
      <w:r>
        <w:rPr>
          <w:rFonts w:ascii="Arial" w:hAnsi="Arial" w:cs="Arial"/>
          <w:lang w:val="en-GB"/>
        </w:rPr>
        <w:t>May 2004 Paris.</w:t>
      </w:r>
    </w:p>
    <w:p w:rsidR="00C437E0" w:rsidRPr="00FD0ACB" w:rsidRDefault="00C437E0">
      <w:pPr>
        <w:numPr>
          <w:ilvl w:val="0"/>
          <w:numId w:val="29"/>
        </w:numPr>
        <w:ind w:right="282"/>
        <w:jc w:val="both"/>
        <w:rPr>
          <w:rFonts w:ascii="Arial" w:hAnsi="Arial" w:cs="Arial"/>
          <w:lang w:val="en-US"/>
        </w:rPr>
      </w:pPr>
      <w:r>
        <w:rPr>
          <w:rFonts w:ascii="Arial" w:hAnsi="Arial" w:cs="Arial"/>
          <w:lang w:val="en-GB"/>
        </w:rPr>
        <w:t xml:space="preserve">Brévière, E., A. Poisson, B. Tilbrook, N. Metzl,  A. Lenton, B. Schauer, M. Pretty and C. Brunet, 2004. Large variabilities of air-sea CO2 exchange in the East Indian sector of the Southern Ocean. </w:t>
      </w:r>
      <w:r>
        <w:rPr>
          <w:rFonts w:ascii="Arial" w:hAnsi="Arial" w:cs="Arial"/>
          <w:i/>
          <w:lang w:val="en-GB"/>
        </w:rPr>
        <w:t>SOLAS Open Science Conference</w:t>
      </w:r>
      <w:r>
        <w:rPr>
          <w:rFonts w:ascii="Arial" w:hAnsi="Arial" w:cs="Arial"/>
          <w:lang w:val="en-GB"/>
        </w:rPr>
        <w:t xml:space="preserve">, 13-16 Oct, Halifax, Canada. </w:t>
      </w:r>
      <w:r w:rsidRPr="00FD0ACB">
        <w:rPr>
          <w:rFonts w:ascii="Arial" w:hAnsi="Arial" w:cs="Arial"/>
          <w:lang w:val="en-US"/>
        </w:rPr>
        <w:t>“ Poster récompensé, best student poster ”</w:t>
      </w:r>
    </w:p>
    <w:p w:rsidR="00C437E0" w:rsidRDefault="00C437E0">
      <w:pPr>
        <w:widowControl w:val="0"/>
        <w:numPr>
          <w:ilvl w:val="0"/>
          <w:numId w:val="29"/>
        </w:numPr>
        <w:ind w:right="282"/>
        <w:jc w:val="both"/>
        <w:rPr>
          <w:rFonts w:ascii="Arial" w:hAnsi="Arial" w:cs="Arial"/>
          <w:lang w:val="en-US"/>
        </w:rPr>
      </w:pPr>
      <w:r w:rsidRPr="00FD0ACB">
        <w:rPr>
          <w:rFonts w:ascii="Arial" w:hAnsi="Arial" w:cs="Arial"/>
          <w:color w:val="000000"/>
          <w:lang w:val="en-US"/>
        </w:rPr>
        <w:t xml:space="preserve">Lo Monaco, C., N. Metzl, A. Poisson, C.Brunet and B.Schauer, 2004. </w:t>
      </w:r>
      <w:r>
        <w:rPr>
          <w:rFonts w:ascii="Arial" w:hAnsi="Arial" w:cs="Arial"/>
          <w:lang w:val="en-US"/>
        </w:rPr>
        <w:t xml:space="preserve">Study of the Carbon Cycle Decadal Variability in the South West Indian Ocean Using Observations and Global Ocean Simulations. </w:t>
      </w:r>
      <w:r>
        <w:rPr>
          <w:rFonts w:ascii="Arial" w:hAnsi="Arial" w:cs="Arial"/>
          <w:i/>
          <w:lang w:val="en-US"/>
        </w:rPr>
        <w:t>SOLAS Open Science Conference</w:t>
      </w:r>
      <w:r>
        <w:rPr>
          <w:rFonts w:ascii="Arial" w:hAnsi="Arial" w:cs="Arial"/>
          <w:lang w:val="en-US"/>
        </w:rPr>
        <w:t>, 13-16 Oct, Halifax, Canada.</w:t>
      </w:r>
    </w:p>
    <w:p w:rsidR="00C437E0" w:rsidRDefault="00C437E0">
      <w:pPr>
        <w:numPr>
          <w:ilvl w:val="0"/>
          <w:numId w:val="29"/>
        </w:numPr>
        <w:tabs>
          <w:tab w:val="left" w:pos="9781"/>
        </w:tabs>
        <w:ind w:right="282"/>
        <w:jc w:val="both"/>
        <w:rPr>
          <w:rFonts w:ascii="Arial" w:hAnsi="Arial" w:cs="Arial"/>
          <w:lang w:val="en-US"/>
        </w:rPr>
      </w:pPr>
      <w:r>
        <w:rPr>
          <w:rFonts w:ascii="Arial" w:hAnsi="Arial" w:cs="Arial"/>
        </w:rPr>
        <w:t xml:space="preserve">Pasquer B., Laruelle G., Goosse H., Lancelot C., 2004. </w:t>
      </w:r>
      <w:r>
        <w:rPr>
          <w:rFonts w:ascii="Arial" w:hAnsi="Arial" w:cs="Arial"/>
          <w:lang w:val="en-US"/>
        </w:rPr>
        <w:t xml:space="preserve">Testing a 1D coupled physical-biogeochemical model in eco-regions of the ocean for predicting the response to the increased atmospheric CO2 over the last decade. </w:t>
      </w:r>
      <w:r>
        <w:rPr>
          <w:rFonts w:ascii="Arial" w:hAnsi="Arial" w:cs="Arial"/>
          <w:i/>
          <w:lang w:val="en-US"/>
        </w:rPr>
        <w:t>SOLAS Open Science Conference</w:t>
      </w:r>
      <w:r>
        <w:rPr>
          <w:rFonts w:ascii="Arial" w:hAnsi="Arial" w:cs="Arial"/>
          <w:lang w:val="en-US"/>
        </w:rPr>
        <w:t>, 13-16 Oct, Halifax, Canada.</w:t>
      </w:r>
    </w:p>
    <w:p w:rsidR="00C437E0" w:rsidRDefault="00C437E0">
      <w:pPr>
        <w:numPr>
          <w:ilvl w:val="0"/>
          <w:numId w:val="29"/>
        </w:numPr>
        <w:ind w:right="282"/>
        <w:jc w:val="both"/>
        <w:rPr>
          <w:rFonts w:ascii="Arial" w:hAnsi="Arial" w:cs="Arial"/>
          <w:lang w:val="en-US"/>
        </w:rPr>
      </w:pPr>
      <w:r>
        <w:rPr>
          <w:rFonts w:ascii="Arial" w:hAnsi="Arial" w:cs="Arial"/>
          <w:lang w:val="en-US"/>
        </w:rPr>
        <w:t>Bakker, D.C.E., M.C. Nielsdottír, J.T. Allen, B. Delille, N. Metzl, A. Poisson, R.T. Pollard, R. Sanders, H.J. Venables, and A.J. Watson. Controls on the Oceanic CO</w:t>
      </w:r>
      <w:r>
        <w:rPr>
          <w:rFonts w:ascii="Arial" w:hAnsi="Arial" w:cs="Arial"/>
          <w:vertAlign w:val="subscript"/>
          <w:lang w:val="en-US"/>
        </w:rPr>
        <w:t>2</w:t>
      </w:r>
      <w:r>
        <w:rPr>
          <w:rFonts w:ascii="Arial" w:hAnsi="Arial" w:cs="Arial"/>
          <w:lang w:val="en-US"/>
        </w:rPr>
        <w:t xml:space="preserve"> Sink near the Crozet Plateau in the Southern Indian Ocean (1991-2005). </w:t>
      </w:r>
      <w:r>
        <w:rPr>
          <w:rFonts w:ascii="Arial" w:hAnsi="Arial" w:cs="Arial"/>
          <w:i/>
          <w:lang w:val="en-US"/>
        </w:rPr>
        <w:t>7</w:t>
      </w:r>
      <w:r>
        <w:rPr>
          <w:rFonts w:ascii="Arial" w:hAnsi="Arial" w:cs="Arial"/>
          <w:i/>
          <w:vertAlign w:val="superscript"/>
          <w:lang w:val="en-US"/>
        </w:rPr>
        <w:t>th</w:t>
      </w:r>
      <w:r>
        <w:rPr>
          <w:rFonts w:ascii="Arial" w:hAnsi="Arial" w:cs="Arial"/>
          <w:i/>
          <w:lang w:val="en-US"/>
        </w:rPr>
        <w:t xml:space="preserve"> International CO2 Conference</w:t>
      </w:r>
      <w:r>
        <w:rPr>
          <w:rFonts w:ascii="Arial" w:hAnsi="Arial" w:cs="Arial"/>
          <w:lang w:val="en-US"/>
        </w:rPr>
        <w:t>, 25-30 sept. 2005, Boulder, Colorado, USA. Proceedings</w:t>
      </w:r>
    </w:p>
    <w:p w:rsidR="00C437E0" w:rsidRDefault="00C437E0">
      <w:pPr>
        <w:widowControl w:val="0"/>
        <w:numPr>
          <w:ilvl w:val="0"/>
          <w:numId w:val="29"/>
        </w:numPr>
        <w:ind w:right="282"/>
        <w:jc w:val="both"/>
        <w:rPr>
          <w:rFonts w:ascii="Arial" w:hAnsi="Arial" w:cs="Arial"/>
        </w:rPr>
      </w:pPr>
      <w:r>
        <w:rPr>
          <w:rFonts w:ascii="Arial" w:hAnsi="Arial" w:cs="Arial"/>
          <w:lang w:val="en-US"/>
        </w:rPr>
        <w:t>Brévière, E., A. Poisson, B. Tilbrook, N. Metzl,  A. Lenton, B. Schauer, M. Pretty and C. Brunet, 2005. Seasonal and interannual air-sea CO2 exchange between Tasmania and Antarctica: a high variability.</w:t>
      </w:r>
      <w:r>
        <w:rPr>
          <w:rFonts w:ascii="Arial" w:hAnsi="Arial" w:cs="Arial"/>
          <w:i/>
          <w:lang w:val="en-US"/>
        </w:rPr>
        <w:t xml:space="preserve"> 37eme Intern. Liege Conference on Ocean dynamics, Gas Transfer at water surfaces. </w:t>
      </w:r>
      <w:r>
        <w:rPr>
          <w:rFonts w:ascii="Arial" w:hAnsi="Arial" w:cs="Arial"/>
        </w:rPr>
        <w:t>2-6 May Liège, Belgique.</w:t>
      </w:r>
    </w:p>
    <w:p w:rsidR="00C437E0" w:rsidRDefault="00C437E0">
      <w:pPr>
        <w:numPr>
          <w:ilvl w:val="0"/>
          <w:numId w:val="29"/>
        </w:numPr>
        <w:ind w:right="282"/>
        <w:jc w:val="both"/>
        <w:rPr>
          <w:rFonts w:ascii="Arial" w:hAnsi="Arial" w:cs="Arial"/>
          <w:lang w:val="en-US"/>
        </w:rPr>
      </w:pPr>
      <w:r>
        <w:rPr>
          <w:rFonts w:ascii="Arial" w:hAnsi="Arial" w:cs="Arial"/>
          <w:lang w:val="en-US"/>
        </w:rPr>
        <w:t>Brévière, E., A. Poisson, B. Tilbrook, N. Metzl,  A. Lenton, B. Schauer, M. Pretty and C. Brunet, 2005. Large Temporal Air-Sea CO</w:t>
      </w:r>
      <w:r>
        <w:rPr>
          <w:rFonts w:ascii="Arial" w:hAnsi="Arial" w:cs="Arial"/>
          <w:vertAlign w:val="subscript"/>
          <w:lang w:val="en-US"/>
        </w:rPr>
        <w:t>2</w:t>
      </w:r>
      <w:r>
        <w:rPr>
          <w:rFonts w:ascii="Arial" w:hAnsi="Arial" w:cs="Arial"/>
          <w:lang w:val="en-US"/>
        </w:rPr>
        <w:t xml:space="preserve"> Flux Variatons in the Southern Ocean South of Tasmania.</w:t>
      </w:r>
      <w:r>
        <w:rPr>
          <w:rFonts w:ascii="Arial" w:hAnsi="Arial" w:cs="Arial"/>
          <w:i/>
          <w:lang w:val="en-US"/>
        </w:rPr>
        <w:t xml:space="preserve"> 7</w:t>
      </w:r>
      <w:r>
        <w:rPr>
          <w:rFonts w:ascii="Arial" w:hAnsi="Arial" w:cs="Arial"/>
          <w:i/>
          <w:vertAlign w:val="superscript"/>
          <w:lang w:val="en-US"/>
        </w:rPr>
        <w:t>th</w:t>
      </w:r>
      <w:r>
        <w:rPr>
          <w:rFonts w:ascii="Arial" w:hAnsi="Arial" w:cs="Arial"/>
          <w:i/>
          <w:lang w:val="en-US"/>
        </w:rPr>
        <w:t xml:space="preserve"> International CO2 Conference</w:t>
      </w:r>
      <w:r>
        <w:rPr>
          <w:rFonts w:ascii="Arial" w:hAnsi="Arial" w:cs="Arial"/>
          <w:lang w:val="en-US"/>
        </w:rPr>
        <w:t>, 25-30 sept. 2005, Boulder, Colorado, USA. Proceedings</w:t>
      </w:r>
    </w:p>
    <w:p w:rsidR="00C437E0" w:rsidRDefault="00C437E0">
      <w:pPr>
        <w:numPr>
          <w:ilvl w:val="0"/>
          <w:numId w:val="29"/>
        </w:numPr>
        <w:ind w:right="282"/>
        <w:jc w:val="both"/>
        <w:rPr>
          <w:rFonts w:ascii="Arial" w:hAnsi="Arial" w:cs="Arial"/>
          <w:color w:val="000000"/>
          <w:lang w:val="en-GB"/>
        </w:rPr>
      </w:pPr>
      <w:r>
        <w:rPr>
          <w:rFonts w:ascii="Arial" w:hAnsi="Arial" w:cs="Arial"/>
          <w:color w:val="000000"/>
          <w:lang w:val="en-GB"/>
        </w:rPr>
        <w:t>Le Qu</w:t>
      </w:r>
      <w:r>
        <w:rPr>
          <w:rFonts w:ascii="Arial" w:hAnsi="Arial" w:cs="Arial"/>
          <w:color w:val="000000"/>
          <w:lang w:val="en-US"/>
        </w:rPr>
        <w:t xml:space="preserve">éré, C., C. Rödenbeck, E. T. Buitenhuis, T. J. Conway, R. Langenfelds, A. Gomez, C. Labuschagne, N. Metzl, M. Ramonet,  T. Nakazawa and M. Heimann. </w:t>
      </w:r>
      <w:r>
        <w:rPr>
          <w:rFonts w:ascii="Arial" w:hAnsi="Arial" w:cs="Arial"/>
          <w:lang w:val="en-US"/>
        </w:rPr>
        <w:t>2005.</w:t>
      </w:r>
      <w:r>
        <w:rPr>
          <w:rFonts w:ascii="Arial" w:hAnsi="Arial" w:cs="Arial"/>
          <w:lang w:val="en-GB"/>
        </w:rPr>
        <w:t xml:space="preserve"> Interannual variability of the air-sea CO</w:t>
      </w:r>
      <w:r>
        <w:rPr>
          <w:rFonts w:ascii="Arial" w:hAnsi="Arial" w:cs="Arial"/>
          <w:vertAlign w:val="subscript"/>
          <w:lang w:val="en-GB"/>
        </w:rPr>
        <w:t>2</w:t>
      </w:r>
      <w:r>
        <w:rPr>
          <w:rFonts w:ascii="Arial" w:hAnsi="Arial" w:cs="Arial"/>
          <w:lang w:val="en-GB"/>
        </w:rPr>
        <w:t xml:space="preserve"> flux in the Southern Ocean.</w:t>
      </w:r>
      <w:r>
        <w:rPr>
          <w:rFonts w:ascii="Arial" w:hAnsi="Arial" w:cs="Arial"/>
          <w:i/>
          <w:lang w:val="en-GB"/>
        </w:rPr>
        <w:t xml:space="preserve"> 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Llido, J., E. Machu, J.R.E. Lutjeharms, N. Metzl, and V. Garçon, 2005. Spatial and temporal variability of the Agulhas frontal system in the South West Indian Ocean through a comparative study between model and in situ observations from OISO (Océan Indien Service dObservation). </w:t>
      </w:r>
      <w:r>
        <w:rPr>
          <w:rFonts w:ascii="Arial" w:hAnsi="Arial" w:cs="Arial"/>
          <w:i/>
          <w:lang w:val="en-GB"/>
        </w:rPr>
        <w:t>EGU05 Session OS4: Open Session on the Biogeochemistry of the Oceanic Carbon Cycle (co-listed in BG)</w:t>
      </w:r>
      <w:proofErr w:type="gramStart"/>
      <w:r>
        <w:rPr>
          <w:rFonts w:ascii="Arial" w:hAnsi="Arial" w:cs="Arial"/>
          <w:i/>
          <w:lang w:val="en-GB"/>
        </w:rPr>
        <w:t>.</w:t>
      </w:r>
      <w:r>
        <w:rPr>
          <w:rFonts w:ascii="Arial" w:hAnsi="Arial" w:cs="Arial"/>
          <w:lang w:val="en-GB"/>
        </w:rPr>
        <w:t>,</w:t>
      </w:r>
      <w:proofErr w:type="gramEnd"/>
      <w:r>
        <w:rPr>
          <w:rFonts w:ascii="Arial" w:hAnsi="Arial" w:cs="Arial"/>
          <w:lang w:val="en-GB"/>
        </w:rPr>
        <w:t xml:space="preserve"> Vienne April 2005.</w:t>
      </w:r>
    </w:p>
    <w:p w:rsidR="00C437E0" w:rsidRDefault="00C437E0">
      <w:pPr>
        <w:numPr>
          <w:ilvl w:val="0"/>
          <w:numId w:val="29"/>
        </w:numPr>
        <w:ind w:right="282"/>
        <w:jc w:val="both"/>
        <w:rPr>
          <w:rFonts w:ascii="Arial" w:hAnsi="Arial" w:cs="Arial"/>
        </w:rPr>
      </w:pPr>
      <w:r>
        <w:rPr>
          <w:rFonts w:ascii="Arial" w:hAnsi="Arial" w:cs="Arial"/>
          <w:lang w:val="en-GB"/>
        </w:rPr>
        <w:t xml:space="preserve">Lo Monaco, C., N. Metzl, O. Aumont, K. Rodgers, A. Poisson, C. Brunet, and B. Schauer, 2005. Carbon Cycle Decadal Variability in Mode Waters of the South West Indian </w:t>
      </w:r>
      <w:proofErr w:type="gramStart"/>
      <w:r>
        <w:rPr>
          <w:rFonts w:ascii="Arial" w:hAnsi="Arial" w:cs="Arial"/>
          <w:lang w:val="en-GB"/>
        </w:rPr>
        <w:t>Ocean :</w:t>
      </w:r>
      <w:proofErr w:type="gramEnd"/>
      <w:r>
        <w:rPr>
          <w:rFonts w:ascii="Arial" w:hAnsi="Arial" w:cs="Arial"/>
          <w:lang w:val="en-GB"/>
        </w:rPr>
        <w:t xml:space="preserve"> Anthropogenic vs. Natural Changes</w:t>
      </w:r>
      <w:r>
        <w:rPr>
          <w:rFonts w:ascii="Arial" w:hAnsi="Arial" w:cs="Arial"/>
          <w:i/>
          <w:iCs/>
          <w:lang w:val="en-US"/>
        </w:rPr>
        <w:t>.</w:t>
      </w:r>
      <w:r>
        <w:rPr>
          <w:rFonts w:ascii="Arial" w:hAnsi="Arial" w:cs="Arial"/>
          <w:i/>
          <w:iCs/>
          <w:lang w:val="en-GB"/>
        </w:rPr>
        <w:t xml:space="preserve"> 7</w:t>
      </w:r>
      <w:r>
        <w:rPr>
          <w:rFonts w:ascii="Arial" w:hAnsi="Arial" w:cs="Arial"/>
          <w:i/>
          <w:iCs/>
          <w:vertAlign w:val="superscript"/>
          <w:lang w:val="en-GB"/>
        </w:rPr>
        <w:t>th</w:t>
      </w:r>
      <w:r>
        <w:rPr>
          <w:rFonts w:ascii="Arial" w:hAnsi="Arial" w:cs="Arial"/>
          <w:i/>
          <w:iCs/>
          <w:lang w:val="en-GB"/>
        </w:rPr>
        <w:t xml:space="preserve"> International CO2 Conference</w:t>
      </w:r>
      <w:r>
        <w:rPr>
          <w:rFonts w:ascii="Arial" w:hAnsi="Arial" w:cs="Arial"/>
          <w:lang w:val="en-GB"/>
        </w:rPr>
        <w:t xml:space="preserve">, 25-30 sept. 2005, Boulder, Colorado, USA. </w:t>
      </w:r>
      <w:r>
        <w:rPr>
          <w:rFonts w:ascii="Arial" w:hAnsi="Arial" w:cs="Arial"/>
        </w:rPr>
        <w:t>Proceedings.</w:t>
      </w:r>
    </w:p>
    <w:p w:rsidR="00C437E0" w:rsidRDefault="00C437E0">
      <w:pPr>
        <w:pStyle w:val="Titre1"/>
        <w:keepNext w:val="0"/>
        <w:widowControl w:val="0"/>
        <w:numPr>
          <w:ilvl w:val="0"/>
          <w:numId w:val="29"/>
        </w:numPr>
        <w:ind w:right="282"/>
        <w:jc w:val="both"/>
        <w:rPr>
          <w:rFonts w:ascii="Arial" w:hAnsi="Arial" w:cs="Arial"/>
          <w:b w:val="0"/>
          <w:color w:val="auto"/>
          <w:sz w:val="20"/>
          <w:lang w:val="en-GB"/>
        </w:rPr>
      </w:pPr>
      <w:r>
        <w:rPr>
          <w:rFonts w:ascii="Arial" w:hAnsi="Arial" w:cs="Arial"/>
          <w:b w:val="0"/>
          <w:color w:val="auto"/>
          <w:sz w:val="20"/>
        </w:rPr>
        <w:t xml:space="preserve">Metzl, N., O. Aumont, P. Bousquet, E. Brévière, C. Brunet, C. Pierre, A. Poisson, M. Ramonet, K.Rodgers, B. Tilbrook, 2005. </w:t>
      </w:r>
      <w:r>
        <w:rPr>
          <w:rFonts w:ascii="Arial" w:hAnsi="Arial" w:cs="Arial"/>
          <w:b w:val="0"/>
          <w:color w:val="auto"/>
          <w:sz w:val="20"/>
          <w:lang w:val="en-GB"/>
        </w:rPr>
        <w:t xml:space="preserve">Interannual variability of Air-Sea CO2 fluxes in the Southern Indian </w:t>
      </w:r>
      <w:proofErr w:type="gramStart"/>
      <w:r>
        <w:rPr>
          <w:rFonts w:ascii="Arial" w:hAnsi="Arial" w:cs="Arial"/>
          <w:b w:val="0"/>
          <w:color w:val="auto"/>
          <w:sz w:val="20"/>
          <w:lang w:val="en-GB"/>
        </w:rPr>
        <w:t>Ocean :</w:t>
      </w:r>
      <w:proofErr w:type="gramEnd"/>
      <w:r>
        <w:rPr>
          <w:rFonts w:ascii="Arial" w:hAnsi="Arial" w:cs="Arial"/>
          <w:b w:val="0"/>
          <w:color w:val="auto"/>
          <w:sz w:val="20"/>
          <w:lang w:val="en-GB"/>
        </w:rPr>
        <w:t xml:space="preserve"> comparing  observations, atmospheric inversions and ocean models. </w:t>
      </w:r>
      <w:proofErr w:type="gramStart"/>
      <w:r>
        <w:rPr>
          <w:rFonts w:ascii="Arial" w:hAnsi="Arial" w:cs="Arial"/>
          <w:b w:val="0"/>
          <w:i/>
          <w:iCs/>
          <w:color w:val="auto"/>
          <w:sz w:val="20"/>
          <w:lang w:val="en-GB"/>
        </w:rPr>
        <w:t>37eme Intern.</w:t>
      </w:r>
      <w:proofErr w:type="gramEnd"/>
      <w:r>
        <w:rPr>
          <w:rFonts w:ascii="Arial" w:hAnsi="Arial" w:cs="Arial"/>
          <w:b w:val="0"/>
          <w:i/>
          <w:iCs/>
          <w:color w:val="auto"/>
          <w:sz w:val="20"/>
          <w:lang w:val="en-GB"/>
        </w:rPr>
        <w:t xml:space="preserve"> Liege Conference on Ocean dynamics, Gas Transfer at water </w:t>
      </w:r>
      <w:proofErr w:type="gramStart"/>
      <w:r>
        <w:rPr>
          <w:rFonts w:ascii="Arial" w:hAnsi="Arial" w:cs="Arial"/>
          <w:b w:val="0"/>
          <w:i/>
          <w:iCs/>
          <w:color w:val="auto"/>
          <w:sz w:val="20"/>
          <w:lang w:val="en-GB"/>
        </w:rPr>
        <w:t>surfaces</w:t>
      </w:r>
      <w:r>
        <w:rPr>
          <w:rFonts w:ascii="Arial" w:hAnsi="Arial" w:cs="Arial"/>
          <w:b w:val="0"/>
          <w:color w:val="auto"/>
          <w:sz w:val="20"/>
          <w:lang w:val="en-GB"/>
        </w:rPr>
        <w:t xml:space="preserve"> .</w:t>
      </w:r>
      <w:proofErr w:type="gramEnd"/>
    </w:p>
    <w:p w:rsidR="00C437E0" w:rsidRDefault="00C437E0">
      <w:pPr>
        <w:numPr>
          <w:ilvl w:val="0"/>
          <w:numId w:val="29"/>
        </w:numPr>
        <w:ind w:right="282"/>
        <w:jc w:val="both"/>
        <w:rPr>
          <w:rFonts w:ascii="Arial" w:hAnsi="Arial" w:cs="Arial"/>
          <w:lang w:val="en-GB"/>
        </w:rPr>
      </w:pPr>
      <w:r>
        <w:rPr>
          <w:rFonts w:ascii="Arial" w:hAnsi="Arial" w:cs="Arial"/>
          <w:lang w:val="en-GB"/>
        </w:rPr>
        <w:t xml:space="preserve">Metzl, N., C. Brunet, C. Lo Monaco and A. Poisson, 2005. Decadal Rising of Ocean Surface CO2 in the sotuhern Indian Ocean (20°S-60°S). </w:t>
      </w:r>
      <w:r>
        <w:rPr>
          <w:rFonts w:ascii="Arial" w:hAnsi="Arial" w:cs="Arial"/>
          <w:i/>
          <w:lang w:val="en-GB"/>
        </w:rPr>
        <w:t>7</w:t>
      </w:r>
      <w:r>
        <w:rPr>
          <w:rFonts w:ascii="Arial" w:hAnsi="Arial" w:cs="Arial"/>
          <w:i/>
          <w:vertAlign w:val="superscript"/>
          <w:lang w:val="en-GB"/>
        </w:rPr>
        <w:t>th</w:t>
      </w:r>
      <w:r>
        <w:rPr>
          <w:rFonts w:ascii="Arial" w:hAnsi="Arial" w:cs="Arial"/>
          <w:i/>
          <w:lang w:val="en-GB"/>
        </w:rPr>
        <w:t xml:space="preserve"> International CO2 Conference</w:t>
      </w:r>
      <w:r>
        <w:rPr>
          <w:rFonts w:ascii="Arial" w:hAnsi="Arial" w:cs="Arial"/>
          <w:lang w:val="en-GB"/>
        </w:rPr>
        <w:t>, 25-30 sept. 2005, Boulder, Colorado, USA. Proceedings.</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Tyrrell, T., A.Merico, J. Waniek, 2005. Natural Iron Fertilisation Induces Export. </w:t>
      </w:r>
      <w:r>
        <w:rPr>
          <w:rFonts w:ascii="Arial" w:hAnsi="Arial" w:cs="Arial"/>
          <w:i/>
          <w:lang w:val="en-GB"/>
        </w:rPr>
        <w:t>International Ocean Research Conference,</w:t>
      </w:r>
      <w:r>
        <w:rPr>
          <w:rFonts w:ascii="Arial" w:hAnsi="Arial" w:cs="Arial"/>
          <w:lang w:val="en-GB"/>
        </w:rPr>
        <w:t xml:space="preserve"> June 2005 Paris, France. Abstract p 158.</w:t>
      </w:r>
    </w:p>
    <w:p w:rsidR="00C437E0" w:rsidRDefault="00C437E0">
      <w:pPr>
        <w:numPr>
          <w:ilvl w:val="0"/>
          <w:numId w:val="29"/>
        </w:numPr>
        <w:ind w:right="282"/>
        <w:jc w:val="both"/>
        <w:rPr>
          <w:rFonts w:ascii="Arial" w:hAnsi="Arial" w:cs="Arial"/>
          <w:lang w:val="en-US"/>
        </w:rPr>
      </w:pPr>
      <w:r>
        <w:rPr>
          <w:rFonts w:ascii="Arial" w:hAnsi="Arial" w:cs="Arial"/>
          <w:lang w:val="en-US"/>
        </w:rPr>
        <w:t xml:space="preserve">Lo Monaco, C., N. Metzl, O. Aumont, K. Rodgers, A. Poisson and C. Brunet, 2006. Carbon Cycle Decadal Variability in Mode Waters of the South West Indian Ocean: Anthropogenic vs. Natural Changes. </w:t>
      </w:r>
      <w:r>
        <w:rPr>
          <w:rFonts w:ascii="Arial" w:hAnsi="Arial" w:cs="Arial"/>
          <w:i/>
          <w:lang w:val="en-US"/>
        </w:rPr>
        <w:t>13th Ocean Sciences Meeting</w:t>
      </w:r>
      <w:proofErr w:type="gramStart"/>
      <w:r>
        <w:rPr>
          <w:rFonts w:ascii="Arial" w:hAnsi="Arial" w:cs="Arial"/>
          <w:i/>
          <w:lang w:val="en-US"/>
        </w:rPr>
        <w:t>,</w:t>
      </w:r>
      <w:r>
        <w:rPr>
          <w:rFonts w:ascii="Arial" w:hAnsi="Arial" w:cs="Arial"/>
          <w:lang w:val="en-US"/>
        </w:rPr>
        <w:t>,</w:t>
      </w:r>
      <w:proofErr w:type="gramEnd"/>
      <w:r>
        <w:rPr>
          <w:rFonts w:ascii="Arial" w:hAnsi="Arial" w:cs="Arial"/>
          <w:lang w:val="en-US"/>
        </w:rPr>
        <w:t xml:space="preserve"> </w:t>
      </w:r>
      <w:r>
        <w:rPr>
          <w:rFonts w:ascii="Arial" w:hAnsi="Arial" w:cs="Arial"/>
          <w:lang w:val="en-GB"/>
        </w:rPr>
        <w:t>Hawaii.</w:t>
      </w:r>
    </w:p>
    <w:p w:rsidR="00C437E0" w:rsidRDefault="00C437E0">
      <w:pPr>
        <w:numPr>
          <w:ilvl w:val="0"/>
          <w:numId w:val="29"/>
        </w:numPr>
        <w:ind w:right="282"/>
        <w:jc w:val="both"/>
        <w:rPr>
          <w:rFonts w:ascii="Arial" w:hAnsi="Arial" w:cs="Arial"/>
          <w:u w:val="single"/>
          <w:lang w:val="en-US"/>
        </w:rPr>
      </w:pPr>
      <w:r>
        <w:rPr>
          <w:rFonts w:ascii="Arial" w:hAnsi="Arial" w:cs="Arial"/>
          <w:lang w:val="en-US"/>
        </w:rPr>
        <w:t xml:space="preserve">Metzl, N., C. Brunet, C. Lo Monaco and A.Poisson, 2006. Multidecadal evolution of oceanic surface pCO2 in the southern </w:t>
      </w:r>
      <w:proofErr w:type="gramStart"/>
      <w:r>
        <w:rPr>
          <w:rFonts w:ascii="Arial" w:hAnsi="Arial" w:cs="Arial"/>
          <w:lang w:val="en-US"/>
        </w:rPr>
        <w:t>hemisphere :</w:t>
      </w:r>
      <w:proofErr w:type="gramEnd"/>
      <w:r>
        <w:rPr>
          <w:rFonts w:ascii="Arial" w:hAnsi="Arial" w:cs="Arial"/>
          <w:lang w:val="en-US"/>
        </w:rPr>
        <w:t xml:space="preserve"> a view from long-term observations in the Southern Indian Ocean (20°S-60°S). </w:t>
      </w:r>
      <w:r>
        <w:rPr>
          <w:rFonts w:ascii="Arial" w:hAnsi="Arial" w:cs="Arial"/>
          <w:i/>
        </w:rPr>
        <w:t>EGU 2006</w:t>
      </w:r>
      <w:r>
        <w:rPr>
          <w:rFonts w:ascii="Arial" w:hAnsi="Arial" w:cs="Arial"/>
        </w:rPr>
        <w:t>, Vienne.</w:t>
      </w:r>
      <w:r>
        <w:rPr>
          <w:rFonts w:ascii="Arial" w:hAnsi="Arial" w:cs="Arial"/>
          <w:i/>
        </w:rPr>
        <w:t xml:space="preserve"> Geo. Res. </w:t>
      </w:r>
      <w:r>
        <w:rPr>
          <w:rFonts w:ascii="Arial" w:hAnsi="Arial" w:cs="Arial"/>
          <w:i/>
          <w:lang w:val="en-US"/>
        </w:rPr>
        <w:t>Abs</w:t>
      </w:r>
      <w:r>
        <w:rPr>
          <w:rFonts w:ascii="Arial" w:hAnsi="Arial" w:cs="Arial"/>
          <w:lang w:val="en-US"/>
        </w:rPr>
        <w:t>., Vol 8, 02944, 1607-7962/gra/EGU06-A-02944</w:t>
      </w:r>
    </w:p>
    <w:p w:rsidR="00C437E0" w:rsidRDefault="00C437E0">
      <w:pPr>
        <w:numPr>
          <w:ilvl w:val="0"/>
          <w:numId w:val="29"/>
        </w:numPr>
        <w:ind w:right="282"/>
        <w:jc w:val="both"/>
        <w:rPr>
          <w:rFonts w:ascii="Arial" w:hAnsi="Arial" w:cs="Arial"/>
          <w:u w:val="single"/>
          <w:lang w:val="en-GB"/>
        </w:rPr>
      </w:pPr>
      <w:r>
        <w:rPr>
          <w:rFonts w:ascii="Arial" w:hAnsi="Arial" w:cs="Arial"/>
          <w:lang w:val="en-US"/>
        </w:rPr>
        <w:t xml:space="preserve">Tyrrell, T., A. Merico, J.J. Waniek, C. S. Wong, N. Metzl, and F. Whitney, 2006. Natural Iron Fertilization and the HNLC phenomenon. </w:t>
      </w:r>
      <w:r w:rsidRPr="00FD0ACB">
        <w:rPr>
          <w:rFonts w:ascii="Arial" w:hAnsi="Arial" w:cs="Arial"/>
          <w:lang w:val="en-US"/>
        </w:rPr>
        <w:t xml:space="preserve">EGU 2006, Vienne, Geo. Res. </w:t>
      </w:r>
      <w:r>
        <w:rPr>
          <w:rFonts w:ascii="Arial" w:hAnsi="Arial" w:cs="Arial"/>
          <w:lang w:val="en-GB"/>
        </w:rPr>
        <w:t>Abs., Vol 8, 08220, 1607-7962/gra/EGU06-A-08220.</w:t>
      </w:r>
    </w:p>
    <w:p w:rsidR="00C437E0" w:rsidRDefault="00C437E0">
      <w:pPr>
        <w:numPr>
          <w:ilvl w:val="0"/>
          <w:numId w:val="29"/>
        </w:numPr>
        <w:ind w:right="282"/>
        <w:jc w:val="both"/>
        <w:rPr>
          <w:rFonts w:ascii="Arial" w:hAnsi="Arial" w:cs="Arial"/>
          <w:snapToGrid w:val="0"/>
          <w:lang w:val="en-GB"/>
        </w:rPr>
      </w:pPr>
      <w:r>
        <w:rPr>
          <w:rFonts w:ascii="Arial" w:hAnsi="Arial" w:cs="Arial"/>
          <w:lang w:val="en-GB"/>
        </w:rPr>
        <w:lastRenderedPageBreak/>
        <w:t xml:space="preserve">Lenton, A., N. Metzl, O. Aumont, C. Lo Monaco and K. Rodgers, 2006. Simulating the Ocean Carbon Cycle: A focus in the Southern Ocean. </w:t>
      </w:r>
      <w:r>
        <w:rPr>
          <w:rFonts w:ascii="Arial" w:hAnsi="Arial" w:cs="Arial"/>
          <w:i/>
          <w:snapToGrid w:val="0"/>
          <w:lang w:val="en-GB"/>
        </w:rPr>
        <w:t>Second CARBOOCEAN Science Meeting</w:t>
      </w:r>
      <w:r>
        <w:rPr>
          <w:rFonts w:ascii="Arial" w:hAnsi="Arial" w:cs="Arial"/>
          <w:snapToGrid w:val="0"/>
          <w:lang w:val="en-GB"/>
        </w:rPr>
        <w:t>, 4-8 Dec 2006, Maspalomas, Espagne.</w:t>
      </w:r>
    </w:p>
    <w:p w:rsidR="00C437E0" w:rsidRPr="00294D84" w:rsidRDefault="00C437E0">
      <w:pPr>
        <w:numPr>
          <w:ilvl w:val="0"/>
          <w:numId w:val="29"/>
        </w:numPr>
        <w:tabs>
          <w:tab w:val="left" w:pos="9356"/>
        </w:tabs>
        <w:ind w:right="282"/>
        <w:jc w:val="both"/>
        <w:rPr>
          <w:rFonts w:ascii="Arial" w:hAnsi="Arial" w:cs="Arial"/>
        </w:rPr>
      </w:pPr>
      <w:r>
        <w:rPr>
          <w:rFonts w:ascii="Arial" w:hAnsi="Arial" w:cs="Arial"/>
          <w:lang w:val="en-GB"/>
        </w:rPr>
        <w:t xml:space="preserve">Jouandet M.-P, S.Blain, N.Metzl, C.Brunet, T.Trull and I. Obernosterer, 2007. A seasonal carbon budget for a naturally iron fertilized bloom (Kerguelen I., Southern Ocean). </w:t>
      </w:r>
      <w:r w:rsidRPr="00294D84">
        <w:rPr>
          <w:rFonts w:ascii="Arial" w:hAnsi="Arial" w:cs="Arial"/>
        </w:rPr>
        <w:t>Poster presented at International SOLAS Science Conference, 6-10 Mars, 2007, Xiamen, Chine. Ce poster a reçu le Prix "Best Student Poster, Focus 3 SOLAS".</w:t>
      </w:r>
    </w:p>
    <w:p w:rsidR="00C437E0" w:rsidRDefault="00C437E0">
      <w:pPr>
        <w:numPr>
          <w:ilvl w:val="0"/>
          <w:numId w:val="29"/>
        </w:numPr>
        <w:tabs>
          <w:tab w:val="left" w:pos="9356"/>
        </w:tabs>
        <w:ind w:right="282"/>
        <w:jc w:val="both"/>
        <w:rPr>
          <w:rFonts w:ascii="Arial" w:hAnsi="Arial" w:cs="Arial"/>
          <w:snapToGrid w:val="0"/>
          <w:lang w:val="en-GB"/>
        </w:rPr>
      </w:pPr>
      <w:r>
        <w:rPr>
          <w:rFonts w:ascii="Arial" w:hAnsi="Arial" w:cs="Arial"/>
          <w:szCs w:val="18"/>
        </w:rPr>
        <w:t>Losno R., V. Gar</w:t>
      </w:r>
      <w:r>
        <w:rPr>
          <w:rFonts w:ascii="Arial" w:hAnsi="Arial" w:cs="Arial" w:hint="eastAsia"/>
          <w:szCs w:val="18"/>
        </w:rPr>
        <w:t>ç</w:t>
      </w:r>
      <w:r>
        <w:rPr>
          <w:rFonts w:ascii="Arial" w:hAnsi="Arial" w:cs="Arial"/>
          <w:szCs w:val="18"/>
        </w:rPr>
        <w:t>on, Y. Dandonneau, H. Claustre, G. Sarthou,  K. Desboeufs, F. Dulac, C. Guieu, S. Blain, E. Bucciarelli,  N. Metzl, R. Sempere, M.-A. Sicre, J. Boutin, M. Boy</w:t>
      </w:r>
      <w:r>
        <w:rPr>
          <w:rFonts w:ascii="Arial" w:hAnsi="Arial" w:cs="Arial" w:hint="eastAsia"/>
          <w:szCs w:val="18"/>
        </w:rPr>
        <w:t>é</w:t>
      </w:r>
      <w:r>
        <w:rPr>
          <w:rFonts w:ascii="Arial" w:hAnsi="Arial" w:cs="Arial"/>
          <w:szCs w:val="18"/>
        </w:rPr>
        <w:t>, 2007.</w:t>
      </w:r>
      <w:r>
        <w:rPr>
          <w:rFonts w:ascii="Arial" w:hAnsi="Arial" w:cs="Arial"/>
          <w:szCs w:val="66"/>
        </w:rPr>
        <w:t xml:space="preserve"> </w:t>
      </w:r>
      <w:r>
        <w:rPr>
          <w:rFonts w:ascii="Arial" w:hAnsi="Arial" w:cs="Arial"/>
          <w:szCs w:val="66"/>
          <w:lang w:val="en-GB"/>
        </w:rPr>
        <w:t>SOLAS France: an overwiew of today's reseach work</w:t>
      </w:r>
      <w:r>
        <w:rPr>
          <w:rFonts w:ascii="Arial" w:hAnsi="Arial" w:cs="Arial"/>
          <w:szCs w:val="60"/>
          <w:lang w:val="en-GB"/>
        </w:rPr>
        <w:t xml:space="preserve">. </w:t>
      </w:r>
      <w:r>
        <w:rPr>
          <w:rFonts w:ascii="Arial" w:hAnsi="Arial" w:cs="Arial"/>
          <w:lang w:val="en-GB"/>
        </w:rPr>
        <w:t>Poster presented at International SOLAS Science Conference, 6-10 Mars, 2007, Xiamen, Chine</w:t>
      </w:r>
    </w:p>
    <w:p w:rsidR="00C437E0" w:rsidRDefault="00C437E0">
      <w:pPr>
        <w:numPr>
          <w:ilvl w:val="0"/>
          <w:numId w:val="29"/>
        </w:numPr>
        <w:ind w:right="282"/>
        <w:jc w:val="both"/>
        <w:rPr>
          <w:rFonts w:ascii="Arial" w:hAnsi="Arial" w:cs="Arial"/>
          <w:bCs/>
          <w:lang w:val="en-GB"/>
        </w:rPr>
      </w:pPr>
      <w:r>
        <w:rPr>
          <w:rFonts w:ascii="Arial" w:hAnsi="Arial" w:cs="Arial"/>
          <w:bCs/>
          <w:lang w:val="en-GB"/>
        </w:rPr>
        <w:t xml:space="preserve">Metzl, N., A. Lenton, O. Aumont, P. Bousquet, N. Gruber , C. Lequere, C. Lo Monaco, N. Lovenduski , B. Mc Neil, P. Peylin, T. Takahashi and B. Tilbrook, 2007. Air-Sea CO2 fluxes in the Southern ocean: different methods, converging </w:t>
      </w:r>
      <w:proofErr w:type="gramStart"/>
      <w:r>
        <w:rPr>
          <w:rFonts w:ascii="Arial" w:hAnsi="Arial" w:cs="Arial"/>
          <w:bCs/>
          <w:lang w:val="en-GB"/>
        </w:rPr>
        <w:t>results ?</w:t>
      </w:r>
      <w:proofErr w:type="gramEnd"/>
      <w:r>
        <w:rPr>
          <w:rFonts w:ascii="Arial" w:hAnsi="Arial" w:cs="Arial"/>
          <w:bCs/>
          <w:lang w:val="en-GB"/>
        </w:rPr>
        <w:t xml:space="preserve"> </w:t>
      </w:r>
      <w:proofErr w:type="gramStart"/>
      <w:r>
        <w:rPr>
          <w:rFonts w:ascii="Arial" w:hAnsi="Arial" w:cs="Arial"/>
          <w:bCs/>
          <w:lang w:val="en-GB"/>
        </w:rPr>
        <w:t>SOLAS  Open</w:t>
      </w:r>
      <w:proofErr w:type="gramEnd"/>
      <w:r>
        <w:rPr>
          <w:rFonts w:ascii="Arial" w:hAnsi="Arial" w:cs="Arial"/>
          <w:bCs/>
          <w:lang w:val="en-GB"/>
        </w:rPr>
        <w:t xml:space="preserve">  Science  Conference, March 2007, Xiamen, Chine.</w:t>
      </w:r>
    </w:p>
    <w:p w:rsidR="00C437E0" w:rsidRDefault="00C437E0">
      <w:pPr>
        <w:numPr>
          <w:ilvl w:val="0"/>
          <w:numId w:val="29"/>
        </w:numPr>
        <w:tabs>
          <w:tab w:val="left" w:pos="9356"/>
        </w:tabs>
        <w:ind w:right="282"/>
        <w:jc w:val="both"/>
        <w:rPr>
          <w:rFonts w:ascii="Arial" w:hAnsi="Arial" w:cs="Arial"/>
          <w:lang w:val="en-GB"/>
        </w:rPr>
      </w:pPr>
      <w:r>
        <w:rPr>
          <w:rFonts w:ascii="Arial" w:hAnsi="Arial" w:cs="Arial"/>
          <w:lang w:val="en-GB"/>
        </w:rPr>
        <w:t xml:space="preserve">Borges, A., B. Tilbrook, N. Metzl and B. Delille, 2007. Inter-annual variability of the carbon dioxide oceanic sink south of Tasmania. </w:t>
      </w:r>
      <w:r>
        <w:rPr>
          <w:rFonts w:ascii="Arial" w:hAnsi="Arial" w:cs="Arial"/>
          <w:i/>
          <w:iCs/>
          <w:lang w:val="en-GB"/>
        </w:rPr>
        <w:t>Invited Poster</w:t>
      </w:r>
      <w:r>
        <w:rPr>
          <w:rFonts w:ascii="Arial" w:hAnsi="Arial" w:cs="Arial"/>
          <w:lang w:val="en-GB"/>
        </w:rPr>
        <w:t xml:space="preserve">, Surface Ocean CO2 variability and vulnerabilities (SOCOVV) Workshop, 11-14 April 2007, </w:t>
      </w:r>
      <w:proofErr w:type="gramStart"/>
      <w:r>
        <w:rPr>
          <w:rFonts w:ascii="Arial" w:hAnsi="Arial" w:cs="Arial"/>
          <w:lang w:val="en-GB"/>
        </w:rPr>
        <w:t>Unesco</w:t>
      </w:r>
      <w:proofErr w:type="gramEnd"/>
      <w:r>
        <w:rPr>
          <w:rFonts w:ascii="Arial" w:hAnsi="Arial" w:cs="Arial"/>
          <w:lang w:val="en-GB"/>
        </w:rPr>
        <w:t>, Paris, France.</w:t>
      </w:r>
    </w:p>
    <w:p w:rsidR="00C437E0" w:rsidRDefault="00C437E0">
      <w:pPr>
        <w:numPr>
          <w:ilvl w:val="0"/>
          <w:numId w:val="29"/>
        </w:numPr>
        <w:tabs>
          <w:tab w:val="left" w:pos="9356"/>
        </w:tabs>
        <w:ind w:right="282"/>
        <w:jc w:val="both"/>
        <w:rPr>
          <w:rFonts w:ascii="Arial" w:hAnsi="Arial" w:cs="Arial"/>
          <w:lang w:val="en-GB"/>
        </w:rPr>
      </w:pPr>
      <w:r>
        <w:rPr>
          <w:rFonts w:ascii="Arial" w:hAnsi="Arial" w:cs="Arial"/>
          <w:lang w:val="en-US"/>
        </w:rPr>
        <w:t xml:space="preserve">Borges A.V., B. Tilbrook, N. Metzl &amp; B. Delille, 2007, Inter-annual variability of the carbon dioxide oceanic </w:t>
      </w:r>
      <w:proofErr w:type="gramStart"/>
      <w:r>
        <w:rPr>
          <w:rFonts w:ascii="Arial" w:hAnsi="Arial" w:cs="Arial"/>
          <w:lang w:val="en-US"/>
        </w:rPr>
        <w:t>sink</w:t>
      </w:r>
      <w:proofErr w:type="gramEnd"/>
      <w:r>
        <w:rPr>
          <w:rFonts w:ascii="Arial" w:hAnsi="Arial" w:cs="Arial"/>
          <w:lang w:val="en-US"/>
        </w:rPr>
        <w:t xml:space="preserve"> south of Tasmania, Poster </w:t>
      </w:r>
      <w:r>
        <w:rPr>
          <w:rFonts w:ascii="Arial" w:hAnsi="Arial" w:cs="Arial"/>
          <w:i/>
          <w:lang w:val="en-US"/>
        </w:rPr>
        <w:t>EGU General Assembly</w:t>
      </w:r>
      <w:r>
        <w:rPr>
          <w:rFonts w:ascii="Arial" w:hAnsi="Arial" w:cs="Arial"/>
          <w:lang w:val="en-US"/>
        </w:rPr>
        <w:t>, Vienna, Austria. 15-20 April 2007,</w:t>
      </w:r>
    </w:p>
    <w:p w:rsidR="00C437E0" w:rsidRDefault="00C437E0">
      <w:pPr>
        <w:numPr>
          <w:ilvl w:val="0"/>
          <w:numId w:val="29"/>
        </w:numPr>
        <w:tabs>
          <w:tab w:val="left" w:pos="9356"/>
        </w:tabs>
        <w:ind w:right="282"/>
        <w:jc w:val="both"/>
        <w:rPr>
          <w:rFonts w:ascii="Arial" w:hAnsi="Arial" w:cs="Arial"/>
          <w:lang w:val="en-GB"/>
        </w:rPr>
      </w:pPr>
      <w:r>
        <w:rPr>
          <w:rFonts w:ascii="Arial" w:hAnsi="Arial" w:cs="Arial"/>
          <w:lang w:val="de-DE"/>
        </w:rPr>
        <w:t xml:space="preserve">Beaufort, L., N. Buchet and N. Metzl, 2007. </w:t>
      </w:r>
      <w:r>
        <w:rPr>
          <w:rFonts w:ascii="Arial" w:hAnsi="Arial" w:cs="Arial"/>
          <w:lang w:val="en-GB"/>
        </w:rPr>
        <w:t>Ocean acidification and coccolithophores calcification: Studies from Today’s Oceans and from the last 150-kyr in the Indo Pacific oceans. "International Conference in Paleoceanography", Shanghai, Chine, Septembre 2007.</w:t>
      </w:r>
    </w:p>
    <w:p w:rsidR="00C437E0" w:rsidRDefault="00C437E0">
      <w:pPr>
        <w:numPr>
          <w:ilvl w:val="0"/>
          <w:numId w:val="29"/>
        </w:numPr>
        <w:ind w:right="282"/>
        <w:jc w:val="both"/>
        <w:rPr>
          <w:rFonts w:ascii="Arial" w:hAnsi="Arial" w:cs="Arial"/>
          <w:lang w:val="en-AU"/>
        </w:rPr>
      </w:pPr>
      <w:r>
        <w:rPr>
          <w:rFonts w:ascii="Arial" w:hAnsi="Arial" w:cs="Arial"/>
          <w:szCs w:val="36"/>
          <w:lang w:val="en-GB"/>
        </w:rPr>
        <w:t>Jouandet, M.P., S. Blain, N. Metzl and M. Mongin, 2007.</w:t>
      </w:r>
      <w:r>
        <w:rPr>
          <w:rFonts w:ascii="Arial" w:hAnsi="Arial" w:cs="Arial"/>
          <w:position w:val="7"/>
          <w:lang w:val="en-GB"/>
        </w:rPr>
        <w:t xml:space="preserve"> </w:t>
      </w:r>
      <w:r>
        <w:rPr>
          <w:rFonts w:ascii="Arial" w:hAnsi="Arial" w:cs="Arial"/>
          <w:szCs w:val="44"/>
          <w:lang w:val="en-GB"/>
        </w:rPr>
        <w:t>Net community production in the natural iron fertilized bloom of Kerguelen. SOLAS summer school, Nov 2007, Cargèse, France.</w:t>
      </w:r>
    </w:p>
    <w:p w:rsidR="00C437E0" w:rsidRDefault="00C437E0">
      <w:pPr>
        <w:numPr>
          <w:ilvl w:val="0"/>
          <w:numId w:val="29"/>
        </w:numPr>
        <w:ind w:right="282"/>
        <w:rPr>
          <w:rFonts w:ascii="Arial" w:hAnsi="Arial" w:cs="Arial"/>
          <w:lang w:val="en-GB"/>
        </w:rPr>
      </w:pPr>
      <w:r>
        <w:rPr>
          <w:rFonts w:ascii="Arial" w:hAnsi="Arial" w:cs="Arial"/>
          <w:color w:val="000000"/>
          <w:lang w:val="en-GB"/>
        </w:rPr>
        <w:t xml:space="preserve">Borges A.V., B. Tilbrook, N. Metzl, A. Lenton and B. Delille, 2007. </w:t>
      </w:r>
      <w:r>
        <w:rPr>
          <w:rFonts w:ascii="Arial" w:hAnsi="Arial" w:cs="Arial"/>
          <w:color w:val="FF0000"/>
          <w:lang w:val="en-CA"/>
        </w:rPr>
        <w:fldChar w:fldCharType="begin"/>
      </w:r>
      <w:r>
        <w:rPr>
          <w:rFonts w:ascii="Arial" w:hAnsi="Arial" w:cs="Arial"/>
          <w:color w:val="FF0000"/>
          <w:lang w:val="en-CA"/>
        </w:rPr>
        <w:instrText xml:space="preserve"> SEQ CHAPTER \h \r 1</w:instrText>
      </w:r>
      <w:r>
        <w:rPr>
          <w:rFonts w:ascii="Arial" w:hAnsi="Arial" w:cs="Arial"/>
          <w:color w:val="FF0000"/>
          <w:lang w:val="en-CA"/>
        </w:rPr>
        <w:fldChar w:fldCharType="end"/>
      </w:r>
      <w:r>
        <w:rPr>
          <w:rFonts w:ascii="Arial" w:hAnsi="Arial" w:cs="Arial"/>
          <w:lang w:val="en-US"/>
        </w:rPr>
        <w:t xml:space="preserve"> Inter-annual variability of the carbon dioxide oceanic sink south of Tasmania. Poster presented at </w:t>
      </w:r>
      <w:r>
        <w:rPr>
          <w:rFonts w:ascii="Arial" w:hAnsi="Arial" w:cs="Arial"/>
          <w:i/>
          <w:snapToGrid w:val="0"/>
          <w:lang w:val="en-GB"/>
        </w:rPr>
        <w:t>Third CARBOOCEAN Science Meeting</w:t>
      </w:r>
      <w:r>
        <w:rPr>
          <w:rFonts w:ascii="Arial" w:hAnsi="Arial" w:cs="Arial"/>
          <w:snapToGrid w:val="0"/>
          <w:lang w:val="en-GB"/>
        </w:rPr>
        <w:t xml:space="preserve">, 3-7 Dec 2007, Bremen, </w:t>
      </w:r>
      <w:proofErr w:type="gramStart"/>
      <w:r>
        <w:rPr>
          <w:rFonts w:ascii="Arial" w:hAnsi="Arial" w:cs="Arial"/>
          <w:snapToGrid w:val="0"/>
          <w:lang w:val="en-GB"/>
        </w:rPr>
        <w:t>Allemagne</w:t>
      </w:r>
      <w:proofErr w:type="gramEnd"/>
      <w:r>
        <w:rPr>
          <w:rFonts w:ascii="Arial" w:hAnsi="Arial" w:cs="Arial"/>
          <w:snapToGrid w:val="0"/>
          <w:lang w:val="en-GB"/>
        </w:rPr>
        <w:t>.</w:t>
      </w:r>
    </w:p>
    <w:p w:rsidR="00C437E0" w:rsidRDefault="00C437E0">
      <w:pPr>
        <w:numPr>
          <w:ilvl w:val="0"/>
          <w:numId w:val="29"/>
        </w:numPr>
        <w:ind w:right="282"/>
        <w:jc w:val="both"/>
        <w:rPr>
          <w:rFonts w:ascii="Arial" w:hAnsi="Arial" w:cs="Arial"/>
          <w:bCs/>
          <w:snapToGrid w:val="0"/>
          <w:lang w:val="en-GB"/>
        </w:rPr>
      </w:pPr>
      <w:r>
        <w:rPr>
          <w:rFonts w:ascii="Arial" w:hAnsi="Arial" w:cs="Arial"/>
          <w:bCs/>
          <w:szCs w:val="49"/>
          <w:lang w:val="en-GB"/>
        </w:rPr>
        <w:t xml:space="preserve">Jouandet, M.P., Blain, S., Metzl, N., Mongin, M., 2008. Interannual variability of the net community production in the natural iron fertilized of the Kerguelen bloom. </w:t>
      </w:r>
      <w:r>
        <w:rPr>
          <w:rFonts w:ascii="Arial" w:hAnsi="Arial" w:cs="Arial"/>
          <w:bCs/>
          <w:lang w:val="en-GB"/>
        </w:rPr>
        <w:t>Ocean Sciences Meeting</w:t>
      </w:r>
      <w:r>
        <w:rPr>
          <w:rFonts w:ascii="Arial" w:hAnsi="Arial" w:cs="Arial"/>
          <w:bCs/>
          <w:snapToGrid w:val="0"/>
          <w:lang w:val="en-GB"/>
        </w:rPr>
        <w:t>, Orlando, Florida, USA.</w:t>
      </w:r>
    </w:p>
    <w:p w:rsidR="00C437E0" w:rsidRDefault="00C437E0">
      <w:pPr>
        <w:numPr>
          <w:ilvl w:val="0"/>
          <w:numId w:val="29"/>
        </w:numPr>
        <w:ind w:right="282"/>
        <w:jc w:val="both"/>
        <w:rPr>
          <w:rFonts w:ascii="Arial" w:hAnsi="Arial" w:cs="Arial"/>
          <w:lang w:val="en-GB"/>
        </w:rPr>
      </w:pPr>
      <w:r>
        <w:rPr>
          <w:rFonts w:ascii="Arial" w:hAnsi="Arial" w:cs="Arial"/>
          <w:iCs/>
          <w:lang w:val="en-US" w:bidi="fr-FR"/>
        </w:rPr>
        <w:t xml:space="preserve">Lenton, A., N. Metzl, L. Bopp, D. C. E. Bakker, A. Olsen, </w:t>
      </w:r>
      <w:r>
        <w:rPr>
          <w:rFonts w:ascii="Arial" w:hAnsi="Arial" w:cs="Arial"/>
          <w:iCs/>
          <w:lang w:val="en-US"/>
        </w:rPr>
        <w:t xml:space="preserve">B. Pfeil, </w:t>
      </w:r>
      <w:r>
        <w:rPr>
          <w:rFonts w:ascii="Arial" w:hAnsi="Arial" w:cs="Arial"/>
          <w:iCs/>
          <w:lang w:val="en-US" w:bidi="fr-FR"/>
        </w:rPr>
        <w:t xml:space="preserve">C. Sabine, </w:t>
      </w:r>
      <w:r>
        <w:rPr>
          <w:rFonts w:ascii="Arial" w:hAnsi="Arial" w:cs="Arial"/>
          <w:iCs/>
          <w:lang w:val="en-US"/>
        </w:rPr>
        <w:t xml:space="preserve">R. M. Key, </w:t>
      </w:r>
      <w:r>
        <w:rPr>
          <w:rFonts w:ascii="Arial" w:hAnsi="Arial" w:cs="Arial"/>
          <w:iCs/>
          <w:szCs w:val="23"/>
          <w:lang w:val="en-US"/>
        </w:rPr>
        <w:t xml:space="preserve">R. A. Feely, </w:t>
      </w:r>
      <w:r>
        <w:rPr>
          <w:rFonts w:ascii="Arial" w:hAnsi="Arial" w:cs="Arial"/>
          <w:bCs/>
          <w:iCs/>
          <w:szCs w:val="23"/>
          <w:lang w:val="en-US"/>
        </w:rPr>
        <w:t xml:space="preserve">N. Lefèvre, </w:t>
      </w:r>
      <w:r>
        <w:rPr>
          <w:rFonts w:ascii="Arial" w:hAnsi="Arial" w:cs="Arial"/>
          <w:iCs/>
          <w:lang w:val="en-US"/>
        </w:rPr>
        <w:t>Y. Nojiri</w:t>
      </w:r>
      <w:r>
        <w:rPr>
          <w:rFonts w:ascii="Arial" w:hAnsi="Arial" w:cs="Arial"/>
          <w:iCs/>
          <w:szCs w:val="23"/>
          <w:lang w:val="en-US"/>
        </w:rPr>
        <w:t>,</w:t>
      </w:r>
      <w:r>
        <w:rPr>
          <w:rFonts w:ascii="Arial" w:hAnsi="Arial" w:cs="Arial"/>
          <w:iCs/>
          <w:lang w:val="en-US"/>
        </w:rPr>
        <w:t xml:space="preserve"> </w:t>
      </w:r>
      <w:r>
        <w:rPr>
          <w:rFonts w:ascii="Arial" w:hAnsi="Arial" w:cs="Arial"/>
          <w:bCs/>
          <w:iCs/>
          <w:szCs w:val="23"/>
          <w:lang w:val="en-US"/>
        </w:rPr>
        <w:t xml:space="preserve">U. Schuster, </w:t>
      </w:r>
      <w:r>
        <w:rPr>
          <w:rFonts w:ascii="Arial" w:hAnsi="Arial" w:cs="Arial"/>
          <w:iCs/>
          <w:szCs w:val="23"/>
          <w:lang w:val="en-US"/>
        </w:rPr>
        <w:t>V.V.S.S. Sarma,</w:t>
      </w:r>
      <w:r>
        <w:rPr>
          <w:rFonts w:ascii="Arial" w:hAnsi="Arial" w:cs="Arial"/>
          <w:iCs/>
          <w:lang w:val="en-US"/>
        </w:rPr>
        <w:t xml:space="preserve"> T. Takahashi, </w:t>
      </w:r>
      <w:r>
        <w:rPr>
          <w:rFonts w:ascii="Arial" w:hAnsi="Arial" w:cs="Arial"/>
          <w:iCs/>
          <w:szCs w:val="23"/>
          <w:lang w:val="en-US"/>
        </w:rPr>
        <w:t xml:space="preserve">B. Tilbrook and </w:t>
      </w:r>
      <w:r>
        <w:rPr>
          <w:rFonts w:ascii="Arial" w:hAnsi="Arial" w:cs="Arial"/>
          <w:iCs/>
          <w:lang w:val="en-US"/>
        </w:rPr>
        <w:t>R. Wanninkhof, 2009.</w:t>
      </w:r>
      <w:r>
        <w:rPr>
          <w:rFonts w:ascii="Arial" w:hAnsi="Arial" w:cs="Arial"/>
          <w:bCs/>
          <w:lang w:val="en-US"/>
        </w:rPr>
        <w:t xml:space="preserve"> Trends in the global evolution of the ocean carbon system since ICDC1 (1981). </w:t>
      </w:r>
      <w:r>
        <w:rPr>
          <w:rFonts w:ascii="Arial" w:hAnsi="Arial" w:cs="Arial"/>
          <w:bCs/>
          <w:lang w:val="en-GB"/>
        </w:rPr>
        <w:t>Poster presented at International Carbon Dioxide Conference 8. Jena, Germany, Sep. 2009. Ext Abst.</w:t>
      </w:r>
    </w:p>
    <w:p w:rsidR="00C437E0" w:rsidRDefault="00C437E0">
      <w:pPr>
        <w:numPr>
          <w:ilvl w:val="0"/>
          <w:numId w:val="29"/>
        </w:numPr>
        <w:ind w:right="282"/>
        <w:jc w:val="both"/>
        <w:rPr>
          <w:rFonts w:ascii="Arial" w:hAnsi="Arial" w:cs="Arial"/>
          <w:bCs/>
          <w:lang w:val="en-GB"/>
        </w:rPr>
      </w:pPr>
      <w:r>
        <w:rPr>
          <w:rFonts w:ascii="Arial" w:hAnsi="Arial" w:cs="Arial"/>
          <w:lang w:val="en-GB"/>
        </w:rPr>
        <w:t xml:space="preserve">Pfeil, B., A. Olsen, A. Kozyr, C. Sabine, R. Feely, S. Hankin, J. Malczyk, N. Metzl, B. Tilbrook, N. Lefèvre, Y. Nojiri, A. Chen, V. VVS Sarma, D. Bakker, U. Schuster , A. Borges, R. Wanninkhof, K.Tedesco, M. Hood, T. Johannessen, 2009. </w:t>
      </w:r>
      <w:r>
        <w:rPr>
          <w:rStyle w:val="lev"/>
          <w:rFonts w:ascii="Arial" w:hAnsi="Arial" w:cs="Arial"/>
          <w:b w:val="0"/>
          <w:bCs w:val="0"/>
          <w:lang w:val="en-GB"/>
        </w:rPr>
        <w:t>Surface Ocean CO2 Atlas</w:t>
      </w:r>
      <w:r>
        <w:rPr>
          <w:rStyle w:val="lev"/>
          <w:rFonts w:ascii="Arial" w:hAnsi="Arial" w:cs="Arial"/>
          <w:lang w:val="en-GB"/>
        </w:rPr>
        <w:t xml:space="preserve">. </w:t>
      </w:r>
      <w:r>
        <w:rPr>
          <w:rFonts w:ascii="Arial" w:hAnsi="Arial" w:cs="Arial"/>
          <w:bCs/>
          <w:lang w:val="en-GB"/>
        </w:rPr>
        <w:t>Poster presented at International Carbon Dioxide Conference 8. Jena, Germany, Sep. 2009.</w:t>
      </w:r>
    </w:p>
    <w:p w:rsidR="00C437E0" w:rsidRDefault="00C437E0">
      <w:pPr>
        <w:numPr>
          <w:ilvl w:val="0"/>
          <w:numId w:val="29"/>
        </w:numPr>
        <w:ind w:right="282"/>
        <w:jc w:val="both"/>
        <w:rPr>
          <w:rFonts w:ascii="Arial" w:hAnsi="Arial" w:cs="Arial"/>
          <w:lang w:val="en-GB"/>
        </w:rPr>
      </w:pPr>
      <w:r>
        <w:rPr>
          <w:rFonts w:ascii="Arial" w:hAnsi="Arial" w:cs="Arial"/>
          <w:lang w:val="en-GB"/>
        </w:rPr>
        <w:t>Racapé, V. C. Lo Monaco, N. Metzl and C. Pierre, 2009. Seasonal and interannual variations of carbon-13 in Southern Indian Ocean surface waters.</w:t>
      </w:r>
      <w:r>
        <w:rPr>
          <w:rFonts w:ascii="Arial" w:hAnsi="Arial" w:cs="Arial"/>
          <w:bCs/>
          <w:lang w:val="en-GB"/>
        </w:rPr>
        <w:t xml:space="preserve"> Poster presented at International Carbon Dioxide Conference 8. Jena, Germany, Sep. 2009. Ext. Absract</w:t>
      </w:r>
    </w:p>
    <w:p w:rsidR="00C437E0" w:rsidRDefault="00C437E0">
      <w:pPr>
        <w:numPr>
          <w:ilvl w:val="0"/>
          <w:numId w:val="29"/>
        </w:numPr>
        <w:ind w:right="282"/>
        <w:jc w:val="both"/>
        <w:rPr>
          <w:rFonts w:ascii="Arial" w:hAnsi="Arial" w:cs="Arial"/>
          <w:lang w:val="en-GB"/>
        </w:rPr>
      </w:pPr>
      <w:r>
        <w:rPr>
          <w:rFonts w:ascii="Arial" w:hAnsi="Arial" w:cs="Arial"/>
          <w:iCs/>
          <w:lang w:val="en-GB" w:bidi="fr-FR"/>
        </w:rPr>
        <w:t xml:space="preserve">Lenton, A., N. Metzl, L. Bopp, D. C. E. Bakker, A. Olsen, </w:t>
      </w:r>
      <w:r>
        <w:rPr>
          <w:rFonts w:ascii="Arial" w:hAnsi="Arial" w:cs="Arial"/>
          <w:iCs/>
          <w:lang w:val="en-GB"/>
        </w:rPr>
        <w:t xml:space="preserve">B. Pfeil, </w:t>
      </w:r>
      <w:r>
        <w:rPr>
          <w:rFonts w:ascii="Arial" w:hAnsi="Arial" w:cs="Arial"/>
          <w:iCs/>
          <w:lang w:val="en-GB" w:bidi="fr-FR"/>
        </w:rPr>
        <w:t xml:space="preserve">C. Sabine, </w:t>
      </w:r>
      <w:r>
        <w:rPr>
          <w:rFonts w:ascii="Arial" w:hAnsi="Arial" w:cs="Arial"/>
          <w:iCs/>
          <w:lang w:val="en-GB"/>
        </w:rPr>
        <w:t xml:space="preserve">R. M. Key, </w:t>
      </w:r>
      <w:r>
        <w:rPr>
          <w:rFonts w:ascii="Arial" w:hAnsi="Arial" w:cs="Arial"/>
          <w:iCs/>
          <w:szCs w:val="23"/>
          <w:lang w:val="en-GB"/>
        </w:rPr>
        <w:t xml:space="preserve">R. A. Feely, </w:t>
      </w:r>
      <w:r>
        <w:rPr>
          <w:rFonts w:ascii="Arial" w:hAnsi="Arial" w:cs="Arial"/>
          <w:bCs/>
          <w:iCs/>
          <w:szCs w:val="23"/>
          <w:lang w:val="en-GB"/>
        </w:rPr>
        <w:t xml:space="preserve">N. Lefèvre, </w:t>
      </w:r>
      <w:r>
        <w:rPr>
          <w:rFonts w:ascii="Arial" w:hAnsi="Arial" w:cs="Arial"/>
          <w:iCs/>
          <w:lang w:val="en-GB"/>
        </w:rPr>
        <w:t>Y. Nojiri</w:t>
      </w:r>
      <w:r>
        <w:rPr>
          <w:rFonts w:ascii="Arial" w:hAnsi="Arial" w:cs="Arial"/>
          <w:iCs/>
          <w:szCs w:val="23"/>
          <w:lang w:val="en-GB"/>
        </w:rPr>
        <w:t>,</w:t>
      </w:r>
      <w:r>
        <w:rPr>
          <w:rFonts w:ascii="Arial" w:hAnsi="Arial" w:cs="Arial"/>
          <w:iCs/>
          <w:lang w:val="en-GB"/>
        </w:rPr>
        <w:t xml:space="preserve"> </w:t>
      </w:r>
      <w:r>
        <w:rPr>
          <w:rFonts w:ascii="Arial" w:hAnsi="Arial" w:cs="Arial"/>
          <w:bCs/>
          <w:iCs/>
          <w:szCs w:val="23"/>
          <w:lang w:val="en-GB"/>
        </w:rPr>
        <w:t xml:space="preserve">U. Schuster, </w:t>
      </w:r>
      <w:r>
        <w:rPr>
          <w:rFonts w:ascii="Arial" w:hAnsi="Arial" w:cs="Arial"/>
          <w:iCs/>
          <w:szCs w:val="23"/>
          <w:lang w:val="en-GB"/>
        </w:rPr>
        <w:t>V.V.S.S. Sarma,</w:t>
      </w:r>
      <w:r>
        <w:rPr>
          <w:rFonts w:ascii="Arial" w:hAnsi="Arial" w:cs="Arial"/>
          <w:iCs/>
          <w:lang w:val="en-GB"/>
        </w:rPr>
        <w:t xml:space="preserve"> T. Takahashi, </w:t>
      </w:r>
      <w:r>
        <w:rPr>
          <w:rFonts w:ascii="Arial" w:hAnsi="Arial" w:cs="Arial"/>
          <w:iCs/>
          <w:szCs w:val="23"/>
          <w:lang w:val="en-GB"/>
        </w:rPr>
        <w:t xml:space="preserve">B. Tilbrook and </w:t>
      </w:r>
      <w:r>
        <w:rPr>
          <w:rFonts w:ascii="Arial" w:hAnsi="Arial" w:cs="Arial"/>
          <w:iCs/>
          <w:lang w:val="en-GB"/>
        </w:rPr>
        <w:t>R. Wanninkhof, 2009.</w:t>
      </w:r>
      <w:r>
        <w:rPr>
          <w:rFonts w:ascii="Arial" w:hAnsi="Arial" w:cs="Arial"/>
          <w:bCs/>
          <w:lang w:val="en-GB"/>
        </w:rPr>
        <w:t xml:space="preserve"> </w:t>
      </w:r>
      <w:r>
        <w:rPr>
          <w:rFonts w:ascii="Arial" w:hAnsi="Arial" w:cs="Arial"/>
          <w:bCs/>
          <w:lang w:val="en-US"/>
        </w:rPr>
        <w:t xml:space="preserve">Trends in the global evolution of the ocean carbon system since 1991. </w:t>
      </w:r>
      <w:r>
        <w:rPr>
          <w:rFonts w:ascii="Arial" w:hAnsi="Arial" w:cs="Arial"/>
          <w:bCs/>
          <w:lang w:val="en-GB"/>
        </w:rPr>
        <w:t>Poster presented at Carboocean Conference, Os, Norway Oct. 2009, abstract</w:t>
      </w:r>
    </w:p>
    <w:p w:rsidR="00C437E0" w:rsidRDefault="00C437E0">
      <w:pPr>
        <w:numPr>
          <w:ilvl w:val="0"/>
          <w:numId w:val="29"/>
        </w:numPr>
        <w:ind w:right="282"/>
        <w:jc w:val="both"/>
        <w:rPr>
          <w:rFonts w:ascii="Arial" w:hAnsi="Arial" w:cs="Arial"/>
          <w:bCs/>
          <w:lang w:val="en-GB"/>
        </w:rPr>
      </w:pPr>
      <w:r>
        <w:rPr>
          <w:rFonts w:ascii="Arial" w:hAnsi="Arial" w:cs="Arial"/>
          <w:color w:val="000000"/>
          <w:szCs w:val="18"/>
          <w:lang w:val="en-GB"/>
        </w:rPr>
        <w:t xml:space="preserve">Lo Monaco, C., N. Metzl, A. Lenton, C. Brunet and C. Pierre, 2009.Climate modulation of </w:t>
      </w:r>
      <w:r>
        <w:rPr>
          <w:rFonts w:ascii="Arial" w:hAnsi="Arial" w:cs="Arial"/>
          <w:color w:val="000000"/>
          <w:szCs w:val="18"/>
          <w:lang w:val="en-GB"/>
        </w:rPr>
        <w:br/>
        <w:t xml:space="preserve">the Total Carbon increase observed in Southern Mode Waters. </w:t>
      </w:r>
      <w:r>
        <w:rPr>
          <w:rFonts w:ascii="Arial" w:hAnsi="Arial" w:cs="Arial"/>
          <w:bCs/>
          <w:color w:val="000000"/>
          <w:lang w:val="en-GB"/>
        </w:rPr>
        <w:t>Poster presented at Carboocean Conference, Os, Norway Oct. 2009, abstract</w:t>
      </w:r>
    </w:p>
    <w:p w:rsidR="00C437E0" w:rsidRDefault="00C437E0">
      <w:pPr>
        <w:numPr>
          <w:ilvl w:val="0"/>
          <w:numId w:val="29"/>
        </w:numPr>
        <w:ind w:right="282"/>
        <w:jc w:val="both"/>
        <w:rPr>
          <w:rFonts w:ascii="Arial" w:hAnsi="Arial" w:cs="Arial"/>
          <w:lang w:val="en-GB"/>
        </w:rPr>
      </w:pPr>
      <w:r>
        <w:rPr>
          <w:rFonts w:ascii="Arial" w:hAnsi="Arial" w:cs="Arial"/>
          <w:lang w:val="en-GB"/>
        </w:rPr>
        <w:t xml:space="preserve">Pfeil, B., A. Olsen, A. Kozyr, C. Sabine, R. Feely, S. Hankin, J. Malczyk, N. Metzl, B. Tilbrook, N. Lefèvre, Y. Nojiri, A. Chen, V. VVS Sarma, D. Bakker, U. Schuster , A. Borges, R. Wanninkhof, K.Tedesco, M. Hood, T. Johannessen, 2009. </w:t>
      </w:r>
      <w:r>
        <w:rPr>
          <w:rStyle w:val="lev"/>
          <w:rFonts w:ascii="Arial" w:hAnsi="Arial" w:cs="Arial"/>
          <w:b w:val="0"/>
          <w:bCs w:val="0"/>
          <w:lang w:val="en-GB"/>
        </w:rPr>
        <w:t>Surface Ocean CO2 Atlas.</w:t>
      </w:r>
      <w:r>
        <w:rPr>
          <w:rFonts w:ascii="Arial" w:hAnsi="Arial" w:cs="Arial"/>
          <w:lang w:val="en-GB"/>
        </w:rPr>
        <w:t xml:space="preserve"> Poster presented at Carboocean Conference, Os, Norway Oct. 2009.</w:t>
      </w:r>
    </w:p>
    <w:p w:rsidR="00C437E0" w:rsidRDefault="00C437E0">
      <w:pPr>
        <w:numPr>
          <w:ilvl w:val="0"/>
          <w:numId w:val="29"/>
        </w:numPr>
        <w:ind w:right="282"/>
        <w:jc w:val="both"/>
        <w:rPr>
          <w:rFonts w:ascii="Arial" w:hAnsi="Arial" w:cs="Arial"/>
          <w:lang w:val="en-AU"/>
        </w:rPr>
      </w:pPr>
      <w:r>
        <w:rPr>
          <w:rFonts w:ascii="Arial" w:hAnsi="Arial" w:cs="Arial"/>
          <w:lang w:val="en-GB"/>
        </w:rPr>
        <w:t xml:space="preserve">Racapé, V. C. Lo Monaco, N. Metzl and C. Pierre, 2009. Seasonal and interannual variations of </w:t>
      </w:r>
      <w:r>
        <w:rPr>
          <w:rFonts w:ascii="Arial" w:hAnsi="Arial" w:cs="Arial"/>
          <w:szCs w:val="22"/>
        </w:rPr>
        <w:t>δ</w:t>
      </w:r>
      <w:r>
        <w:rPr>
          <w:rFonts w:ascii="Arial" w:hAnsi="Arial" w:cs="Arial"/>
          <w:szCs w:val="22"/>
          <w:vertAlign w:val="superscript"/>
          <w:lang w:val="en-GB"/>
        </w:rPr>
        <w:t>13</w:t>
      </w:r>
      <w:r>
        <w:rPr>
          <w:rFonts w:ascii="Arial" w:hAnsi="Arial" w:cs="Arial"/>
          <w:szCs w:val="22"/>
          <w:lang w:val="en-GB"/>
        </w:rPr>
        <w:t>C</w:t>
      </w:r>
      <w:r>
        <w:rPr>
          <w:rFonts w:ascii="Arial" w:hAnsi="Arial" w:cs="Arial"/>
          <w:szCs w:val="22"/>
          <w:vertAlign w:val="subscript"/>
          <w:lang w:val="en-GB"/>
        </w:rPr>
        <w:t>DIC</w:t>
      </w:r>
      <w:r>
        <w:rPr>
          <w:rFonts w:ascii="Arial" w:hAnsi="Arial" w:cs="Arial"/>
          <w:lang w:val="en-GB"/>
        </w:rPr>
        <w:t xml:space="preserve"> carbon-13 in Southern Indian Ocean surface waters </w:t>
      </w:r>
      <w:r>
        <w:rPr>
          <w:rFonts w:ascii="Arial" w:hAnsi="Arial" w:cs="Arial"/>
          <w:szCs w:val="22"/>
          <w:lang w:val="en-GB"/>
        </w:rPr>
        <w:t>(20°S-60°S)</w:t>
      </w:r>
      <w:r>
        <w:rPr>
          <w:rFonts w:ascii="Arial" w:hAnsi="Arial" w:cs="Arial"/>
          <w:lang w:val="en-GB"/>
        </w:rPr>
        <w:t>. Poster presented at Carboocean Conference, Os, Norway Oct. 2009, abstract</w:t>
      </w:r>
    </w:p>
    <w:p w:rsidR="00C437E0" w:rsidRDefault="00C437E0">
      <w:pPr>
        <w:numPr>
          <w:ilvl w:val="0"/>
          <w:numId w:val="29"/>
        </w:numPr>
        <w:ind w:right="282"/>
        <w:jc w:val="both"/>
        <w:rPr>
          <w:rFonts w:ascii="Arial" w:hAnsi="Arial" w:cs="Arial"/>
          <w:lang w:val="en-GB"/>
        </w:rPr>
      </w:pPr>
      <w:r>
        <w:rPr>
          <w:rFonts w:ascii="Arial" w:hAnsi="Arial" w:cs="Arial"/>
          <w:lang w:val="en-GB" w:bidi="fr-FR"/>
        </w:rPr>
        <w:t>Metzl, N. B. Tilbrook, A. Lenton, T. Takahashi, D.C.E. Bakker, M. Ishii, H. Y. Inoue, C. Sabine, C. Sweeney, M. Hoppema, A. Olsen and B. Pfeil, 2009.</w:t>
      </w:r>
      <w:r>
        <w:rPr>
          <w:rFonts w:ascii="Arial" w:hAnsi="Arial" w:cs="Arial"/>
          <w:lang w:val="en-GB"/>
        </w:rPr>
        <w:t xml:space="preserve"> Decadal variations of sea surface fCO</w:t>
      </w:r>
      <w:r>
        <w:rPr>
          <w:rFonts w:ascii="Arial" w:hAnsi="Arial" w:cs="Arial"/>
          <w:vertAlign w:val="subscript"/>
          <w:lang w:val="en-GB"/>
        </w:rPr>
        <w:t>2</w:t>
      </w:r>
      <w:r>
        <w:rPr>
          <w:rFonts w:ascii="Arial" w:hAnsi="Arial" w:cs="Arial"/>
          <w:lang w:val="en-GB"/>
        </w:rPr>
        <w:t xml:space="preserve"> observed in the Southern Ocean. Poster presented at SOLAS Science Conference, Barcelona, </w:t>
      </w:r>
      <w:proofErr w:type="gramStart"/>
      <w:r>
        <w:rPr>
          <w:rFonts w:ascii="Arial" w:hAnsi="Arial" w:cs="Arial"/>
          <w:lang w:val="en-GB"/>
        </w:rPr>
        <w:t>Nov</w:t>
      </w:r>
      <w:proofErr w:type="gramEnd"/>
      <w:r>
        <w:rPr>
          <w:rFonts w:ascii="Arial" w:hAnsi="Arial" w:cs="Arial"/>
          <w:lang w:val="en-GB"/>
        </w:rPr>
        <w:t xml:space="preserve"> 2009. Abstract.</w:t>
      </w:r>
      <w:r>
        <w:rPr>
          <w:rFonts w:ascii="Arial" w:hAnsi="Arial" w:cs="Arial"/>
          <w:lang w:val="en-AU"/>
        </w:rPr>
        <w:t xml:space="preserve"> </w:t>
      </w:r>
    </w:p>
    <w:p w:rsidR="00C437E0" w:rsidRDefault="00C437E0">
      <w:pPr>
        <w:numPr>
          <w:ilvl w:val="0"/>
          <w:numId w:val="29"/>
        </w:numPr>
        <w:ind w:right="282"/>
        <w:jc w:val="both"/>
        <w:rPr>
          <w:rFonts w:ascii="Arial" w:hAnsi="Arial" w:cs="Arial"/>
          <w:lang w:val="en-GB"/>
        </w:rPr>
      </w:pPr>
      <w:r>
        <w:rPr>
          <w:rFonts w:ascii="Arial" w:hAnsi="Arial" w:cs="Arial"/>
          <w:lang w:val="en-AU"/>
        </w:rPr>
        <w:t xml:space="preserve">Lourantou A. and N. Metzl, 2010. Seasonal-to-Decadal oceanic pCO2 evolution in the sub-antarctic islands. </w:t>
      </w:r>
      <w:r>
        <w:rPr>
          <w:rFonts w:ascii="Arial" w:hAnsi="Arial" w:cs="Arial"/>
          <w:lang w:val="en-GB"/>
        </w:rPr>
        <w:t>Poster presented at Summer school, ClimEco2, Brest, France, abstract</w:t>
      </w:r>
    </w:p>
    <w:p w:rsidR="00C437E0" w:rsidRDefault="00C437E0" w:rsidP="00FD0ACB">
      <w:pPr>
        <w:numPr>
          <w:ilvl w:val="0"/>
          <w:numId w:val="29"/>
        </w:numPr>
        <w:ind w:right="282"/>
        <w:jc w:val="both"/>
        <w:rPr>
          <w:rFonts w:ascii="Arial" w:hAnsi="Arial" w:cs="Arial"/>
          <w:lang w:val="en-GB"/>
        </w:rPr>
      </w:pPr>
      <w:r>
        <w:rPr>
          <w:rFonts w:ascii="Arial" w:hAnsi="Arial" w:cs="Arial"/>
          <w:lang w:val="en-GB"/>
        </w:rPr>
        <w:lastRenderedPageBreak/>
        <w:t xml:space="preserve">Racapé, V. C. Lo Monaco, N. Metzl and C. Pierre, 2010. Summer and winter variability of </w:t>
      </w:r>
      <w:r>
        <w:rPr>
          <w:rFonts w:ascii="Arial" w:hAnsi="Arial" w:cs="Arial"/>
          <w:szCs w:val="22"/>
        </w:rPr>
        <w:t>δ</w:t>
      </w:r>
      <w:r>
        <w:rPr>
          <w:rFonts w:ascii="Arial" w:hAnsi="Arial" w:cs="Arial"/>
          <w:szCs w:val="22"/>
          <w:vertAlign w:val="superscript"/>
          <w:lang w:val="en-GB"/>
        </w:rPr>
        <w:t>13</w:t>
      </w:r>
      <w:r>
        <w:rPr>
          <w:rFonts w:ascii="Arial" w:hAnsi="Arial" w:cs="Arial"/>
          <w:szCs w:val="22"/>
          <w:lang w:val="en-GB"/>
        </w:rPr>
        <w:t>C</w:t>
      </w:r>
      <w:r>
        <w:rPr>
          <w:rFonts w:ascii="Arial" w:hAnsi="Arial" w:cs="Arial"/>
          <w:szCs w:val="22"/>
          <w:vertAlign w:val="subscript"/>
          <w:lang w:val="en-GB"/>
        </w:rPr>
        <w:t>DIC</w:t>
      </w:r>
      <w:r>
        <w:rPr>
          <w:rFonts w:ascii="Arial" w:hAnsi="Arial" w:cs="Arial"/>
          <w:lang w:val="en-GB"/>
        </w:rPr>
        <w:t xml:space="preserve"> carbon-13 in surface waters South Indian Ocean. Poster presented at Summer school, ClimEco2, Brest, France, abstract</w:t>
      </w:r>
    </w:p>
    <w:p w:rsidR="00C437E0" w:rsidRDefault="00C437E0" w:rsidP="00FD0ACB">
      <w:pPr>
        <w:numPr>
          <w:ilvl w:val="0"/>
          <w:numId w:val="29"/>
        </w:numPr>
        <w:ind w:right="282"/>
        <w:jc w:val="both"/>
        <w:rPr>
          <w:rFonts w:ascii="Arial" w:hAnsi="Arial" w:cs="Arial"/>
          <w:lang w:val="en-US"/>
        </w:rPr>
      </w:pPr>
      <w:r>
        <w:rPr>
          <w:rFonts w:ascii="Arial" w:hAnsi="Arial" w:cs="Arial"/>
          <w:lang w:val="en-US"/>
        </w:rPr>
        <w:t xml:space="preserve">Lourantou, A. and N. Metzl, 2011. Reduced decadal trend of carbon sink within a strong bloom area in the subantarctic zone. </w:t>
      </w:r>
      <w:r>
        <w:rPr>
          <w:rFonts w:ascii="Arial" w:hAnsi="Arial" w:cs="Arial"/>
          <w:bCs/>
          <w:szCs w:val="24"/>
          <w:lang w:val="en-US"/>
        </w:rPr>
        <w:t>Poster presented at</w:t>
      </w:r>
      <w:r>
        <w:rPr>
          <w:rFonts w:ascii="Arial" w:hAnsi="Arial" w:cs="Arial"/>
          <w:lang w:val="en-GB"/>
        </w:rPr>
        <w:t xml:space="preserve"> </w:t>
      </w:r>
      <w:proofErr w:type="gramStart"/>
      <w:r>
        <w:rPr>
          <w:rFonts w:ascii="Arial" w:hAnsi="Arial" w:cs="Arial"/>
          <w:i/>
          <w:iCs/>
          <w:lang w:val="en-GB"/>
        </w:rPr>
        <w:t>The</w:t>
      </w:r>
      <w:proofErr w:type="gramEnd"/>
      <w:r>
        <w:rPr>
          <w:rFonts w:ascii="Arial" w:hAnsi="Arial" w:cs="Arial"/>
          <w:i/>
          <w:iCs/>
          <w:lang w:val="en-GB"/>
        </w:rPr>
        <w:t xml:space="preserve"> ocean carbon cycle at a time of change: Synthesis and Vulnerabilities, </w:t>
      </w:r>
      <w:r>
        <w:rPr>
          <w:rFonts w:ascii="Arial" w:hAnsi="Arial" w:cs="Arial"/>
          <w:lang w:val="en-GB"/>
        </w:rPr>
        <w:t>A Joint SOLAS/IMBER/IOCCP international meeting, 14-16 Sept 2011, UNESCO, Paris, France. Abstract</w:t>
      </w:r>
    </w:p>
    <w:p w:rsidR="00C437E0" w:rsidRDefault="00C437E0" w:rsidP="00FD0ACB">
      <w:pPr>
        <w:numPr>
          <w:ilvl w:val="0"/>
          <w:numId w:val="29"/>
        </w:numPr>
        <w:ind w:right="282"/>
        <w:jc w:val="both"/>
        <w:rPr>
          <w:rFonts w:ascii="Arial" w:hAnsi="Arial" w:cs="Arial"/>
          <w:lang w:val="en-GB"/>
        </w:rPr>
      </w:pPr>
      <w:r>
        <w:rPr>
          <w:rFonts w:ascii="Arial" w:hAnsi="Arial" w:cs="Arial"/>
          <w:lang w:val="en-US"/>
        </w:rPr>
        <w:t xml:space="preserve">Lourantou, A., and N. Metzl, 2011. Reduced decadal trend of carbon sink within a strong bloom area in the subantarctic zone. </w:t>
      </w:r>
      <w:r>
        <w:rPr>
          <w:rFonts w:ascii="Arial" w:hAnsi="Arial" w:cs="Arial"/>
          <w:bCs/>
          <w:lang w:val="en-US"/>
        </w:rPr>
        <w:t xml:space="preserve">Poster presented at International </w:t>
      </w:r>
      <w:r>
        <w:rPr>
          <w:rFonts w:ascii="Arial" w:hAnsi="Arial" w:cs="Arial"/>
          <w:lang w:val="en-US"/>
        </w:rPr>
        <w:t xml:space="preserve">Conference </w:t>
      </w:r>
      <w:proofErr w:type="gramStart"/>
      <w:r>
        <w:rPr>
          <w:rFonts w:ascii="Arial" w:hAnsi="Arial" w:cs="Arial"/>
          <w:i/>
          <w:iCs/>
          <w:lang w:val="en-US"/>
        </w:rPr>
        <w:t>Carbon  in</w:t>
      </w:r>
      <w:proofErr w:type="gramEnd"/>
      <w:r>
        <w:rPr>
          <w:rFonts w:ascii="Arial" w:hAnsi="Arial" w:cs="Arial"/>
          <w:i/>
          <w:iCs/>
          <w:lang w:val="en-US"/>
        </w:rPr>
        <w:t xml:space="preserve"> a Changing World, 24-26 Oct, 2011. </w:t>
      </w:r>
      <w:r>
        <w:rPr>
          <w:rFonts w:ascii="Arial" w:hAnsi="Arial" w:cs="Arial"/>
          <w:bCs/>
          <w:lang w:val="en-US"/>
        </w:rPr>
        <w:t>Rome, Italie. Abstract</w:t>
      </w:r>
    </w:p>
    <w:p w:rsidR="00C437E0" w:rsidRDefault="00C437E0" w:rsidP="00FD0ACB">
      <w:pPr>
        <w:numPr>
          <w:ilvl w:val="0"/>
          <w:numId w:val="29"/>
        </w:numPr>
        <w:ind w:right="282"/>
        <w:jc w:val="both"/>
        <w:rPr>
          <w:rFonts w:ascii="Arial" w:hAnsi="Arial" w:cs="Arial"/>
          <w:lang w:val="en-GB"/>
        </w:rPr>
      </w:pPr>
      <w:r w:rsidRPr="00294D84">
        <w:rPr>
          <w:rFonts w:ascii="Arial" w:hAnsi="Arial" w:cs="Arial"/>
          <w:lang w:val="de-DE"/>
        </w:rPr>
        <w:t>Sabine</w:t>
      </w:r>
      <w:proofErr w:type="gramStart"/>
      <w:r w:rsidRPr="00294D84">
        <w:rPr>
          <w:rFonts w:ascii="Arial" w:hAnsi="Arial" w:cs="Arial"/>
          <w:lang w:val="de-DE"/>
        </w:rPr>
        <w:t>,C</w:t>
      </w:r>
      <w:proofErr w:type="gramEnd"/>
      <w:r w:rsidRPr="00294D84">
        <w:rPr>
          <w:rFonts w:ascii="Arial" w:hAnsi="Arial" w:cs="Arial"/>
          <w:lang w:val="de-DE"/>
        </w:rPr>
        <w:t xml:space="preserve">., D. Bakker, A. Olsen, N. Metzl, B. Pfeil, A. Kozyr, S. Hankin, H. Koyuk, A. Manke and A. Fassbender, 2012. </w:t>
      </w:r>
      <w:r>
        <w:rPr>
          <w:rFonts w:ascii="Arial" w:hAnsi="Arial" w:cs="Arial"/>
          <w:szCs w:val="28"/>
          <w:lang w:val="en-US"/>
        </w:rPr>
        <w:t>The Surface Ocean CO</w:t>
      </w:r>
      <w:r>
        <w:rPr>
          <w:rFonts w:ascii="Arial" w:hAnsi="Arial" w:cs="Arial"/>
          <w:szCs w:val="28"/>
          <w:vertAlign w:val="subscript"/>
          <w:lang w:val="en-US"/>
        </w:rPr>
        <w:t>2</w:t>
      </w:r>
      <w:r>
        <w:rPr>
          <w:rFonts w:ascii="Arial" w:hAnsi="Arial" w:cs="Arial"/>
          <w:szCs w:val="28"/>
          <w:lang w:val="en-US"/>
        </w:rPr>
        <w:t xml:space="preserve"> Atlas (SOCAT): a new tool for assessing changes in the ocean carbon sink. </w:t>
      </w:r>
      <w:r>
        <w:rPr>
          <w:rFonts w:ascii="Arial" w:hAnsi="Arial" w:cs="Arial"/>
          <w:i/>
          <w:iCs/>
          <w:szCs w:val="28"/>
          <w:lang w:val="en-US"/>
        </w:rPr>
        <w:t xml:space="preserve">TOS/ASLO/AGU </w:t>
      </w:r>
      <w:r>
        <w:rPr>
          <w:rFonts w:ascii="Arial" w:hAnsi="Arial" w:cs="Arial"/>
          <w:i/>
          <w:iCs/>
          <w:lang w:val="en-GB"/>
        </w:rPr>
        <w:t>Ocean Sciences Meeting</w:t>
      </w:r>
      <w:r>
        <w:rPr>
          <w:rFonts w:ascii="Arial" w:hAnsi="Arial" w:cs="Arial"/>
          <w:lang w:val="en-GB"/>
        </w:rPr>
        <w:t xml:space="preserve"> 2012, Salt Lake City, USA.</w:t>
      </w:r>
      <w:r>
        <w:rPr>
          <w:rFonts w:ascii="Arial" w:hAnsi="Arial" w:cs="Arial"/>
          <w:bCs/>
          <w:lang w:val="en-US"/>
        </w:rPr>
        <w:t xml:space="preserve"> Abstract</w:t>
      </w:r>
    </w:p>
    <w:p w:rsidR="00C437E0" w:rsidRDefault="00C437E0" w:rsidP="00FD0ACB">
      <w:pPr>
        <w:numPr>
          <w:ilvl w:val="0"/>
          <w:numId w:val="29"/>
        </w:numPr>
        <w:ind w:right="282"/>
        <w:jc w:val="both"/>
        <w:rPr>
          <w:rFonts w:ascii="Arial" w:hAnsi="Arial" w:cs="Arial"/>
          <w:lang w:val="en-GB"/>
        </w:rPr>
      </w:pPr>
      <w:r>
        <w:rPr>
          <w:rFonts w:ascii="Arial" w:hAnsi="Arial" w:cs="Arial"/>
          <w:lang w:val="en-GB"/>
        </w:rPr>
        <w:t>Lourantou A., Lo Monaco C., Brunet C., Ridame C. and Metzl N., 2012</w:t>
      </w:r>
      <w:r>
        <w:rPr>
          <w:rFonts w:ascii="Arial" w:hAnsi="Arial" w:cs="Arial"/>
          <w:b/>
          <w:bCs/>
          <w:lang w:val="en-GB"/>
        </w:rPr>
        <w:t xml:space="preserve">. </w:t>
      </w:r>
      <w:r>
        <w:rPr>
          <w:rStyle w:val="lev"/>
          <w:rFonts w:ascii="Arial" w:hAnsi="Arial" w:cs="Arial"/>
          <w:b w:val="0"/>
          <w:bCs w:val="0"/>
          <w:lang w:val="en-GB"/>
        </w:rPr>
        <w:t xml:space="preserve">Seasonal to decadal pH and fCO2 changes in the subtropical, sub-antarctic and polar waters of the SW Indian </w:t>
      </w:r>
      <w:proofErr w:type="gramStart"/>
      <w:r>
        <w:rPr>
          <w:rStyle w:val="lev"/>
          <w:rFonts w:ascii="Arial" w:hAnsi="Arial" w:cs="Arial"/>
          <w:b w:val="0"/>
          <w:bCs w:val="0"/>
          <w:lang w:val="en-GB"/>
        </w:rPr>
        <w:t>ocean</w:t>
      </w:r>
      <w:proofErr w:type="gramEnd"/>
      <w:r>
        <w:rPr>
          <w:rFonts w:ascii="Arial" w:hAnsi="Arial" w:cs="Arial"/>
          <w:b/>
          <w:bCs/>
          <w:lang w:val="en-GB"/>
        </w:rPr>
        <w:t>.</w:t>
      </w:r>
      <w:r>
        <w:rPr>
          <w:rFonts w:ascii="Arial" w:hAnsi="Arial" w:cs="Arial"/>
          <w:lang w:val="en-GB"/>
        </w:rPr>
        <w:t xml:space="preserve"> Poster, </w:t>
      </w:r>
      <w:r>
        <w:rPr>
          <w:rFonts w:ascii="Arial" w:hAnsi="Arial" w:cs="Arial"/>
          <w:i/>
          <w:iCs/>
          <w:lang w:val="en-GB"/>
        </w:rPr>
        <w:t>European Geosciences Union, General Assembly</w:t>
      </w:r>
      <w:r>
        <w:rPr>
          <w:rFonts w:ascii="Arial" w:hAnsi="Arial" w:cs="Arial"/>
          <w:lang w:val="en-GB"/>
        </w:rPr>
        <w:t>, April 2012, Vienna, Austria. Abstract.</w:t>
      </w:r>
    </w:p>
    <w:p w:rsidR="00C437E0" w:rsidRDefault="00C437E0" w:rsidP="00FD0ACB">
      <w:pPr>
        <w:numPr>
          <w:ilvl w:val="0"/>
          <w:numId w:val="29"/>
        </w:numPr>
        <w:ind w:right="282"/>
        <w:jc w:val="both"/>
        <w:rPr>
          <w:lang w:val="en-US"/>
        </w:rPr>
      </w:pPr>
      <w:r>
        <w:rPr>
          <w:rStyle w:val="lev"/>
          <w:rFonts w:ascii="Arial" w:hAnsi="Arial" w:cs="Arial"/>
          <w:b w:val="0"/>
          <w:bCs w:val="0"/>
          <w:lang w:val="en-GB"/>
        </w:rPr>
        <w:t>Pfeil</w:t>
      </w:r>
      <w:r>
        <w:rPr>
          <w:rFonts w:ascii="Arial" w:hAnsi="Arial" w:cs="Arial"/>
          <w:b/>
          <w:bCs/>
          <w:lang w:val="en-GB"/>
        </w:rPr>
        <w:t>,</w:t>
      </w:r>
      <w:r>
        <w:rPr>
          <w:rFonts w:ascii="Arial" w:hAnsi="Arial" w:cs="Arial"/>
          <w:lang w:val="en-GB"/>
        </w:rPr>
        <w:t xml:space="preserve"> B., A. Olsen, A. Kozyr, S. Hankin, H. Koyuk, D. Bakker, C. Sabine, N. Metzl, and M. Telszewski, 2012. </w:t>
      </w:r>
      <w:r>
        <w:rPr>
          <w:rStyle w:val="lev"/>
          <w:rFonts w:ascii="Arial" w:hAnsi="Arial" w:cs="Arial"/>
          <w:b w:val="0"/>
          <w:bCs w:val="0"/>
          <w:lang w:val="en-GB"/>
        </w:rPr>
        <w:t>SOCAT - Surface Ocean CO2 Atlas - a showcase for transparent data management and international collaboration.</w:t>
      </w:r>
      <w:r>
        <w:rPr>
          <w:rStyle w:val="lev"/>
          <w:rFonts w:ascii="Arial" w:hAnsi="Arial" w:cs="Arial"/>
          <w:lang w:val="en-GB"/>
        </w:rPr>
        <w:t xml:space="preserve"> </w:t>
      </w:r>
      <w:r>
        <w:rPr>
          <w:rFonts w:ascii="Arial" w:hAnsi="Arial" w:cs="Arial"/>
          <w:lang w:val="en-GB"/>
        </w:rPr>
        <w:t xml:space="preserve">Poster. </w:t>
      </w:r>
      <w:r>
        <w:rPr>
          <w:rFonts w:ascii="Arial" w:hAnsi="Arial" w:cs="Arial"/>
          <w:i/>
          <w:iCs/>
          <w:lang w:val="en-GB"/>
        </w:rPr>
        <w:t>European Geosciences Union, General Assembly</w:t>
      </w:r>
      <w:r>
        <w:rPr>
          <w:rFonts w:ascii="Arial" w:hAnsi="Arial" w:cs="Arial"/>
          <w:lang w:val="en-GB"/>
        </w:rPr>
        <w:t>, April 2012, Vienna, Austria.</w:t>
      </w:r>
      <w:r>
        <w:rPr>
          <w:rFonts w:ascii="Arial" w:hAnsi="Arial" w:cs="Arial"/>
          <w:bCs/>
          <w:lang w:val="en-US"/>
        </w:rPr>
        <w:t xml:space="preserve"> Abstract</w:t>
      </w:r>
    </w:p>
    <w:p w:rsidR="00C437E0" w:rsidRDefault="00C437E0" w:rsidP="00FD0ACB">
      <w:pPr>
        <w:numPr>
          <w:ilvl w:val="0"/>
          <w:numId w:val="29"/>
        </w:numPr>
        <w:ind w:right="282"/>
        <w:jc w:val="both"/>
        <w:rPr>
          <w:rFonts w:ascii="Arial" w:hAnsi="Arial" w:cs="Arial"/>
        </w:rPr>
      </w:pPr>
      <w:r>
        <w:rPr>
          <w:rFonts w:ascii="Arial" w:hAnsi="Arial" w:cs="Arial"/>
          <w:lang w:val="en-US"/>
        </w:rPr>
        <w:t>Lo Monaco, C.</w:t>
      </w:r>
      <w:proofErr w:type="gramStart"/>
      <w:r>
        <w:rPr>
          <w:rFonts w:ascii="Arial" w:hAnsi="Arial" w:cs="Arial"/>
          <w:lang w:val="en-US"/>
        </w:rPr>
        <w:t>,  N</w:t>
      </w:r>
      <w:proofErr w:type="gramEnd"/>
      <w:r>
        <w:rPr>
          <w:rFonts w:ascii="Arial" w:hAnsi="Arial" w:cs="Arial"/>
          <w:lang w:val="en-US"/>
        </w:rPr>
        <w:t xml:space="preserve">. Metzl, and the OISO team, 2013. The OISO program: CO2 monitoring in the Southern Indian Ocean. </w:t>
      </w:r>
      <w:r>
        <w:rPr>
          <w:rFonts w:ascii="Arial" w:hAnsi="Arial" w:cs="Arial"/>
          <w:i/>
          <w:lang w:val="en-US"/>
        </w:rPr>
        <w:t>Theo Murphy international scientific meeting : New models and observations of the Southern Ocean</w:t>
      </w:r>
      <w:r>
        <w:rPr>
          <w:rFonts w:ascii="Arial" w:hAnsi="Arial" w:cs="Arial"/>
          <w:lang w:val="en-US"/>
        </w:rPr>
        <w:t xml:space="preserve">, Chicheley Hall, Buckinghamshire, UK, July, 16-17. </w:t>
      </w:r>
      <w:r>
        <w:rPr>
          <w:rFonts w:ascii="Arial" w:hAnsi="Arial" w:cs="Arial"/>
        </w:rPr>
        <w:t>2013.</w:t>
      </w:r>
    </w:p>
    <w:p w:rsidR="00C437E0" w:rsidRDefault="00C437E0" w:rsidP="00FD0ACB">
      <w:pPr>
        <w:numPr>
          <w:ilvl w:val="0"/>
          <w:numId w:val="29"/>
        </w:numPr>
        <w:ind w:right="282"/>
        <w:jc w:val="both"/>
        <w:rPr>
          <w:rFonts w:ascii="Arial" w:hAnsi="Arial" w:cs="Arial"/>
          <w:lang w:val="en-US"/>
        </w:rPr>
      </w:pPr>
      <w:r>
        <w:rPr>
          <w:rFonts w:ascii="Arial" w:hAnsi="Arial" w:cs="Arial"/>
        </w:rPr>
        <w:t xml:space="preserve">Racapé, V., N. Metzl, C. Pierre, C. Lo Monaco, C. Brunet and A. Naamar, 2013. </w:t>
      </w:r>
      <w:r>
        <w:rPr>
          <w:rFonts w:ascii="Arial" w:hAnsi="Arial" w:cs="Arial"/>
          <w:lang w:val="en-US"/>
        </w:rPr>
        <w:t>(poster) Carbon 13, an additional constraint to reveal anthropogenic carbon uptake in the Southern Indian Ocean. Conference: Isotopes of Carbon, Water, and Geotracers in Paleoclimate Research, 26 to 28 August 2013, Bern – Switzerland</w:t>
      </w:r>
    </w:p>
    <w:p w:rsidR="00C437E0" w:rsidRDefault="00C437E0" w:rsidP="00FD0ACB">
      <w:pPr>
        <w:numPr>
          <w:ilvl w:val="0"/>
          <w:numId w:val="29"/>
        </w:numPr>
        <w:ind w:right="282"/>
        <w:jc w:val="both"/>
        <w:rPr>
          <w:rFonts w:ascii="Arial" w:hAnsi="Arial" w:cs="Arial"/>
          <w:lang w:val="en-US"/>
        </w:rPr>
      </w:pPr>
      <w:r>
        <w:rPr>
          <w:rFonts w:ascii="Arial" w:hAnsi="Arial" w:cs="Arial"/>
          <w:lang w:val="en-GB"/>
        </w:rPr>
        <w:t xml:space="preserve">Roedenbeck, C., D.C.E. Bakker, N. Metzl, A. Olsen, C. Sabine, N. Cassar, R.F. Keeling, and M. Heimann, 2013. Global sea-air CO2 </w:t>
      </w:r>
      <w:proofErr w:type="gramStart"/>
      <w:r>
        <w:rPr>
          <w:rFonts w:ascii="Arial" w:hAnsi="Arial" w:cs="Arial"/>
          <w:lang w:val="en-GB"/>
        </w:rPr>
        <w:t>flux</w:t>
      </w:r>
      <w:proofErr w:type="gramEnd"/>
      <w:r>
        <w:rPr>
          <w:rFonts w:ascii="Arial" w:hAnsi="Arial" w:cs="Arial"/>
          <w:lang w:val="en-GB"/>
        </w:rPr>
        <w:t xml:space="preserve"> variability from an ocean mixed-layer scheme</w:t>
      </w:r>
      <w:r>
        <w:rPr>
          <w:rFonts w:ascii="Arial" w:hAnsi="Arial" w:cs="Arial"/>
          <w:lang w:val="en-US"/>
        </w:rPr>
        <w:t xml:space="preserve"> </w:t>
      </w:r>
      <w:r>
        <w:rPr>
          <w:rFonts w:ascii="Arial" w:hAnsi="Arial" w:cs="Arial"/>
          <w:lang w:val="en-GB"/>
        </w:rPr>
        <w:t>driven by SOCAT pCO2 observations. ICDC9 June 2013, Benjing, China, Abstract.</w:t>
      </w:r>
    </w:p>
    <w:p w:rsidR="00C437E0" w:rsidRPr="004B7A48" w:rsidRDefault="00C437E0" w:rsidP="00FD0ACB">
      <w:pPr>
        <w:numPr>
          <w:ilvl w:val="0"/>
          <w:numId w:val="29"/>
        </w:numPr>
        <w:ind w:right="282"/>
        <w:jc w:val="both"/>
        <w:rPr>
          <w:rFonts w:ascii="Arial" w:hAnsi="Arial" w:cs="Arial"/>
          <w:lang w:val="en-US"/>
        </w:rPr>
      </w:pPr>
      <w:r>
        <w:rPr>
          <w:rFonts w:ascii="Arial" w:hAnsi="Arial" w:cs="Arial"/>
          <w:lang w:val="en-US"/>
        </w:rPr>
        <w:t xml:space="preserve">Rödenbeck, C., D. C. E. Bakker, N. Metzl, A. Olsen, C. Sabine, N. Cassar, R. F. Keeling, and M. Heimann, 2013. </w:t>
      </w:r>
      <w:r>
        <w:rPr>
          <w:rFonts w:ascii="Arial" w:hAnsi="Arial" w:cs="Arial"/>
          <w:lang w:val="en-GB"/>
        </w:rPr>
        <w:t xml:space="preserve">Ocean-atmosphere CO2 fluxes and their variability estimated from SOCAT pCO2 </w:t>
      </w:r>
      <w:r w:rsidRPr="004B7A48">
        <w:rPr>
          <w:rFonts w:ascii="Arial" w:hAnsi="Arial" w:cs="Arial"/>
          <w:lang w:val="en-GB"/>
        </w:rPr>
        <w:t>observations. GEOCARBON, Oct 2013, Geneva, Switzerland.</w:t>
      </w:r>
    </w:p>
    <w:p w:rsidR="004B7A48" w:rsidRPr="004B7A48" w:rsidRDefault="004B7A48" w:rsidP="00FD0ACB">
      <w:pPr>
        <w:numPr>
          <w:ilvl w:val="0"/>
          <w:numId w:val="29"/>
        </w:numPr>
        <w:ind w:right="282"/>
        <w:jc w:val="both"/>
        <w:rPr>
          <w:rFonts w:ascii="Arial" w:hAnsi="Arial" w:cs="Arial"/>
          <w:szCs w:val="24"/>
          <w:lang w:val="en-US"/>
        </w:rPr>
      </w:pPr>
      <w:r w:rsidRPr="004B7A48">
        <w:rPr>
          <w:rFonts w:ascii="Arial" w:hAnsi="Arial" w:cs="Arial"/>
          <w:lang w:val="en-US"/>
        </w:rPr>
        <w:t>Bakker, D. and all SOCAT contributors, 2014. Version 2 of the Surface Ocean CO2 Atlas (SOCAT). CarboChange 3rd annual meeting, Reykjavik, Iceland, 7-10 April 2014. (</w:t>
      </w:r>
      <w:proofErr w:type="gramStart"/>
      <w:r w:rsidRPr="004B7A48">
        <w:rPr>
          <w:rFonts w:ascii="Arial" w:hAnsi="Arial" w:cs="Arial"/>
          <w:lang w:val="en-US"/>
        </w:rPr>
        <w:t>poster</w:t>
      </w:r>
      <w:proofErr w:type="gramEnd"/>
      <w:r w:rsidRPr="004B7A48">
        <w:rPr>
          <w:rFonts w:ascii="Arial" w:hAnsi="Arial" w:cs="Arial"/>
          <w:lang w:val="en-US"/>
        </w:rPr>
        <w:t>)</w:t>
      </w:r>
      <w:r>
        <w:rPr>
          <w:rFonts w:ascii="Arial" w:hAnsi="Arial" w:cs="Arial"/>
          <w:lang w:val="en-US"/>
        </w:rPr>
        <w:t>.</w:t>
      </w:r>
    </w:p>
    <w:p w:rsidR="00C437E0" w:rsidRPr="004B7A48" w:rsidRDefault="00C437E0" w:rsidP="00FD0ACB">
      <w:pPr>
        <w:numPr>
          <w:ilvl w:val="0"/>
          <w:numId w:val="29"/>
        </w:numPr>
        <w:ind w:right="282"/>
        <w:jc w:val="both"/>
        <w:rPr>
          <w:rFonts w:ascii="Arial" w:hAnsi="Arial" w:cs="Arial"/>
          <w:lang w:val="en-US"/>
        </w:rPr>
      </w:pPr>
      <w:r w:rsidRPr="004B7A48">
        <w:rPr>
          <w:rFonts w:ascii="Arial" w:hAnsi="Arial" w:cs="Arial"/>
        </w:rPr>
        <w:t xml:space="preserve">Gomez, R., C. Lo Monaco, N. Metzl, A. Lourantou, E. Steten, 2014. </w:t>
      </w:r>
      <w:r w:rsidRPr="004B7A48">
        <w:rPr>
          <w:rFonts w:ascii="Arial" w:hAnsi="Arial" w:cs="Arial"/>
          <w:lang w:val="en-US"/>
        </w:rPr>
        <w:t>Decadal Change in pH Evaluated in Subantarctic Mode Water from Observations Collected in the Southern Indian Ocean. CarboChange 3rd annual meeting, Reykjavik, Iceland, 7-10 April 2014.</w:t>
      </w:r>
    </w:p>
    <w:p w:rsidR="00C437E0" w:rsidRDefault="00C437E0" w:rsidP="00FD0ACB">
      <w:pPr>
        <w:numPr>
          <w:ilvl w:val="0"/>
          <w:numId w:val="29"/>
        </w:numPr>
        <w:ind w:right="282"/>
        <w:jc w:val="both"/>
        <w:rPr>
          <w:rFonts w:ascii="Arial" w:hAnsi="Arial" w:cs="Arial"/>
          <w:lang w:val="en-US"/>
        </w:rPr>
      </w:pPr>
      <w:r w:rsidRPr="004B7A48">
        <w:rPr>
          <w:rFonts w:ascii="Arial" w:hAnsi="Arial" w:cs="Arial"/>
        </w:rPr>
        <w:t xml:space="preserve">Racapé, V., Metzl, N., Pierre, C., Reverdin, G., Bopp, L., Tagliabue, A., 2014. </w:t>
      </w:r>
      <w:r w:rsidRPr="004B7A48">
        <w:rPr>
          <w:rFonts w:ascii="Arial" w:hAnsi="Arial" w:cs="Arial"/>
          <w:lang w:val="en-US"/>
        </w:rPr>
        <w:t xml:space="preserve">Spatiotemporal variability of </w:t>
      </w:r>
      <w:r w:rsidRPr="004B7A48">
        <w:rPr>
          <w:rFonts w:ascii="Arial" w:hAnsi="Arial" w:cs="Arial"/>
        </w:rPr>
        <w:t>δ</w:t>
      </w:r>
      <w:r w:rsidRPr="004B7A48">
        <w:rPr>
          <w:rFonts w:ascii="Arial" w:hAnsi="Arial" w:cs="Arial"/>
          <w:vertAlign w:val="superscript"/>
          <w:lang w:val="en-US"/>
        </w:rPr>
        <w:t>13</w:t>
      </w:r>
      <w:r w:rsidRPr="004B7A48">
        <w:rPr>
          <w:rFonts w:ascii="Arial" w:hAnsi="Arial" w:cs="Arial"/>
          <w:lang w:val="en-US"/>
        </w:rPr>
        <w:t>C</w:t>
      </w:r>
      <w:r w:rsidRPr="004B7A48">
        <w:rPr>
          <w:rFonts w:ascii="Arial" w:hAnsi="Arial" w:cs="Arial"/>
          <w:vertAlign w:val="subscript"/>
          <w:lang w:val="en-US"/>
        </w:rPr>
        <w:t>DIC</w:t>
      </w:r>
      <w:r w:rsidRPr="004B7A48">
        <w:rPr>
          <w:rFonts w:ascii="Arial" w:hAnsi="Arial" w:cs="Arial"/>
          <w:lang w:val="en-US"/>
        </w:rPr>
        <w:t xml:space="preserve"> in surface ocean vs NEMO-PISCES Model. CarboChange 3rd annual meeting, </w:t>
      </w:r>
      <w:r>
        <w:rPr>
          <w:rFonts w:ascii="Arial" w:hAnsi="Arial" w:cs="Arial"/>
          <w:lang w:val="en-US"/>
        </w:rPr>
        <w:t>Reykjavik, Iceland, 7-10 April 2014.</w:t>
      </w:r>
    </w:p>
    <w:p w:rsidR="00C437E0" w:rsidRDefault="00C437E0" w:rsidP="00FD0ACB">
      <w:pPr>
        <w:numPr>
          <w:ilvl w:val="0"/>
          <w:numId w:val="29"/>
        </w:numPr>
        <w:ind w:right="282"/>
        <w:jc w:val="both"/>
        <w:rPr>
          <w:rFonts w:ascii="Arial" w:hAnsi="Arial" w:cs="Arial"/>
          <w:lang w:val="en-US"/>
        </w:rPr>
      </w:pPr>
      <w:r>
        <w:rPr>
          <w:rFonts w:ascii="Arial" w:hAnsi="Arial" w:cs="Arial"/>
        </w:rPr>
        <w:t xml:space="preserve">Gomez, R., C. Lo Monaco, N. Metzl, A. Lourantou, E. Steten, 2014. </w:t>
      </w:r>
      <w:r>
        <w:rPr>
          <w:rFonts w:ascii="Arial" w:hAnsi="Arial" w:cs="Arial"/>
          <w:lang w:val="en-US"/>
        </w:rPr>
        <w:t>Decadal Change in pH Evaluated in Subantarctic Mode Water from Observations Collected in the Southern Indian Ocean. IMBER Open Science Conference, Bergen, Norway, 23-27 June 2014. (abstract)</w:t>
      </w:r>
    </w:p>
    <w:p w:rsidR="00C437E0" w:rsidRPr="00C10B38" w:rsidRDefault="00C437E0" w:rsidP="00FD0ACB">
      <w:pPr>
        <w:numPr>
          <w:ilvl w:val="0"/>
          <w:numId w:val="29"/>
        </w:numPr>
        <w:ind w:right="282"/>
        <w:jc w:val="both"/>
        <w:rPr>
          <w:rFonts w:ascii="Arial" w:hAnsi="Arial" w:cs="Arial"/>
          <w:lang w:val="en-GB"/>
        </w:rPr>
      </w:pPr>
      <w:r w:rsidRPr="00490295">
        <w:rPr>
          <w:rStyle w:val="pbtoclink"/>
          <w:rFonts w:ascii="Arial" w:hAnsi="Arial" w:cs="Arial"/>
          <w:lang w:val="en-US"/>
        </w:rPr>
        <w:t xml:space="preserve">Rödenbeck, C., Bakker, D. C. E., Metzl, N., Olsen, A., Sabine, C., Cassar, N., Reum, F., Keeling, R. F., and Heimann, M.: What can SOCAT pCO2 observations and atmospheric oxygen observations tell about ocean-atmosphere CO2 flux variability ? </w:t>
      </w:r>
      <w:r w:rsidRPr="00490295">
        <w:rPr>
          <w:rFonts w:ascii="Arial" w:hAnsi="Arial" w:cs="Arial"/>
          <w:lang w:val="en-US"/>
        </w:rPr>
        <w:t xml:space="preserve">IMBER Open Science Conference, Bergen, Norway, 23-27 June 2014. </w:t>
      </w:r>
      <w:r w:rsidRPr="00C10B38">
        <w:rPr>
          <w:rFonts w:ascii="Arial" w:hAnsi="Arial" w:cs="Arial"/>
          <w:lang w:val="en-US"/>
        </w:rPr>
        <w:t>(abstract)</w:t>
      </w:r>
    </w:p>
    <w:p w:rsidR="00C10B38" w:rsidRPr="00C10B38" w:rsidRDefault="00C10B38" w:rsidP="00FD0ACB">
      <w:pPr>
        <w:numPr>
          <w:ilvl w:val="0"/>
          <w:numId w:val="2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282"/>
        <w:jc w:val="both"/>
        <w:rPr>
          <w:rFonts w:ascii="Arial" w:hAnsi="Arial" w:cs="Arial"/>
          <w:lang w:val="en-US"/>
        </w:rPr>
      </w:pPr>
      <w:r w:rsidRPr="00C10B38">
        <w:rPr>
          <w:rFonts w:ascii="Arial" w:hAnsi="Arial" w:cs="Arial"/>
          <w:bCs/>
          <w:lang w:val="en-US"/>
        </w:rPr>
        <w:t xml:space="preserve">Lo Monaco, C., N. Metzl, R. Gomez, C. Mignon, C. Pierre and V. Racapé, 2014. CO2 monitoring in the South-West Indian Ocean over the last three decades. </w:t>
      </w:r>
      <w:r w:rsidRPr="00C10B38">
        <w:rPr>
          <w:rStyle w:val="Accentuation"/>
          <w:rFonts w:ascii="Arial" w:hAnsi="Arial" w:cs="Arial"/>
          <w:lang w:val="en-US"/>
        </w:rPr>
        <w:t>1</w:t>
      </w:r>
      <w:r w:rsidRPr="00C10B38">
        <w:rPr>
          <w:rStyle w:val="Accentuation"/>
          <w:rFonts w:ascii="Arial" w:hAnsi="Arial" w:cs="Arial"/>
          <w:vertAlign w:val="superscript"/>
          <w:lang w:val="en-US"/>
        </w:rPr>
        <w:t>st</w:t>
      </w:r>
      <w:r w:rsidRPr="00C10B38">
        <w:rPr>
          <w:rStyle w:val="Accentuation"/>
          <w:rFonts w:ascii="Arial" w:hAnsi="Arial" w:cs="Arial"/>
          <w:lang w:val="en-US"/>
        </w:rPr>
        <w:t xml:space="preserve"> ICOS International Conference on Greenhouse Gases and Biogeochemical Cycles</w:t>
      </w:r>
      <w:r w:rsidRPr="00C10B38">
        <w:rPr>
          <w:rFonts w:ascii="Arial" w:hAnsi="Arial" w:cs="Arial"/>
          <w:lang w:val="en-US"/>
        </w:rPr>
        <w:t xml:space="preserve"> ICOS meeting, Bruxelles, 23-25 Sept 2014. Abstract</w:t>
      </w:r>
    </w:p>
    <w:p w:rsidR="00490295" w:rsidRPr="00FF2DED" w:rsidRDefault="00490295" w:rsidP="00FD0ACB">
      <w:pPr>
        <w:numPr>
          <w:ilvl w:val="0"/>
          <w:numId w:val="29"/>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282"/>
        <w:jc w:val="both"/>
        <w:rPr>
          <w:rFonts w:ascii="Arial" w:hAnsi="Arial" w:cs="Arial"/>
          <w:lang w:val="en-US"/>
        </w:rPr>
      </w:pPr>
      <w:r w:rsidRPr="00C10B38">
        <w:rPr>
          <w:rStyle w:val="pbtoclink"/>
          <w:rFonts w:ascii="Arial" w:hAnsi="Arial" w:cs="Arial"/>
          <w:lang w:val="en-US"/>
        </w:rPr>
        <w:t>Rödenbeck, C., B</w:t>
      </w:r>
      <w:r w:rsidRPr="00FF2DED">
        <w:rPr>
          <w:rStyle w:val="pbtoclink"/>
          <w:rFonts w:ascii="Arial" w:hAnsi="Arial" w:cs="Arial"/>
          <w:lang w:val="en-US"/>
        </w:rPr>
        <w:t xml:space="preserve">akker, D. C. E., Metzl, N., Olsen, A., Sabine, C., Cassar, N., Reum, F., Keeling, R. F., and Heimann, M., 2014. </w:t>
      </w:r>
      <w:r w:rsidRPr="00FF2DED">
        <w:rPr>
          <w:rFonts w:ascii="Arial" w:hAnsi="Arial" w:cs="Arial"/>
          <w:lang w:val="en-US"/>
        </w:rPr>
        <w:t xml:space="preserve">Using atmospheric CO2 and oxygen observations as well as oceanic pCO2 observations to estimate CO2 flux variability. </w:t>
      </w:r>
      <w:r w:rsidRPr="00FF2DED">
        <w:rPr>
          <w:rStyle w:val="Accentuation"/>
          <w:rFonts w:ascii="Arial" w:hAnsi="Arial" w:cs="Arial"/>
          <w:lang w:val="en-US"/>
        </w:rPr>
        <w:t>1</w:t>
      </w:r>
      <w:r w:rsidRPr="00FF2DED">
        <w:rPr>
          <w:rStyle w:val="Accentuation"/>
          <w:rFonts w:ascii="Arial" w:hAnsi="Arial" w:cs="Arial"/>
          <w:vertAlign w:val="superscript"/>
          <w:lang w:val="en-US"/>
        </w:rPr>
        <w:t>st</w:t>
      </w:r>
      <w:r w:rsidRPr="00FF2DED">
        <w:rPr>
          <w:rStyle w:val="Accentuation"/>
          <w:rFonts w:ascii="Arial" w:hAnsi="Arial" w:cs="Arial"/>
          <w:lang w:val="en-US"/>
        </w:rPr>
        <w:t xml:space="preserve"> ICOS International Conference on Greenhouse Gases and Biogeochemical Cycles</w:t>
      </w:r>
      <w:r w:rsidRPr="00FF2DED">
        <w:rPr>
          <w:rFonts w:ascii="Arial" w:hAnsi="Arial" w:cs="Arial"/>
          <w:lang w:val="en-US"/>
        </w:rPr>
        <w:t xml:space="preserve"> ICOS meeting, Bruxelles, 23-25 Sept 2014.</w:t>
      </w:r>
      <w:r w:rsidR="00C10B38" w:rsidRPr="00FF2DED">
        <w:rPr>
          <w:rFonts w:ascii="Arial" w:hAnsi="Arial" w:cs="Arial"/>
          <w:lang w:val="en-US"/>
        </w:rPr>
        <w:t xml:space="preserve"> Abstract.</w:t>
      </w:r>
    </w:p>
    <w:p w:rsidR="00FF2DED" w:rsidRPr="00E30D51" w:rsidRDefault="00FF2DED" w:rsidP="00FD0ACB">
      <w:pPr>
        <w:numPr>
          <w:ilvl w:val="0"/>
          <w:numId w:val="29"/>
        </w:numPr>
        <w:ind w:right="282"/>
        <w:jc w:val="both"/>
        <w:rPr>
          <w:rFonts w:ascii="Arial" w:eastAsia="Arial Unicode MS" w:hAnsi="Arial" w:cs="Arial"/>
          <w:lang w:val="en-US"/>
        </w:rPr>
      </w:pPr>
      <w:r w:rsidRPr="00294D84">
        <w:rPr>
          <w:rStyle w:val="Accentuation"/>
          <w:rFonts w:ascii="Arial" w:hAnsi="Arial" w:cs="Arial"/>
          <w:i w:val="0"/>
          <w:lang w:val="de-DE"/>
        </w:rPr>
        <w:t xml:space="preserve">Tjiputra, J. F., A. Olsen, L. Bopp, A. Lenton, B. Pfeil, T. Roy, J. Segschneider, I. Totterdell, C. Heinze, 2015. </w:t>
      </w:r>
      <w:r w:rsidRPr="00E30D51">
        <w:rPr>
          <w:rFonts w:ascii="Arial" w:hAnsi="Arial" w:cs="Arial"/>
          <w:lang w:val="en-US"/>
        </w:rPr>
        <w:t>Long-term surface pCO</w:t>
      </w:r>
      <w:r w:rsidRPr="00E30D51">
        <w:rPr>
          <w:rFonts w:ascii="Arial" w:hAnsi="Arial" w:cs="Arial"/>
          <w:vertAlign w:val="subscript"/>
          <w:lang w:val="en-US"/>
        </w:rPr>
        <w:t>2</w:t>
      </w:r>
      <w:r w:rsidRPr="00E30D51">
        <w:rPr>
          <w:rFonts w:ascii="Arial" w:hAnsi="Arial" w:cs="Arial"/>
          <w:lang w:val="en-US"/>
        </w:rPr>
        <w:t xml:space="preserve"> trends from observations and models. </w:t>
      </w:r>
      <w:r w:rsidRPr="00E30D51">
        <w:rPr>
          <w:rFonts w:ascii="Arial" w:hAnsi="Arial" w:cs="Arial"/>
          <w:i/>
          <w:szCs w:val="24"/>
          <w:lang w:val="en-US"/>
        </w:rPr>
        <w:t>Carbochange final meeting</w:t>
      </w:r>
      <w:r w:rsidRPr="00E30D51">
        <w:rPr>
          <w:rFonts w:ascii="Arial" w:hAnsi="Arial" w:cs="Arial"/>
          <w:szCs w:val="24"/>
          <w:lang w:val="en-US"/>
        </w:rPr>
        <w:t>,</w:t>
      </w:r>
      <w:r w:rsidRPr="00E30D51">
        <w:rPr>
          <w:rFonts w:ascii="Arial" w:hAnsi="Arial" w:cs="Arial"/>
          <w:lang w:val="en-US"/>
        </w:rPr>
        <w:t xml:space="preserve"> 19-22 Jan 2015,</w:t>
      </w:r>
      <w:r w:rsidRPr="00E30D51">
        <w:rPr>
          <w:rFonts w:ascii="Arial" w:hAnsi="Arial" w:cs="Arial"/>
          <w:szCs w:val="24"/>
          <w:lang w:val="en-US"/>
        </w:rPr>
        <w:t xml:space="preserve"> Bergen, Norway.</w:t>
      </w:r>
    </w:p>
    <w:p w:rsidR="00E30D51" w:rsidRPr="00902AA5" w:rsidRDefault="00E30D51" w:rsidP="00FD0ACB">
      <w:pPr>
        <w:numPr>
          <w:ilvl w:val="0"/>
          <w:numId w:val="29"/>
        </w:numPr>
        <w:tabs>
          <w:tab w:val="left" w:pos="426"/>
        </w:tabs>
        <w:ind w:right="282"/>
        <w:jc w:val="both"/>
        <w:rPr>
          <w:rFonts w:ascii="Arial" w:hAnsi="Arial" w:cs="Arial"/>
          <w:bCs/>
          <w:lang w:val="en-US"/>
        </w:rPr>
      </w:pPr>
      <w:r w:rsidRPr="00902AA5">
        <w:rPr>
          <w:rFonts w:ascii="Arial" w:hAnsi="Arial" w:cs="Arial"/>
          <w:color w:val="000000"/>
          <w:lang w:val="en-US"/>
        </w:rPr>
        <w:t>Bakker, D., B. Pfeil, K. Smith, S. Alin, K. Currie, A. Kozyr, C. Landa, N. Metzl, S. Nakaoka, K. O’Brien, A. Olsen, U. Schuster, B. Tilbrook, R. Wanninkhof  and all international SOCAT  contributors, 2015.</w:t>
      </w:r>
      <w:r w:rsidRPr="00902AA5">
        <w:rPr>
          <w:rFonts w:ascii="Arial" w:hAnsi="Arial" w:cs="Arial"/>
          <w:bCs/>
          <w:lang w:val="en-US"/>
        </w:rPr>
        <w:t xml:space="preserve"> The Surface Ocean CO</w:t>
      </w:r>
      <w:r w:rsidRPr="00902AA5">
        <w:rPr>
          <w:rFonts w:ascii="Arial" w:hAnsi="Arial" w:cs="Arial"/>
          <w:bCs/>
          <w:vertAlign w:val="subscript"/>
          <w:lang w:val="en-US"/>
        </w:rPr>
        <w:t>2</w:t>
      </w:r>
      <w:r w:rsidRPr="00902AA5">
        <w:rPr>
          <w:rFonts w:ascii="Arial" w:hAnsi="Arial" w:cs="Arial"/>
          <w:bCs/>
          <w:lang w:val="en-US"/>
        </w:rPr>
        <w:t xml:space="preserve"> Atlas (SOCAT) enables quantification of the ocean carbon sink and ocean acidification. SOLAS Open Science Conference. Kiel, Allemagne, 7-11 Sept, 2015 (Abstract, poster)</w:t>
      </w:r>
    </w:p>
    <w:p w:rsidR="00902AA5" w:rsidRPr="004B79F3" w:rsidRDefault="00902AA5" w:rsidP="00FD0ACB">
      <w:pPr>
        <w:numPr>
          <w:ilvl w:val="0"/>
          <w:numId w:val="29"/>
        </w:numPr>
        <w:tabs>
          <w:tab w:val="left" w:pos="426"/>
        </w:tabs>
        <w:ind w:right="282"/>
        <w:jc w:val="both"/>
        <w:rPr>
          <w:rFonts w:ascii="Arial" w:hAnsi="Arial" w:cs="Arial"/>
          <w:bCs/>
          <w:lang w:val="en-US"/>
        </w:rPr>
      </w:pPr>
      <w:r w:rsidRPr="00902AA5">
        <w:rPr>
          <w:rStyle w:val="pbtocauthors"/>
          <w:rFonts w:ascii="Arial" w:hAnsi="Arial" w:cs="Arial"/>
          <w:lang w:val="en-US"/>
        </w:rPr>
        <w:lastRenderedPageBreak/>
        <w:t>Rödenbeck</w:t>
      </w:r>
      <w:r w:rsidRPr="00902AA5">
        <w:rPr>
          <w:rFonts w:ascii="Arial" w:hAnsi="Arial" w:cs="Arial"/>
          <w:bCs/>
          <w:lang w:val="en-US"/>
        </w:rPr>
        <w:t xml:space="preserve"> C., D.C.E. Bakker, N. Gruber, Y. Iida, A. Jacobson, S. Jones, P. Landschutzer, N. Metzl, S. Nakaoka, A. Olsen, G.-H. Park, P. Peylin, K.B. Rodgers, T.P. S</w:t>
      </w:r>
      <w:r w:rsidRPr="004B79F3">
        <w:rPr>
          <w:rFonts w:ascii="Arial" w:hAnsi="Arial" w:cs="Arial"/>
          <w:bCs/>
          <w:lang w:val="en-US"/>
        </w:rPr>
        <w:t xml:space="preserve">asse, U. Schuster, J.D. Shutler, V. Valsala, R. Wanninkhof, and J. Zeng, 2015. Data-based estimates of the ocean carbon sink variability – First results of the Surface Ocean </w:t>
      </w:r>
      <w:r w:rsidRPr="004B79F3">
        <w:rPr>
          <w:rFonts w:ascii="Arial" w:hAnsi="Arial" w:cs="Arial"/>
          <w:lang w:val="en-US"/>
        </w:rPr>
        <w:t xml:space="preserve">pCO2 </w:t>
      </w:r>
      <w:r w:rsidRPr="004B79F3">
        <w:rPr>
          <w:rFonts w:ascii="Arial" w:hAnsi="Arial" w:cs="Arial"/>
          <w:bCs/>
          <w:lang w:val="en-US"/>
        </w:rPr>
        <w:t>Mapping intercomparison (SOCOM). SOLAS Open Science Conference. Kiel, Allemagne, 7-11 Set, 2015. (Abstract, poster)</w:t>
      </w:r>
    </w:p>
    <w:p w:rsidR="00B62133" w:rsidRPr="00B62133" w:rsidRDefault="004B79F3" w:rsidP="00B62133">
      <w:pPr>
        <w:numPr>
          <w:ilvl w:val="0"/>
          <w:numId w:val="29"/>
        </w:numPr>
        <w:tabs>
          <w:tab w:val="left" w:pos="426"/>
        </w:tabs>
        <w:ind w:right="282"/>
        <w:jc w:val="both"/>
        <w:rPr>
          <w:rFonts w:ascii="Arial" w:hAnsi="Arial" w:cs="Arial"/>
          <w:bCs/>
          <w:lang w:val="en-US"/>
        </w:rPr>
      </w:pPr>
      <w:r w:rsidRPr="00FD0ACB">
        <w:rPr>
          <w:rFonts w:ascii="Arial" w:hAnsi="Arial" w:cs="Arial"/>
          <w:lang w:val="en-US"/>
        </w:rPr>
        <w:t>Lancelot, C., Pasquer, B., N. Metzl, H. Goosse, 2015. Mechanisms driving the seasonality of air-sea CO2 flux in the ice-free zone of</w:t>
      </w:r>
      <w:r w:rsidRPr="00FD0ACB">
        <w:rPr>
          <w:rFonts w:ascii="Arial" w:hAnsi="Arial" w:cs="Arial"/>
          <w:lang w:val="en-GB"/>
        </w:rPr>
        <w:t xml:space="preserve"> </w:t>
      </w:r>
      <w:r w:rsidRPr="00FD0ACB">
        <w:rPr>
          <w:rFonts w:ascii="Arial" w:hAnsi="Arial" w:cs="Arial"/>
          <w:lang w:val="en-US"/>
        </w:rPr>
        <w:t>the Southern Ocean and how these might evolve: A 1D vertical biogeochemical</w:t>
      </w:r>
      <w:r w:rsidRPr="00B62133">
        <w:rPr>
          <w:rFonts w:ascii="Arial" w:hAnsi="Arial" w:cs="Arial"/>
          <w:lang w:val="en-US"/>
        </w:rPr>
        <w:t xml:space="preserve"> model approach. AGU Fall Meeting, 14-18 December 2015, San-Francisco, USA. (Absract, poster),</w:t>
      </w:r>
      <w:r w:rsidRPr="00B62133">
        <w:rPr>
          <w:rFonts w:ascii="Arial" w:hAnsi="Arial" w:cs="Arial"/>
          <w:lang w:val="en-GB"/>
        </w:rPr>
        <w:t xml:space="preserve"> agu.confex.com/agu/fm15/meetingapp.cgi/Paper/80679</w:t>
      </w:r>
    </w:p>
    <w:p w:rsidR="00B62133" w:rsidRPr="00B62133" w:rsidRDefault="00B62133" w:rsidP="00B62133">
      <w:pPr>
        <w:numPr>
          <w:ilvl w:val="0"/>
          <w:numId w:val="29"/>
        </w:numPr>
        <w:tabs>
          <w:tab w:val="left" w:pos="426"/>
        </w:tabs>
        <w:ind w:right="282"/>
        <w:jc w:val="both"/>
        <w:rPr>
          <w:rFonts w:ascii="Arial" w:hAnsi="Arial" w:cs="Arial"/>
          <w:bCs/>
          <w:lang w:val="en-US"/>
        </w:rPr>
      </w:pPr>
      <w:r w:rsidRPr="00B62133">
        <w:rPr>
          <w:rFonts w:ascii="Arial" w:eastAsia="Lucida Sans Unicode" w:hAnsi="Arial" w:cs="Arial"/>
          <w:kern w:val="1"/>
          <w:lang w:val="en-US"/>
        </w:rPr>
        <w:t xml:space="preserve">Sanchez S, Meilland J., Hulot V., Howa H, 2016. Living Planktonic foraminifera from high latitudes. </w:t>
      </w:r>
      <w:r w:rsidRPr="00B62133">
        <w:rPr>
          <w:rFonts w:ascii="Arial" w:eastAsia="Lucida Sans Unicode" w:hAnsi="Arial" w:cs="Arial"/>
          <w:i/>
          <w:kern w:val="1"/>
          <w:lang w:val="en-US"/>
        </w:rPr>
        <w:t>The Micropalaeontological Society “Foraminifera and Calcareous Nannofossil Groups”</w:t>
      </w:r>
      <w:r w:rsidRPr="00B62133">
        <w:rPr>
          <w:rFonts w:ascii="Arial" w:eastAsia="Lucida Sans Unicode" w:hAnsi="Arial" w:cs="Arial"/>
          <w:kern w:val="1"/>
          <w:lang w:val="en-US"/>
        </w:rPr>
        <w:t>, Spring Meeting, Angers, 19-24 June 2016. Poster</w:t>
      </w:r>
    </w:p>
    <w:p w:rsidR="00957E17" w:rsidRPr="00BA16F1" w:rsidRDefault="00957E17" w:rsidP="00957E17">
      <w:pPr>
        <w:pStyle w:val="PrformatHTML"/>
        <w:numPr>
          <w:ilvl w:val="0"/>
          <w:numId w:val="29"/>
        </w:numPr>
        <w:tabs>
          <w:tab w:val="clear" w:pos="10076"/>
          <w:tab w:val="left" w:pos="10348"/>
        </w:tabs>
        <w:ind w:right="268"/>
        <w:jc w:val="both"/>
        <w:rPr>
          <w:rStyle w:val="sub"/>
          <w:rFonts w:ascii="Arial" w:hAnsi="Arial" w:cs="Arial"/>
          <w:lang w:val="en-US"/>
        </w:rPr>
      </w:pPr>
      <w:r w:rsidRPr="00B62133">
        <w:rPr>
          <w:rFonts w:ascii="Arial" w:hAnsi="Arial" w:cs="Arial"/>
          <w:lang w:val="en-US"/>
        </w:rPr>
        <w:t>Lefèvre, N., J. Boutin, Y. Bozec, C. Goyet, C. Lo Monaco, N. Metzl, G. Reverdin, F. Touratier, 2016. ICOS France Ocean: long term observations of the carbon system in key regions of the ocean.</w:t>
      </w:r>
      <w:r w:rsidRPr="00B62133">
        <w:rPr>
          <w:rStyle w:val="main"/>
          <w:rFonts w:ascii="Arial" w:hAnsi="Arial" w:cs="Arial"/>
          <w:lang w:val="en-US"/>
        </w:rPr>
        <w:t xml:space="preserve"> The 2</w:t>
      </w:r>
      <w:r w:rsidRPr="00B62133">
        <w:rPr>
          <w:rStyle w:val="main"/>
          <w:rFonts w:ascii="Arial" w:hAnsi="Arial" w:cs="Arial"/>
          <w:vertAlign w:val="superscript"/>
          <w:lang w:val="en-US"/>
        </w:rPr>
        <w:t>nd</w:t>
      </w:r>
      <w:r w:rsidRPr="00B62133">
        <w:rPr>
          <w:rStyle w:val="main"/>
          <w:rFonts w:ascii="Arial" w:hAnsi="Arial" w:cs="Arial"/>
          <w:lang w:val="en-US"/>
        </w:rPr>
        <w:t xml:space="preserve"> ICOS Scien</w:t>
      </w:r>
      <w:r w:rsidRPr="00BA16F1">
        <w:rPr>
          <w:rStyle w:val="main"/>
          <w:rFonts w:ascii="Arial" w:hAnsi="Arial" w:cs="Arial"/>
          <w:lang w:val="en-US"/>
        </w:rPr>
        <w:t>ce Conference</w:t>
      </w:r>
      <w:r w:rsidRPr="00BA16F1">
        <w:rPr>
          <w:rFonts w:ascii="Arial" w:hAnsi="Arial" w:cs="Arial"/>
          <w:lang w:val="en-US"/>
        </w:rPr>
        <w:t xml:space="preserve"> </w:t>
      </w:r>
      <w:r w:rsidRPr="00BA16F1">
        <w:rPr>
          <w:rStyle w:val="sub"/>
          <w:rFonts w:ascii="Arial" w:hAnsi="Arial" w:cs="Arial"/>
          <w:lang w:val="en-US"/>
        </w:rPr>
        <w:t>on greenhouse gases and biogeochemical cycles</w:t>
      </w:r>
      <w:r w:rsidRPr="00BA16F1">
        <w:rPr>
          <w:rFonts w:ascii="Arial" w:hAnsi="Arial" w:cs="Arial"/>
          <w:lang w:val="en-US"/>
        </w:rPr>
        <w:t xml:space="preserve"> </w:t>
      </w:r>
      <w:r w:rsidRPr="00BA16F1">
        <w:rPr>
          <w:rStyle w:val="sub"/>
          <w:rFonts w:ascii="Arial" w:hAnsi="Arial" w:cs="Arial"/>
          <w:lang w:val="en-US"/>
        </w:rPr>
        <w:t>(27-29 September 2016), Helsinki, Finland.</w:t>
      </w:r>
    </w:p>
    <w:p w:rsidR="00DF2630" w:rsidRPr="00D5185F" w:rsidRDefault="008D2561" w:rsidP="00DF2630">
      <w:pPr>
        <w:pStyle w:val="Textebrut"/>
        <w:numPr>
          <w:ilvl w:val="0"/>
          <w:numId w:val="29"/>
        </w:numPr>
        <w:jc w:val="both"/>
        <w:rPr>
          <w:rFonts w:ascii="Arial" w:hAnsi="Arial" w:cs="Arial"/>
          <w:lang w:val="en-US"/>
        </w:rPr>
      </w:pPr>
      <w:r w:rsidRPr="00A257FA">
        <w:rPr>
          <w:rFonts w:ascii="Arial" w:hAnsi="Arial" w:cs="Arial"/>
          <w:lang w:val="en-US"/>
        </w:rPr>
        <w:t xml:space="preserve">Lo </w:t>
      </w:r>
      <w:r w:rsidRPr="00D5185F">
        <w:rPr>
          <w:rFonts w:ascii="Arial" w:hAnsi="Arial" w:cs="Arial"/>
          <w:lang w:val="en-US"/>
        </w:rPr>
        <w:t xml:space="preserve">Monaco, C., N. Metzl, C. Mignon, 2017. CO2 monitoring in the South-West Indian Ocean over the last three decades. </w:t>
      </w:r>
      <w:r w:rsidRPr="00D5185F">
        <w:rPr>
          <w:rFonts w:ascii="Arial" w:hAnsi="Arial" w:cs="Arial"/>
          <w:lang w:val="en-GB"/>
        </w:rPr>
        <w:t xml:space="preserve">International Carbon Dioxide Conference 10. </w:t>
      </w:r>
      <w:r w:rsidRPr="00D5185F">
        <w:rPr>
          <w:rStyle w:val="st"/>
          <w:rFonts w:ascii="Arial" w:hAnsi="Arial" w:cs="Arial"/>
          <w:lang w:val="en-US"/>
        </w:rPr>
        <w:t>Interlaken</w:t>
      </w:r>
      <w:r w:rsidRPr="00D5185F">
        <w:rPr>
          <w:rFonts w:ascii="Arial" w:hAnsi="Arial" w:cs="Arial"/>
          <w:lang w:val="en-GB"/>
        </w:rPr>
        <w:t xml:space="preserve">, Switzerland, </w:t>
      </w:r>
      <w:r w:rsidRPr="00D5185F">
        <w:rPr>
          <w:rStyle w:val="st"/>
          <w:rFonts w:ascii="Arial" w:hAnsi="Arial" w:cs="Arial"/>
          <w:lang w:val="en-US"/>
        </w:rPr>
        <w:t>21-25 August 2017</w:t>
      </w:r>
      <w:r w:rsidR="00A257FA" w:rsidRPr="00D5185F">
        <w:rPr>
          <w:rFonts w:ascii="Arial" w:hAnsi="Arial" w:cs="Arial"/>
          <w:lang w:val="en-GB"/>
        </w:rPr>
        <w:t xml:space="preserve">. Abstract. Poster (on line: </w:t>
      </w:r>
      <w:hyperlink r:id="rId270" w:history="1">
        <w:r w:rsidR="00A257FA" w:rsidRPr="00D5185F">
          <w:rPr>
            <w:rStyle w:val="Lienhypertexte"/>
            <w:rFonts w:ascii="Arial" w:hAnsi="Arial" w:cs="Arial"/>
            <w:color w:val="auto"/>
            <w:lang w:val="en-GB"/>
          </w:rPr>
          <w:t>http://www.icdc10.unibe.ch/program/presentations</w:t>
        </w:r>
      </w:hyperlink>
      <w:r w:rsidR="00A257FA" w:rsidRPr="00D5185F">
        <w:rPr>
          <w:rFonts w:ascii="Arial" w:hAnsi="Arial" w:cs="Arial"/>
          <w:lang w:val="en-GB"/>
        </w:rPr>
        <w:t>).</w:t>
      </w:r>
    </w:p>
    <w:p w:rsidR="00DF2630" w:rsidRPr="00132F98" w:rsidRDefault="00DF2630" w:rsidP="00DF2630">
      <w:pPr>
        <w:pStyle w:val="Textebrut"/>
        <w:numPr>
          <w:ilvl w:val="0"/>
          <w:numId w:val="29"/>
        </w:numPr>
        <w:jc w:val="both"/>
        <w:rPr>
          <w:rFonts w:ascii="Arial" w:hAnsi="Arial" w:cs="Arial"/>
        </w:rPr>
      </w:pPr>
      <w:r w:rsidRPr="00D5185F">
        <w:rPr>
          <w:rFonts w:ascii="Arial" w:hAnsi="Arial" w:cs="Arial"/>
          <w:lang w:val="en-US"/>
        </w:rPr>
        <w:t>Leseurre, C., C. Lo Monaco, N. Metzl, G. Reverdin, J. Fin and C. Mignon, 2018. CO2 uptake and ocean acidification in the North Atlantic and Southern Indian Oceans over the last two decades. 3</w:t>
      </w:r>
      <w:r w:rsidRPr="00D5185F">
        <w:rPr>
          <w:rFonts w:ascii="Arial" w:hAnsi="Arial" w:cs="Arial"/>
          <w:vertAlign w:val="superscript"/>
          <w:lang w:val="en-US"/>
        </w:rPr>
        <w:t>rd</w:t>
      </w:r>
      <w:r w:rsidRPr="00D5185F">
        <w:rPr>
          <w:rFonts w:ascii="Arial" w:hAnsi="Arial" w:cs="Arial"/>
          <w:lang w:val="en-US"/>
        </w:rPr>
        <w:t xml:space="preserve">, ICOS Science </w:t>
      </w:r>
      <w:r w:rsidRPr="00D5185F">
        <w:rPr>
          <w:rFonts w:ascii="Arial" w:hAnsi="Arial" w:cs="Arial"/>
        </w:rPr>
        <w:t xml:space="preserve">Conference, 11-13 </w:t>
      </w:r>
      <w:r w:rsidRPr="00132F98">
        <w:rPr>
          <w:rFonts w:ascii="Arial" w:hAnsi="Arial" w:cs="Arial"/>
        </w:rPr>
        <w:t>Sept 2018, Prague. Czech Republic., Abstract. Poster.</w:t>
      </w:r>
    </w:p>
    <w:p w:rsidR="0030688D" w:rsidRPr="0030688D" w:rsidRDefault="00132F98" w:rsidP="0030688D">
      <w:pPr>
        <w:pStyle w:val="PrformatHTML"/>
        <w:numPr>
          <w:ilvl w:val="0"/>
          <w:numId w:val="29"/>
        </w:numPr>
        <w:tabs>
          <w:tab w:val="clear" w:pos="10076"/>
          <w:tab w:val="left" w:pos="10348"/>
        </w:tabs>
        <w:ind w:right="268"/>
        <w:jc w:val="both"/>
        <w:rPr>
          <w:rFonts w:ascii="Arial" w:hAnsi="Arial" w:cs="Arial"/>
          <w:lang w:val="en-US"/>
        </w:rPr>
      </w:pPr>
      <w:r w:rsidRPr="00294D84">
        <w:rPr>
          <w:rFonts w:ascii="Arial" w:hAnsi="Arial" w:cs="Arial"/>
        </w:rPr>
        <w:t>Bakker, D</w:t>
      </w:r>
      <w:proofErr w:type="gramStart"/>
      <w:r w:rsidRPr="00294D84">
        <w:rPr>
          <w:rFonts w:ascii="Arial" w:hAnsi="Arial" w:cs="Arial"/>
        </w:rPr>
        <w:t>,C,E</w:t>
      </w:r>
      <w:proofErr w:type="gramEnd"/>
      <w:r w:rsidRPr="00294D84">
        <w:rPr>
          <w:rFonts w:ascii="Arial" w:hAnsi="Arial" w:cs="Arial"/>
        </w:rPr>
        <w:t>., S. K. Lauvset, R. Wanninkhof, K. M. O’Brien, B. Pfeil, R. Castaño-Primo, K. Currie, S. D. Jones, A. Kozyr, C. S. Landa, N. Metzl, S. Nakaoka, A. Olsen, D. Pierrot, U. Schuster, K. Smith, A. J. Sutton, B. Tilbrook</w:t>
      </w:r>
      <w:r w:rsidRPr="00294D84">
        <w:rPr>
          <w:rFonts w:ascii="Arial" w:hAnsi="Arial" w:cs="Arial"/>
          <w:vertAlign w:val="superscript"/>
        </w:rPr>
        <w:t xml:space="preserve">  </w:t>
      </w:r>
      <w:r w:rsidRPr="00132F98">
        <w:rPr>
          <w:rFonts w:ascii="Arial" w:hAnsi="Arial" w:cs="Arial"/>
          <w:iCs/>
          <w:lang w:val="nb-NO"/>
        </w:rPr>
        <w:t>and all &gt;100 SOCAT contributors, 2019.</w:t>
      </w:r>
      <w:r w:rsidRPr="00294D84">
        <w:rPr>
          <w:rFonts w:ascii="Arial" w:hAnsi="Arial" w:cs="Arial"/>
        </w:rPr>
        <w:t xml:space="preserve"> </w:t>
      </w:r>
      <w:r w:rsidRPr="00132F98">
        <w:rPr>
          <w:rFonts w:ascii="Arial" w:hAnsi="Arial" w:cs="Arial"/>
          <w:lang w:val="en-US"/>
        </w:rPr>
        <w:t>Tracking the increase in surface ocean carbon dioxide with the Surface Ocean CO</w:t>
      </w:r>
      <w:r w:rsidRPr="00132F98">
        <w:rPr>
          <w:rFonts w:ascii="Arial" w:hAnsi="Arial" w:cs="Arial"/>
          <w:vertAlign w:val="subscript"/>
          <w:lang w:val="en-US"/>
        </w:rPr>
        <w:t>2</w:t>
      </w:r>
      <w:r w:rsidRPr="00132F98">
        <w:rPr>
          <w:rFonts w:ascii="Arial" w:hAnsi="Arial" w:cs="Arial"/>
          <w:lang w:val="en-US"/>
        </w:rPr>
        <w:t xml:space="preserve"> Atlas (SOCAT). </w:t>
      </w:r>
      <w:r w:rsidRPr="0030688D">
        <w:rPr>
          <w:rFonts w:ascii="Arial" w:hAnsi="Arial" w:cs="Arial"/>
          <w:lang w:val="en-US"/>
        </w:rPr>
        <w:t>Abstract EGU2019-3116. EGU Vienna, Austria, 7-12 April, 2019 (Poster).</w:t>
      </w:r>
    </w:p>
    <w:p w:rsidR="00BF3F37" w:rsidRPr="00BF3F37" w:rsidRDefault="0030688D" w:rsidP="00BF3F37">
      <w:pPr>
        <w:pStyle w:val="PrformatHTML"/>
        <w:numPr>
          <w:ilvl w:val="0"/>
          <w:numId w:val="29"/>
        </w:numPr>
        <w:tabs>
          <w:tab w:val="clear" w:pos="10076"/>
          <w:tab w:val="left" w:pos="10348"/>
        </w:tabs>
        <w:ind w:right="268"/>
        <w:jc w:val="both"/>
        <w:rPr>
          <w:rFonts w:ascii="Arial" w:hAnsi="Arial" w:cs="Arial"/>
          <w:lang w:val="en-US"/>
        </w:rPr>
      </w:pPr>
      <w:r w:rsidRPr="0030688D">
        <w:rPr>
          <w:rFonts w:ascii="Arial" w:hAnsi="Arial" w:cs="Arial"/>
          <w:lang w:val="en-US"/>
        </w:rPr>
        <w:t>Wanninkhof, R., P. Pickers, A. Omar, A. J. Sutton, A. Murata, A. Olsen, B. Stephens, B. Tilbrook, D. Munro, D. Pierrot, G. Rehder, J. M. Santana-Casiano, J. Müller, J. A. Trinanes, K. A. Tedesco, K. M. O</w:t>
      </w:r>
      <w:r w:rsidRPr="00BF3F37">
        <w:rPr>
          <w:rFonts w:ascii="Arial" w:hAnsi="Arial" w:cs="Arial"/>
          <w:lang w:val="en-US"/>
        </w:rPr>
        <w:t>'Brien, K. Currie, L. Barbero, M. Telszewski, M. Hoppema, M. Ishii, M. González-Dávila, N. R. Bates, N. Metzl, P. Suntharalingam, R. A. Feely, S. Nakaoka, S. K. Lauvset, T. Takahashi, T. Steinhoff, U. Schuster, 2019. A surface ocean CO</w:t>
      </w:r>
      <w:r w:rsidRPr="00BF3F37">
        <w:rPr>
          <w:rFonts w:ascii="Arial" w:hAnsi="Arial" w:cs="Arial"/>
          <w:vertAlign w:val="subscript"/>
          <w:lang w:val="en-US"/>
        </w:rPr>
        <w:t>2</w:t>
      </w:r>
      <w:r w:rsidRPr="00BF3F37">
        <w:rPr>
          <w:rFonts w:ascii="Arial" w:hAnsi="Arial" w:cs="Arial"/>
          <w:lang w:val="en-US"/>
        </w:rPr>
        <w:t xml:space="preserve"> reference network, SOCONET and associated marine boundary layer CO</w:t>
      </w:r>
      <w:r w:rsidRPr="00BF3F37">
        <w:rPr>
          <w:rFonts w:ascii="Arial" w:hAnsi="Arial" w:cs="Arial"/>
          <w:vertAlign w:val="subscript"/>
          <w:lang w:val="en-US"/>
        </w:rPr>
        <w:t>2</w:t>
      </w:r>
      <w:r w:rsidRPr="00BF3F37">
        <w:rPr>
          <w:rFonts w:ascii="Arial" w:hAnsi="Arial" w:cs="Arial"/>
          <w:lang w:val="en-US"/>
        </w:rPr>
        <w:t xml:space="preserve"> measurements. Oceanobs-19, 16-20 Sept. 2019, Honolulu, Hawaii, USA (poster)</w:t>
      </w:r>
    </w:p>
    <w:p w:rsidR="00BF3F37" w:rsidRDefault="00BF3F37" w:rsidP="00BF3F37">
      <w:pPr>
        <w:pStyle w:val="PrformatHTML"/>
        <w:numPr>
          <w:ilvl w:val="0"/>
          <w:numId w:val="29"/>
        </w:numPr>
        <w:tabs>
          <w:tab w:val="clear" w:pos="10076"/>
          <w:tab w:val="left" w:pos="10348"/>
        </w:tabs>
        <w:ind w:right="268"/>
        <w:jc w:val="both"/>
        <w:rPr>
          <w:rFonts w:ascii="Arial" w:hAnsi="Arial" w:cs="Arial"/>
          <w:lang w:val="en-US"/>
        </w:rPr>
      </w:pPr>
      <w:r w:rsidRPr="00BF3F37">
        <w:rPr>
          <w:rFonts w:ascii="Arial" w:hAnsi="Arial" w:cs="Arial"/>
          <w:bCs/>
          <w:lang w:val="en-US"/>
        </w:rPr>
        <w:t>Geisen</w:t>
      </w:r>
      <w:r w:rsidRPr="00BF3F37">
        <w:rPr>
          <w:rFonts w:ascii="Arial" w:hAnsi="Arial" w:cs="Arial"/>
          <w:lang w:val="en-US"/>
        </w:rPr>
        <w:t xml:space="preserve">, C.M., Ridame, C., Cardinal, D., Journet, E., Kombo, J., </w:t>
      </w:r>
      <w:r w:rsidRPr="00BF3F37">
        <w:rPr>
          <w:rFonts w:ascii="Arial" w:hAnsi="Arial" w:cs="Arial"/>
          <w:bCs/>
          <w:lang w:val="en-US"/>
        </w:rPr>
        <w:t>2019</w:t>
      </w:r>
      <w:r w:rsidRPr="00BF3F37">
        <w:rPr>
          <w:rFonts w:ascii="Arial" w:hAnsi="Arial" w:cs="Arial"/>
          <w:lang w:val="en-US"/>
        </w:rPr>
        <w:t>. Dissolution of Fe and Si from desert and volcanic aerosols and impact on phytoplankton</w:t>
      </w:r>
      <w:r w:rsidRPr="00BF3F37">
        <w:rPr>
          <w:rFonts w:ascii="Arial" w:hAnsi="Arial" w:cs="Arial"/>
          <w:b/>
          <w:lang w:val="en-US"/>
        </w:rPr>
        <w:t xml:space="preserve">. </w:t>
      </w:r>
      <w:r w:rsidRPr="00BF3F37">
        <w:rPr>
          <w:rFonts w:ascii="Arial" w:hAnsi="Arial" w:cs="Arial"/>
          <w:lang w:val="en-US"/>
        </w:rPr>
        <w:t>IMBeR Futur Oceans 2</w:t>
      </w:r>
      <w:r w:rsidRPr="00BF3F37">
        <w:rPr>
          <w:rFonts w:ascii="Arial" w:hAnsi="Arial" w:cs="Arial"/>
          <w:b/>
          <w:lang w:val="en-US"/>
        </w:rPr>
        <w:t xml:space="preserve">, </w:t>
      </w:r>
      <w:r w:rsidRPr="00BF3F37">
        <w:rPr>
          <w:rFonts w:ascii="Arial" w:hAnsi="Arial" w:cs="Arial"/>
          <w:lang w:val="en-US"/>
        </w:rPr>
        <w:t>17-21 June 2019, Brest, France (abstract, poster).</w:t>
      </w:r>
    </w:p>
    <w:p w:rsidR="00D7163C" w:rsidRPr="00423706" w:rsidRDefault="00D7163C" w:rsidP="00D7163C">
      <w:pPr>
        <w:numPr>
          <w:ilvl w:val="0"/>
          <w:numId w:val="29"/>
        </w:numPr>
        <w:ind w:right="268"/>
        <w:jc w:val="both"/>
        <w:rPr>
          <w:rFonts w:ascii="Arial" w:hAnsi="Arial" w:cs="Arial"/>
          <w:bCs/>
          <w:lang w:val="en-US"/>
        </w:rPr>
      </w:pPr>
      <w:r w:rsidRPr="00423706">
        <w:rPr>
          <w:rFonts w:ascii="Arial" w:hAnsi="Arial" w:cs="Arial"/>
          <w:lang w:val="en-US"/>
        </w:rPr>
        <w:t>Leseurre, C., G. Reverdin, C. Waelbroeck, C. Lo Monaco, N. Metzl, C. Pierre, V. Racapé, J. Demange, J. Fin and C. Mignon, 2022. Investigation of the Suess Effect in the Southern Indian Ocean over the last two decades (1998-2021), GES-12 Conference, Zurich, Suisse, July 2022.</w:t>
      </w:r>
    </w:p>
    <w:p w:rsidR="00423706" w:rsidRPr="00FA4690" w:rsidRDefault="00423706" w:rsidP="00423706">
      <w:pPr>
        <w:numPr>
          <w:ilvl w:val="0"/>
          <w:numId w:val="29"/>
        </w:numPr>
        <w:rPr>
          <w:rFonts w:ascii="Arial" w:hAnsi="Arial" w:cs="Arial"/>
          <w:lang w:val="en-US"/>
        </w:rPr>
      </w:pPr>
      <w:r w:rsidRPr="0067397C">
        <w:rPr>
          <w:rFonts w:ascii="Arial" w:hAnsi="Arial" w:cs="Arial"/>
          <w:lang w:val="en-US"/>
        </w:rPr>
        <w:t>Isensse K., K. Shoo, H. Findlay, J</w:t>
      </w:r>
      <w:r w:rsidR="008D0DB8" w:rsidRPr="0067397C">
        <w:rPr>
          <w:rFonts w:ascii="Arial" w:hAnsi="Arial" w:cs="Arial"/>
          <w:lang w:val="en-US"/>
        </w:rPr>
        <w:t>. Newton and S. Widdicombe, 2022</w:t>
      </w:r>
      <w:r w:rsidRPr="0067397C">
        <w:rPr>
          <w:rFonts w:ascii="Arial" w:hAnsi="Arial" w:cs="Arial"/>
          <w:lang w:val="en-US"/>
        </w:rPr>
        <w:t xml:space="preserve">. Ocean acidification observations and research – latest advancements and new technologies. Poster presented at COP27, Sharm </w:t>
      </w:r>
      <w:r w:rsidR="008D0DB8" w:rsidRPr="0067397C">
        <w:rPr>
          <w:rFonts w:ascii="Arial" w:hAnsi="Arial" w:cs="Arial"/>
          <w:lang w:val="en-US"/>
        </w:rPr>
        <w:t xml:space="preserve">El-Sheikh, Egypt, </w:t>
      </w:r>
      <w:proofErr w:type="gramStart"/>
      <w:r w:rsidR="008D0DB8" w:rsidRPr="0067397C">
        <w:rPr>
          <w:rFonts w:ascii="Arial" w:hAnsi="Arial" w:cs="Arial"/>
          <w:lang w:val="en-US"/>
        </w:rPr>
        <w:t>6</w:t>
      </w:r>
      <w:proofErr w:type="gramEnd"/>
      <w:r w:rsidR="008D0DB8" w:rsidRPr="0067397C">
        <w:rPr>
          <w:rFonts w:ascii="Arial" w:hAnsi="Arial" w:cs="Arial"/>
          <w:lang w:val="en-US"/>
        </w:rPr>
        <w:t>-15 Nov. 2022</w:t>
      </w:r>
      <w:r w:rsidRPr="0067397C">
        <w:rPr>
          <w:rFonts w:ascii="Arial" w:hAnsi="Arial" w:cs="Arial"/>
          <w:lang w:val="en-US"/>
        </w:rPr>
        <w:t xml:space="preserve">. </w:t>
      </w:r>
      <w:hyperlink r:id="rId271" w:history="1">
        <w:r w:rsidR="00084489" w:rsidRPr="00FA4690">
          <w:rPr>
            <w:rStyle w:val="Lienhypertexte"/>
            <w:rFonts w:ascii="Arial" w:hAnsi="Arial" w:cs="Arial"/>
            <w:lang w:val="en-US"/>
          </w:rPr>
          <w:t>https://unfccc.int/sites/default/files/resource/COP27%20Poster_OA_IOC_V2.pdf</w:t>
        </w:r>
      </w:hyperlink>
    </w:p>
    <w:p w:rsidR="00AF51D5" w:rsidRDefault="0067397C" w:rsidP="00AF51D5">
      <w:pPr>
        <w:pStyle w:val="Paragraphedeliste"/>
        <w:numPr>
          <w:ilvl w:val="0"/>
          <w:numId w:val="29"/>
        </w:numPr>
        <w:rPr>
          <w:rFonts w:cs="Arial"/>
          <w:sz w:val="20"/>
          <w:szCs w:val="20"/>
          <w:lang w:val="en-US"/>
        </w:rPr>
      </w:pPr>
      <w:r w:rsidRPr="00AF51D5">
        <w:rPr>
          <w:rFonts w:cs="Arial"/>
          <w:sz w:val="20"/>
          <w:szCs w:val="20"/>
          <w:lang w:val="en-US"/>
        </w:rPr>
        <w:t>Deteix, V., C. Ridame, C. Dimier, M. Thyssen, L. Gest, A. Tribollet., 2023. Spatial variability of the primary production and structure of the phytoplankton community in the South Indian Ocean. Goldschmidt 2023, 9-14 July 2023, Lyon, France, Poster.</w:t>
      </w:r>
    </w:p>
    <w:p w:rsidR="00AF51D5" w:rsidRPr="00AF51D5" w:rsidRDefault="00AF51D5" w:rsidP="00AF51D5">
      <w:pPr>
        <w:pStyle w:val="Paragraphedeliste"/>
        <w:numPr>
          <w:ilvl w:val="0"/>
          <w:numId w:val="29"/>
        </w:numPr>
        <w:rPr>
          <w:rFonts w:cs="Arial"/>
          <w:sz w:val="20"/>
          <w:szCs w:val="20"/>
          <w:lang w:val="en-US"/>
        </w:rPr>
      </w:pPr>
      <w:r w:rsidRPr="00AF51D5">
        <w:rPr>
          <w:rFonts w:cs="Arial"/>
          <w:sz w:val="20"/>
          <w:szCs w:val="20"/>
        </w:rPr>
        <w:t xml:space="preserve">Waelbroeck, C., Leseurre, C., Buchanan, P., Reverdin, G., Metzl, N., Racapé, V., Lo Monaco, C.,  Pierre, C.,  Demange, J., and Fin, J.: Investigation of the Suess effect in the South-West Indian Ocean over the last two decades – A model-data study, EGU24-5864, EGU 2024, Session CL5.9 – Stable Water and Carbon Isotopes in the Ocean – data acquisition, synthesis and applications, </w:t>
      </w:r>
      <w:r>
        <w:rPr>
          <w:rFonts w:cs="Arial"/>
          <w:sz w:val="20"/>
          <w:szCs w:val="20"/>
        </w:rPr>
        <w:t>April /2024, Vienna, Austria (poster</w:t>
      </w:r>
      <w:r w:rsidRPr="00AF51D5">
        <w:rPr>
          <w:rFonts w:cs="Arial"/>
          <w:sz w:val="20"/>
          <w:szCs w:val="20"/>
        </w:rPr>
        <w:t>)</w:t>
      </w:r>
    </w:p>
    <w:p w:rsidR="00AF51D5" w:rsidRPr="00AF51D5" w:rsidRDefault="00AF51D5" w:rsidP="00AF51D5">
      <w:pPr>
        <w:ind w:left="360"/>
        <w:rPr>
          <w:rFonts w:cs="Arial"/>
          <w:lang w:val="en-US"/>
        </w:rPr>
      </w:pPr>
    </w:p>
    <w:p w:rsidR="0067397C" w:rsidRPr="0067397C" w:rsidRDefault="0067397C" w:rsidP="0067397C">
      <w:pPr>
        <w:rPr>
          <w:rFonts w:ascii="Arial" w:hAnsi="Arial" w:cs="Arial"/>
          <w:color w:val="00B050"/>
          <w:lang w:val="en-US"/>
        </w:rPr>
      </w:pPr>
    </w:p>
    <w:p w:rsidR="00C437E0" w:rsidRPr="00D7163C" w:rsidRDefault="00C437E0">
      <w:pPr>
        <w:jc w:val="both"/>
        <w:rPr>
          <w:rFonts w:ascii="Arial" w:hAnsi="Arial" w:cs="Arial"/>
          <w:lang w:val="en-US"/>
        </w:rPr>
      </w:pPr>
    </w:p>
    <w:p w:rsidR="00C437E0" w:rsidRPr="00D7163C" w:rsidRDefault="00C437E0">
      <w:pPr>
        <w:jc w:val="both"/>
        <w:rPr>
          <w:rFonts w:ascii="Arial" w:hAnsi="Arial"/>
          <w:lang w:val="en-US"/>
        </w:rPr>
      </w:pPr>
    </w:p>
    <w:p w:rsidR="00C437E0" w:rsidRDefault="00C437E0">
      <w:pPr>
        <w:jc w:val="both"/>
        <w:rPr>
          <w:rFonts w:ascii="Arial" w:hAnsi="Arial"/>
          <w:b/>
          <w:sz w:val="22"/>
        </w:rPr>
      </w:pPr>
      <w:r>
        <w:rPr>
          <w:rFonts w:ascii="Arial" w:hAnsi="Arial"/>
          <w:b/>
          <w:sz w:val="22"/>
        </w:rPr>
        <w:t>7a Communications dans des colloques nationaux (communications orales)</w:t>
      </w:r>
    </w:p>
    <w:p w:rsidR="00C437E0" w:rsidRDefault="00C437E0">
      <w:pPr>
        <w:jc w:val="both"/>
        <w:rPr>
          <w:position w:val="-4"/>
        </w:rPr>
      </w:pPr>
    </w:p>
    <w:p w:rsidR="00C437E0" w:rsidRDefault="00C437E0">
      <w:pPr>
        <w:numPr>
          <w:ilvl w:val="0"/>
          <w:numId w:val="30"/>
        </w:numPr>
        <w:ind w:right="282"/>
        <w:jc w:val="both"/>
        <w:rPr>
          <w:rFonts w:ascii="Arial" w:hAnsi="Arial" w:cs="Arial"/>
        </w:rPr>
      </w:pPr>
      <w:r>
        <w:rPr>
          <w:rFonts w:ascii="Arial" w:hAnsi="Arial" w:cs="Arial"/>
          <w:position w:val="-4"/>
        </w:rPr>
        <w:t xml:space="preserve">Metzl, N., 1998. Le programme OISO. </w:t>
      </w:r>
      <w:r>
        <w:rPr>
          <w:rFonts w:ascii="Arial" w:hAnsi="Arial" w:cs="Arial"/>
          <w:i/>
          <w:position w:val="-4"/>
        </w:rPr>
        <w:t>Atelier Antares,</w:t>
      </w:r>
      <w:r>
        <w:rPr>
          <w:rFonts w:ascii="Arial" w:hAnsi="Arial" w:cs="Arial"/>
          <w:position w:val="-4"/>
        </w:rPr>
        <w:t xml:space="preserve"> Paris, 12-13 Mai 1998.</w:t>
      </w:r>
    </w:p>
    <w:p w:rsidR="00C437E0" w:rsidRDefault="00C437E0">
      <w:pPr>
        <w:numPr>
          <w:ilvl w:val="0"/>
          <w:numId w:val="30"/>
        </w:numPr>
        <w:ind w:right="282"/>
        <w:jc w:val="both"/>
        <w:rPr>
          <w:rFonts w:ascii="Arial" w:hAnsi="Arial" w:cs="Arial"/>
        </w:rPr>
      </w:pPr>
      <w:r>
        <w:rPr>
          <w:rFonts w:ascii="Arial" w:hAnsi="Arial" w:cs="Arial"/>
        </w:rPr>
        <w:t>Metzl, N., 1998. Le S.O. OISO dans le programme PNEDC/CLIVAR. Reunion CLIVAR AUSTRAL, Salle IPSL/Jussieu, 3 Nov. 1998.</w:t>
      </w:r>
    </w:p>
    <w:p w:rsidR="00C437E0" w:rsidRDefault="00C437E0">
      <w:pPr>
        <w:numPr>
          <w:ilvl w:val="0"/>
          <w:numId w:val="30"/>
        </w:numPr>
        <w:ind w:right="282"/>
        <w:jc w:val="both"/>
        <w:rPr>
          <w:rFonts w:ascii="Arial" w:hAnsi="Arial" w:cs="Arial"/>
          <w:position w:val="-4"/>
        </w:rPr>
      </w:pPr>
      <w:r>
        <w:rPr>
          <w:rFonts w:ascii="Arial" w:hAnsi="Arial" w:cs="Arial"/>
          <w:position w:val="-4"/>
        </w:rPr>
        <w:t xml:space="preserve">Metzl, N., 1999. Une synthèse sur la synthèse des données JGOFS. </w:t>
      </w:r>
      <w:r>
        <w:rPr>
          <w:rFonts w:ascii="Arial" w:hAnsi="Arial" w:cs="Arial"/>
          <w:i/>
          <w:position w:val="-4"/>
        </w:rPr>
        <w:t>Atelier PROOF/Modélisation</w:t>
      </w:r>
      <w:r>
        <w:rPr>
          <w:rFonts w:ascii="Arial" w:hAnsi="Arial" w:cs="Arial"/>
          <w:position w:val="-4"/>
        </w:rPr>
        <w:t>, Toulouse 22-23 Sept 99. ext. abs.</w:t>
      </w:r>
    </w:p>
    <w:p w:rsidR="00C437E0" w:rsidRDefault="00C437E0">
      <w:pPr>
        <w:numPr>
          <w:ilvl w:val="0"/>
          <w:numId w:val="30"/>
        </w:numPr>
        <w:ind w:right="282"/>
        <w:jc w:val="both"/>
        <w:rPr>
          <w:rFonts w:ascii="Arial" w:hAnsi="Arial" w:cs="Arial"/>
          <w:position w:val="-4"/>
        </w:rPr>
      </w:pPr>
      <w:r>
        <w:rPr>
          <w:rFonts w:ascii="Arial" w:hAnsi="Arial" w:cs="Arial"/>
          <w:position w:val="-4"/>
        </w:rPr>
        <w:lastRenderedPageBreak/>
        <w:t xml:space="preserve">Metzl, N., 1999. Variations saisonnières du CO2 océanique et CO2 anthropique dans l'océan Indien Sud: un regard sur les données OISO 1998. </w:t>
      </w:r>
      <w:r>
        <w:rPr>
          <w:rFonts w:ascii="Arial" w:hAnsi="Arial" w:cs="Arial"/>
          <w:i/>
          <w:position w:val="-4"/>
        </w:rPr>
        <w:t>Colloque PROOF</w:t>
      </w:r>
      <w:r>
        <w:rPr>
          <w:rFonts w:ascii="Arial" w:hAnsi="Arial" w:cs="Arial"/>
          <w:position w:val="-4"/>
        </w:rPr>
        <w:t>, 7-8 Décembre 99, Paris</w:t>
      </w:r>
    </w:p>
    <w:p w:rsidR="00C437E0" w:rsidRDefault="00C437E0">
      <w:pPr>
        <w:numPr>
          <w:ilvl w:val="0"/>
          <w:numId w:val="30"/>
        </w:numPr>
        <w:ind w:right="282"/>
        <w:jc w:val="both"/>
        <w:rPr>
          <w:rFonts w:ascii="Arial" w:hAnsi="Arial" w:cs="Arial"/>
          <w:position w:val="-4"/>
        </w:rPr>
      </w:pPr>
      <w:r>
        <w:rPr>
          <w:rFonts w:ascii="Arial" w:hAnsi="Arial" w:cs="Arial"/>
          <w:position w:val="-4"/>
        </w:rPr>
        <w:t xml:space="preserve">Metzl, N., 2000. Cycle du CO2 et modélisation. Journée Biogeochimie marine, Institut Oceanog, Paris. 7/12/00. </w:t>
      </w:r>
    </w:p>
    <w:p w:rsidR="00C437E0" w:rsidRDefault="00C437E0">
      <w:pPr>
        <w:numPr>
          <w:ilvl w:val="0"/>
          <w:numId w:val="30"/>
        </w:numPr>
        <w:ind w:right="282"/>
        <w:jc w:val="both"/>
        <w:rPr>
          <w:rFonts w:ascii="Arial" w:hAnsi="Arial" w:cs="Arial"/>
        </w:rPr>
      </w:pPr>
      <w:r>
        <w:rPr>
          <w:rFonts w:ascii="Arial" w:hAnsi="Arial" w:cs="Arial"/>
        </w:rPr>
        <w:t>Jabaud, A., N. Metzl, A. Poisson, C. Brunet et B. Schauer.Variations inter-annuelles des puits et sources de CO2 dans l’Océan Austral.</w:t>
      </w:r>
      <w:r>
        <w:rPr>
          <w:rFonts w:ascii="Arial" w:hAnsi="Arial" w:cs="Arial"/>
          <w:i/>
        </w:rPr>
        <w:t>Colloque PROOF/Modélisation</w:t>
      </w:r>
      <w:r>
        <w:rPr>
          <w:rFonts w:ascii="Arial" w:hAnsi="Arial" w:cs="Arial"/>
        </w:rPr>
        <w:t>, 16-19 Janvier 2001, Arcachon. Abstract</w:t>
      </w:r>
      <w:proofErr w:type="gramStart"/>
      <w:r>
        <w:rPr>
          <w:rFonts w:ascii="Arial" w:hAnsi="Arial" w:cs="Arial"/>
        </w:rPr>
        <w:t>..</w:t>
      </w:r>
      <w:proofErr w:type="gramEnd"/>
    </w:p>
    <w:p w:rsidR="00C437E0" w:rsidRDefault="00C437E0">
      <w:pPr>
        <w:numPr>
          <w:ilvl w:val="0"/>
          <w:numId w:val="30"/>
        </w:numPr>
        <w:tabs>
          <w:tab w:val="left" w:pos="9639"/>
        </w:tabs>
        <w:ind w:right="282"/>
        <w:jc w:val="both"/>
        <w:rPr>
          <w:rFonts w:ascii="Arial" w:hAnsi="Arial" w:cs="Arial"/>
        </w:rPr>
      </w:pPr>
      <w:r w:rsidRPr="00FD0ACB">
        <w:rPr>
          <w:rFonts w:ascii="Arial" w:hAnsi="Arial" w:cs="Arial"/>
          <w:lang w:val="en-US"/>
        </w:rPr>
        <w:t xml:space="preserve">Jabaud, A., 2002. </w:t>
      </w:r>
      <w:r>
        <w:rPr>
          <w:rFonts w:ascii="Arial" w:hAnsi="Arial" w:cs="Arial"/>
          <w:lang w:val="en-GB"/>
        </w:rPr>
        <w:t xml:space="preserve">Interannual variations of the Carbon Dioxide cycle in the South Indian Ocean (20°S-60°S). </w:t>
      </w:r>
      <w:r>
        <w:rPr>
          <w:rFonts w:ascii="Arial" w:hAnsi="Arial" w:cs="Arial"/>
        </w:rPr>
        <w:t>CSIRO/CRC, Australie.</w:t>
      </w:r>
    </w:p>
    <w:p w:rsidR="00C437E0" w:rsidRDefault="00C437E0">
      <w:pPr>
        <w:numPr>
          <w:ilvl w:val="0"/>
          <w:numId w:val="30"/>
        </w:numPr>
        <w:tabs>
          <w:tab w:val="left" w:pos="9639"/>
        </w:tabs>
        <w:ind w:right="282"/>
        <w:jc w:val="both"/>
        <w:rPr>
          <w:rFonts w:ascii="Arial" w:hAnsi="Arial" w:cs="Arial"/>
        </w:rPr>
      </w:pPr>
      <w:r>
        <w:rPr>
          <w:rFonts w:ascii="Arial" w:hAnsi="Arial" w:cs="Arial"/>
        </w:rPr>
        <w:t>Metzl, N., 2002. Variabilité interannuelle des flux de CO2 dans l'océan austral. Colloque PROOF/KEOBS, Marseille, Mai 2002.</w:t>
      </w:r>
    </w:p>
    <w:p w:rsidR="00C437E0" w:rsidRDefault="00C437E0">
      <w:pPr>
        <w:numPr>
          <w:ilvl w:val="0"/>
          <w:numId w:val="30"/>
        </w:numPr>
        <w:tabs>
          <w:tab w:val="left" w:pos="9639"/>
        </w:tabs>
        <w:ind w:right="282"/>
        <w:jc w:val="both"/>
        <w:rPr>
          <w:rFonts w:ascii="Arial" w:hAnsi="Arial" w:cs="Arial"/>
          <w:color w:val="000000"/>
        </w:rPr>
      </w:pPr>
      <w:r>
        <w:rPr>
          <w:rFonts w:ascii="Arial" w:hAnsi="Arial" w:cs="Arial"/>
        </w:rPr>
        <w:t>Metzl, N., 2002. L’Océan Austral puits ou source de CO2 pour l’atmosphère ? in "Océan Austral : enjeux pour la planète Terre". Séminaire de l'Institut océanographique, 17 décembre 2002</w:t>
      </w:r>
    </w:p>
    <w:p w:rsidR="00C437E0" w:rsidRDefault="00C437E0">
      <w:pPr>
        <w:numPr>
          <w:ilvl w:val="0"/>
          <w:numId w:val="30"/>
        </w:numPr>
        <w:tabs>
          <w:tab w:val="left" w:pos="9639"/>
        </w:tabs>
        <w:ind w:right="282"/>
        <w:jc w:val="both"/>
        <w:rPr>
          <w:rFonts w:ascii="Arial" w:hAnsi="Arial" w:cs="Arial"/>
        </w:rPr>
      </w:pPr>
      <w:r>
        <w:rPr>
          <w:rFonts w:ascii="Arial" w:hAnsi="Arial" w:cs="Arial"/>
          <w:color w:val="000000"/>
        </w:rPr>
        <w:t>Brévière, E., A. Poisson, and B. Tilbrook, 2003. Etude de la variabilité saisonnière et interannuelle de pCO</w:t>
      </w:r>
      <w:r>
        <w:rPr>
          <w:rFonts w:ascii="Arial" w:hAnsi="Arial" w:cs="Arial"/>
          <w:color w:val="000000"/>
          <w:vertAlign w:val="subscript"/>
        </w:rPr>
        <w:t>2</w:t>
      </w:r>
      <w:r>
        <w:rPr>
          <w:rFonts w:ascii="Arial" w:hAnsi="Arial" w:cs="Arial"/>
          <w:color w:val="000000"/>
        </w:rPr>
        <w:t xml:space="preserve"> à l’interface air-mer sur la radiale Hobart-Dumont D’Urville. Oral, Journée des doctorants, Université Pierre et Marie CURIE, Paris, Avril 2003.</w:t>
      </w:r>
    </w:p>
    <w:p w:rsidR="00C437E0" w:rsidRDefault="00C437E0">
      <w:pPr>
        <w:numPr>
          <w:ilvl w:val="0"/>
          <w:numId w:val="30"/>
        </w:numPr>
        <w:ind w:right="281"/>
        <w:jc w:val="both"/>
        <w:rPr>
          <w:rFonts w:ascii="Arial" w:hAnsi="Arial" w:cs="Arial"/>
          <w:lang w:val="en-US"/>
        </w:rPr>
      </w:pPr>
      <w:r>
        <w:rPr>
          <w:rFonts w:ascii="Arial" w:hAnsi="Arial" w:cs="Arial"/>
          <w:color w:val="000000"/>
          <w:lang w:val="en-US"/>
        </w:rPr>
        <w:t>Bakker, D. and A. Watson, 2004. The importance of natural iron fertilisation for the marine CO2 sink near the Crozet Plateau. CROZEX meeting, SOC, June 2004.</w:t>
      </w:r>
    </w:p>
    <w:p w:rsidR="00C437E0" w:rsidRDefault="00C437E0">
      <w:pPr>
        <w:numPr>
          <w:ilvl w:val="0"/>
          <w:numId w:val="30"/>
        </w:numPr>
        <w:ind w:right="282"/>
        <w:jc w:val="both"/>
        <w:rPr>
          <w:rFonts w:ascii="Arial" w:hAnsi="Arial" w:cs="Arial"/>
        </w:rPr>
      </w:pPr>
      <w:r>
        <w:rPr>
          <w:rFonts w:ascii="Arial" w:hAnsi="Arial" w:cs="Arial"/>
        </w:rPr>
        <w:t xml:space="preserve">Metzl, N., E. Brévière, C. Brunet, C. Pierre, A. Poisson, M. Ramonet, B. Schauer et B.Tilbrook 2004. L’ORE CARAUS (CARbon AUStral). </w:t>
      </w:r>
      <w:r>
        <w:rPr>
          <w:rFonts w:ascii="Arial" w:hAnsi="Arial" w:cs="Arial"/>
          <w:i/>
        </w:rPr>
        <w:t>Atelier Expérimentation et Instrumentation</w:t>
      </w:r>
      <w:r>
        <w:rPr>
          <w:rFonts w:ascii="Arial" w:hAnsi="Arial" w:cs="Arial"/>
        </w:rPr>
        <w:t>, AEI, Paris. Abstract. Reccueil du Colloque, S7-05.</w:t>
      </w:r>
    </w:p>
    <w:p w:rsidR="00C437E0" w:rsidRDefault="00C437E0">
      <w:pPr>
        <w:numPr>
          <w:ilvl w:val="0"/>
          <w:numId w:val="30"/>
        </w:numPr>
        <w:ind w:right="282"/>
        <w:jc w:val="both"/>
        <w:rPr>
          <w:rFonts w:ascii="Arial" w:hAnsi="Arial" w:cs="Arial"/>
          <w:color w:val="000000"/>
          <w:lang w:val="en-US"/>
        </w:rPr>
      </w:pPr>
      <w:r>
        <w:rPr>
          <w:rFonts w:ascii="Arial" w:hAnsi="Arial" w:cs="Arial"/>
          <w:color w:val="000000"/>
        </w:rPr>
        <w:t xml:space="preserve">Bakker, D.C.E., M.C. Nielsdottír, J. Allen, H.J.W. de Baar, Y. Bozec, B. Delille, N. Metzl, P. Morris, A. Poisson, R.T. Pollard, R. Sanders, H. Venables, A.J. Watson, 2005. </w:t>
      </w:r>
      <w:r>
        <w:rPr>
          <w:rFonts w:ascii="Arial" w:hAnsi="Arial" w:cs="Arial"/>
          <w:color w:val="000000"/>
          <w:lang w:val="en-US"/>
        </w:rPr>
        <w:t xml:space="preserve">Southern Ocean blooms promote </w:t>
      </w:r>
      <w:proofErr w:type="gramStart"/>
      <w:r>
        <w:rPr>
          <w:rFonts w:ascii="Arial" w:hAnsi="Arial" w:cs="Arial"/>
          <w:color w:val="000000"/>
          <w:lang w:val="en-US"/>
        </w:rPr>
        <w:t>uptake  of</w:t>
      </w:r>
      <w:proofErr w:type="gramEnd"/>
      <w:r>
        <w:rPr>
          <w:rFonts w:ascii="Arial" w:hAnsi="Arial" w:cs="Arial"/>
          <w:color w:val="000000"/>
          <w:lang w:val="en-US"/>
        </w:rPr>
        <w:t xml:space="preserve"> atmospheric CO</w:t>
      </w:r>
      <w:r>
        <w:rPr>
          <w:rFonts w:ascii="Arial" w:hAnsi="Arial" w:cs="Arial"/>
          <w:color w:val="000000"/>
          <w:vertAlign w:val="subscript"/>
          <w:lang w:val="en-US"/>
        </w:rPr>
        <w:t>2</w:t>
      </w:r>
      <w:r>
        <w:rPr>
          <w:rFonts w:ascii="Arial" w:hAnsi="Arial" w:cs="Arial"/>
          <w:color w:val="000000"/>
          <w:lang w:val="en-US"/>
        </w:rPr>
        <w:t>. Oceanography seminar, 28/10/2005 University of East Anglia, Norwich, U.K.</w:t>
      </w:r>
    </w:p>
    <w:p w:rsidR="00C437E0" w:rsidRDefault="00C437E0">
      <w:pPr>
        <w:numPr>
          <w:ilvl w:val="0"/>
          <w:numId w:val="30"/>
        </w:numPr>
        <w:ind w:right="282"/>
        <w:jc w:val="both"/>
        <w:rPr>
          <w:rFonts w:ascii="Arial" w:hAnsi="Arial" w:cs="Arial"/>
          <w:lang w:val="en-US"/>
        </w:rPr>
      </w:pPr>
      <w:r>
        <w:rPr>
          <w:rFonts w:ascii="Arial" w:hAnsi="Arial" w:cs="Arial"/>
          <w:color w:val="000000"/>
          <w:lang w:val="en-US"/>
        </w:rPr>
        <w:t xml:space="preserve">Bakker, D.C.E., M.C. Nielsdottír, J. Allen, B. Delille, N. Metzl, P. Morris, A. Poisson, R.T. Pollard, R. Sanders, H.J. Venables, and A.J. Watson, </w:t>
      </w:r>
      <w:r>
        <w:rPr>
          <w:rFonts w:ascii="Arial" w:hAnsi="Arial" w:cs="Arial"/>
          <w:lang w:val="en-US"/>
        </w:rPr>
        <w:t xml:space="preserve">2005. </w:t>
      </w:r>
      <w:r>
        <w:rPr>
          <w:rFonts w:ascii="Arial" w:hAnsi="Arial" w:cs="Arial"/>
          <w:color w:val="000000"/>
          <w:lang w:val="en-US"/>
        </w:rPr>
        <w:t>Controls on the oceanic CO</w:t>
      </w:r>
      <w:r>
        <w:rPr>
          <w:rFonts w:ascii="Arial" w:hAnsi="Arial" w:cs="Arial"/>
          <w:color w:val="000000"/>
          <w:vertAlign w:val="subscript"/>
          <w:lang w:val="en-US"/>
        </w:rPr>
        <w:t>2</w:t>
      </w:r>
      <w:r>
        <w:rPr>
          <w:rFonts w:ascii="Arial" w:hAnsi="Arial" w:cs="Arial"/>
          <w:color w:val="000000"/>
          <w:lang w:val="en-US"/>
        </w:rPr>
        <w:t xml:space="preserve"> sink near the Crozet Plateau (1991-2005). </w:t>
      </w:r>
      <w:r>
        <w:rPr>
          <w:rFonts w:ascii="Arial" w:hAnsi="Arial" w:cs="Arial"/>
          <w:lang w:val="en-US"/>
        </w:rPr>
        <w:t>CROZEX workshop, 07/09/2005, National Oceanography Centre, Southampton, United Kingdom.</w:t>
      </w:r>
    </w:p>
    <w:p w:rsidR="00C437E0" w:rsidRDefault="00C437E0">
      <w:pPr>
        <w:numPr>
          <w:ilvl w:val="0"/>
          <w:numId w:val="30"/>
        </w:numPr>
        <w:ind w:right="282"/>
        <w:jc w:val="both"/>
        <w:rPr>
          <w:rFonts w:ascii="Arial" w:hAnsi="Arial" w:cs="Arial"/>
          <w:lang w:val="en-US"/>
        </w:rPr>
      </w:pPr>
      <w:r>
        <w:rPr>
          <w:rFonts w:ascii="Arial" w:hAnsi="Arial" w:cs="Arial"/>
          <w:color w:val="000000"/>
          <w:lang w:val="en-US"/>
        </w:rPr>
        <w:t xml:space="preserve">Bakker, D.C.E., Nielsdottír, M.C., Allen, J., Delille, B., Metzl, N., Morris, P., Poisson, A., Pollard, R., Sanders, R., Venables, H.J., Watson, A.J., </w:t>
      </w:r>
      <w:r>
        <w:rPr>
          <w:rFonts w:ascii="Arial" w:hAnsi="Arial" w:cs="Arial"/>
          <w:lang w:val="en-US"/>
        </w:rPr>
        <w:t xml:space="preserve">2005. </w:t>
      </w:r>
      <w:r>
        <w:rPr>
          <w:rFonts w:ascii="Arial" w:hAnsi="Arial" w:cs="Arial"/>
          <w:color w:val="000000"/>
          <w:lang w:val="en-US"/>
        </w:rPr>
        <w:t>Controls on the oceanic CO</w:t>
      </w:r>
      <w:r>
        <w:rPr>
          <w:rFonts w:ascii="Arial" w:hAnsi="Arial" w:cs="Arial"/>
          <w:color w:val="000000"/>
          <w:vertAlign w:val="subscript"/>
          <w:lang w:val="en-US"/>
        </w:rPr>
        <w:t>2</w:t>
      </w:r>
      <w:r>
        <w:rPr>
          <w:rFonts w:ascii="Arial" w:hAnsi="Arial" w:cs="Arial"/>
          <w:color w:val="000000"/>
          <w:lang w:val="en-US"/>
        </w:rPr>
        <w:t xml:space="preserve"> sink near the Crozet Plateau (1991-2005)</w:t>
      </w:r>
      <w:r>
        <w:rPr>
          <w:rFonts w:ascii="Arial" w:hAnsi="Arial" w:cs="Arial"/>
          <w:lang w:val="en-US"/>
        </w:rPr>
        <w:t>. CASIX annual meeting, 20/09/2005, National Oceanography Centre, Southampton, United Kingdom.</w:t>
      </w:r>
    </w:p>
    <w:p w:rsidR="00C437E0" w:rsidRDefault="00C437E0">
      <w:pPr>
        <w:numPr>
          <w:ilvl w:val="0"/>
          <w:numId w:val="30"/>
        </w:numPr>
        <w:ind w:right="282"/>
        <w:jc w:val="both"/>
        <w:rPr>
          <w:rFonts w:ascii="Arial" w:hAnsi="Arial" w:cs="Arial"/>
        </w:rPr>
      </w:pPr>
      <w:r>
        <w:rPr>
          <w:rFonts w:ascii="Arial" w:hAnsi="Arial" w:cs="Arial"/>
        </w:rPr>
        <w:t>Bousquet, P., N. Metzl et J.Boutin, 2005. FLux Air-Mer EN CO2, projet FLAMENCO2</w:t>
      </w:r>
      <w:r>
        <w:rPr>
          <w:rFonts w:ascii="Arial" w:hAnsi="Arial" w:cs="Arial"/>
          <w:color w:val="000000"/>
        </w:rPr>
        <w:t xml:space="preserve"> </w:t>
      </w:r>
      <w:r>
        <w:rPr>
          <w:rFonts w:ascii="Arial" w:hAnsi="Arial" w:cs="Arial"/>
        </w:rPr>
        <w:t>Bilan de la période 2002-2005. Atelier Bilan PROOF, Toulouse, 18 Mai 2005.</w:t>
      </w:r>
    </w:p>
    <w:p w:rsidR="00C437E0" w:rsidRDefault="00C437E0">
      <w:pPr>
        <w:pStyle w:val="Titregrand"/>
        <w:keepNext w:val="0"/>
        <w:numPr>
          <w:ilvl w:val="0"/>
          <w:numId w:val="30"/>
        </w:numPr>
        <w:tabs>
          <w:tab w:val="left" w:pos="9356"/>
        </w:tabs>
        <w:spacing w:before="0" w:after="0" w:line="240" w:lineRule="auto"/>
        <w:ind w:right="281"/>
        <w:jc w:val="both"/>
        <w:rPr>
          <w:rFonts w:ascii="Arial" w:hAnsi="Arial" w:cs="Arial"/>
          <w:b w:val="0"/>
          <w:caps w:val="0"/>
          <w:sz w:val="20"/>
          <w:lang w:val="fr-FR"/>
        </w:rPr>
      </w:pPr>
      <w:r>
        <w:rPr>
          <w:rFonts w:ascii="Arial" w:hAnsi="Arial" w:cs="Arial"/>
          <w:b w:val="0"/>
          <w:caps w:val="0"/>
          <w:sz w:val="20"/>
          <w:lang w:val="fr-FR"/>
        </w:rPr>
        <w:t>Lo Monaco C., N. Metzl, C. Brunet and A. Poisson, 2005. Accumulation de Carbone Anthropique dans l’Océan Austral : Nouvelles estimations basées sur les données des campagnes INDIGO1, CIVA2 et OISO. 2eme Journée Scientifique du CNFRA, 10 Oct. 2005.Proceedings.</w:t>
      </w:r>
    </w:p>
    <w:p w:rsidR="00C437E0" w:rsidRDefault="00C437E0">
      <w:pPr>
        <w:numPr>
          <w:ilvl w:val="0"/>
          <w:numId w:val="30"/>
        </w:numPr>
        <w:ind w:right="281"/>
        <w:jc w:val="both"/>
        <w:rPr>
          <w:rFonts w:ascii="Arial" w:hAnsi="Arial" w:cs="Arial"/>
        </w:rPr>
      </w:pPr>
      <w:r>
        <w:rPr>
          <w:rFonts w:ascii="Arial" w:hAnsi="Arial" w:cs="Arial"/>
        </w:rPr>
        <w:t>Metzl, N. et G. Beaugrand, 2005. Changement global, biodiversité, écosystèmes, cycles biogéochimiques (impacts et rétroactions). Atelier Prospectives PROOF, Toulouse, 19 Mai 2005.</w:t>
      </w:r>
    </w:p>
    <w:p w:rsidR="00C437E0" w:rsidRDefault="00C437E0">
      <w:pPr>
        <w:numPr>
          <w:ilvl w:val="0"/>
          <w:numId w:val="30"/>
        </w:numPr>
        <w:ind w:right="281"/>
        <w:jc w:val="both"/>
        <w:rPr>
          <w:rFonts w:ascii="Arial" w:hAnsi="Arial" w:cs="Arial"/>
        </w:rPr>
      </w:pPr>
      <w:r>
        <w:rPr>
          <w:rFonts w:ascii="Arial" w:hAnsi="Arial" w:cs="Arial"/>
        </w:rPr>
        <w:t>Metzl, N., P. Bousquet, E. Brévière et A. Corbière, 2005. Variations décennales des échanges de CO2 à l'interface air-mer: observations regionales, méthodes numeriques et prospective. Atelier SOLAS-France, Paris, 6-7 Sept. 2005.</w:t>
      </w:r>
    </w:p>
    <w:p w:rsidR="00C437E0" w:rsidRDefault="00C437E0">
      <w:pPr>
        <w:numPr>
          <w:ilvl w:val="0"/>
          <w:numId w:val="30"/>
        </w:numPr>
        <w:ind w:right="281"/>
        <w:jc w:val="both"/>
        <w:rPr>
          <w:rFonts w:ascii="Arial" w:hAnsi="Arial" w:cs="Arial"/>
          <w:lang w:val="en-GB"/>
        </w:rPr>
      </w:pPr>
      <w:r>
        <w:rPr>
          <w:rFonts w:ascii="Arial" w:hAnsi="Arial" w:cs="Arial"/>
          <w:lang w:val="en-GB"/>
        </w:rPr>
        <w:t>Tyrrell, T., A. Merico, J.J. Waniek, C. S. Wong, N. Metzl, and F. Whitney, 2005. The effect of Seafloor Depth on Phytoplankton Blooms in HNLC regions. Advances in Marine Biogeochemistry, AMBI01 meeting, Southampton, 5-6 Sept. 2005.</w:t>
      </w:r>
    </w:p>
    <w:p w:rsidR="00C437E0" w:rsidRDefault="00C437E0">
      <w:pPr>
        <w:numPr>
          <w:ilvl w:val="0"/>
          <w:numId w:val="30"/>
        </w:numPr>
        <w:ind w:right="281"/>
        <w:jc w:val="both"/>
        <w:rPr>
          <w:rFonts w:ascii="Arial" w:hAnsi="Arial" w:cs="Arial"/>
          <w:lang w:val="en-GB"/>
        </w:rPr>
      </w:pPr>
      <w:r>
        <w:rPr>
          <w:rFonts w:ascii="Arial" w:hAnsi="Arial" w:cs="Arial"/>
        </w:rPr>
        <w:t xml:space="preserve">Metzl, N., 2006. Variations décennales des flux air-mer de CO2: récents resultats et nouvelles questions. Séminaire invité, Univ. </w:t>
      </w:r>
      <w:r>
        <w:rPr>
          <w:rFonts w:ascii="Arial" w:hAnsi="Arial" w:cs="Arial"/>
          <w:lang w:val="en-GB"/>
        </w:rPr>
        <w:t>Liège, Juillet 2006.</w:t>
      </w:r>
    </w:p>
    <w:p w:rsidR="00C437E0" w:rsidRDefault="00C437E0">
      <w:pPr>
        <w:numPr>
          <w:ilvl w:val="0"/>
          <w:numId w:val="30"/>
        </w:numPr>
        <w:ind w:right="281"/>
        <w:jc w:val="both"/>
        <w:rPr>
          <w:rFonts w:ascii="Arial" w:hAnsi="Arial" w:cs="Arial"/>
          <w:lang w:val="en-GB"/>
        </w:rPr>
      </w:pPr>
      <w:r w:rsidRPr="00294D84">
        <w:rPr>
          <w:rFonts w:ascii="Arial" w:hAnsi="Arial" w:cs="Arial"/>
          <w:bCs/>
          <w:lang w:val="de-DE"/>
        </w:rPr>
        <w:t>Jouandet, M-P.,</w:t>
      </w:r>
      <w:r w:rsidRPr="00294D84">
        <w:rPr>
          <w:rFonts w:ascii="Arial" w:hAnsi="Arial" w:cs="Arial"/>
          <w:lang w:val="de-DE"/>
        </w:rPr>
        <w:t xml:space="preserve"> Blain, S., Metzl, N., Brunet, C., Trull, W.T., Obernosterer, I., 2006. </w:t>
      </w:r>
      <w:r>
        <w:rPr>
          <w:rFonts w:ascii="Arial" w:hAnsi="Arial" w:cs="Arial"/>
          <w:color w:val="000000"/>
          <w:lang w:val="en-GB"/>
        </w:rPr>
        <w:t xml:space="preserve">A seasonal carbon budget for a naturally iron fertilized bloom (Kerguelen I., Southern Ocean). Antarctic Climate &amp; Ecosystems Cooperative Research </w:t>
      </w:r>
      <w:proofErr w:type="gramStart"/>
      <w:r>
        <w:rPr>
          <w:rFonts w:ascii="Arial" w:hAnsi="Arial" w:cs="Arial"/>
          <w:color w:val="000000"/>
          <w:lang w:val="en-GB"/>
        </w:rPr>
        <w:t>Center ,</w:t>
      </w:r>
      <w:proofErr w:type="gramEnd"/>
      <w:r>
        <w:rPr>
          <w:rFonts w:ascii="Arial" w:hAnsi="Arial" w:cs="Arial"/>
          <w:color w:val="000000"/>
          <w:lang w:val="en-GB"/>
        </w:rPr>
        <w:t xml:space="preserve"> </w:t>
      </w:r>
      <w:r>
        <w:rPr>
          <w:rFonts w:ascii="Arial" w:hAnsi="Arial" w:cs="Arial"/>
          <w:lang w:val="en-GB"/>
        </w:rPr>
        <w:t>Hobart (oral).</w:t>
      </w:r>
    </w:p>
    <w:p w:rsidR="00C437E0" w:rsidRDefault="00C437E0">
      <w:pPr>
        <w:numPr>
          <w:ilvl w:val="0"/>
          <w:numId w:val="30"/>
        </w:numPr>
        <w:ind w:right="281"/>
        <w:jc w:val="both"/>
        <w:rPr>
          <w:rFonts w:ascii="Arial" w:hAnsi="Arial" w:cs="Arial"/>
          <w:lang w:val="en-GB"/>
        </w:rPr>
      </w:pPr>
      <w:r>
        <w:rPr>
          <w:rFonts w:ascii="Arial" w:hAnsi="Arial" w:cs="Arial"/>
          <w:bCs/>
          <w:lang w:val="de-DE"/>
        </w:rPr>
        <w:t xml:space="preserve">Jouandet, M-P., </w:t>
      </w:r>
      <w:r>
        <w:rPr>
          <w:rFonts w:ascii="Arial" w:hAnsi="Arial" w:cs="Arial"/>
          <w:lang w:val="de-DE"/>
        </w:rPr>
        <w:t xml:space="preserve">Blain, S., Metzl, N., Brunet, C., Trull, W.T., Obernosterer, I., 2006. </w:t>
      </w:r>
      <w:r>
        <w:rPr>
          <w:rFonts w:ascii="Arial" w:hAnsi="Arial" w:cs="Arial"/>
          <w:color w:val="000000"/>
          <w:lang w:val="en-GB"/>
        </w:rPr>
        <w:t>A seasonal carbon budget for a naturally iron fertilized bloom (Kerguelen I., Southern Ocean). Workshop KEOPS,</w:t>
      </w:r>
      <w:r>
        <w:rPr>
          <w:rFonts w:ascii="Arial" w:hAnsi="Arial" w:cs="Arial"/>
          <w:lang w:val="en-GB"/>
        </w:rPr>
        <w:t xml:space="preserve"> Toulouse, France (oral).</w:t>
      </w:r>
    </w:p>
    <w:p w:rsidR="00C437E0" w:rsidRDefault="00C437E0">
      <w:pPr>
        <w:numPr>
          <w:ilvl w:val="0"/>
          <w:numId w:val="30"/>
        </w:numPr>
        <w:ind w:right="281"/>
        <w:jc w:val="both"/>
        <w:rPr>
          <w:rFonts w:ascii="Arial" w:hAnsi="Arial" w:cs="Arial"/>
        </w:rPr>
      </w:pPr>
      <w:r>
        <w:rPr>
          <w:rFonts w:ascii="Arial" w:hAnsi="Arial" w:cs="Arial"/>
          <w:lang w:val="de-DE"/>
        </w:rPr>
        <w:t xml:space="preserve">Jouandet, M.-P., Blain S., Metzl N., Brunet C., Trull T., Obernosterer I., 2007. </w:t>
      </w:r>
      <w:r>
        <w:rPr>
          <w:rFonts w:ascii="Arial" w:hAnsi="Arial" w:cs="Arial"/>
        </w:rPr>
        <w:t>Effets d'une fertilisation naturelle par le fer sur la pompe biologique de carbone - Iles Kerguelen, Océan Indien Sud. , Réunion SOLAS-France, 11-12 Sept 2007, Paris</w:t>
      </w:r>
    </w:p>
    <w:p w:rsidR="00C437E0" w:rsidRDefault="00C437E0">
      <w:pPr>
        <w:numPr>
          <w:ilvl w:val="0"/>
          <w:numId w:val="30"/>
        </w:numPr>
        <w:ind w:right="281"/>
        <w:jc w:val="both"/>
        <w:rPr>
          <w:rFonts w:ascii="Arial" w:hAnsi="Arial" w:cs="Arial"/>
        </w:rPr>
      </w:pPr>
      <w:r>
        <w:rPr>
          <w:rFonts w:ascii="Arial" w:hAnsi="Arial" w:cs="Arial"/>
          <w:lang w:val="de-DE"/>
        </w:rPr>
        <w:t xml:space="preserve">Jouandet, M.-P., Blain S., Metzl, N., Brunet, C., Trull, T., Obernosterer, I., 2007. </w:t>
      </w:r>
      <w:r>
        <w:rPr>
          <w:rFonts w:ascii="Arial" w:hAnsi="Arial" w:cs="Arial"/>
        </w:rPr>
        <w:t>Etude de la pompe biologique sur le plateau de Kerguelen. 4éme Journées du CNFRA, 5-6 Oct</w:t>
      </w:r>
      <w:proofErr w:type="gramStart"/>
      <w:r>
        <w:rPr>
          <w:rFonts w:ascii="Arial" w:hAnsi="Arial" w:cs="Arial"/>
        </w:rPr>
        <w:t>./</w:t>
      </w:r>
      <w:proofErr w:type="gramEnd"/>
      <w:r>
        <w:rPr>
          <w:rFonts w:ascii="Arial" w:hAnsi="Arial" w:cs="Arial"/>
        </w:rPr>
        <w:t>07, Paris.</w:t>
      </w:r>
    </w:p>
    <w:p w:rsidR="00C437E0" w:rsidRDefault="00C437E0">
      <w:pPr>
        <w:numPr>
          <w:ilvl w:val="0"/>
          <w:numId w:val="30"/>
        </w:numPr>
        <w:tabs>
          <w:tab w:val="left" w:pos="9356"/>
        </w:tabs>
        <w:ind w:right="281"/>
        <w:jc w:val="both"/>
        <w:rPr>
          <w:rFonts w:ascii="Arial" w:hAnsi="Arial" w:cs="Arial"/>
          <w:lang w:val="en-GB"/>
        </w:rPr>
      </w:pPr>
      <w:r>
        <w:rPr>
          <w:rFonts w:ascii="Arial" w:eastAsia="MS PGothic" w:hAnsi="Arial" w:cs="Arial"/>
          <w:color w:val="000000"/>
          <w:szCs w:val="28"/>
          <w:lang w:val="en-AU"/>
        </w:rPr>
        <w:t>Lenton, A., L. Bopp, F. Codron, N. Metzl</w:t>
      </w:r>
      <w:r>
        <w:rPr>
          <w:rFonts w:ascii="Arial" w:eastAsia="MS PGothic" w:hAnsi="Arial" w:cs="Arial"/>
          <w:color w:val="000000"/>
          <w:szCs w:val="32"/>
          <w:lang w:val="en-AU"/>
        </w:rPr>
        <w:t xml:space="preserve"> </w:t>
      </w:r>
      <w:r>
        <w:rPr>
          <w:rFonts w:ascii="Arial" w:eastAsia="MS PGothic" w:hAnsi="Arial" w:cs="Arial"/>
          <w:color w:val="000000"/>
          <w:szCs w:val="28"/>
          <w:lang w:val="en-AU"/>
        </w:rPr>
        <w:t xml:space="preserve">and P. Cadule, </w:t>
      </w:r>
      <w:r>
        <w:rPr>
          <w:rFonts w:ascii="Arial" w:hAnsi="Arial" w:cs="Arial"/>
          <w:lang w:val="en-GB"/>
        </w:rPr>
        <w:t xml:space="preserve">2008. The combined effects of rising atmospheric CO2 and declining stratospheric ozone on past and future Southern Ocean CO2 uptake. Invited seminar, </w:t>
      </w:r>
      <w:r>
        <w:rPr>
          <w:rFonts w:ascii="Arial" w:hAnsi="Arial" w:cs="Arial"/>
          <w:i/>
          <w:iCs/>
          <w:lang w:val="en-GB"/>
        </w:rPr>
        <w:t>CSIRO Marine and Atmospheric Research</w:t>
      </w:r>
      <w:r>
        <w:rPr>
          <w:rFonts w:ascii="Arial" w:hAnsi="Arial" w:cs="Arial"/>
          <w:lang w:val="en-GB"/>
        </w:rPr>
        <w:t>, Australia, 18/1/2008.</w:t>
      </w:r>
    </w:p>
    <w:p w:rsidR="00C437E0" w:rsidRDefault="00C437E0">
      <w:pPr>
        <w:numPr>
          <w:ilvl w:val="0"/>
          <w:numId w:val="30"/>
        </w:numPr>
        <w:ind w:right="281"/>
        <w:jc w:val="both"/>
        <w:rPr>
          <w:rFonts w:ascii="Arial" w:hAnsi="Arial" w:cs="Arial"/>
          <w:lang w:val="en-GB"/>
        </w:rPr>
      </w:pPr>
      <w:r>
        <w:rPr>
          <w:rFonts w:ascii="Arial" w:hAnsi="Arial" w:cs="Arial"/>
          <w:lang w:val="en-GB"/>
        </w:rPr>
        <w:lastRenderedPageBreak/>
        <w:t xml:space="preserve">Lenton, </w:t>
      </w:r>
      <w:proofErr w:type="gramStart"/>
      <w:r>
        <w:rPr>
          <w:rFonts w:ascii="Arial" w:hAnsi="Arial" w:cs="Arial"/>
          <w:lang w:val="en-GB"/>
        </w:rPr>
        <w:t xml:space="preserve">A </w:t>
      </w:r>
      <w:r>
        <w:rPr>
          <w:rFonts w:ascii="Arial" w:eastAsia="MS PGothic" w:hAnsi="Arial" w:cs="Arial"/>
          <w:color w:val="000000"/>
          <w:szCs w:val="28"/>
          <w:lang w:val="en-AU"/>
        </w:rPr>
        <w:t>.</w:t>
      </w:r>
      <w:proofErr w:type="gramEnd"/>
      <w:r>
        <w:rPr>
          <w:rFonts w:ascii="Arial" w:eastAsia="MS PGothic" w:hAnsi="Arial" w:cs="Arial"/>
          <w:color w:val="000000"/>
          <w:szCs w:val="28"/>
          <w:lang w:val="en-AU"/>
        </w:rPr>
        <w:t>, L. Bopp, F. Codron, N. Metzl</w:t>
      </w:r>
      <w:r>
        <w:rPr>
          <w:rFonts w:ascii="Arial" w:eastAsia="MS PGothic" w:hAnsi="Arial" w:cs="Arial"/>
          <w:color w:val="000000"/>
          <w:szCs w:val="32"/>
          <w:lang w:val="en-AU"/>
        </w:rPr>
        <w:t xml:space="preserve"> </w:t>
      </w:r>
      <w:r>
        <w:rPr>
          <w:rFonts w:ascii="Arial" w:eastAsia="MS PGothic" w:hAnsi="Arial" w:cs="Arial"/>
          <w:color w:val="000000"/>
          <w:szCs w:val="28"/>
          <w:lang w:val="en-AU"/>
        </w:rPr>
        <w:t>and P. Cadule</w:t>
      </w:r>
      <w:r>
        <w:rPr>
          <w:rFonts w:ascii="Arial" w:hAnsi="Arial" w:cs="Arial"/>
          <w:lang w:val="en-GB"/>
        </w:rPr>
        <w:t xml:space="preserve">, 2008. Reproducing Recent Southern Ocean Climate Change, NEMO Users Meeting, 17 June 2008, Paris, France </w:t>
      </w:r>
    </w:p>
    <w:p w:rsidR="00C437E0" w:rsidRDefault="00C437E0">
      <w:pPr>
        <w:numPr>
          <w:ilvl w:val="0"/>
          <w:numId w:val="30"/>
        </w:numPr>
        <w:ind w:right="281"/>
        <w:jc w:val="both"/>
        <w:rPr>
          <w:rFonts w:ascii="Arial" w:hAnsi="Arial" w:cs="Arial"/>
        </w:rPr>
      </w:pPr>
      <w:r>
        <w:rPr>
          <w:rFonts w:ascii="Arial" w:hAnsi="Arial" w:cs="Arial"/>
        </w:rPr>
        <w:t>Metzl, N et N. Lefevre, 2009. Flux de CO2 océan-atmosphère. Journée GMES/IPSL, 9 Mars 2009, Paris.</w:t>
      </w:r>
    </w:p>
    <w:p w:rsidR="00C437E0" w:rsidRDefault="00C437E0">
      <w:pPr>
        <w:numPr>
          <w:ilvl w:val="0"/>
          <w:numId w:val="30"/>
        </w:numPr>
        <w:ind w:right="281"/>
        <w:jc w:val="both"/>
        <w:rPr>
          <w:rFonts w:ascii="Arial" w:hAnsi="Arial" w:cs="Arial"/>
          <w:lang w:val="en-GB"/>
        </w:rPr>
      </w:pPr>
      <w:r>
        <w:rPr>
          <w:rFonts w:ascii="Arial" w:hAnsi="Arial" w:cs="Arial"/>
          <w:lang w:val="en-GB"/>
        </w:rPr>
        <w:t>Lo Monaco C. and N.Metzl, 2009. OISO’s contributions to KEOPS-2. Workshop KEOPS, Endoume, Mars 2009.</w:t>
      </w:r>
    </w:p>
    <w:p w:rsidR="00C437E0" w:rsidRDefault="00C437E0">
      <w:pPr>
        <w:numPr>
          <w:ilvl w:val="0"/>
          <w:numId w:val="30"/>
        </w:numPr>
        <w:ind w:right="281"/>
        <w:jc w:val="both"/>
        <w:rPr>
          <w:rFonts w:ascii="Arial" w:hAnsi="Arial" w:cs="Arial"/>
        </w:rPr>
      </w:pPr>
      <w:r>
        <w:rPr>
          <w:rFonts w:ascii="Arial" w:hAnsi="Arial" w:cs="Arial"/>
        </w:rPr>
        <w:t>Metzl, N., 2009. (r) Evolutions décennales du CO2 océanique. Séminaire,  IPSL/Biomar, Gif/Yvette, Mai 2009.</w:t>
      </w:r>
    </w:p>
    <w:p w:rsidR="00C437E0" w:rsidRDefault="00C437E0">
      <w:pPr>
        <w:numPr>
          <w:ilvl w:val="0"/>
          <w:numId w:val="30"/>
        </w:numPr>
        <w:ind w:right="281"/>
        <w:jc w:val="both"/>
        <w:rPr>
          <w:rFonts w:ascii="Arial" w:hAnsi="Arial" w:cs="Arial"/>
        </w:rPr>
      </w:pPr>
      <w:r>
        <w:rPr>
          <w:rFonts w:ascii="Arial" w:hAnsi="Arial" w:cs="Arial"/>
        </w:rPr>
        <w:t>Metzl, N. et J.-P. Gattuso, 2009. Variations du CO2 océanique et acidification. Colloque Bilan LEFE, Brest, 27-29 Mai 2009</w:t>
      </w:r>
    </w:p>
    <w:p w:rsidR="00C437E0" w:rsidRDefault="00C437E0">
      <w:pPr>
        <w:numPr>
          <w:ilvl w:val="0"/>
          <w:numId w:val="30"/>
        </w:numPr>
        <w:ind w:right="281"/>
        <w:jc w:val="both"/>
        <w:rPr>
          <w:rFonts w:ascii="Arial" w:hAnsi="Arial" w:cs="Arial"/>
        </w:rPr>
      </w:pPr>
      <w:r>
        <w:rPr>
          <w:rFonts w:ascii="Arial" w:hAnsi="Arial" w:cs="Arial"/>
          <w:lang w:val="en-US"/>
        </w:rPr>
        <w:t xml:space="preserve">Goyet, C., A. Poisson, E. Brévièere, H. E. Laika, F. Touratier, N. Metzl and B. Tillbrook, 2009. Interannual variaitons of CO2 fluxes in the Antarctic Ocean south of Tasmania. </w:t>
      </w:r>
      <w:r>
        <w:rPr>
          <w:rFonts w:ascii="Arial" w:hAnsi="Arial" w:cs="Arial"/>
        </w:rPr>
        <w:t>Colloque SOLAS-IMBER France, Paris, 22-23 Juin 2009.</w:t>
      </w:r>
    </w:p>
    <w:p w:rsidR="00C437E0" w:rsidRDefault="00C437E0">
      <w:pPr>
        <w:pStyle w:val="Corpsdetexte"/>
        <w:numPr>
          <w:ilvl w:val="0"/>
          <w:numId w:val="30"/>
        </w:numPr>
        <w:ind w:right="281"/>
        <w:jc w:val="both"/>
        <w:rPr>
          <w:rFonts w:ascii="Arial" w:hAnsi="Arial" w:cs="Arial"/>
          <w:lang w:val="en-GB"/>
        </w:rPr>
      </w:pPr>
      <w:r>
        <w:rPr>
          <w:rFonts w:ascii="Arial" w:hAnsi="Arial" w:cs="Arial"/>
        </w:rPr>
        <w:t>Lo Monaco, C., A. Lenton, N. Metzl, C. Brunet, C. Pierre and V. Racapé, 2009. Impact des émissions de CO</w:t>
      </w:r>
      <w:r>
        <w:rPr>
          <w:rFonts w:ascii="Arial" w:hAnsi="Arial" w:cs="Arial"/>
          <w:vertAlign w:val="subscript"/>
        </w:rPr>
        <w:t>2</w:t>
      </w:r>
      <w:r>
        <w:rPr>
          <w:rFonts w:ascii="Arial" w:hAnsi="Arial" w:cs="Arial"/>
        </w:rPr>
        <w:t xml:space="preserve"> et du changement climatique sur l’évolution du carbone total (TCO</w:t>
      </w:r>
      <w:r>
        <w:rPr>
          <w:rFonts w:ascii="Arial" w:hAnsi="Arial" w:cs="Arial"/>
          <w:vertAlign w:val="subscript"/>
        </w:rPr>
        <w:t>2</w:t>
      </w:r>
      <w:r>
        <w:rPr>
          <w:rFonts w:ascii="Arial" w:hAnsi="Arial" w:cs="Arial"/>
        </w:rPr>
        <w:t>) dans les eaux de mode de l’Océan Indien.</w:t>
      </w:r>
      <w:r>
        <w:rPr>
          <w:rFonts w:ascii="Arial" w:hAnsi="Arial" w:cs="Arial"/>
          <w:bCs/>
          <w:color w:val="000000"/>
          <w:szCs w:val="23"/>
        </w:rPr>
        <w:t xml:space="preserve"> </w:t>
      </w:r>
      <w:r>
        <w:rPr>
          <w:rFonts w:ascii="Arial" w:hAnsi="Arial" w:cs="Arial"/>
          <w:bCs/>
          <w:color w:val="000000"/>
          <w:szCs w:val="23"/>
          <w:lang w:val="en-GB"/>
        </w:rPr>
        <w:t>SOLAS-IMBER workshop, Paris, 22-23 June 2009.</w:t>
      </w:r>
    </w:p>
    <w:p w:rsidR="00C437E0" w:rsidRDefault="00C437E0">
      <w:pPr>
        <w:numPr>
          <w:ilvl w:val="0"/>
          <w:numId w:val="30"/>
        </w:numPr>
        <w:ind w:right="281"/>
        <w:jc w:val="both"/>
        <w:rPr>
          <w:rFonts w:ascii="Arial" w:hAnsi="Arial" w:cs="Arial"/>
          <w:bCs/>
          <w:color w:val="000000"/>
          <w:szCs w:val="23"/>
          <w:lang w:val="en-GB"/>
        </w:rPr>
      </w:pPr>
      <w:r>
        <w:rPr>
          <w:rFonts w:ascii="Arial" w:hAnsi="Arial" w:cs="Arial"/>
        </w:rPr>
        <w:t>Racapé, V. C. Lo Monaco, N. Metzl and C. Pierre, 2009. Variations saisonnières et interannuelles du δ</w:t>
      </w:r>
      <w:r>
        <w:rPr>
          <w:rFonts w:ascii="Arial" w:hAnsi="Arial" w:cs="Arial"/>
          <w:vertAlign w:val="superscript"/>
        </w:rPr>
        <w:t>13</w:t>
      </w:r>
      <w:r>
        <w:rPr>
          <w:rFonts w:ascii="Arial" w:hAnsi="Arial" w:cs="Arial"/>
        </w:rPr>
        <w:t>C</w:t>
      </w:r>
      <w:r>
        <w:rPr>
          <w:rFonts w:ascii="Arial" w:hAnsi="Arial" w:cs="Arial"/>
          <w:vertAlign w:val="subscript"/>
        </w:rPr>
        <w:t>DIC</w:t>
      </w:r>
      <w:r>
        <w:rPr>
          <w:rFonts w:ascii="Arial" w:hAnsi="Arial" w:cs="Arial"/>
        </w:rPr>
        <w:t xml:space="preserve"> dans les eaux de surface de l’Océan Indien Sud. </w:t>
      </w:r>
      <w:r>
        <w:rPr>
          <w:rFonts w:ascii="Arial" w:hAnsi="Arial" w:cs="Arial"/>
          <w:bCs/>
          <w:color w:val="000000"/>
          <w:szCs w:val="23"/>
          <w:lang w:val="en-GB"/>
        </w:rPr>
        <w:t>SOLAS-IMBER workshop, Paris, 22-23 June 2009.</w:t>
      </w:r>
    </w:p>
    <w:p w:rsidR="00C437E0" w:rsidRDefault="00C437E0">
      <w:pPr>
        <w:numPr>
          <w:ilvl w:val="0"/>
          <w:numId w:val="30"/>
        </w:numPr>
        <w:ind w:right="281"/>
        <w:jc w:val="both"/>
        <w:rPr>
          <w:rFonts w:ascii="Arial" w:hAnsi="Arial" w:cs="Arial"/>
        </w:rPr>
      </w:pPr>
      <w:r>
        <w:rPr>
          <w:rFonts w:ascii="Arial" w:hAnsi="Arial" w:cs="Arial"/>
          <w:lang w:val="en-GB"/>
        </w:rPr>
        <w:t xml:space="preserve">Beaufort L., T. de Garidel-Thoron, M. Grelaud , N. Buchet, D. Ruiz-Pino, N. Metzl, P. Coupel, C. Goyet,  , I. Probert, C. de Vargas,  B. Rost, R.E.M. Rickaby, 2009. High sensitivity of calcareous nannoplankton to carbonate chemistry and their potential adaptation to ocean acidification. </w:t>
      </w:r>
      <w:r>
        <w:rPr>
          <w:rFonts w:ascii="Arial" w:hAnsi="Arial" w:cs="Arial"/>
        </w:rPr>
        <w:t>Les Journées de Paléocéanographie, Bordeaux, 25-27 Nov. 2009.</w:t>
      </w:r>
    </w:p>
    <w:p w:rsidR="00C437E0" w:rsidRDefault="00C437E0">
      <w:pPr>
        <w:numPr>
          <w:ilvl w:val="0"/>
          <w:numId w:val="30"/>
        </w:numPr>
        <w:ind w:right="281"/>
        <w:jc w:val="both"/>
        <w:rPr>
          <w:rFonts w:ascii="Arial" w:hAnsi="Arial" w:cs="Arial"/>
        </w:rPr>
      </w:pPr>
      <w:r>
        <w:rPr>
          <w:rFonts w:ascii="Arial" w:hAnsi="Arial" w:cs="Arial"/>
        </w:rPr>
        <w:t xml:space="preserve">Lo Monaco C., N. Metzl et A. Lenton, 2009. </w:t>
      </w:r>
      <w:r>
        <w:rPr>
          <w:rFonts w:ascii="Arial" w:hAnsi="Arial" w:cs="Arial"/>
          <w:color w:val="000000"/>
          <w:szCs w:val="28"/>
        </w:rPr>
        <w:t>Évolution du CO</w:t>
      </w:r>
      <w:r>
        <w:rPr>
          <w:rFonts w:ascii="Arial" w:hAnsi="Arial" w:cs="Arial"/>
          <w:color w:val="000000"/>
          <w:position w:val="-5"/>
          <w:szCs w:val="19"/>
        </w:rPr>
        <w:t>2</w:t>
      </w:r>
      <w:r>
        <w:rPr>
          <w:rFonts w:ascii="Arial" w:hAnsi="Arial" w:cs="Arial"/>
          <w:color w:val="000000"/>
          <w:szCs w:val="28"/>
        </w:rPr>
        <w:t xml:space="preserve"> dans l’Océan Austral: lien avec les changements globaux (CO</w:t>
      </w:r>
      <w:r>
        <w:rPr>
          <w:rFonts w:ascii="Arial" w:hAnsi="Arial" w:cs="Arial"/>
          <w:color w:val="000000"/>
          <w:position w:val="-5"/>
          <w:szCs w:val="19"/>
        </w:rPr>
        <w:t>2</w:t>
      </w:r>
      <w:r>
        <w:rPr>
          <w:rFonts w:ascii="Arial" w:hAnsi="Arial" w:cs="Arial"/>
          <w:color w:val="000000"/>
          <w:szCs w:val="28"/>
        </w:rPr>
        <w:t xml:space="preserve"> anthropique, changement climatique et couche d’ozone). </w:t>
      </w:r>
      <w:r>
        <w:rPr>
          <w:rFonts w:ascii="Arial" w:hAnsi="Arial" w:cs="Arial"/>
          <w:szCs w:val="11"/>
        </w:rPr>
        <w:t xml:space="preserve">Journées scientifiques de l'UFR Terre, Environnement, </w:t>
      </w:r>
      <w:proofErr w:type="gramStart"/>
      <w:r>
        <w:rPr>
          <w:rFonts w:ascii="Arial" w:hAnsi="Arial" w:cs="Arial"/>
          <w:szCs w:val="11"/>
        </w:rPr>
        <w:t>Biodiversité ,</w:t>
      </w:r>
      <w:proofErr w:type="gramEnd"/>
      <w:r>
        <w:rPr>
          <w:rFonts w:ascii="Arial" w:hAnsi="Arial" w:cs="Arial"/>
          <w:szCs w:val="11"/>
        </w:rPr>
        <w:t xml:space="preserve"> UPMC, Oct. 2009</w:t>
      </w:r>
    </w:p>
    <w:p w:rsidR="00C437E0" w:rsidRDefault="00C437E0">
      <w:pPr>
        <w:numPr>
          <w:ilvl w:val="0"/>
          <w:numId w:val="30"/>
        </w:numPr>
        <w:ind w:right="281"/>
        <w:jc w:val="both"/>
        <w:rPr>
          <w:rFonts w:ascii="Arial" w:hAnsi="Arial" w:cs="Arial"/>
          <w:lang w:val="en-GB"/>
        </w:rPr>
      </w:pPr>
      <w:r>
        <w:rPr>
          <w:rFonts w:ascii="Arial" w:hAnsi="Arial" w:cs="Arial"/>
          <w:lang w:val="en-GB"/>
        </w:rPr>
        <w:t xml:space="preserve">Lo Monaco C. </w:t>
      </w:r>
      <w:proofErr w:type="gramStart"/>
      <w:r>
        <w:rPr>
          <w:rFonts w:ascii="Arial" w:hAnsi="Arial" w:cs="Arial"/>
          <w:lang w:val="en-GB"/>
        </w:rPr>
        <w:t>et</w:t>
      </w:r>
      <w:proofErr w:type="gramEnd"/>
      <w:r>
        <w:rPr>
          <w:rFonts w:ascii="Arial" w:hAnsi="Arial" w:cs="Arial"/>
          <w:lang w:val="en-GB"/>
        </w:rPr>
        <w:t xml:space="preserve"> OISO team, 2011. OISO/KEOPS, Observing and understanding CO2 variations in relation to biological activity. KEOPS-2 pre-cruise and kick-off meeting, Banyuls/Mer, 17-18 Mars 2011.</w:t>
      </w:r>
    </w:p>
    <w:p w:rsidR="00C437E0" w:rsidRDefault="00C437E0">
      <w:pPr>
        <w:numPr>
          <w:ilvl w:val="0"/>
          <w:numId w:val="30"/>
        </w:numPr>
        <w:ind w:right="281"/>
        <w:jc w:val="both"/>
        <w:rPr>
          <w:rFonts w:ascii="Arial" w:hAnsi="Arial" w:cs="Arial"/>
          <w:szCs w:val="18"/>
        </w:rPr>
      </w:pPr>
      <w:r>
        <w:rPr>
          <w:rFonts w:ascii="Arial" w:hAnsi="Arial" w:cs="Arial"/>
        </w:rPr>
        <w:t>Racapé, V., C. Lo Monaco, N.Metzl and C. Pierre, 2011. Etude de la distribution du C13 dans les eaux de surface de l'Océan Indien Sud (20S-60S). Prés. Orale, 7emes Journées Scientifiques du CNFRA, Paris, France, 19-20 Mai 2011 (abstract)</w:t>
      </w:r>
    </w:p>
    <w:p w:rsidR="00C437E0" w:rsidRDefault="00C437E0">
      <w:pPr>
        <w:numPr>
          <w:ilvl w:val="0"/>
          <w:numId w:val="30"/>
        </w:numPr>
        <w:ind w:right="281"/>
        <w:jc w:val="both"/>
        <w:rPr>
          <w:rFonts w:ascii="Arial" w:hAnsi="Arial" w:cs="Arial"/>
          <w:szCs w:val="18"/>
          <w:lang w:val="en-GB"/>
        </w:rPr>
      </w:pPr>
      <w:r>
        <w:rPr>
          <w:rFonts w:ascii="Arial" w:hAnsi="Arial" w:cs="Arial"/>
          <w:lang w:val="en-GB"/>
        </w:rPr>
        <w:t>Lourantou A. and N. Metzl, 2011. Variability of CO2 fluxes in the NE part of the Kerguelen Plateau (Indian sector of the Southern Ocean) at a seasonal to decadal scale. SOLAS-IGAC Meeting, 29-30 June 2011, Paris, France (oral, abstract).</w:t>
      </w:r>
    </w:p>
    <w:p w:rsidR="00C437E0" w:rsidRDefault="00C437E0">
      <w:pPr>
        <w:numPr>
          <w:ilvl w:val="0"/>
          <w:numId w:val="30"/>
        </w:numPr>
        <w:ind w:right="281"/>
        <w:jc w:val="both"/>
        <w:rPr>
          <w:rFonts w:ascii="Arial" w:hAnsi="Arial" w:cs="Arial"/>
          <w:color w:val="000000"/>
          <w:szCs w:val="18"/>
        </w:rPr>
      </w:pPr>
      <w:r>
        <w:rPr>
          <w:rFonts w:ascii="Arial" w:hAnsi="Arial" w:cs="Arial"/>
          <w:szCs w:val="18"/>
          <w:lang w:val="en-GB"/>
        </w:rPr>
        <w:t xml:space="preserve">ANDRE, A., F. QUILLEVERE, R. AURHAS, R. MORAR, A. WEINER, C. DOUADY, T. de Garidel-Thoron, G. ESCARGUEL, C. de VARGAS, M. KUCERA, 2011. Lack of genetic differentiation among members of the morphologically diverse plexus of the tropical planktonic foraminifer Globigerinoides sacculifer. </w:t>
      </w:r>
      <w:r>
        <w:rPr>
          <w:rFonts w:ascii="Arial" w:hAnsi="Arial" w:cs="Arial"/>
          <w:szCs w:val="18"/>
        </w:rPr>
        <w:t>Journées Paléoceanographie –IMAGES FRANCE, 3-4 Nov 2011, Aix en Provence.</w:t>
      </w:r>
    </w:p>
    <w:p w:rsidR="00C437E0" w:rsidRDefault="00C437E0">
      <w:pPr>
        <w:numPr>
          <w:ilvl w:val="0"/>
          <w:numId w:val="30"/>
        </w:numPr>
        <w:ind w:right="281"/>
        <w:jc w:val="both"/>
        <w:rPr>
          <w:rFonts w:ascii="Arial" w:hAnsi="Arial" w:cs="Arial"/>
          <w:szCs w:val="28"/>
        </w:rPr>
      </w:pPr>
      <w:r>
        <w:rPr>
          <w:rFonts w:ascii="Arial" w:hAnsi="Arial" w:cs="Arial"/>
          <w:color w:val="000000"/>
          <w:szCs w:val="18"/>
        </w:rPr>
        <w:t>Merlivat  L., J. Boutin, D. Antoine, 2012. Production primaire dans l’Océan Sud : approche in situ (bouées dérivantes Carioca) et satellitaire (couleur de l’océan), Atelier National Couleur de l'eau 2012, Sophia-Antipolis, Janvier 2012.</w:t>
      </w:r>
    </w:p>
    <w:p w:rsidR="00C437E0" w:rsidRDefault="00C437E0">
      <w:pPr>
        <w:numPr>
          <w:ilvl w:val="0"/>
          <w:numId w:val="30"/>
        </w:numPr>
        <w:ind w:right="281"/>
        <w:jc w:val="both"/>
        <w:rPr>
          <w:rFonts w:ascii="Arial" w:hAnsi="Arial" w:cs="Arial"/>
          <w:lang w:val="en-GB"/>
        </w:rPr>
      </w:pPr>
      <w:r>
        <w:rPr>
          <w:rFonts w:ascii="Arial" w:hAnsi="Arial" w:cs="Arial"/>
          <w:szCs w:val="22"/>
        </w:rPr>
        <w:t xml:space="preserve">Racapé, V., N. Metzl, C. Pierre, C. Lo Monaco, C. Brunet, 2012. </w:t>
      </w:r>
      <w:r>
        <w:rPr>
          <w:rFonts w:ascii="Arial" w:hAnsi="Arial" w:cs="Arial"/>
          <w:szCs w:val="28"/>
        </w:rPr>
        <w:t xml:space="preserve">Le Carbone 13, un témoin de la pénétration du carbone anthropique dans l’Océan Indien Sud (30°S-60°S). 8eme Journées Scientifiques du CNFRA. Paris, 10-11 Mai, 2012. </w:t>
      </w:r>
      <w:r>
        <w:rPr>
          <w:rFonts w:ascii="Arial" w:hAnsi="Arial" w:cs="Arial"/>
          <w:szCs w:val="28"/>
          <w:lang w:val="en-GB"/>
        </w:rPr>
        <w:t>Abstract.</w:t>
      </w:r>
    </w:p>
    <w:p w:rsidR="00C437E0" w:rsidRDefault="00C437E0">
      <w:pPr>
        <w:numPr>
          <w:ilvl w:val="0"/>
          <w:numId w:val="30"/>
        </w:numPr>
        <w:ind w:right="281"/>
        <w:jc w:val="both"/>
        <w:rPr>
          <w:rFonts w:ascii="Arial" w:hAnsi="Arial" w:cs="Arial"/>
          <w:lang w:val="en-GB"/>
        </w:rPr>
      </w:pPr>
      <w:r>
        <w:rPr>
          <w:rFonts w:ascii="Arial" w:hAnsi="Arial" w:cs="Arial"/>
          <w:lang w:val="en-GB"/>
        </w:rPr>
        <w:t>Lo Monaco, C. and OISO team, 2012. Decadal changes in ocean carbon and circulation: recent results from OISO. TANGGO Workshop, Grenoble, 22-24 May 2012.</w:t>
      </w:r>
    </w:p>
    <w:p w:rsidR="00C437E0" w:rsidRDefault="00C437E0">
      <w:pPr>
        <w:numPr>
          <w:ilvl w:val="0"/>
          <w:numId w:val="30"/>
        </w:numPr>
        <w:ind w:right="281"/>
        <w:jc w:val="both"/>
        <w:rPr>
          <w:rFonts w:ascii="Arial" w:hAnsi="Arial" w:cs="Arial"/>
          <w:lang w:val="en-GB"/>
        </w:rPr>
      </w:pPr>
      <w:r>
        <w:rPr>
          <w:rFonts w:ascii="Arial" w:hAnsi="Arial" w:cs="Arial"/>
          <w:lang w:val="en-GB"/>
        </w:rPr>
        <w:t>Meilland, J., C. Lo Monaco, N. Metzl, C. Pierre and V. Racapé, 2012. Temporal and spatial variability of sea surface d18O in the Southern Indian Ocean. TANGGO Workshop, Grenoble, 22-24 May 2012.</w:t>
      </w:r>
    </w:p>
    <w:p w:rsidR="00C437E0" w:rsidRDefault="00C437E0">
      <w:pPr>
        <w:numPr>
          <w:ilvl w:val="0"/>
          <w:numId w:val="30"/>
        </w:numPr>
        <w:ind w:right="281"/>
        <w:jc w:val="both"/>
        <w:rPr>
          <w:rFonts w:ascii="Arial" w:hAnsi="Arial" w:cs="Arial"/>
          <w:color w:val="000000"/>
          <w:szCs w:val="18"/>
          <w:lang w:val="en-GB"/>
        </w:rPr>
      </w:pPr>
      <w:r>
        <w:rPr>
          <w:rFonts w:ascii="Arial" w:hAnsi="Arial" w:cs="Arial"/>
        </w:rPr>
        <w:t xml:space="preserve">Racapé, V., N. Metzl, C. Pierre, C. Lo Monaco, C. Brunet, 2012. </w:t>
      </w:r>
      <w:r>
        <w:rPr>
          <w:rFonts w:ascii="Arial" w:hAnsi="Arial" w:cs="Arial"/>
          <w:lang w:val="en-GB"/>
        </w:rPr>
        <w:t>Carbon 13 reveals anthropogenic carbon uptake in the Southern Indian Ocean. TANGGO Workshop, Grenoble, 22-24 May 2012.</w:t>
      </w:r>
    </w:p>
    <w:p w:rsidR="00C437E0" w:rsidRDefault="00C437E0">
      <w:pPr>
        <w:numPr>
          <w:ilvl w:val="0"/>
          <w:numId w:val="30"/>
        </w:numPr>
        <w:ind w:right="281"/>
        <w:jc w:val="both"/>
        <w:rPr>
          <w:rFonts w:ascii="Arial" w:hAnsi="Arial" w:cs="Arial"/>
          <w:color w:val="000000"/>
          <w:szCs w:val="18"/>
          <w:lang w:val="en-GB"/>
        </w:rPr>
      </w:pPr>
      <w:r>
        <w:rPr>
          <w:rFonts w:ascii="Arial" w:hAnsi="Arial" w:cs="Arial"/>
          <w:color w:val="000000"/>
          <w:szCs w:val="18"/>
          <w:lang w:val="en-GB"/>
        </w:rPr>
        <w:t>Boutin J., L. Merlivat, D. Antoine: Primary production in the Southern Ocean inferred from CARIOCA fCO2 and satellite ocean color, TANGGO thematic workshop on the "Variability of Southern Ocean biogeochemical cycles", May 2012, Grenoble.</w:t>
      </w:r>
    </w:p>
    <w:p w:rsidR="00C437E0" w:rsidRDefault="00C437E0">
      <w:pPr>
        <w:numPr>
          <w:ilvl w:val="0"/>
          <w:numId w:val="30"/>
        </w:numPr>
        <w:ind w:right="281"/>
        <w:jc w:val="both"/>
        <w:rPr>
          <w:rFonts w:ascii="Arial" w:hAnsi="Arial" w:cs="Arial"/>
          <w:lang w:val="en-GB"/>
        </w:rPr>
      </w:pPr>
      <w:r>
        <w:rPr>
          <w:rFonts w:ascii="Arial" w:hAnsi="Arial" w:cs="Arial"/>
          <w:color w:val="000000"/>
          <w:szCs w:val="18"/>
          <w:lang w:val="en-GB"/>
        </w:rPr>
        <w:t>Resplandy L., J. Boutin, L. Merlivat, Seasonal and mesoscale variability of DIC in the Southern Ocean inferred from CARIOCA fCO2, TANGGO thematic workshop on the "Variability of Southern Ocean biogeochemical cycles, May 2012, Grenoble.</w:t>
      </w:r>
    </w:p>
    <w:p w:rsidR="00C437E0" w:rsidRPr="005A4C52" w:rsidRDefault="00C437E0">
      <w:pPr>
        <w:numPr>
          <w:ilvl w:val="0"/>
          <w:numId w:val="30"/>
        </w:numPr>
        <w:ind w:right="281"/>
        <w:jc w:val="both"/>
        <w:rPr>
          <w:rFonts w:ascii="Arial" w:hAnsi="Arial" w:cs="Arial"/>
          <w:lang w:val="en-US"/>
        </w:rPr>
      </w:pPr>
      <w:r w:rsidRPr="00294D84">
        <w:rPr>
          <w:rFonts w:ascii="Arial" w:hAnsi="Arial" w:cs="Arial"/>
        </w:rPr>
        <w:t xml:space="preserve">Lo Monaco, C., L. Ait Ouferoukh, N. Metzl, J. Llort, C. Brunet, 2012. </w:t>
      </w:r>
      <w:r>
        <w:rPr>
          <w:rFonts w:ascii="Arial" w:hAnsi="Arial" w:cs="Arial"/>
          <w:lang w:val="en-US"/>
        </w:rPr>
        <w:t>Spatial and temporal variability of ocean</w:t>
      </w:r>
      <w:r w:rsidR="005A4C52">
        <w:rPr>
          <w:rFonts w:ascii="Arial" w:hAnsi="Arial" w:cs="Arial"/>
          <w:lang w:val="en-US"/>
        </w:rPr>
        <w:t>ic CO2 during the KEOPS2 cruise</w:t>
      </w:r>
      <w:r>
        <w:rPr>
          <w:rFonts w:ascii="Arial" w:hAnsi="Arial" w:cs="Arial"/>
          <w:lang w:val="en-US"/>
        </w:rPr>
        <w:t xml:space="preserve">: Preliminary results. </w:t>
      </w:r>
      <w:r w:rsidRPr="005A4C52">
        <w:rPr>
          <w:rFonts w:ascii="Arial" w:hAnsi="Arial" w:cs="Arial"/>
          <w:i/>
          <w:iCs/>
          <w:lang w:val="en-US"/>
        </w:rPr>
        <w:t>KEOPS2 post-cruise meeting</w:t>
      </w:r>
      <w:r w:rsidRPr="005A4C52">
        <w:rPr>
          <w:rFonts w:ascii="Arial" w:hAnsi="Arial" w:cs="Arial"/>
          <w:lang w:val="en-US"/>
        </w:rPr>
        <w:t>, Marseille, France, 5-7 sept.</w:t>
      </w:r>
    </w:p>
    <w:p w:rsidR="005C781C" w:rsidRPr="00CF7C43" w:rsidRDefault="00C437E0" w:rsidP="00CF7C43">
      <w:pPr>
        <w:numPr>
          <w:ilvl w:val="0"/>
          <w:numId w:val="30"/>
        </w:numPr>
        <w:ind w:right="281"/>
        <w:jc w:val="both"/>
        <w:rPr>
          <w:rFonts w:ascii="Arial" w:hAnsi="Arial" w:cs="Arial"/>
        </w:rPr>
      </w:pPr>
      <w:r w:rsidRPr="00294D84">
        <w:rPr>
          <w:rFonts w:ascii="Arial" w:hAnsi="Arial" w:cs="Arial"/>
        </w:rPr>
        <w:t xml:space="preserve">Lo Monaco, C., L. Ait Ouferoukh, N. Metzl, J. Llort, C. Brunet, 2013. </w:t>
      </w:r>
      <w:r w:rsidRPr="00CF7C43">
        <w:rPr>
          <w:rFonts w:ascii="Arial" w:hAnsi="Arial" w:cs="Arial"/>
          <w:lang w:val="en-US"/>
        </w:rPr>
        <w:t xml:space="preserve">Spatial and temporal variability of oceanic CO2 during the KEOPS2 cruise. </w:t>
      </w:r>
      <w:r w:rsidRPr="00CF7C43">
        <w:rPr>
          <w:rFonts w:ascii="Arial" w:hAnsi="Arial" w:cs="Arial"/>
          <w:i/>
          <w:iCs/>
        </w:rPr>
        <w:t>KEOPS2 Biogeochemistry Workshop</w:t>
      </w:r>
      <w:r w:rsidRPr="00CF7C43">
        <w:rPr>
          <w:rFonts w:ascii="Arial" w:hAnsi="Arial" w:cs="Arial"/>
        </w:rPr>
        <w:t>, Marseille, France, 27 mars.</w:t>
      </w:r>
    </w:p>
    <w:p w:rsidR="00CF7C43" w:rsidRPr="00CF7C43" w:rsidRDefault="00CF7C43" w:rsidP="00CF7C43">
      <w:pPr>
        <w:numPr>
          <w:ilvl w:val="0"/>
          <w:numId w:val="30"/>
        </w:numPr>
        <w:autoSpaceDE w:val="0"/>
        <w:autoSpaceDN w:val="0"/>
        <w:adjustRightInd w:val="0"/>
        <w:ind w:right="281"/>
        <w:jc w:val="both"/>
        <w:rPr>
          <w:rFonts w:ascii="Arial" w:hAnsi="Arial" w:cs="Arial"/>
        </w:rPr>
      </w:pPr>
      <w:r w:rsidRPr="00CF7C43">
        <w:rPr>
          <w:rFonts w:ascii="Arial" w:hAnsi="Arial" w:cs="Arial"/>
          <w:lang w:val="en-US"/>
        </w:rPr>
        <w:lastRenderedPageBreak/>
        <w:t xml:space="preserve">Quéguiner B., 2013. Kerguelen: Ocean and Plateau compared Study 2. </w:t>
      </w:r>
      <w:r w:rsidRPr="00CF7C43">
        <w:rPr>
          <w:rFonts w:ascii="Arial" w:hAnsi="Arial" w:cs="Arial"/>
        </w:rPr>
        <w:t>Changements Environnementaux, Séminaire ANR, 17-18 Avril 2013, Toulouse.</w:t>
      </w:r>
    </w:p>
    <w:p w:rsidR="00D13EEB" w:rsidRPr="005C781C" w:rsidRDefault="0027045E" w:rsidP="005C781C">
      <w:pPr>
        <w:numPr>
          <w:ilvl w:val="0"/>
          <w:numId w:val="30"/>
        </w:numPr>
        <w:ind w:right="281"/>
        <w:jc w:val="both"/>
        <w:rPr>
          <w:rFonts w:ascii="Arial" w:hAnsi="Arial" w:cs="Arial"/>
        </w:rPr>
      </w:pPr>
      <w:hyperlink r:id="rId272" w:history="1">
        <w:r w:rsidR="00D13EEB" w:rsidRPr="00294D84">
          <w:rPr>
            <w:rStyle w:val="Lienhypertexte"/>
            <w:rFonts w:ascii="Arial" w:hAnsi="Arial" w:cs="Arial"/>
            <w:color w:val="auto"/>
            <w:u w:val="none"/>
            <w:lang w:val="de-DE"/>
          </w:rPr>
          <w:t>Howa</w:t>
        </w:r>
      </w:hyperlink>
      <w:r w:rsidR="00D13EEB" w:rsidRPr="00294D84">
        <w:rPr>
          <w:rFonts w:ascii="Arial" w:hAnsi="Arial" w:cs="Arial"/>
          <w:lang w:val="de-DE"/>
        </w:rPr>
        <w:t xml:space="preserve">, </w:t>
      </w:r>
      <w:proofErr w:type="gramStart"/>
      <w:r w:rsidR="00D13EEB" w:rsidRPr="00294D84">
        <w:rPr>
          <w:rFonts w:ascii="Arial" w:hAnsi="Arial" w:cs="Arial"/>
          <w:lang w:val="de-DE"/>
        </w:rPr>
        <w:t>H.,</w:t>
      </w:r>
      <w:proofErr w:type="gramEnd"/>
      <w:r w:rsidR="00D13EEB" w:rsidRPr="00294D84">
        <w:rPr>
          <w:rFonts w:ascii="Arial" w:hAnsi="Arial" w:cs="Arial"/>
          <w:lang w:val="de-DE"/>
        </w:rPr>
        <w:t xml:space="preserve"> </w:t>
      </w:r>
      <w:hyperlink r:id="rId273" w:history="1">
        <w:r w:rsidR="00D13EEB" w:rsidRPr="00294D84">
          <w:rPr>
            <w:rStyle w:val="Lienhypertexte"/>
            <w:rFonts w:ascii="Arial" w:hAnsi="Arial" w:cs="Arial"/>
            <w:color w:val="auto"/>
            <w:u w:val="none"/>
            <w:lang w:val="de-DE"/>
          </w:rPr>
          <w:t>R. Schiebel</w:t>
        </w:r>
      </w:hyperlink>
      <w:r w:rsidR="00D13EEB" w:rsidRPr="00294D84">
        <w:rPr>
          <w:rFonts w:ascii="Arial" w:hAnsi="Arial" w:cs="Arial"/>
          <w:lang w:val="de-DE"/>
        </w:rPr>
        <w:t xml:space="preserve">, </w:t>
      </w:r>
      <w:hyperlink r:id="rId274" w:history="1">
        <w:r w:rsidR="00D13EEB" w:rsidRPr="00294D84">
          <w:rPr>
            <w:rStyle w:val="Lienhypertexte"/>
            <w:rFonts w:ascii="Arial" w:hAnsi="Arial" w:cs="Arial"/>
            <w:color w:val="auto"/>
            <w:u w:val="none"/>
            <w:lang w:val="de-DE"/>
          </w:rPr>
          <w:t>J. Meilland</w:t>
        </w:r>
      </w:hyperlink>
      <w:r w:rsidR="00D13EEB" w:rsidRPr="00294D84">
        <w:rPr>
          <w:rFonts w:ascii="Arial" w:hAnsi="Arial" w:cs="Arial"/>
          <w:lang w:val="de-DE"/>
        </w:rPr>
        <w:t xml:space="preserve">, C. Lo Monaco and E. Michel, 2013. </w:t>
      </w:r>
      <w:r w:rsidR="00D13EEB" w:rsidRPr="005C781C">
        <w:rPr>
          <w:rStyle w:val="Accentuation"/>
          <w:rFonts w:ascii="Arial" w:hAnsi="Arial" w:cs="Arial"/>
          <w:i w:val="0"/>
        </w:rPr>
        <w:t>Le rôle des foraminifères planctoniques dans la séquestration du CO2 dans l’Océan Austral</w:t>
      </w:r>
      <w:r w:rsidR="00D13EEB" w:rsidRPr="005C781C">
        <w:rPr>
          <w:rFonts w:ascii="Arial" w:hAnsi="Arial" w:cs="Arial"/>
        </w:rPr>
        <w:t xml:space="preserve">. </w:t>
      </w:r>
      <w:r w:rsidR="00D13EEB" w:rsidRPr="005C781C">
        <w:rPr>
          <w:rFonts w:ascii="Arial" w:hAnsi="Arial" w:cs="Arial"/>
          <w:i/>
        </w:rPr>
        <w:t>9ème Journées Scientifiqu</w:t>
      </w:r>
      <w:r w:rsidR="005C781C" w:rsidRPr="005C781C">
        <w:rPr>
          <w:rFonts w:ascii="Arial" w:hAnsi="Arial" w:cs="Arial"/>
          <w:i/>
        </w:rPr>
        <w:t>es du CNFRA</w:t>
      </w:r>
      <w:r w:rsidR="00D13EEB" w:rsidRPr="005C781C">
        <w:rPr>
          <w:rFonts w:ascii="Arial" w:hAnsi="Arial" w:cs="Arial"/>
        </w:rPr>
        <w:t>, Paris, 16-17 mai. 2013.</w:t>
      </w:r>
      <w:r w:rsidR="005C781C" w:rsidRPr="005C781C">
        <w:rPr>
          <w:rFonts w:ascii="Arial" w:hAnsi="Arial" w:cs="Arial"/>
        </w:rPr>
        <w:t xml:space="preserve"> Absract, http://www.cnfra.org/IMG/pdf/resumes_cnfra_9js_01.pdf</w:t>
      </w:r>
    </w:p>
    <w:p w:rsidR="009319B7" w:rsidRPr="00294D84" w:rsidRDefault="00C437E0" w:rsidP="009319B7">
      <w:pPr>
        <w:numPr>
          <w:ilvl w:val="0"/>
          <w:numId w:val="30"/>
        </w:numPr>
        <w:ind w:right="281"/>
        <w:jc w:val="both"/>
        <w:rPr>
          <w:rFonts w:ascii="Arial" w:hAnsi="Arial" w:cs="Arial"/>
        </w:rPr>
      </w:pPr>
      <w:r w:rsidRPr="005C781C">
        <w:rPr>
          <w:rFonts w:ascii="Arial" w:hAnsi="Arial" w:cs="Arial"/>
        </w:rPr>
        <w:t>Lo Monaco, C., N. Metzl, C. Brunet, A. Lourantou, et V. Racapé, 2013. Synthèse des observations de CO</w:t>
      </w:r>
      <w:r w:rsidRPr="005C781C">
        <w:rPr>
          <w:rFonts w:ascii="Arial" w:hAnsi="Arial" w:cs="Arial"/>
          <w:vertAlign w:val="subscript"/>
        </w:rPr>
        <w:t>2</w:t>
      </w:r>
      <w:r w:rsidRPr="005C781C">
        <w:rPr>
          <w:rFonts w:ascii="Arial" w:hAnsi="Arial" w:cs="Arial"/>
        </w:rPr>
        <w:t xml:space="preserve"> dans la région de Kerguelen. </w:t>
      </w:r>
      <w:r w:rsidR="00D23296" w:rsidRPr="005C781C">
        <w:rPr>
          <w:rFonts w:ascii="Arial" w:hAnsi="Arial" w:cs="Arial"/>
          <w:i/>
          <w:iCs/>
        </w:rPr>
        <w:t>9ème Journées Scientifiques</w:t>
      </w:r>
      <w:r w:rsidRPr="005C781C">
        <w:rPr>
          <w:rFonts w:ascii="Arial" w:hAnsi="Arial" w:cs="Arial"/>
          <w:i/>
          <w:iCs/>
        </w:rPr>
        <w:t xml:space="preserve"> du CNFRA</w:t>
      </w:r>
      <w:r w:rsidR="00450DDF" w:rsidRPr="005C781C">
        <w:rPr>
          <w:rFonts w:ascii="Arial" w:hAnsi="Arial" w:cs="Arial"/>
        </w:rPr>
        <w:t>, Paris</w:t>
      </w:r>
      <w:r w:rsidRPr="005C781C">
        <w:rPr>
          <w:rFonts w:ascii="Arial" w:hAnsi="Arial" w:cs="Arial"/>
        </w:rPr>
        <w:t>, France, 16-17 mai</w:t>
      </w:r>
      <w:r w:rsidR="00450DDF" w:rsidRPr="005C781C">
        <w:rPr>
          <w:rFonts w:ascii="Arial" w:hAnsi="Arial" w:cs="Arial"/>
        </w:rPr>
        <w:t xml:space="preserve"> 2013</w:t>
      </w:r>
      <w:r w:rsidRPr="005C781C">
        <w:rPr>
          <w:rFonts w:ascii="Arial" w:hAnsi="Arial" w:cs="Arial"/>
        </w:rPr>
        <w:t>.</w:t>
      </w:r>
      <w:r w:rsidR="00450DDF" w:rsidRPr="005C781C">
        <w:rPr>
          <w:rFonts w:ascii="Arial" w:hAnsi="Arial" w:cs="Arial"/>
        </w:rPr>
        <w:t xml:space="preserve"> </w:t>
      </w:r>
      <w:r w:rsidR="00450DDF" w:rsidRPr="00294D84">
        <w:rPr>
          <w:rFonts w:ascii="Arial" w:hAnsi="Arial" w:cs="Arial"/>
        </w:rPr>
        <w:t xml:space="preserve">Absract, </w:t>
      </w:r>
      <w:hyperlink r:id="rId275" w:history="1">
        <w:r w:rsidR="009319B7" w:rsidRPr="00294D84">
          <w:rPr>
            <w:rStyle w:val="Lienhypertexte"/>
            <w:rFonts w:ascii="Arial" w:hAnsi="Arial" w:cs="Arial"/>
          </w:rPr>
          <w:t>http://www.cnfra.org/IMG/pdf/resumes_cnfra_9js_01.pdf</w:t>
        </w:r>
      </w:hyperlink>
    </w:p>
    <w:p w:rsidR="005346C8" w:rsidRPr="005346C8" w:rsidRDefault="009319B7" w:rsidP="005346C8">
      <w:pPr>
        <w:numPr>
          <w:ilvl w:val="0"/>
          <w:numId w:val="30"/>
        </w:numPr>
        <w:ind w:right="281"/>
        <w:jc w:val="both"/>
        <w:rPr>
          <w:rFonts w:ascii="Arial" w:hAnsi="Arial" w:cs="Arial"/>
        </w:rPr>
      </w:pPr>
      <w:r w:rsidRPr="005C781C">
        <w:rPr>
          <w:rFonts w:ascii="Arial" w:hAnsi="Arial" w:cs="Arial"/>
        </w:rPr>
        <w:t>Lo Monaco, C., N. Metzl, C. Brunet, A. Lourantou, et V. Raca</w:t>
      </w:r>
      <w:r w:rsidRPr="005A4C52">
        <w:rPr>
          <w:rFonts w:ascii="Arial" w:hAnsi="Arial" w:cs="Arial"/>
        </w:rPr>
        <w:t>pé, 2013. Synthèse des observations de CO</w:t>
      </w:r>
      <w:r w:rsidRPr="005A4C52">
        <w:rPr>
          <w:rFonts w:ascii="Arial" w:hAnsi="Arial" w:cs="Arial"/>
          <w:vertAlign w:val="subscript"/>
        </w:rPr>
        <w:t>2</w:t>
      </w:r>
      <w:r w:rsidRPr="005A4C52">
        <w:rPr>
          <w:rFonts w:ascii="Arial" w:hAnsi="Arial" w:cs="Arial"/>
        </w:rPr>
        <w:t xml:space="preserve"> dans la région de Kerguelen. </w:t>
      </w:r>
      <w:r w:rsidRPr="005A4C52">
        <w:rPr>
          <w:rFonts w:ascii="Arial" w:hAnsi="Arial" w:cs="Arial"/>
          <w:i/>
          <w:iCs/>
        </w:rPr>
        <w:t xml:space="preserve">Journées Scientifiques </w:t>
      </w:r>
      <w:r w:rsidRPr="005346C8">
        <w:rPr>
          <w:rFonts w:ascii="Arial" w:hAnsi="Arial" w:cs="Arial"/>
          <w:i/>
          <w:iCs/>
        </w:rPr>
        <w:t>de la Flotte Hauturière</w:t>
      </w:r>
      <w:r w:rsidRPr="005346C8">
        <w:rPr>
          <w:rFonts w:ascii="Arial" w:hAnsi="Arial" w:cs="Arial"/>
        </w:rPr>
        <w:t>, Plouzané, France, 10-11 juin.</w:t>
      </w:r>
    </w:p>
    <w:p w:rsidR="005346C8" w:rsidRPr="005346C8" w:rsidRDefault="005346C8" w:rsidP="005346C8">
      <w:pPr>
        <w:numPr>
          <w:ilvl w:val="0"/>
          <w:numId w:val="30"/>
        </w:numPr>
        <w:ind w:right="281"/>
        <w:jc w:val="both"/>
        <w:rPr>
          <w:rFonts w:ascii="Arial" w:hAnsi="Arial" w:cs="Arial"/>
        </w:rPr>
      </w:pPr>
      <w:r w:rsidRPr="005346C8">
        <w:rPr>
          <w:rFonts w:ascii="Arial" w:hAnsi="Arial" w:cs="Arial"/>
          <w:szCs w:val="24"/>
        </w:rPr>
        <w:t xml:space="preserve">Gomez, R., C. Lo Monaco, N. Metzl, A. Lourantou, E. Steten, 2014. </w:t>
      </w:r>
      <w:r w:rsidRPr="005346C8">
        <w:rPr>
          <w:rFonts w:ascii="Arial" w:hAnsi="Arial" w:cs="Arial"/>
          <w:szCs w:val="24"/>
          <w:lang w:val="en-US"/>
        </w:rPr>
        <w:t xml:space="preserve">Decadal Change in pH Evaluated in Subantarctic Mode Water from Observations Collected in the Southern Indian Ocean. </w:t>
      </w:r>
      <w:r w:rsidRPr="005346C8">
        <w:rPr>
          <w:rFonts w:ascii="Arial" w:hAnsi="Arial" w:cs="Arial"/>
          <w:i/>
          <w:szCs w:val="24"/>
        </w:rPr>
        <w:t>10èmes Journées Scientifiques du CNFRA</w:t>
      </w:r>
      <w:r w:rsidRPr="005346C8">
        <w:rPr>
          <w:rFonts w:ascii="Arial" w:hAnsi="Arial" w:cs="Arial"/>
          <w:szCs w:val="24"/>
        </w:rPr>
        <w:t xml:space="preserve">, 26-27 Mai 2014, Rennes, </w:t>
      </w:r>
      <w:r w:rsidRPr="005346C8">
        <w:rPr>
          <w:rFonts w:ascii="Arial" w:hAnsi="Arial" w:cs="Arial"/>
        </w:rPr>
        <w:t>France. Abstract. http://www.cnfra.org/IMG/pdf/js10_cnfra_livre_des_resumes.pdf</w:t>
      </w:r>
    </w:p>
    <w:p w:rsidR="009319B7" w:rsidRPr="00486B57" w:rsidRDefault="009319B7" w:rsidP="007E5E8D">
      <w:pPr>
        <w:numPr>
          <w:ilvl w:val="0"/>
          <w:numId w:val="30"/>
        </w:numPr>
        <w:tabs>
          <w:tab w:val="left" w:pos="10065"/>
        </w:tabs>
        <w:ind w:right="283"/>
        <w:jc w:val="both"/>
        <w:rPr>
          <w:rFonts w:ascii="Arial" w:hAnsi="Arial" w:cs="Arial"/>
        </w:rPr>
      </w:pPr>
      <w:r w:rsidRPr="009319B7">
        <w:rPr>
          <w:rFonts w:ascii="Arial" w:hAnsi="Arial" w:cs="Arial"/>
        </w:rPr>
        <w:t>FABRI-RUIZ S., MEILLAND J., KOUBBI P., LO MONACO C.</w:t>
      </w:r>
      <w:proofErr w:type="gramStart"/>
      <w:r w:rsidRPr="009319B7">
        <w:rPr>
          <w:rFonts w:ascii="Arial" w:hAnsi="Arial" w:cs="Arial"/>
        </w:rPr>
        <w:t>,COTTE</w:t>
      </w:r>
      <w:proofErr w:type="gramEnd"/>
      <w:r w:rsidRPr="009319B7">
        <w:rPr>
          <w:rFonts w:ascii="Arial" w:hAnsi="Arial" w:cs="Arial"/>
        </w:rPr>
        <w:t xml:space="preserve"> C., HOSIE G., TERRIEN S., HOWA H., 2015. Biogéographie des foraminifères planctoniques dans la région Indienne de l’océan Austral; contribution des données du CPR. 11eme Journées Scientifiques du CNFRA, 28-29 Mai </w:t>
      </w:r>
      <w:r w:rsidRPr="00486B57">
        <w:rPr>
          <w:rFonts w:ascii="Arial" w:hAnsi="Arial" w:cs="Arial"/>
        </w:rPr>
        <w:t>2015, Maison des Oceans, Paris. Abstract</w:t>
      </w:r>
      <w:r w:rsidR="004D221C" w:rsidRPr="00486B57">
        <w:rPr>
          <w:rFonts w:ascii="Arial" w:hAnsi="Arial" w:cs="Arial"/>
        </w:rPr>
        <w:t xml:space="preserve">. </w:t>
      </w:r>
      <w:hyperlink r:id="rId276" w:history="1">
        <w:r w:rsidR="00486B57" w:rsidRPr="00486B57">
          <w:rPr>
            <w:rStyle w:val="Lienhypertexte"/>
            <w:rFonts w:ascii="Arial" w:hAnsi="Arial" w:cs="Arial"/>
          </w:rPr>
          <w:t>http://www.cnfra.org/IMG/pdf/livre_des_resumes_03.pdf</w:t>
        </w:r>
      </w:hyperlink>
    </w:p>
    <w:p w:rsidR="00486B57" w:rsidRPr="00486B57" w:rsidRDefault="00486B57" w:rsidP="007E5E8D">
      <w:pPr>
        <w:pStyle w:val="PrformatHTML"/>
        <w:numPr>
          <w:ilvl w:val="0"/>
          <w:numId w:val="30"/>
        </w:numPr>
        <w:tabs>
          <w:tab w:val="clear" w:pos="10076"/>
          <w:tab w:val="left" w:pos="10065"/>
        </w:tabs>
        <w:ind w:right="283"/>
        <w:jc w:val="both"/>
        <w:rPr>
          <w:rFonts w:ascii="Arial" w:hAnsi="Arial" w:cs="Arial"/>
        </w:rPr>
      </w:pPr>
      <w:r w:rsidRPr="00486B57">
        <w:rPr>
          <w:rFonts w:ascii="Arial" w:hAnsi="Arial" w:cs="Arial"/>
          <w:lang w:val="en-US"/>
        </w:rPr>
        <w:t xml:space="preserve">Da Silva, O., C. Lo Monaco, C. Cotté, F. D’Ovido, C. Mignard, P. Koubbi, 2016. </w:t>
      </w:r>
      <w:r w:rsidRPr="00486B57">
        <w:rPr>
          <w:rFonts w:ascii="Arial" w:hAnsi="Arial" w:cs="Arial"/>
        </w:rPr>
        <w:t>Relation entre facteurs abiotiques et production primaire autour de l'archipel de Crozet. 12eme Journées Scientifiques du CNFRA, 25-27 Mai 2016, Univ C. Bernard-Lyon 1, Villeurbanne.Abstract. http://www.cnfra.org/IMG/pdf/resumes_cnfra_12js.pdf</w:t>
      </w:r>
    </w:p>
    <w:p w:rsidR="00A527B2" w:rsidRPr="007E5E8D" w:rsidRDefault="005A4C52" w:rsidP="007E5E8D">
      <w:pPr>
        <w:numPr>
          <w:ilvl w:val="0"/>
          <w:numId w:val="30"/>
        </w:numPr>
        <w:tabs>
          <w:tab w:val="left" w:pos="10065"/>
        </w:tabs>
        <w:autoSpaceDE w:val="0"/>
        <w:autoSpaceDN w:val="0"/>
        <w:adjustRightInd w:val="0"/>
        <w:ind w:right="283"/>
        <w:rPr>
          <w:rFonts w:ascii="Arial" w:hAnsi="Arial" w:cs="Arial"/>
        </w:rPr>
      </w:pPr>
      <w:r w:rsidRPr="00A527B2">
        <w:rPr>
          <w:rFonts w:ascii="Arial" w:hAnsi="Arial" w:cs="Arial"/>
        </w:rPr>
        <w:t xml:space="preserve">Lo Monaco C. et </w:t>
      </w:r>
      <w:proofErr w:type="gramStart"/>
      <w:r w:rsidRPr="00A527B2">
        <w:rPr>
          <w:rFonts w:ascii="Arial" w:hAnsi="Arial" w:cs="Arial"/>
        </w:rPr>
        <w:t>al.,</w:t>
      </w:r>
      <w:proofErr w:type="gramEnd"/>
      <w:r w:rsidRPr="00A527B2">
        <w:rPr>
          <w:rFonts w:ascii="Arial" w:hAnsi="Arial" w:cs="Arial"/>
        </w:rPr>
        <w:t xml:space="preserve"> 2016. Synthèse de données d13C du carbone inorganique dissous dans l’océan </w:t>
      </w:r>
      <w:r w:rsidRPr="007E5E8D">
        <w:rPr>
          <w:rFonts w:ascii="Arial" w:hAnsi="Arial" w:cs="Arial"/>
        </w:rPr>
        <w:t xml:space="preserve">(OCEANS-C13). Colloque LEFE-CYBER, 16-17 Juin 2016, Bordeaux, </w:t>
      </w:r>
      <w:r w:rsidR="00A527B2" w:rsidRPr="007E5E8D">
        <w:rPr>
          <w:rFonts w:ascii="Arial" w:hAnsi="Arial" w:cs="Arial"/>
        </w:rPr>
        <w:t>France</w:t>
      </w:r>
    </w:p>
    <w:p w:rsidR="007E5E8D" w:rsidRDefault="00A527B2" w:rsidP="007E5E8D">
      <w:pPr>
        <w:numPr>
          <w:ilvl w:val="0"/>
          <w:numId w:val="30"/>
        </w:numPr>
        <w:tabs>
          <w:tab w:val="left" w:pos="10065"/>
        </w:tabs>
        <w:autoSpaceDE w:val="0"/>
        <w:autoSpaceDN w:val="0"/>
        <w:adjustRightInd w:val="0"/>
        <w:ind w:right="283"/>
        <w:rPr>
          <w:rFonts w:ascii="Arial" w:hAnsi="Arial" w:cs="Arial"/>
        </w:rPr>
      </w:pPr>
      <w:r w:rsidRPr="007E5E8D">
        <w:rPr>
          <w:rFonts w:ascii="Arial" w:hAnsi="Arial" w:cs="Arial"/>
          <w:lang w:val="en-US"/>
        </w:rPr>
        <w:t xml:space="preserve">Brun E. and P. Morin, 2016. IPEV activities in Arctic and Spitzberg. </w:t>
      </w:r>
      <w:r w:rsidRPr="007E5E8D">
        <w:rPr>
          <w:rFonts w:ascii="Arial" w:hAnsi="Arial" w:cs="Arial"/>
        </w:rPr>
        <w:t>Présentation lors de la visite de la Ministre S. Royal, Ny-Alesund. Aout 2016.</w:t>
      </w:r>
    </w:p>
    <w:p w:rsidR="001D39D8" w:rsidRDefault="009E60D7" w:rsidP="002476BE">
      <w:pPr>
        <w:numPr>
          <w:ilvl w:val="0"/>
          <w:numId w:val="30"/>
        </w:numPr>
        <w:tabs>
          <w:tab w:val="left" w:pos="10065"/>
        </w:tabs>
        <w:autoSpaceDE w:val="0"/>
        <w:autoSpaceDN w:val="0"/>
        <w:adjustRightInd w:val="0"/>
        <w:ind w:right="283"/>
        <w:jc w:val="both"/>
        <w:rPr>
          <w:rFonts w:ascii="Arial" w:hAnsi="Arial" w:cs="Arial"/>
        </w:rPr>
      </w:pPr>
      <w:r>
        <w:rPr>
          <w:rFonts w:ascii="Arial" w:hAnsi="Arial" w:cs="Arial"/>
        </w:rPr>
        <w:t>Lo Monaco, C., P. Latour, C. Le</w:t>
      </w:r>
      <w:r w:rsidR="007E5E8D" w:rsidRPr="007E5E8D">
        <w:rPr>
          <w:rFonts w:ascii="Arial" w:hAnsi="Arial" w:cs="Arial"/>
        </w:rPr>
        <w:t>se</w:t>
      </w:r>
      <w:r w:rsidR="007E5E8D" w:rsidRPr="001D39D8">
        <w:rPr>
          <w:rFonts w:ascii="Arial" w:hAnsi="Arial" w:cs="Arial"/>
        </w:rPr>
        <w:t>urre et C. Ridame, 2017. Variabilité interannuelle à décennale de la Chlorophylle-a et du carbone inorganique particulaire en lien avec les paramètres du CO2 dans l'Océan Indien Sud et Austral. Workshop LEFE-Cyber Cycles biogéochimiques et diversité du vivant dans l’océan, Banyuls-sur-</w:t>
      </w:r>
      <w:r w:rsidR="007E5E8D" w:rsidRPr="001D39D8">
        <w:rPr>
          <w:rStyle w:val="object"/>
          <w:rFonts w:ascii="Arial" w:hAnsi="Arial" w:cs="Arial"/>
        </w:rPr>
        <w:t>mer</w:t>
      </w:r>
      <w:r w:rsidR="007E5E8D" w:rsidRPr="001D39D8">
        <w:rPr>
          <w:rFonts w:ascii="Arial" w:hAnsi="Arial" w:cs="Arial"/>
        </w:rPr>
        <w:t>, 29-</w:t>
      </w:r>
      <w:r w:rsidR="007E5E8D" w:rsidRPr="001D39D8">
        <w:rPr>
          <w:rStyle w:val="object"/>
          <w:rFonts w:ascii="Arial" w:hAnsi="Arial" w:cs="Arial"/>
        </w:rPr>
        <w:t>30 mai 2017</w:t>
      </w:r>
      <w:r w:rsidR="007E5E8D" w:rsidRPr="001D39D8">
        <w:rPr>
          <w:rFonts w:ascii="Arial" w:hAnsi="Arial" w:cs="Arial"/>
        </w:rPr>
        <w:t>.</w:t>
      </w:r>
    </w:p>
    <w:p w:rsidR="001D39D8" w:rsidRPr="002476BE" w:rsidRDefault="001D39D8" w:rsidP="00FB6332">
      <w:pPr>
        <w:numPr>
          <w:ilvl w:val="0"/>
          <w:numId w:val="30"/>
        </w:numPr>
        <w:tabs>
          <w:tab w:val="left" w:pos="9498"/>
        </w:tabs>
        <w:autoSpaceDE w:val="0"/>
        <w:autoSpaceDN w:val="0"/>
        <w:adjustRightInd w:val="0"/>
        <w:ind w:right="283"/>
        <w:jc w:val="both"/>
        <w:rPr>
          <w:rFonts w:ascii="Arial" w:hAnsi="Arial" w:cs="Arial"/>
        </w:rPr>
      </w:pPr>
      <w:r w:rsidRPr="001D39D8">
        <w:rPr>
          <w:rStyle w:val="pbtoclink"/>
          <w:rFonts w:ascii="Arial" w:hAnsi="Arial" w:cs="Arial"/>
        </w:rPr>
        <w:t>Lo Monaco C</w:t>
      </w:r>
      <w:r w:rsidRPr="002476BE">
        <w:rPr>
          <w:rStyle w:val="pbtoclink"/>
          <w:rFonts w:ascii="Arial" w:hAnsi="Arial" w:cs="Arial"/>
        </w:rPr>
        <w:t xml:space="preserve">. et </w:t>
      </w:r>
      <w:proofErr w:type="gramStart"/>
      <w:r w:rsidRPr="002476BE">
        <w:rPr>
          <w:rStyle w:val="pbtoclink"/>
          <w:rFonts w:ascii="Arial" w:hAnsi="Arial" w:cs="Arial"/>
        </w:rPr>
        <w:t>al.,</w:t>
      </w:r>
      <w:proofErr w:type="gramEnd"/>
      <w:r w:rsidRPr="002476BE">
        <w:rPr>
          <w:rStyle w:val="pbtoclink"/>
          <w:rFonts w:ascii="Arial" w:hAnsi="Arial" w:cs="Arial"/>
        </w:rPr>
        <w:t xml:space="preserve"> 2017. </w:t>
      </w:r>
      <w:r w:rsidRPr="002476BE">
        <w:rPr>
          <w:rFonts w:ascii="Arial" w:hAnsi="Arial" w:cs="Arial"/>
          <w:lang w:val="en-US"/>
        </w:rPr>
        <w:t>Variability and trends in the CO2 system parameters. Annual SOCLIM meeting. 18-19 Sept. 2017. Villefranche/mer, France.</w:t>
      </w:r>
    </w:p>
    <w:p w:rsidR="002476BE" w:rsidRDefault="002476BE" w:rsidP="00FB6332">
      <w:pPr>
        <w:numPr>
          <w:ilvl w:val="0"/>
          <w:numId w:val="30"/>
        </w:numPr>
        <w:tabs>
          <w:tab w:val="left" w:pos="9498"/>
        </w:tabs>
        <w:autoSpaceDE w:val="0"/>
        <w:autoSpaceDN w:val="0"/>
        <w:adjustRightInd w:val="0"/>
        <w:ind w:right="283"/>
        <w:jc w:val="both"/>
        <w:rPr>
          <w:rFonts w:ascii="Arial" w:hAnsi="Arial" w:cs="Arial"/>
          <w:bCs/>
          <w:lang w:val="en-US"/>
        </w:rPr>
      </w:pPr>
      <w:r w:rsidRPr="002476BE">
        <w:rPr>
          <w:rFonts w:ascii="Arial" w:eastAsia="ArialMT" w:hAnsi="Arial" w:cs="Arial"/>
          <w:lang w:val="en-US"/>
        </w:rPr>
        <w:t>Lo Monaco C., J. Fin, C. Mignon, N. Metzl, 2018.</w:t>
      </w:r>
      <w:r w:rsidRPr="002476BE">
        <w:rPr>
          <w:rFonts w:ascii="Arial" w:hAnsi="Arial" w:cs="Arial"/>
          <w:bCs/>
          <w:lang w:val="en-US"/>
        </w:rPr>
        <w:t xml:space="preserve"> Measurements of CO2 system parameters (complement</w:t>
      </w:r>
      <w:r w:rsidR="00AE6317">
        <w:rPr>
          <w:rFonts w:ascii="Arial" w:hAnsi="Arial" w:cs="Arial"/>
          <w:bCs/>
          <w:lang w:val="en-US"/>
        </w:rPr>
        <w:t>ing</w:t>
      </w:r>
      <w:r w:rsidRPr="002476BE">
        <w:rPr>
          <w:rFonts w:ascii="Arial" w:hAnsi="Arial" w:cs="Arial"/>
          <w:bCs/>
          <w:lang w:val="en-US"/>
        </w:rPr>
        <w:t xml:space="preserve"> the OISO long-term monitoring program). SWINGS Workshop, Toulouse 25-26 Jun 2018.</w:t>
      </w:r>
    </w:p>
    <w:p w:rsidR="00614420" w:rsidRDefault="00614420" w:rsidP="00FB6332">
      <w:pPr>
        <w:pStyle w:val="NormalWeb"/>
        <w:numPr>
          <w:ilvl w:val="0"/>
          <w:numId w:val="30"/>
        </w:numPr>
        <w:tabs>
          <w:tab w:val="left" w:pos="1995"/>
          <w:tab w:val="left" w:pos="9498"/>
        </w:tabs>
        <w:spacing w:before="0" w:after="0"/>
        <w:ind w:right="283"/>
        <w:jc w:val="both"/>
        <w:rPr>
          <w:rFonts w:ascii="Arial" w:hAnsi="Arial" w:cs="Arial"/>
          <w:sz w:val="20"/>
          <w:szCs w:val="20"/>
        </w:rPr>
      </w:pPr>
      <w:r w:rsidRPr="004A77BF">
        <w:rPr>
          <w:rFonts w:ascii="Arial" w:hAnsi="Arial" w:cs="Arial"/>
          <w:sz w:val="20"/>
          <w:szCs w:val="20"/>
        </w:rPr>
        <w:t xml:space="preserve">Lo Monaco, C. 2021. Invasion du CO2 anthropique dans l’océan. Colloque « Le cycle du carbone dans l'océan ». </w:t>
      </w:r>
      <w:r w:rsidRPr="004A77BF">
        <w:rPr>
          <w:rStyle w:val="lev"/>
          <w:rFonts w:ascii="Arial" w:hAnsi="Arial" w:cs="Arial"/>
          <w:b w:val="0"/>
          <w:sz w:val="20"/>
          <w:szCs w:val="20"/>
        </w:rPr>
        <w:t xml:space="preserve">Chaire évolution du climat et de l’océan du Collège de France. 18 Juin 2021. </w:t>
      </w:r>
      <w:r w:rsidRPr="00614420">
        <w:rPr>
          <w:rStyle w:val="lev"/>
          <w:rFonts w:ascii="Arial" w:hAnsi="Arial" w:cs="Arial"/>
          <w:b w:val="0"/>
          <w:sz w:val="20"/>
          <w:szCs w:val="20"/>
        </w:rPr>
        <w:t>Lien video :</w:t>
      </w:r>
      <w:r w:rsidRPr="00614420">
        <w:rPr>
          <w:rFonts w:ascii="Arial" w:hAnsi="Arial" w:cs="Arial"/>
          <w:sz w:val="20"/>
          <w:szCs w:val="20"/>
        </w:rPr>
        <w:t xml:space="preserve"> </w:t>
      </w:r>
      <w:hyperlink r:id="rId277" w:history="1">
        <w:r w:rsidRPr="00614420">
          <w:rPr>
            <w:rStyle w:val="Lienhypertexte"/>
            <w:rFonts w:ascii="Arial" w:hAnsi="Arial" w:cs="Arial"/>
            <w:sz w:val="20"/>
            <w:szCs w:val="20"/>
          </w:rPr>
          <w:t>https://www.college-de-france.fr/site/edouard-bard/symposium-2021-06-18-09h50.htm</w:t>
        </w:r>
      </w:hyperlink>
    </w:p>
    <w:p w:rsidR="00FB6332" w:rsidRPr="00557150" w:rsidRDefault="00FB6332" w:rsidP="00FB6332">
      <w:pPr>
        <w:pStyle w:val="Default"/>
        <w:numPr>
          <w:ilvl w:val="0"/>
          <w:numId w:val="30"/>
        </w:numPr>
        <w:tabs>
          <w:tab w:val="left" w:pos="9498"/>
        </w:tabs>
        <w:ind w:right="283"/>
        <w:jc w:val="both"/>
        <w:rPr>
          <w:rFonts w:ascii="Arial" w:eastAsia="Times New Roman" w:hAnsi="Arial" w:cs="Arial"/>
          <w:sz w:val="20"/>
          <w:szCs w:val="20"/>
          <w:lang w:val="en-US" w:eastAsia="fr-FR"/>
        </w:rPr>
      </w:pPr>
      <w:r w:rsidRPr="00FB6332">
        <w:rPr>
          <w:rFonts w:ascii="Arial" w:hAnsi="Arial" w:cs="Arial"/>
          <w:sz w:val="20"/>
          <w:szCs w:val="20"/>
          <w:lang w:val="en-US"/>
        </w:rPr>
        <w:t>Leseurre, C., C. Lo Monaco, G. Reverdin, N. Metzl, J. Fin and C. Mignon, 2021. Trends and drivers of sea surface fCO</w:t>
      </w:r>
      <w:r w:rsidRPr="00FB6332">
        <w:rPr>
          <w:rFonts w:ascii="Arial" w:hAnsi="Arial" w:cs="Arial"/>
          <w:sz w:val="20"/>
          <w:szCs w:val="20"/>
          <w:vertAlign w:val="subscript"/>
          <w:lang w:val="en-US"/>
        </w:rPr>
        <w:t>2</w:t>
      </w:r>
      <w:r w:rsidRPr="00FB6332">
        <w:rPr>
          <w:rFonts w:ascii="Arial" w:hAnsi="Arial" w:cs="Arial"/>
          <w:sz w:val="20"/>
          <w:szCs w:val="20"/>
          <w:lang w:val="en-US"/>
        </w:rPr>
        <w:t xml:space="preserve"> and pH observed in the Southern Indian Ocean over the last two decades (1998-2019). </w:t>
      </w:r>
      <w:r w:rsidRPr="00FB6332">
        <w:rPr>
          <w:rFonts w:ascii="Arial" w:hAnsi="Arial" w:cs="Arial"/>
          <w:sz w:val="20"/>
          <w:szCs w:val="20"/>
        </w:rPr>
        <w:t xml:space="preserve">ICOS France Science day Conference, Reims, 12-14 Oct 2021. </w:t>
      </w:r>
      <w:hyperlink r:id="rId278" w:history="1">
        <w:r w:rsidR="00557150" w:rsidRPr="00DF25E5">
          <w:rPr>
            <w:rStyle w:val="Lienhypertexte"/>
            <w:rFonts w:ascii="Arial" w:hAnsi="Arial" w:cs="Arial"/>
            <w:sz w:val="20"/>
            <w:szCs w:val="20"/>
          </w:rPr>
          <w:t>https://colloque.inrae.fr/ast-icos-reims2021</w:t>
        </w:r>
      </w:hyperlink>
      <w:r w:rsidRPr="00FB6332">
        <w:rPr>
          <w:rFonts w:ascii="Arial" w:hAnsi="Arial" w:cs="Arial"/>
          <w:sz w:val="20"/>
          <w:szCs w:val="20"/>
        </w:rPr>
        <w:t>.</w:t>
      </w:r>
    </w:p>
    <w:p w:rsidR="00557150" w:rsidRPr="00557150" w:rsidRDefault="00557150" w:rsidP="00557150">
      <w:pPr>
        <w:numPr>
          <w:ilvl w:val="0"/>
          <w:numId w:val="30"/>
        </w:numPr>
        <w:rPr>
          <w:rFonts w:ascii="Arial" w:hAnsi="Arial" w:cs="Arial"/>
        </w:rPr>
      </w:pPr>
      <w:r w:rsidRPr="00557150">
        <w:rPr>
          <w:rFonts w:ascii="Arial" w:hAnsi="Arial" w:cs="Arial"/>
        </w:rPr>
        <w:t xml:space="preserve">Lacour, L., 2022. BGC-Argo et variables du CO2. Atelier ODATIS CES-CO2-pH, 30 Mars-1 Avril 2022, LOCEAN/SU, Paris. Présentation en ligne sur : </w:t>
      </w:r>
      <w:hyperlink r:id="rId279" w:history="1">
        <w:r w:rsidRPr="00557150">
          <w:rPr>
            <w:rStyle w:val="Lienhypertexte"/>
            <w:rFonts w:ascii="Arial" w:hAnsi="Arial" w:cs="Arial"/>
            <w:color w:val="auto"/>
          </w:rPr>
          <w:t>https://www.odatis-ocean.fr/activites/consortium-dexpertise-scientifique/ces-co2-/-ph-marin</w:t>
        </w:r>
      </w:hyperlink>
    </w:p>
    <w:p w:rsidR="00557150" w:rsidRPr="00557150" w:rsidRDefault="00557150" w:rsidP="00557150">
      <w:pPr>
        <w:numPr>
          <w:ilvl w:val="0"/>
          <w:numId w:val="30"/>
        </w:numPr>
        <w:rPr>
          <w:rFonts w:ascii="Arial" w:hAnsi="Arial" w:cs="Arial"/>
        </w:rPr>
      </w:pPr>
      <w:r w:rsidRPr="00557150">
        <w:rPr>
          <w:rFonts w:ascii="Arial" w:hAnsi="Arial" w:cs="Arial"/>
        </w:rPr>
        <w:t>Leseurre, C., et al, 2002. Mesures du DIC et du 13C ar spectormétrie à cavité optique (CRDS). Prem</w:t>
      </w:r>
      <w:r w:rsidR="00032A81">
        <w:rPr>
          <w:rFonts w:ascii="Arial" w:hAnsi="Arial" w:cs="Arial"/>
        </w:rPr>
        <w:t>iers</w:t>
      </w:r>
      <w:r w:rsidRPr="00557150">
        <w:rPr>
          <w:rFonts w:ascii="Arial" w:hAnsi="Arial" w:cs="Arial"/>
        </w:rPr>
        <w:t xml:space="preserve"> résultats  dans l’Indien Austral (Campagne OISO-31/SWINGS). Atelier ODATIS CES-CO2-pH, 30 Mars-1 Avril 2022, LOCEAN/SU, Paris. Présentation en ligne sur : </w:t>
      </w:r>
      <w:hyperlink r:id="rId280" w:history="1">
        <w:r w:rsidRPr="00557150">
          <w:rPr>
            <w:rStyle w:val="Lienhypertexte"/>
            <w:rFonts w:ascii="Arial" w:hAnsi="Arial" w:cs="Arial"/>
            <w:color w:val="auto"/>
          </w:rPr>
          <w:t>https://www.odatis-ocean.fr/activites/consortium-dexpertise-scientifique/ces-co2-/-ph-marin</w:t>
        </w:r>
      </w:hyperlink>
    </w:p>
    <w:p w:rsidR="00557150" w:rsidRPr="00DC003F" w:rsidRDefault="00557150" w:rsidP="00DC003F">
      <w:pPr>
        <w:numPr>
          <w:ilvl w:val="0"/>
          <w:numId w:val="30"/>
        </w:numPr>
        <w:autoSpaceDE w:val="0"/>
        <w:autoSpaceDN w:val="0"/>
        <w:adjustRightInd w:val="0"/>
        <w:jc w:val="both"/>
        <w:rPr>
          <w:rStyle w:val="Accentuation"/>
          <w:rFonts w:ascii="Arial" w:hAnsi="Arial" w:cs="Arial"/>
          <w:bCs/>
          <w:i w:val="0"/>
          <w:iCs w:val="0"/>
        </w:rPr>
      </w:pPr>
      <w:r w:rsidRPr="00557150">
        <w:rPr>
          <w:rFonts w:ascii="Arial" w:hAnsi="Arial" w:cs="Arial"/>
          <w:lang w:val="en-US"/>
        </w:rPr>
        <w:t xml:space="preserve">Lo Monaco, C., C. Mignon, 2022. </w:t>
      </w:r>
      <w:r w:rsidRPr="00557150">
        <w:rPr>
          <w:rFonts w:ascii="Arial" w:hAnsi="Arial" w:cs="Arial"/>
        </w:rPr>
        <w:t xml:space="preserve">Mesures de CO2 dans l'Indien sud et austral (OISO). Atelier ODATIS CES-CO2-pH, 30 Mars-1 Avril 2022, LOCEAN/SU, Paris. Présentation en ligne sur : </w:t>
      </w:r>
      <w:hyperlink r:id="rId281" w:history="1">
        <w:r w:rsidRPr="00557150">
          <w:rPr>
            <w:rStyle w:val="Lienhypertexte"/>
            <w:rFonts w:ascii="Arial" w:hAnsi="Arial" w:cs="Arial"/>
            <w:color w:val="auto"/>
          </w:rPr>
          <w:t>https://www.odatis-ocean.fr/activites/consortium-dexpertise-scientifique/ces-co2-/-ph-marin</w:t>
        </w:r>
      </w:hyperlink>
    </w:p>
    <w:p w:rsidR="00DC003F" w:rsidRPr="00DC003F" w:rsidRDefault="00DC003F" w:rsidP="00DC003F">
      <w:pPr>
        <w:numPr>
          <w:ilvl w:val="0"/>
          <w:numId w:val="30"/>
        </w:numPr>
        <w:jc w:val="both"/>
        <w:rPr>
          <w:rFonts w:ascii="Arial" w:hAnsi="Arial" w:cs="Arial"/>
          <w:lang w:val="en-US"/>
        </w:rPr>
      </w:pPr>
      <w:r w:rsidRPr="00DC003F">
        <w:rPr>
          <w:rFonts w:ascii="Arial" w:hAnsi="Arial" w:cs="Arial"/>
          <w:lang w:val="de-DE"/>
        </w:rPr>
        <w:t xml:space="preserve">Leseurre, C., G. Reverdin, C. Waelbroeck, J. Demange, 2022. </w:t>
      </w:r>
      <w:r w:rsidRPr="00DC003F">
        <w:rPr>
          <w:rFonts w:ascii="Arial" w:hAnsi="Arial" w:cs="Arial"/>
          <w:lang w:val="en-US"/>
        </w:rPr>
        <w:t xml:space="preserve">Isotopic </w:t>
      </w:r>
      <w:proofErr w:type="gramStart"/>
      <w:r w:rsidRPr="00DC003F">
        <w:rPr>
          <w:rFonts w:ascii="Arial" w:hAnsi="Arial" w:cs="Arial"/>
          <w:lang w:val="en-US"/>
        </w:rPr>
        <w:t>composition of dissolved inorganic carbon d13C along the SWINGS transect</w:t>
      </w:r>
      <w:proofErr w:type="gramEnd"/>
      <w:r w:rsidRPr="00DC003F">
        <w:rPr>
          <w:rFonts w:ascii="Arial" w:hAnsi="Arial" w:cs="Arial"/>
          <w:lang w:val="en-US"/>
        </w:rPr>
        <w:t>. Workshop SWINGS Post-Cruise. 9-11 May 2022, Auxerre, France.</w:t>
      </w:r>
    </w:p>
    <w:p w:rsidR="00EE4930" w:rsidRPr="00EE4930" w:rsidRDefault="00DC003F" w:rsidP="00EE4930">
      <w:pPr>
        <w:numPr>
          <w:ilvl w:val="0"/>
          <w:numId w:val="30"/>
        </w:numPr>
        <w:jc w:val="both"/>
        <w:rPr>
          <w:rFonts w:ascii="Arial" w:hAnsi="Arial" w:cs="Arial"/>
          <w:lang w:val="en-US"/>
        </w:rPr>
      </w:pPr>
      <w:r w:rsidRPr="00EE4930">
        <w:rPr>
          <w:rFonts w:ascii="Arial" w:hAnsi="Arial" w:cs="Arial"/>
          <w:lang w:val="de-DE"/>
        </w:rPr>
        <w:t xml:space="preserve">Reverdin, G., C. Akhoudas, C. Waelbroeck, J. Demange, 2022. </w:t>
      </w:r>
      <w:r w:rsidRPr="00EE4930">
        <w:rPr>
          <w:rFonts w:ascii="Arial" w:hAnsi="Arial" w:cs="Arial"/>
          <w:lang w:val="en-US"/>
        </w:rPr>
        <w:t xml:space="preserve">Isotopic </w:t>
      </w:r>
      <w:proofErr w:type="gramStart"/>
      <w:r w:rsidRPr="00EE4930">
        <w:rPr>
          <w:rFonts w:ascii="Arial" w:hAnsi="Arial" w:cs="Arial"/>
          <w:lang w:val="en-US"/>
        </w:rPr>
        <w:t>composition of sea water d18O along the SWINGS transect</w:t>
      </w:r>
      <w:proofErr w:type="gramEnd"/>
      <w:r w:rsidRPr="00EE4930">
        <w:rPr>
          <w:rFonts w:ascii="Arial" w:hAnsi="Arial" w:cs="Arial"/>
          <w:lang w:val="en-US"/>
        </w:rPr>
        <w:t>. Workshop SWINGS Post-Cruise. 9-11 May 2022, Auxerre, France.</w:t>
      </w:r>
    </w:p>
    <w:p w:rsidR="00EE4930" w:rsidRPr="00EE4930" w:rsidRDefault="00EE4930" w:rsidP="00EE4930">
      <w:pPr>
        <w:numPr>
          <w:ilvl w:val="0"/>
          <w:numId w:val="30"/>
        </w:numPr>
        <w:jc w:val="both"/>
        <w:rPr>
          <w:rFonts w:ascii="Arial" w:hAnsi="Arial" w:cs="Arial"/>
        </w:rPr>
      </w:pPr>
      <w:r w:rsidRPr="00EE4930">
        <w:rPr>
          <w:rFonts w:ascii="Arial" w:hAnsi="Arial" w:cs="Arial"/>
          <w:lang w:val="en-US"/>
        </w:rPr>
        <w:t xml:space="preserve">Akhoudas C. et al, 2023: Isotopic evidence for an intensified hydrological cycle in the Indian sector of the Southern Ocean. </w:t>
      </w:r>
      <w:r w:rsidRPr="00EE4930">
        <w:rPr>
          <w:rFonts w:ascii="Arial" w:hAnsi="Arial" w:cs="Arial"/>
        </w:rPr>
        <w:t>Oral, Journées KERTREND « Site Atelier secteur Indien de l’Océan Austral », 30-31 Mars 2023, MNHN, Paris.</w:t>
      </w:r>
    </w:p>
    <w:p w:rsidR="00414601" w:rsidRPr="00414601" w:rsidRDefault="00EE4930" w:rsidP="00414601">
      <w:pPr>
        <w:numPr>
          <w:ilvl w:val="0"/>
          <w:numId w:val="30"/>
        </w:numPr>
        <w:jc w:val="both"/>
        <w:rPr>
          <w:rFonts w:ascii="Arial" w:hAnsi="Arial" w:cs="Arial"/>
        </w:rPr>
      </w:pPr>
      <w:r w:rsidRPr="00414601">
        <w:rPr>
          <w:rFonts w:ascii="Arial" w:hAnsi="Arial" w:cs="Arial"/>
        </w:rPr>
        <w:lastRenderedPageBreak/>
        <w:t xml:space="preserve">Lo Monaco, C. et </w:t>
      </w:r>
      <w:r w:rsidR="004E5B5C" w:rsidRPr="00414601">
        <w:rPr>
          <w:rFonts w:ascii="Arial" w:hAnsi="Arial" w:cs="Arial"/>
        </w:rPr>
        <w:t>al.</w:t>
      </w:r>
      <w:r w:rsidRPr="00414601">
        <w:rPr>
          <w:rFonts w:ascii="Arial" w:hAnsi="Arial" w:cs="Arial"/>
        </w:rPr>
        <w:t xml:space="preserve"> 2023: 20 années de suivi de la pompe de carbone et de l’acidification dans le secteur indien de l’Océan Austral. Oral, Journées KERTREND « Site Atelier secteur Indien de l’Océan Austral », 30-31 Mars 2023, MNHN, Paris.</w:t>
      </w:r>
    </w:p>
    <w:p w:rsidR="00414601" w:rsidRPr="0014126B" w:rsidRDefault="00414601" w:rsidP="00414601">
      <w:pPr>
        <w:numPr>
          <w:ilvl w:val="0"/>
          <w:numId w:val="30"/>
        </w:numPr>
        <w:jc w:val="both"/>
        <w:rPr>
          <w:rFonts w:ascii="Arial" w:hAnsi="Arial" w:cs="Arial"/>
        </w:rPr>
      </w:pPr>
      <w:r w:rsidRPr="0014126B">
        <w:rPr>
          <w:rFonts w:ascii="Arial" w:hAnsi="Arial" w:cs="Arial"/>
        </w:rPr>
        <w:t xml:space="preserve">Lo Monaco, C., Metzl, N., Fin, J., Mignon, C., Cuet, P., Douville, E., Gehlen, M., Trang Chau, T.T., Tribollet, A., 2023. </w:t>
      </w:r>
      <w:r w:rsidRPr="0014126B">
        <w:rPr>
          <w:rFonts w:ascii="Arial" w:hAnsi="Arial" w:cs="Arial"/>
          <w:lang w:val="en-US"/>
        </w:rPr>
        <w:t>Distribution and long-term change of the sea surface carbonate system in the Mozambique Channel (1963-2019), First Workshop project ANR COR-RESILIENCE, 9-10 May 2023. Saclay.</w:t>
      </w:r>
    </w:p>
    <w:p w:rsidR="0014126B" w:rsidRPr="0014126B" w:rsidRDefault="0014126B" w:rsidP="0014126B">
      <w:pPr>
        <w:pStyle w:val="Paragraphedeliste"/>
        <w:numPr>
          <w:ilvl w:val="0"/>
          <w:numId w:val="30"/>
        </w:numPr>
        <w:rPr>
          <w:rFonts w:cs="Arial"/>
          <w:sz w:val="20"/>
          <w:szCs w:val="20"/>
        </w:rPr>
      </w:pPr>
      <w:r w:rsidRPr="0014126B">
        <w:rPr>
          <w:rFonts w:cs="Arial"/>
          <w:sz w:val="20"/>
          <w:szCs w:val="20"/>
        </w:rPr>
        <w:t>Lo Monaco, C., T. Wagener, C. Leseurre, N. Metzl, G. Reverdin, 2023. Présentation du SNO COOL-ML (CO2 Océanique Observations à Long-Terme aux Moyennes Latitudes). Journées ICOS-France, Montpellier, 9-10 Nov. 2023</w:t>
      </w:r>
    </w:p>
    <w:p w:rsidR="0014126B" w:rsidRPr="0014126B" w:rsidRDefault="0014126B" w:rsidP="0014126B">
      <w:pPr>
        <w:rPr>
          <w:rFonts w:ascii="Arial" w:hAnsi="Arial" w:cs="Arial"/>
          <w:color w:val="00B050"/>
        </w:rPr>
      </w:pPr>
    </w:p>
    <w:p w:rsidR="00C437E0" w:rsidRPr="00557150" w:rsidRDefault="00C437E0">
      <w:pPr>
        <w:jc w:val="both"/>
        <w:rPr>
          <w:rFonts w:ascii="Arial" w:hAnsi="Arial" w:cs="Arial"/>
        </w:rPr>
      </w:pPr>
    </w:p>
    <w:p w:rsidR="00C437E0" w:rsidRPr="00557150" w:rsidRDefault="00C437E0">
      <w:pPr>
        <w:jc w:val="both"/>
        <w:rPr>
          <w:rFonts w:ascii="Arial" w:hAnsi="Arial" w:cs="Arial"/>
        </w:rPr>
      </w:pPr>
    </w:p>
    <w:p w:rsidR="00C437E0" w:rsidRDefault="00C437E0">
      <w:pPr>
        <w:jc w:val="both"/>
        <w:rPr>
          <w:rFonts w:ascii="Arial" w:hAnsi="Arial"/>
          <w:b/>
          <w:sz w:val="22"/>
        </w:rPr>
      </w:pPr>
      <w:r>
        <w:rPr>
          <w:rFonts w:ascii="Arial" w:hAnsi="Arial"/>
          <w:b/>
          <w:sz w:val="22"/>
        </w:rPr>
        <w:t>7b Communications dans des colloques nationaux (posters)</w:t>
      </w:r>
    </w:p>
    <w:p w:rsidR="00C437E0" w:rsidRDefault="00C437E0">
      <w:pPr>
        <w:jc w:val="both"/>
        <w:rPr>
          <w:rFonts w:ascii="Arial" w:hAnsi="Arial"/>
        </w:rPr>
      </w:pPr>
    </w:p>
    <w:p w:rsidR="00C437E0" w:rsidRDefault="00C437E0">
      <w:pPr>
        <w:numPr>
          <w:ilvl w:val="0"/>
          <w:numId w:val="31"/>
        </w:numPr>
        <w:ind w:right="282"/>
        <w:jc w:val="both"/>
        <w:rPr>
          <w:rFonts w:ascii="Arial" w:hAnsi="Arial" w:cs="Arial"/>
          <w:position w:val="-4"/>
        </w:rPr>
      </w:pPr>
      <w:r w:rsidRPr="00294D84">
        <w:rPr>
          <w:rFonts w:ascii="Arial" w:hAnsi="Arial" w:cs="Arial"/>
          <w:position w:val="-4"/>
          <w:lang w:val="de-DE"/>
        </w:rPr>
        <w:t xml:space="preserve">Brunet, </w:t>
      </w:r>
      <w:proofErr w:type="gramStart"/>
      <w:r w:rsidRPr="00294D84">
        <w:rPr>
          <w:rFonts w:ascii="Arial" w:hAnsi="Arial" w:cs="Arial"/>
          <w:position w:val="-4"/>
          <w:lang w:val="de-DE"/>
        </w:rPr>
        <w:t>C.,</w:t>
      </w:r>
      <w:proofErr w:type="gramEnd"/>
      <w:r w:rsidRPr="00294D84">
        <w:rPr>
          <w:rFonts w:ascii="Arial" w:hAnsi="Arial" w:cs="Arial"/>
          <w:position w:val="-4"/>
          <w:lang w:val="de-DE"/>
        </w:rPr>
        <w:t xml:space="preserve"> B.Schauer and B.Brès 1997. </w:t>
      </w:r>
      <w:r>
        <w:rPr>
          <w:rFonts w:ascii="Arial" w:hAnsi="Arial" w:cs="Arial"/>
          <w:position w:val="-4"/>
        </w:rPr>
        <w:t xml:space="preserve">Mesure automatique de pCO2 et de plusieurs paramètres associés à bord d'un navire. </w:t>
      </w:r>
      <w:r>
        <w:rPr>
          <w:rFonts w:ascii="Arial" w:hAnsi="Arial" w:cs="Arial"/>
          <w:i/>
          <w:position w:val="-4"/>
        </w:rPr>
        <w:t>Atelier Expérimentation et Instrumentation, INSU</w:t>
      </w:r>
      <w:r>
        <w:rPr>
          <w:rFonts w:ascii="Arial" w:hAnsi="Arial" w:cs="Arial"/>
          <w:position w:val="-4"/>
        </w:rPr>
        <w:t>, 29-30 Octobre 1997, Paris</w:t>
      </w:r>
    </w:p>
    <w:p w:rsidR="00C437E0" w:rsidRDefault="00C437E0">
      <w:pPr>
        <w:numPr>
          <w:ilvl w:val="0"/>
          <w:numId w:val="31"/>
        </w:numPr>
        <w:ind w:right="282"/>
        <w:jc w:val="both"/>
        <w:rPr>
          <w:rFonts w:ascii="Arial" w:hAnsi="Arial" w:cs="Arial"/>
          <w:position w:val="-4"/>
        </w:rPr>
      </w:pPr>
      <w:r w:rsidRPr="00294D84">
        <w:rPr>
          <w:rFonts w:ascii="Arial" w:hAnsi="Arial" w:cs="Arial"/>
          <w:lang w:val="en-US"/>
        </w:rPr>
        <w:t xml:space="preserve">Ramonet, M., P. Ciais, B. Bonsang, D. Martin, C. Bourg, V. Kazan, D. Picard, M. Grall, R. Sarda, and P. Monfray, 1998. </w:t>
      </w:r>
      <w:r>
        <w:rPr>
          <w:rFonts w:ascii="Arial" w:hAnsi="Arial" w:cs="Arial"/>
        </w:rPr>
        <w:t xml:space="preserve">Développement de RAMCES: Réseau Atmosphérique de Mesure des Composés à Effet de Serre, in Atelier </w:t>
      </w:r>
      <w:r>
        <w:rPr>
          <w:rFonts w:ascii="Arial" w:hAnsi="Arial" w:cs="Arial"/>
          <w:i/>
        </w:rPr>
        <w:t xml:space="preserve">Expérimentation et Instrumentation, edited by I.M. </w:t>
      </w:r>
      <w:r>
        <w:rPr>
          <w:rFonts w:ascii="Arial" w:hAnsi="Arial" w:cs="Arial"/>
        </w:rPr>
        <w:t>France, Toulouse.</w:t>
      </w:r>
    </w:p>
    <w:p w:rsidR="00C437E0" w:rsidRDefault="00C437E0">
      <w:pPr>
        <w:numPr>
          <w:ilvl w:val="0"/>
          <w:numId w:val="31"/>
        </w:numPr>
        <w:ind w:right="282"/>
        <w:jc w:val="both"/>
        <w:rPr>
          <w:rFonts w:ascii="Arial" w:hAnsi="Arial" w:cs="Arial"/>
          <w:color w:val="000000"/>
        </w:rPr>
      </w:pPr>
      <w:r>
        <w:rPr>
          <w:rFonts w:ascii="Arial" w:hAnsi="Arial" w:cs="Arial"/>
        </w:rPr>
        <w:t>Metzl, N., C.Pierre, P.Ciais, C.Brunet,  B.Schauer, A.Jabaud and A.Poisson, 1999. OISO: Observations du CO2 océanique et atmosphérique dans l'océan indien Sud.Colloque PNEDC, 13-14 Décembre 99, Toulouse.</w:t>
      </w:r>
    </w:p>
    <w:p w:rsidR="00C437E0" w:rsidRDefault="00C437E0">
      <w:pPr>
        <w:numPr>
          <w:ilvl w:val="0"/>
          <w:numId w:val="31"/>
        </w:numPr>
        <w:ind w:right="282"/>
        <w:jc w:val="both"/>
        <w:rPr>
          <w:rFonts w:ascii="Arial" w:hAnsi="Arial" w:cs="Arial"/>
        </w:rPr>
      </w:pPr>
      <w:r>
        <w:rPr>
          <w:rFonts w:ascii="Arial" w:hAnsi="Arial" w:cs="Arial"/>
          <w:color w:val="000000"/>
        </w:rPr>
        <w:t>Brévière, E. 2004. Variations saisonnières et interannuelles de CO</w:t>
      </w:r>
      <w:r>
        <w:rPr>
          <w:rFonts w:ascii="Arial" w:hAnsi="Arial" w:cs="Arial"/>
          <w:color w:val="000000"/>
          <w:vertAlign w:val="subscript"/>
        </w:rPr>
        <w:t>2</w:t>
      </w:r>
      <w:r>
        <w:rPr>
          <w:rFonts w:ascii="Arial" w:hAnsi="Arial" w:cs="Arial"/>
          <w:color w:val="000000"/>
        </w:rPr>
        <w:t xml:space="preserve"> à l’interface air-mer sur la radiale Hobart-Dumont D’Urville. Poster, Doctoriales 2004, Fréjus, France, May 2004.</w:t>
      </w:r>
    </w:p>
    <w:p w:rsidR="00C437E0" w:rsidRDefault="00C437E0">
      <w:pPr>
        <w:numPr>
          <w:ilvl w:val="0"/>
          <w:numId w:val="31"/>
        </w:numPr>
        <w:ind w:right="282"/>
        <w:jc w:val="both"/>
        <w:rPr>
          <w:rFonts w:ascii="Arial" w:hAnsi="Arial" w:cs="Arial"/>
          <w:lang w:val="en-GB"/>
        </w:rPr>
      </w:pPr>
      <w:r>
        <w:rPr>
          <w:rFonts w:ascii="Arial" w:hAnsi="Arial" w:cs="Arial"/>
        </w:rPr>
        <w:t xml:space="preserve">Metzl, N., E. Brévière, C. Brunet, C. Lo Monaco, C.Pierre, A Poisson, B.Schauer, and B.Tilbrook, 2004.L’ORE CARAUS. Colloque Observatoire de Recherche en Environnement, Etat des lieux et prospectives. </w:t>
      </w:r>
      <w:r>
        <w:rPr>
          <w:rFonts w:ascii="Arial" w:hAnsi="Arial" w:cs="Arial"/>
          <w:lang w:val="en-GB"/>
        </w:rPr>
        <w:t>15-16 Nov 2004, Paris.</w:t>
      </w:r>
    </w:p>
    <w:p w:rsidR="00C437E0" w:rsidRDefault="00C437E0">
      <w:pPr>
        <w:numPr>
          <w:ilvl w:val="0"/>
          <w:numId w:val="31"/>
        </w:numPr>
        <w:ind w:right="282"/>
        <w:jc w:val="both"/>
        <w:rPr>
          <w:rFonts w:ascii="Arial" w:hAnsi="Arial" w:cs="Arial"/>
        </w:rPr>
      </w:pPr>
      <w:r>
        <w:rPr>
          <w:rFonts w:ascii="Arial" w:hAnsi="Arial" w:cs="Arial"/>
          <w:lang w:val="en-GB"/>
        </w:rPr>
        <w:t xml:space="preserve">Tyrrell, T., A.Merico, J. Waniek, 2004. </w:t>
      </w:r>
      <w:r>
        <w:rPr>
          <w:rFonts w:ascii="Arial" w:hAnsi="Arial" w:cs="Arial"/>
        </w:rPr>
        <w:t xml:space="preserve">Natural Iron Fertilisation Induces Export. </w:t>
      </w:r>
      <w:r>
        <w:rPr>
          <w:rFonts w:ascii="Arial" w:hAnsi="Arial" w:cs="Arial"/>
          <w:i/>
        </w:rPr>
        <w:t>Challenger Conference for</w:t>
      </w:r>
      <w:r>
        <w:rPr>
          <w:rFonts w:ascii="Arial" w:hAnsi="Arial" w:cs="Arial"/>
        </w:rPr>
        <w:t xml:space="preserve"> </w:t>
      </w:r>
      <w:r>
        <w:rPr>
          <w:rFonts w:ascii="Arial" w:hAnsi="Arial" w:cs="Arial"/>
          <w:i/>
        </w:rPr>
        <w:t>Marine Sciences</w:t>
      </w:r>
      <w:r>
        <w:rPr>
          <w:rFonts w:ascii="Arial" w:hAnsi="Arial" w:cs="Arial"/>
        </w:rPr>
        <w:t>, Liverpool, UK Sep, 2004. Abstract p225.</w:t>
      </w:r>
    </w:p>
    <w:p w:rsidR="00C437E0" w:rsidRDefault="00C437E0">
      <w:pPr>
        <w:numPr>
          <w:ilvl w:val="0"/>
          <w:numId w:val="31"/>
        </w:numPr>
        <w:ind w:right="282"/>
        <w:jc w:val="both"/>
        <w:rPr>
          <w:rFonts w:ascii="Arial" w:hAnsi="Arial" w:cs="Arial"/>
          <w:szCs w:val="15"/>
        </w:rPr>
      </w:pPr>
      <w:r>
        <w:rPr>
          <w:rFonts w:ascii="Arial" w:hAnsi="Arial" w:cs="Arial"/>
        </w:rPr>
        <w:t>INSU, 2007. Le rôle de l'océan austral dans le couplage CO2/Climat, poster préparé pour le FORUM-Météo, Journées de la Science, Cité des Sciences La Villette, Paris, 11-14 Octobre 2007</w:t>
      </w:r>
    </w:p>
    <w:p w:rsidR="00C437E0" w:rsidRDefault="00C437E0">
      <w:pPr>
        <w:numPr>
          <w:ilvl w:val="0"/>
          <w:numId w:val="31"/>
        </w:numPr>
        <w:ind w:right="282"/>
        <w:jc w:val="both"/>
        <w:rPr>
          <w:rFonts w:ascii="Arial" w:hAnsi="Arial" w:cs="Arial"/>
        </w:rPr>
      </w:pPr>
      <w:r>
        <w:rPr>
          <w:rFonts w:ascii="Arial" w:hAnsi="Arial" w:cs="Arial"/>
        </w:rPr>
        <w:t>Brunet C. et OISO team, 2011. OISO: Océan Indien Service d'Observation. Poster, Journée Chimie et environnement, UPMC, Paris, 23/11/11</w:t>
      </w:r>
    </w:p>
    <w:p w:rsidR="00C437E0" w:rsidRDefault="00C437E0">
      <w:pPr>
        <w:numPr>
          <w:ilvl w:val="0"/>
          <w:numId w:val="31"/>
        </w:numPr>
        <w:ind w:right="282"/>
        <w:jc w:val="both"/>
        <w:rPr>
          <w:rFonts w:ascii="Arial" w:hAnsi="Arial" w:cs="Arial"/>
        </w:rPr>
      </w:pPr>
      <w:r>
        <w:rPr>
          <w:rFonts w:ascii="Arial" w:hAnsi="Arial" w:cs="Arial"/>
        </w:rPr>
        <w:t xml:space="preserve">Lourantou A. et N. Metzl, 2011. </w:t>
      </w:r>
      <w:r>
        <w:rPr>
          <w:rFonts w:ascii="Arial" w:hAnsi="Arial" w:cs="Arial"/>
          <w:lang w:val="en-GB"/>
        </w:rPr>
        <w:t xml:space="preserve">Reduced decadal trend of carbon sink within a strong bloom area in the subantarctic zone. </w:t>
      </w:r>
      <w:r>
        <w:rPr>
          <w:rFonts w:ascii="Arial" w:hAnsi="Arial" w:cs="Arial"/>
        </w:rPr>
        <w:t>Poster, Journée Chimie et environnement, UPMC, Paris, 23/11/11.</w:t>
      </w:r>
    </w:p>
    <w:p w:rsidR="00C437E0" w:rsidRPr="006D004C" w:rsidRDefault="00C437E0">
      <w:pPr>
        <w:numPr>
          <w:ilvl w:val="0"/>
          <w:numId w:val="31"/>
        </w:numPr>
        <w:ind w:right="282"/>
        <w:jc w:val="both"/>
        <w:rPr>
          <w:rFonts w:ascii="Arial" w:hAnsi="Arial" w:cs="Arial"/>
        </w:rPr>
      </w:pPr>
      <w:r w:rsidRPr="006D004C">
        <w:rPr>
          <w:rFonts w:ascii="Arial" w:hAnsi="Arial" w:cs="Arial"/>
        </w:rPr>
        <w:t>Brunet C., et OISO team, 2012. OISO, Océan Indien Service d'Observations. Poster, Journées Chimie et Mer, UPMC, Paris, 3-4 Mai 2012</w:t>
      </w:r>
    </w:p>
    <w:p w:rsidR="00FC0999" w:rsidRDefault="00237F30" w:rsidP="00FC0999">
      <w:pPr>
        <w:numPr>
          <w:ilvl w:val="0"/>
          <w:numId w:val="31"/>
        </w:numPr>
        <w:ind w:right="2"/>
        <w:jc w:val="both"/>
        <w:rPr>
          <w:rFonts w:ascii="Arial" w:hAnsi="Arial" w:cs="Arial"/>
          <w:bCs/>
          <w:lang w:val="en-US"/>
        </w:rPr>
      </w:pPr>
      <w:r w:rsidRPr="006A3FFE">
        <w:rPr>
          <w:rFonts w:ascii="Arial" w:hAnsi="Arial" w:cs="Arial"/>
          <w:lang w:val="en-US"/>
        </w:rPr>
        <w:t>Lefèvre, N., J. Boutin, Y. Bozec, C. Goyet, C. Lo Monaco, N. Metzl, G. Reverdin, F. Touratier, 2016. ICOS France Ocean: long term observations of the carbon system in key regions of the ocean. Poster presented at</w:t>
      </w:r>
      <w:r w:rsidRPr="006A3FFE">
        <w:rPr>
          <w:rFonts w:ascii="Arial" w:hAnsi="Arial" w:cs="Arial"/>
        </w:rPr>
        <w:t xml:space="preserve"> Journees ICOS France, Montpellier, </w:t>
      </w:r>
      <w:proofErr w:type="gramStart"/>
      <w:r w:rsidRPr="006A3FFE">
        <w:rPr>
          <w:rFonts w:ascii="Arial" w:hAnsi="Arial" w:cs="Arial"/>
        </w:rPr>
        <w:t>7</w:t>
      </w:r>
      <w:proofErr w:type="gramEnd"/>
      <w:r w:rsidRPr="006A3FFE">
        <w:rPr>
          <w:rFonts w:ascii="Arial" w:hAnsi="Arial" w:cs="Arial"/>
        </w:rPr>
        <w:t>-9 Novembre 2016.</w:t>
      </w:r>
    </w:p>
    <w:p w:rsidR="00FC0999" w:rsidRPr="00FC0999" w:rsidRDefault="00FC0999" w:rsidP="00FC0999">
      <w:pPr>
        <w:numPr>
          <w:ilvl w:val="0"/>
          <w:numId w:val="31"/>
        </w:numPr>
        <w:ind w:right="2"/>
        <w:jc w:val="both"/>
        <w:rPr>
          <w:rFonts w:ascii="Arial" w:hAnsi="Arial" w:cs="Arial"/>
          <w:bCs/>
          <w:lang w:val="en-US"/>
        </w:rPr>
      </w:pPr>
      <w:r w:rsidRPr="00FC0999">
        <w:rPr>
          <w:rFonts w:ascii="Arial" w:hAnsi="Arial" w:cs="Arial"/>
        </w:rPr>
        <w:t>Deteix, V., 2023. Rôle de la production primaire et de la structure de la communauté phytoplanctonique dans la pompe biologique de carbone dans l’Océan Indien Sud.   Poster presenté à Journée des Doctorant, ED129, 12-14 Avril 2023, Dourdan.</w:t>
      </w:r>
    </w:p>
    <w:p w:rsidR="00FC0999" w:rsidRPr="006A3FFE" w:rsidRDefault="00FC0999" w:rsidP="00FC0999">
      <w:pPr>
        <w:ind w:right="2"/>
        <w:jc w:val="both"/>
        <w:rPr>
          <w:rFonts w:ascii="Arial" w:hAnsi="Arial" w:cs="Arial"/>
          <w:bCs/>
          <w:lang w:val="en-US"/>
        </w:rPr>
      </w:pPr>
    </w:p>
    <w:p w:rsidR="00237F30" w:rsidRDefault="006D004C" w:rsidP="006D004C">
      <w:pPr>
        <w:tabs>
          <w:tab w:val="left" w:pos="6585"/>
        </w:tabs>
        <w:ind w:left="644" w:right="282"/>
        <w:jc w:val="both"/>
        <w:rPr>
          <w:rFonts w:ascii="Arial" w:hAnsi="Arial" w:cs="Arial"/>
        </w:rPr>
      </w:pPr>
      <w:r>
        <w:rPr>
          <w:rFonts w:ascii="Arial" w:hAnsi="Arial" w:cs="Arial"/>
        </w:rPr>
        <w:tab/>
      </w:r>
    </w:p>
    <w:p w:rsidR="00C437E0" w:rsidRDefault="00C437E0">
      <w:pPr>
        <w:ind w:right="282"/>
        <w:jc w:val="both"/>
        <w:rPr>
          <w:rFonts w:ascii="Arial" w:hAnsi="Arial" w:cs="Arial"/>
          <w:color w:val="FF9900"/>
        </w:rPr>
      </w:pPr>
    </w:p>
    <w:p w:rsidR="00C437E0" w:rsidRDefault="00C437E0">
      <w:pPr>
        <w:rPr>
          <w:sz w:val="22"/>
        </w:rPr>
      </w:pPr>
    </w:p>
    <w:p w:rsidR="00C437E0" w:rsidRDefault="00C437E0">
      <w:pPr>
        <w:pStyle w:val="Titre2"/>
        <w:jc w:val="left"/>
        <w:rPr>
          <w:rFonts w:ascii="Arial" w:hAnsi="Arial"/>
        </w:rPr>
      </w:pPr>
      <w:r>
        <w:rPr>
          <w:rFonts w:ascii="Arial" w:hAnsi="Arial"/>
          <w:sz w:val="22"/>
        </w:rPr>
        <w:t>8 Nouvelles espèces découvertes et décrites:</w:t>
      </w:r>
    </w:p>
    <w:p w:rsidR="00C437E0" w:rsidRDefault="00C437E0">
      <w:pPr>
        <w:ind w:firstLine="709"/>
        <w:rPr>
          <w:rFonts w:ascii="Arial" w:hAnsi="Arial" w:cs="Arial"/>
          <w:i/>
        </w:rPr>
      </w:pPr>
    </w:p>
    <w:p w:rsidR="00C437E0" w:rsidRDefault="00C437E0">
      <w:pPr>
        <w:ind w:left="480" w:firstLine="229"/>
        <w:jc w:val="both"/>
        <w:rPr>
          <w:lang w:val="it-IT"/>
        </w:rPr>
      </w:pPr>
      <w:r>
        <w:rPr>
          <w:i/>
          <w:lang w:val="it-IT"/>
        </w:rPr>
        <w:t>Globoconella inflata</w:t>
      </w:r>
      <w:r>
        <w:rPr>
          <w:lang w:val="it-IT"/>
        </w:rPr>
        <w:t xml:space="preserve"> Type I (Morard et al., 2011)</w:t>
      </w:r>
    </w:p>
    <w:p w:rsidR="00C437E0" w:rsidRDefault="00C437E0">
      <w:pPr>
        <w:ind w:left="480" w:firstLine="229"/>
        <w:jc w:val="both"/>
        <w:rPr>
          <w:lang w:val="it-IT"/>
        </w:rPr>
      </w:pPr>
      <w:r>
        <w:rPr>
          <w:i/>
          <w:lang w:val="it-IT"/>
        </w:rPr>
        <w:t>Globoconella inflata</w:t>
      </w:r>
      <w:r>
        <w:rPr>
          <w:lang w:val="it-IT"/>
        </w:rPr>
        <w:t xml:space="preserve"> Type II (Morard et al., 2011)</w:t>
      </w:r>
    </w:p>
    <w:p w:rsidR="00C437E0" w:rsidRDefault="00C437E0">
      <w:pPr>
        <w:ind w:left="480" w:firstLine="229"/>
        <w:jc w:val="both"/>
        <w:rPr>
          <w:lang w:val="it-IT"/>
        </w:rPr>
      </w:pPr>
      <w:r>
        <w:rPr>
          <w:i/>
          <w:lang w:val="it-IT"/>
        </w:rPr>
        <w:t>Globigerina bulloides</w:t>
      </w:r>
      <w:r>
        <w:rPr>
          <w:lang w:val="it-IT"/>
        </w:rPr>
        <w:t xml:space="preserve"> Ty</w:t>
      </w:r>
      <w:r w:rsidR="001B24C9">
        <w:rPr>
          <w:lang w:val="it-IT"/>
        </w:rPr>
        <w:t>pe IIf (Morard et al., 2013</w:t>
      </w:r>
      <w:r>
        <w:rPr>
          <w:lang w:val="it-IT"/>
        </w:rPr>
        <w:t>)</w:t>
      </w:r>
    </w:p>
    <w:p w:rsidR="00C437E0" w:rsidRDefault="00C437E0">
      <w:pPr>
        <w:ind w:left="360" w:firstLine="349"/>
        <w:jc w:val="both"/>
        <w:rPr>
          <w:lang w:val="it-IT"/>
        </w:rPr>
      </w:pPr>
      <w:r>
        <w:rPr>
          <w:lang w:val="it-IT"/>
        </w:rPr>
        <w:t xml:space="preserve">invalidated species : </w:t>
      </w:r>
      <w:r>
        <w:rPr>
          <w:i/>
          <w:lang w:val="it-IT"/>
        </w:rPr>
        <w:t>Globigerinoides trilobus, Globigerinoides immaturus, Globigerinoides quadrilobatus</w:t>
      </w:r>
      <w:r w:rsidR="001B24C9">
        <w:rPr>
          <w:lang w:val="it-IT"/>
        </w:rPr>
        <w:t xml:space="preserve"> (André et al. 2013</w:t>
      </w:r>
      <w:r>
        <w:rPr>
          <w:lang w:val="it-IT"/>
        </w:rPr>
        <w:t xml:space="preserve">). </w:t>
      </w:r>
    </w:p>
    <w:p w:rsidR="00C437E0" w:rsidRDefault="00C437E0">
      <w:pPr>
        <w:rPr>
          <w:color w:val="FF0000"/>
          <w:lang w:val="it-IT"/>
        </w:rPr>
      </w:pPr>
    </w:p>
    <w:p w:rsidR="00C437E0" w:rsidRDefault="00C437E0">
      <w:pPr>
        <w:rPr>
          <w:lang w:val="it-IT"/>
        </w:rPr>
      </w:pPr>
    </w:p>
    <w:p w:rsidR="00C437E0" w:rsidRDefault="00C437E0">
      <w:pPr>
        <w:jc w:val="both"/>
        <w:rPr>
          <w:rFonts w:ascii="Arial" w:hAnsi="Arial"/>
          <w:b/>
        </w:rPr>
      </w:pPr>
      <w:r>
        <w:rPr>
          <w:rFonts w:ascii="Arial" w:hAnsi="Arial"/>
          <w:b/>
          <w:u w:val="single"/>
        </w:rPr>
        <w:t>Rubriques 9 à 13</w:t>
      </w:r>
      <w:r>
        <w:rPr>
          <w:rFonts w:ascii="Arial" w:hAnsi="Arial"/>
          <w:b/>
        </w:rPr>
        <w:t> :</w:t>
      </w:r>
    </w:p>
    <w:p w:rsidR="00C437E0" w:rsidRDefault="00C437E0">
      <w:pPr>
        <w:jc w:val="both"/>
        <w:rPr>
          <w:rFonts w:ascii="Arial" w:hAnsi="Arial"/>
        </w:rPr>
      </w:pPr>
      <w:r>
        <w:rPr>
          <w:rFonts w:ascii="Arial" w:hAnsi="Arial"/>
        </w:rPr>
        <w:t>Liste des références des rapports, des applications, des brevets, atlas ou documents vidéo</w:t>
      </w:r>
    </w:p>
    <w:p w:rsidR="00C437E0" w:rsidRDefault="00C437E0">
      <w:pPr>
        <w:jc w:val="both"/>
        <w:rPr>
          <w:rFonts w:ascii="Arial" w:hAnsi="Arial"/>
        </w:rPr>
      </w:pPr>
    </w:p>
    <w:p w:rsidR="00C437E0" w:rsidRDefault="00C437E0">
      <w:pPr>
        <w:jc w:val="both"/>
        <w:rPr>
          <w:rFonts w:ascii="Arial" w:hAnsi="Arial"/>
          <w:b/>
          <w:sz w:val="22"/>
        </w:rPr>
      </w:pPr>
      <w:r>
        <w:rPr>
          <w:rFonts w:ascii="Arial" w:hAnsi="Arial"/>
          <w:b/>
          <w:sz w:val="22"/>
        </w:rPr>
        <w:t>9 Rapports</w:t>
      </w:r>
    </w:p>
    <w:p w:rsidR="00C437E0" w:rsidRDefault="00C437E0">
      <w:pPr>
        <w:ind w:left="300" w:right="282"/>
        <w:jc w:val="both"/>
      </w:pPr>
      <w:r>
        <w:lastRenderedPageBreak/>
        <w:t>Rapports CSOA: Nov 1996, Avril 1997, Oct 1997, Nov 1998, Nov 1999, Dec</w:t>
      </w:r>
      <w:r w:rsidR="00DD0B84">
        <w:t xml:space="preserve"> 2000, Nov. 2001, Avril et Aout</w:t>
      </w:r>
      <w:r>
        <w:t xml:space="preserve"> 2005, 2009</w:t>
      </w:r>
      <w:r w:rsidR="0020262D">
        <w:t>, 2015</w:t>
      </w:r>
    </w:p>
    <w:p w:rsidR="00C437E0" w:rsidRDefault="00C437E0">
      <w:pPr>
        <w:ind w:left="300" w:right="282"/>
        <w:jc w:val="both"/>
      </w:pPr>
      <w:r>
        <w:t>Demandes de campagnes OPCB: 1998 (Jan 97), 1999 (Janv 98), 2000 (Janv 99), 2001 (Janv 2000), 2002 (Dec. 2000), 2003 (Dec. 2001), 2004 (Jan 2003), 2005 (Déc. 2003), 2006 (Dec 2004), 2007 (Jan 2006), 2008 (Jan 2007), 2009 (Jan 2008), 2010 (Jan 2009), 2011 (Jan 2010), 2012 (Sept 2010), 201</w:t>
      </w:r>
      <w:r w:rsidR="008C1A2B">
        <w:t>3 (Sept 2011), 2014 (Sept 2012), 2015 (Sept 201</w:t>
      </w:r>
      <w:r w:rsidR="00335E42">
        <w:t>3), 2016</w:t>
      </w:r>
      <w:r w:rsidR="008C1A2B">
        <w:t xml:space="preserve"> (Sept 2014)</w:t>
      </w:r>
      <w:r w:rsidR="00F32454">
        <w:t>, 2017 (Sept 2015), 2018 (Sept 2016)</w:t>
      </w:r>
      <w:r w:rsidR="00DE4164">
        <w:t>, 2019-2022 (Sept. 2017)</w:t>
      </w:r>
      <w:r w:rsidR="00361CB1">
        <w:t xml:space="preserve">, </w:t>
      </w:r>
      <w:r w:rsidR="00361CB1" w:rsidRPr="00361CB1">
        <w:t>2020 (Sept. 2018)</w:t>
      </w:r>
      <w:r w:rsidR="004E69D5">
        <w:t>, 2022-2025 (Sept. 2020)</w:t>
      </w:r>
    </w:p>
    <w:p w:rsidR="00C437E0" w:rsidRDefault="00C437E0">
      <w:pPr>
        <w:ind w:left="300" w:right="282"/>
        <w:jc w:val="both"/>
      </w:pPr>
      <w:r>
        <w:t>Demande ORE/CARAUS, Mars 2002, Aout 2005, Octobre 2009</w:t>
      </w:r>
    </w:p>
    <w:p w:rsidR="00F3267E" w:rsidRPr="00294D84" w:rsidRDefault="00F3267E">
      <w:pPr>
        <w:ind w:left="300" w:right="282"/>
        <w:jc w:val="both"/>
      </w:pPr>
      <w:r w:rsidRPr="00294D84">
        <w:t>Demande SNO/COOL, Avril 2017</w:t>
      </w:r>
    </w:p>
    <w:p w:rsidR="00C437E0" w:rsidRDefault="00C437E0">
      <w:pPr>
        <w:ind w:left="300" w:right="282"/>
        <w:jc w:val="both"/>
      </w:pPr>
      <w:r>
        <w:t>Demandes INSU/CSOA, Mi-lourds, 2002, 2004.</w:t>
      </w:r>
    </w:p>
    <w:p w:rsidR="00E21529" w:rsidRDefault="00E21529">
      <w:pPr>
        <w:ind w:left="300" w:right="282"/>
        <w:jc w:val="both"/>
      </w:pPr>
      <w:r>
        <w:t>Demande Jouvence INSU/CSOA, Janvier 2016.</w:t>
      </w:r>
    </w:p>
    <w:p w:rsidR="00C437E0" w:rsidRDefault="00C437E0">
      <w:pPr>
        <w:ind w:left="300" w:right="282"/>
        <w:jc w:val="both"/>
      </w:pPr>
      <w:r>
        <w:t>Cahier des charges IFRTP, Octobre 1998</w:t>
      </w:r>
    </w:p>
    <w:p w:rsidR="00C437E0" w:rsidRPr="00294D84" w:rsidRDefault="00C437E0">
      <w:pPr>
        <w:ind w:left="300" w:right="282"/>
        <w:jc w:val="both"/>
      </w:pPr>
      <w:r w:rsidRPr="00294D84">
        <w:t>GDR Austral GEOGAA, 2000</w:t>
      </w:r>
    </w:p>
    <w:p w:rsidR="00C437E0" w:rsidRDefault="00C437E0">
      <w:pPr>
        <w:ind w:left="300" w:right="282"/>
        <w:jc w:val="both"/>
      </w:pPr>
      <w:r>
        <w:t>Rapport/Projet  PROOF/FRAISE, 1998, 1999, 2000, 2001</w:t>
      </w:r>
    </w:p>
    <w:p w:rsidR="00C437E0" w:rsidRDefault="00C437E0">
      <w:pPr>
        <w:ind w:left="300" w:right="282"/>
        <w:jc w:val="both"/>
      </w:pPr>
      <w:r>
        <w:t>Rapport/Projet  PROOF/Couleur de l'Océan, 1998, 1999, 2000</w:t>
      </w:r>
    </w:p>
    <w:p w:rsidR="00C437E0" w:rsidRDefault="00C437E0">
      <w:pPr>
        <w:ind w:left="300" w:right="282"/>
        <w:jc w:val="both"/>
      </w:pPr>
      <w:r>
        <w:t>Rapport CEE/ESCOBA 1998-99</w:t>
      </w:r>
    </w:p>
    <w:p w:rsidR="00C437E0" w:rsidRDefault="00C437E0">
      <w:pPr>
        <w:ind w:left="300" w:right="282"/>
        <w:jc w:val="both"/>
      </w:pPr>
      <w:r>
        <w:t>Rapport/Projet PNEDC/Bilbo, 1999-2000, 2001, 2002</w:t>
      </w:r>
    </w:p>
    <w:p w:rsidR="00C437E0" w:rsidRDefault="00C437E0">
      <w:pPr>
        <w:ind w:left="300" w:right="282"/>
        <w:jc w:val="both"/>
      </w:pPr>
      <w:r>
        <w:t>Rapport/Projet GICC/LOGICCOL, 1999-2000</w:t>
      </w:r>
    </w:p>
    <w:p w:rsidR="00C437E0" w:rsidRDefault="00C437E0">
      <w:pPr>
        <w:ind w:left="300" w:right="282"/>
        <w:jc w:val="both"/>
      </w:pPr>
      <w:r>
        <w:t>Rapport/Projet KEOPS/PROOF 2001, 2002, 2003, 2004</w:t>
      </w:r>
    </w:p>
    <w:p w:rsidR="00C437E0" w:rsidRDefault="00C437E0">
      <w:pPr>
        <w:ind w:left="300" w:right="282"/>
        <w:jc w:val="both"/>
      </w:pPr>
      <w:r>
        <w:t>Rapport/Projet FLOSTRAL/PATOM, 2001, 2002, 2003.</w:t>
      </w:r>
    </w:p>
    <w:p w:rsidR="00C437E0" w:rsidRDefault="00C437E0">
      <w:pPr>
        <w:ind w:left="300" w:right="282"/>
        <w:jc w:val="both"/>
      </w:pPr>
      <w:r>
        <w:t xml:space="preserve">Rapport/Projet CANTEMS/PNEDC, 2005 </w:t>
      </w:r>
    </w:p>
    <w:p w:rsidR="00C437E0" w:rsidRDefault="00C437E0">
      <w:pPr>
        <w:ind w:left="300" w:right="282"/>
        <w:jc w:val="both"/>
      </w:pPr>
      <w:r>
        <w:t>Rapport/Projet PROOF/FLAMENCO2, 2002, 2003, 2004, 2005</w:t>
      </w:r>
    </w:p>
    <w:p w:rsidR="00C437E0" w:rsidRDefault="00C437E0">
      <w:pPr>
        <w:ind w:left="300" w:right="282"/>
        <w:jc w:val="both"/>
      </w:pPr>
      <w:r>
        <w:t>Rapport/Projet LEFE/CYBER/FLAMENCO2, 2006, 2007, 2008, 2009</w:t>
      </w:r>
    </w:p>
    <w:p w:rsidR="00C437E0" w:rsidRDefault="00C437E0">
      <w:pPr>
        <w:ind w:left="300" w:right="282"/>
        <w:jc w:val="both"/>
      </w:pPr>
      <w:r>
        <w:t>Rapport/Projet CROSEX-2004 et BICEP auprès du NERC (R.Pollard, A. Watson and D.Bakker)</w:t>
      </w:r>
    </w:p>
    <w:p w:rsidR="00C437E0" w:rsidRDefault="00C437E0">
      <w:pPr>
        <w:ind w:left="300" w:right="282"/>
        <w:jc w:val="both"/>
      </w:pPr>
      <w:r>
        <w:t>Rapport FP6/ IP CARBOOCEAN, 2005, 2006, 2007, 2008, 2009,</w:t>
      </w:r>
      <w:r w:rsidR="006877D8">
        <w:t xml:space="preserve"> </w:t>
      </w:r>
      <w:r>
        <w:t>2010</w:t>
      </w:r>
    </w:p>
    <w:p w:rsidR="00C437E0" w:rsidRDefault="00C437E0">
      <w:pPr>
        <w:ind w:left="300" w:right="282"/>
        <w:jc w:val="both"/>
      </w:pPr>
      <w:r>
        <w:t>Rapport/Projet LEFE/CYBER/OCEAN-C13, 2010, 2011, 2012</w:t>
      </w:r>
    </w:p>
    <w:p w:rsidR="00C437E0" w:rsidRDefault="00C437E0">
      <w:pPr>
        <w:ind w:left="300" w:right="282"/>
        <w:jc w:val="both"/>
      </w:pPr>
      <w:r>
        <w:t>Rapport/Projet LEFE/CYBER/Carioca-Sud, 2006-2009</w:t>
      </w:r>
    </w:p>
    <w:p w:rsidR="00C437E0" w:rsidRDefault="00C437E0">
      <w:pPr>
        <w:ind w:right="282" w:firstLine="300"/>
        <w:jc w:val="both"/>
      </w:pPr>
      <w:r>
        <w:t>Rapport/Projet/ INSU – AO INTERRVIE (2009-2012)</w:t>
      </w:r>
    </w:p>
    <w:p w:rsidR="00C437E0" w:rsidRDefault="00C437E0">
      <w:pPr>
        <w:ind w:left="300" w:right="282"/>
        <w:jc w:val="both"/>
      </w:pPr>
      <w:r>
        <w:t>Rapport FP7/ IP CARBOCHANGE, 2011, 2012, 2013</w:t>
      </w:r>
      <w:r w:rsidR="008C1A2B">
        <w:t>, 2014</w:t>
      </w:r>
      <w:r w:rsidR="00075C73">
        <w:t>, 2015</w:t>
      </w:r>
    </w:p>
    <w:p w:rsidR="00AD1C1D" w:rsidRDefault="00AD1C1D" w:rsidP="00AD1C1D">
      <w:pPr>
        <w:ind w:left="300" w:right="282"/>
        <w:jc w:val="both"/>
      </w:pPr>
      <w:r>
        <w:t>Rapport/Projet GreatGases, 2013, 2014, 2015</w:t>
      </w:r>
      <w:r w:rsidR="005536A8">
        <w:t>, 2016</w:t>
      </w:r>
    </w:p>
    <w:p w:rsidR="005536A8" w:rsidRPr="005536A8" w:rsidRDefault="00BA4965" w:rsidP="005536A8">
      <w:pPr>
        <w:ind w:left="300" w:right="282"/>
        <w:jc w:val="both"/>
      </w:pPr>
      <w:r>
        <w:t>Rapport/</w:t>
      </w:r>
      <w:r w:rsidR="005536A8" w:rsidRPr="005536A8">
        <w:t>Projet LEFE/Cyber, SoForCO2, 2012, 2013</w:t>
      </w:r>
    </w:p>
    <w:p w:rsidR="0062229A" w:rsidRDefault="0062229A" w:rsidP="0062229A">
      <w:pPr>
        <w:ind w:left="300" w:right="282"/>
        <w:jc w:val="both"/>
      </w:pPr>
      <w:r>
        <w:t>Rapport/Projet ICOS-France, 2014, 2015</w:t>
      </w:r>
    </w:p>
    <w:p w:rsidR="00BA4965" w:rsidRPr="00DB020A" w:rsidRDefault="00DB020A" w:rsidP="00BA4965">
      <w:pPr>
        <w:ind w:left="300" w:right="282"/>
        <w:jc w:val="both"/>
      </w:pPr>
      <w:r w:rsidRPr="00DB020A">
        <w:t>Rapport/</w:t>
      </w:r>
      <w:r w:rsidR="00BA4965" w:rsidRPr="00DB020A">
        <w:t xml:space="preserve">Projet F-BNP, </w:t>
      </w:r>
      <w:r w:rsidRPr="00DB020A">
        <w:t xml:space="preserve">LEFE/Cyber, </w:t>
      </w:r>
      <w:r w:rsidR="00BA4965" w:rsidRPr="00DB020A">
        <w:t>SOCLIM, 2016, 2017</w:t>
      </w:r>
    </w:p>
    <w:p w:rsidR="00FB07A0" w:rsidRDefault="00FB07A0" w:rsidP="00FB07A0">
      <w:pPr>
        <w:ind w:left="300" w:right="282"/>
        <w:jc w:val="both"/>
      </w:pPr>
      <w:r>
        <w:t>Rapport/Projet LEFE/CYBER/CO2sink, 2015</w:t>
      </w:r>
      <w:r w:rsidR="00F32454">
        <w:t>, 2016</w:t>
      </w:r>
      <w:r w:rsidR="004C300A">
        <w:t>, 2017</w:t>
      </w:r>
    </w:p>
    <w:p w:rsidR="00F94084" w:rsidRDefault="00F94084" w:rsidP="00F94084">
      <w:pPr>
        <w:ind w:left="300" w:right="282"/>
        <w:jc w:val="both"/>
      </w:pPr>
      <w:r>
        <w:t>Rapport/Projet LEFE/AustralDOUX, 2016</w:t>
      </w:r>
    </w:p>
    <w:p w:rsidR="00FB07A0" w:rsidRDefault="00017DA0">
      <w:pPr>
        <w:ind w:left="300" w:right="282"/>
        <w:jc w:val="both"/>
      </w:pPr>
      <w:r>
        <w:t>Rapport/Projet ACE, 2016</w:t>
      </w:r>
    </w:p>
    <w:p w:rsidR="00101BFC" w:rsidRDefault="00101BFC">
      <w:pPr>
        <w:ind w:left="300" w:right="282"/>
        <w:jc w:val="both"/>
      </w:pPr>
      <w:r>
        <w:t>Rapport/Projet F-BNP, NOE-SAV, 2016</w:t>
      </w:r>
    </w:p>
    <w:p w:rsidR="00A979A6" w:rsidRDefault="00A979A6">
      <w:pPr>
        <w:ind w:left="300" w:right="282"/>
        <w:jc w:val="both"/>
        <w:rPr>
          <w:lang w:val="en-US"/>
        </w:rPr>
      </w:pPr>
      <w:r w:rsidRPr="00A979A6">
        <w:rPr>
          <w:lang w:val="en-US"/>
        </w:rPr>
        <w:t>Projet SNO-COOL, INSU/CSOA, 2017</w:t>
      </w:r>
    </w:p>
    <w:p w:rsidR="00DE4164" w:rsidRDefault="00DE4164" w:rsidP="00DE4164">
      <w:pPr>
        <w:ind w:left="300" w:right="282"/>
        <w:jc w:val="both"/>
      </w:pPr>
      <w:r>
        <w:t>Projet LEFE/CYBER/AsiOFe, 2017</w:t>
      </w:r>
    </w:p>
    <w:p w:rsidR="00DE4164" w:rsidRDefault="00DE4164" w:rsidP="00DE4164">
      <w:pPr>
        <w:ind w:right="282" w:firstLine="300"/>
        <w:jc w:val="both"/>
      </w:pPr>
      <w:r>
        <w:t>Projet LEFE/CYBER/GEOTRACES-SWINGS,</w:t>
      </w:r>
      <w:r w:rsidR="00BA4965">
        <w:t xml:space="preserve"> </w:t>
      </w:r>
      <w:r>
        <w:t>2017</w:t>
      </w:r>
    </w:p>
    <w:p w:rsidR="00DE4164" w:rsidRDefault="00DE4164" w:rsidP="00DE4164">
      <w:pPr>
        <w:ind w:left="300" w:right="282"/>
        <w:jc w:val="both"/>
      </w:pPr>
      <w:r>
        <w:t>Projet LEFE/EC2CO/CARBODISS, 2017</w:t>
      </w:r>
      <w:r w:rsidR="00444F1D">
        <w:t>, 2018</w:t>
      </w:r>
    </w:p>
    <w:p w:rsidR="00FA234E" w:rsidRPr="00FA234E" w:rsidRDefault="00A25D65" w:rsidP="00FA234E">
      <w:pPr>
        <w:ind w:left="300" w:right="282"/>
        <w:jc w:val="both"/>
      </w:pPr>
      <w:r w:rsidRPr="00FA234E">
        <w:t>Projet TAAF/CLIM-EPARSES, 2017</w:t>
      </w:r>
    </w:p>
    <w:p w:rsidR="00FA234E" w:rsidRPr="00FA234E" w:rsidRDefault="00FA234E" w:rsidP="00FA234E">
      <w:pPr>
        <w:ind w:left="300" w:right="282"/>
        <w:jc w:val="both"/>
      </w:pPr>
      <w:r w:rsidRPr="00FA234E">
        <w:t>Projet Fondation de France/LITT-CLIM-ADAPT, 2018</w:t>
      </w:r>
    </w:p>
    <w:p w:rsidR="00FA234E" w:rsidRPr="00FA234E" w:rsidRDefault="00FA234E" w:rsidP="00FA234E">
      <w:pPr>
        <w:ind w:left="300" w:right="282"/>
        <w:jc w:val="both"/>
      </w:pPr>
      <w:r w:rsidRPr="00FA234E">
        <w:t>Projet PURE OCEAN/REEF-CLIM-ADAPT, 2018</w:t>
      </w:r>
    </w:p>
    <w:p w:rsidR="00FA234E" w:rsidRDefault="00FA234E" w:rsidP="00FA234E">
      <w:pPr>
        <w:ind w:left="300" w:right="282"/>
        <w:jc w:val="both"/>
      </w:pPr>
      <w:r w:rsidRPr="00FA234E">
        <w:t>Projet WIOMSA/ MOZAMBIQUE-OA-REEFS, 2018</w:t>
      </w:r>
    </w:p>
    <w:p w:rsidR="003C6A3C" w:rsidRDefault="003C6A3C" w:rsidP="003C6A3C">
      <w:pPr>
        <w:ind w:left="300" w:right="282"/>
        <w:jc w:val="both"/>
      </w:pPr>
      <w:r>
        <w:t>P</w:t>
      </w:r>
      <w:r w:rsidR="00F23877">
        <w:t>r</w:t>
      </w:r>
      <w:r>
        <w:t>o</w:t>
      </w:r>
      <w:r w:rsidR="00F23877">
        <w:t>jet OCEAN-C13-O18, Appel d’offre IPSL, 2018</w:t>
      </w:r>
    </w:p>
    <w:p w:rsidR="00FE4C71" w:rsidRPr="00FE4C71" w:rsidRDefault="00FE4C71" w:rsidP="00FE4C71">
      <w:pPr>
        <w:ind w:left="300" w:right="282"/>
        <w:jc w:val="both"/>
      </w:pPr>
      <w:r w:rsidRPr="00FE4C71">
        <w:t>Projet LEFE/Cyber/ITAliANO (2018-2020)</w:t>
      </w:r>
    </w:p>
    <w:p w:rsidR="003C6A3C" w:rsidRPr="00294D84" w:rsidRDefault="003C6A3C" w:rsidP="003C6A3C">
      <w:pPr>
        <w:ind w:left="300" w:right="282"/>
        <w:jc w:val="both"/>
      </w:pPr>
      <w:r w:rsidRPr="00294D84">
        <w:t>Projet SWINGS, ANR pre-proposal 2018</w:t>
      </w:r>
    </w:p>
    <w:p w:rsidR="00F52FD9" w:rsidRPr="00294D84" w:rsidRDefault="00F52FD9" w:rsidP="003C6A3C">
      <w:pPr>
        <w:ind w:left="300" w:right="282"/>
        <w:jc w:val="both"/>
      </w:pPr>
      <w:r w:rsidRPr="00294D84">
        <w:t>Projet OSE-2020, POGO Proposal, Dec-2018</w:t>
      </w:r>
    </w:p>
    <w:p w:rsidR="009846AD" w:rsidRPr="00294D84" w:rsidRDefault="009846AD" w:rsidP="009846AD">
      <w:pPr>
        <w:ind w:left="300" w:right="282"/>
        <w:jc w:val="both"/>
      </w:pPr>
      <w:r w:rsidRPr="00294D84">
        <w:t>Projet SNO-COOL, INSU/CSOA, 2019</w:t>
      </w:r>
      <w:r w:rsidR="0066799A">
        <w:t>,</w:t>
      </w:r>
      <w:r w:rsidR="0066799A" w:rsidRPr="0066799A">
        <w:rPr>
          <w:color w:val="C00000"/>
          <w:lang w:val="en-US"/>
        </w:rPr>
        <w:t xml:space="preserve"> 2024</w:t>
      </w:r>
    </w:p>
    <w:p w:rsidR="0021269E" w:rsidRPr="00294D84" w:rsidRDefault="0021269E" w:rsidP="009846AD">
      <w:pPr>
        <w:ind w:left="300" w:right="282"/>
        <w:jc w:val="both"/>
      </w:pPr>
      <w:r w:rsidRPr="00294D84">
        <w:t>Projet SAGAS, IDEX, 2019-2020</w:t>
      </w:r>
    </w:p>
    <w:p w:rsidR="00C43589" w:rsidRPr="00294D84" w:rsidRDefault="00C43589" w:rsidP="003C6A3C">
      <w:pPr>
        <w:ind w:left="300" w:right="282"/>
        <w:jc w:val="both"/>
        <w:rPr>
          <w:color w:val="00B050"/>
        </w:rPr>
      </w:pPr>
      <w:r w:rsidRPr="00294D84">
        <w:rPr>
          <w:color w:val="00B050"/>
        </w:rPr>
        <w:t>Projet MAP-IO/CNFH (2020-2022)</w:t>
      </w:r>
    </w:p>
    <w:p w:rsidR="000D04E4" w:rsidRPr="009846AD" w:rsidRDefault="000D04E4" w:rsidP="003C6A3C">
      <w:pPr>
        <w:ind w:left="300" w:right="282"/>
        <w:jc w:val="both"/>
        <w:rPr>
          <w:color w:val="00B050"/>
        </w:rPr>
      </w:pPr>
      <w:r w:rsidRPr="009846AD">
        <w:rPr>
          <w:color w:val="00B050"/>
        </w:rPr>
        <w:t>Projet LEFE/GMCC, Ker-Trend (2020-2022)</w:t>
      </w:r>
    </w:p>
    <w:p w:rsidR="003C6A3C" w:rsidRDefault="009846AD" w:rsidP="00FA234E">
      <w:pPr>
        <w:ind w:left="300" w:right="282"/>
        <w:jc w:val="both"/>
        <w:rPr>
          <w:color w:val="00B050"/>
        </w:rPr>
      </w:pPr>
      <w:r w:rsidRPr="009846AD">
        <w:rPr>
          <w:color w:val="00B050"/>
        </w:rPr>
        <w:t>Projet LEFE/Cyber, Clim-EPARSES II (2020)</w:t>
      </w:r>
    </w:p>
    <w:p w:rsidR="00D20C50" w:rsidRDefault="00D20C50" w:rsidP="00FA234E">
      <w:pPr>
        <w:ind w:left="300" w:right="282"/>
        <w:jc w:val="both"/>
        <w:rPr>
          <w:color w:val="00B050"/>
        </w:rPr>
      </w:pPr>
      <w:r>
        <w:rPr>
          <w:color w:val="00B050"/>
        </w:rPr>
        <w:t>Projet IPSL/PASSION (2023)</w:t>
      </w:r>
    </w:p>
    <w:p w:rsidR="004E6795" w:rsidRDefault="004E6795" w:rsidP="004E6795">
      <w:pPr>
        <w:ind w:left="300" w:right="282"/>
        <w:jc w:val="both"/>
        <w:rPr>
          <w:color w:val="00B050"/>
        </w:rPr>
      </w:pPr>
      <w:r w:rsidRPr="009846AD">
        <w:rPr>
          <w:color w:val="00B050"/>
        </w:rPr>
        <w:t>Projet LEFE/</w:t>
      </w:r>
      <w:r>
        <w:rPr>
          <w:color w:val="00B050"/>
        </w:rPr>
        <w:t>LASSO (2022</w:t>
      </w:r>
      <w:r w:rsidRPr="009846AD">
        <w:rPr>
          <w:color w:val="00B050"/>
        </w:rPr>
        <w:t>)</w:t>
      </w:r>
    </w:p>
    <w:p w:rsidR="004E6795" w:rsidRPr="009846AD" w:rsidRDefault="004E6795" w:rsidP="00FA234E">
      <w:pPr>
        <w:ind w:left="300" w:right="282"/>
        <w:jc w:val="both"/>
        <w:rPr>
          <w:color w:val="00B050"/>
        </w:rPr>
      </w:pPr>
    </w:p>
    <w:p w:rsidR="00DE4164" w:rsidRPr="00FE4C71" w:rsidRDefault="00DE4164">
      <w:pPr>
        <w:ind w:right="282"/>
        <w:jc w:val="both"/>
        <w:rPr>
          <w:rFonts w:ascii="Arial" w:hAnsi="Arial"/>
          <w:sz w:val="22"/>
        </w:rPr>
      </w:pPr>
    </w:p>
    <w:p w:rsidR="00C437E0" w:rsidRDefault="00C437E0">
      <w:pPr>
        <w:ind w:right="282"/>
        <w:jc w:val="both"/>
        <w:rPr>
          <w:rFonts w:ascii="Arial" w:hAnsi="Arial"/>
          <w:b/>
          <w:sz w:val="22"/>
        </w:rPr>
      </w:pPr>
      <w:r>
        <w:rPr>
          <w:rFonts w:ascii="Arial" w:hAnsi="Arial"/>
          <w:b/>
          <w:sz w:val="22"/>
        </w:rPr>
        <w:t xml:space="preserve">13 Documents radio-vidéo-films : </w:t>
      </w:r>
    </w:p>
    <w:p w:rsidR="00C437E0" w:rsidRDefault="00C437E0">
      <w:pPr>
        <w:ind w:right="282"/>
        <w:jc w:val="both"/>
        <w:rPr>
          <w:rFonts w:ascii="Arial" w:hAnsi="Arial"/>
          <w:sz w:val="22"/>
        </w:rPr>
      </w:pPr>
    </w:p>
    <w:p w:rsidR="00C437E0" w:rsidRPr="00DA506F" w:rsidRDefault="00C437E0" w:rsidP="00DA506F">
      <w:pPr>
        <w:ind w:left="567" w:right="282" w:hanging="283"/>
        <w:rPr>
          <w:rFonts w:ascii="Arial" w:hAnsi="Arial" w:cs="Arial"/>
        </w:rPr>
      </w:pPr>
      <w:r w:rsidRPr="00DA506F">
        <w:rPr>
          <w:rFonts w:ascii="Arial" w:hAnsi="Arial" w:cs="Arial"/>
        </w:rPr>
        <w:t>Enregistrement "Inter-ceptions", un reportage de Leslie Letac, Automne 2000, France-Inter.</w:t>
      </w:r>
    </w:p>
    <w:p w:rsidR="00C437E0" w:rsidRPr="00DA506F" w:rsidRDefault="00C437E0" w:rsidP="00DA506F">
      <w:pPr>
        <w:ind w:left="567" w:right="282" w:hanging="283"/>
        <w:rPr>
          <w:rFonts w:ascii="Arial" w:hAnsi="Arial" w:cs="Arial"/>
        </w:rPr>
      </w:pPr>
      <w:r w:rsidRPr="00DA506F">
        <w:rPr>
          <w:rFonts w:ascii="Arial" w:hAnsi="Arial" w:cs="Arial"/>
        </w:rPr>
        <w:t>Documentaire « L’océanographie au Sud», Sept. 2005, TV5, Réal. R. Joypaul, R. Gooljar, Durée: 57'28"</w:t>
      </w:r>
    </w:p>
    <w:p w:rsidR="00C437E0" w:rsidRPr="00294D84" w:rsidRDefault="00C437E0" w:rsidP="00DA506F">
      <w:pPr>
        <w:tabs>
          <w:tab w:val="left" w:pos="1318"/>
        </w:tabs>
        <w:autoSpaceDE w:val="0"/>
        <w:autoSpaceDN w:val="0"/>
        <w:adjustRightInd w:val="0"/>
        <w:ind w:left="567" w:right="282" w:hanging="283"/>
        <w:rPr>
          <w:rFonts w:ascii="Arial" w:hAnsi="Arial" w:cs="Arial"/>
        </w:rPr>
      </w:pPr>
      <w:r w:rsidRPr="00DA506F">
        <w:rPr>
          <w:rFonts w:ascii="Arial" w:hAnsi="Arial" w:cs="Arial"/>
        </w:rPr>
        <w:t>L’acidification des océans, Journal 20h, France-2, Interview de N. Chateauneuf. Mer. 7 Déc. 2005.</w:t>
      </w:r>
      <w:r w:rsidR="00DA506F" w:rsidRPr="00294D84">
        <w:rPr>
          <w:rFonts w:ascii="Arial" w:hAnsi="Arial" w:cs="Arial"/>
        </w:rPr>
        <w:t xml:space="preserve"> http://www.ina.fr/video/2981555001030</w:t>
      </w:r>
    </w:p>
    <w:p w:rsidR="00C437E0" w:rsidRPr="00DA506F" w:rsidRDefault="00C437E0" w:rsidP="00DA506F">
      <w:pPr>
        <w:ind w:left="567" w:right="282" w:hanging="283"/>
        <w:jc w:val="both"/>
        <w:rPr>
          <w:rFonts w:ascii="Arial" w:hAnsi="Arial" w:cs="Arial"/>
        </w:rPr>
      </w:pPr>
      <w:r w:rsidRPr="00DA506F">
        <w:rPr>
          <w:rFonts w:ascii="Arial" w:hAnsi="Arial" w:cs="Arial"/>
        </w:rPr>
        <w:lastRenderedPageBreak/>
        <w:t>Radio-Campus, 2010. L’acidification des océans</w:t>
      </w:r>
    </w:p>
    <w:p w:rsidR="000122EE" w:rsidRDefault="0027045E" w:rsidP="000122EE">
      <w:pPr>
        <w:ind w:left="567" w:right="282" w:hanging="283"/>
        <w:jc w:val="both"/>
        <w:rPr>
          <w:rFonts w:ascii="Arial" w:hAnsi="Arial" w:cs="Arial"/>
        </w:rPr>
      </w:pPr>
      <w:hyperlink r:id="rId282" w:history="1">
        <w:r w:rsidR="00C437E0" w:rsidRPr="00DA506F">
          <w:rPr>
            <w:rStyle w:val="Lienhypertexte"/>
            <w:rFonts w:ascii="Arial" w:hAnsi="Arial" w:cs="Arial"/>
          </w:rPr>
          <w:t>http://oceanacidification.wordpress.com/2010/05/27/co2-mon-amour-in-french-audio/</w:t>
        </w:r>
      </w:hyperlink>
    </w:p>
    <w:p w:rsidR="000122EE" w:rsidRPr="000122EE" w:rsidRDefault="000122EE" w:rsidP="000122EE">
      <w:pPr>
        <w:ind w:left="567" w:right="282" w:hanging="283"/>
        <w:jc w:val="both"/>
        <w:rPr>
          <w:rFonts w:ascii="Arial" w:hAnsi="Arial" w:cs="Arial"/>
        </w:rPr>
      </w:pPr>
      <w:r w:rsidRPr="000122EE">
        <w:rPr>
          <w:rFonts w:ascii="Arial" w:hAnsi="Arial" w:cs="Arial"/>
        </w:rPr>
        <w:t xml:space="preserve">Leseurre, C., 2022. Interview. La Méthode Scientifique: </w:t>
      </w:r>
      <w:r w:rsidRPr="000122EE">
        <w:rPr>
          <w:rStyle w:val="object"/>
          <w:rFonts w:ascii="Arial" w:hAnsi="Arial" w:cs="Arial"/>
        </w:rPr>
        <w:t xml:space="preserve">Les </w:t>
      </w:r>
      <w:r w:rsidRPr="000122EE">
        <w:rPr>
          <w:rFonts w:ascii="Arial" w:hAnsi="Arial" w:cs="Arial"/>
        </w:rPr>
        <w:t xml:space="preserve">limites planétaires. </w:t>
      </w:r>
      <w:r w:rsidRPr="000122EE">
        <w:rPr>
          <w:rStyle w:val="object"/>
          <w:rFonts w:ascii="Arial" w:hAnsi="Arial" w:cs="Arial"/>
        </w:rPr>
        <w:t xml:space="preserve">Emission du </w:t>
      </w:r>
      <w:r w:rsidRPr="000122EE">
        <w:rPr>
          <w:rFonts w:ascii="Arial" w:hAnsi="Arial" w:cs="Arial"/>
        </w:rPr>
        <w:t xml:space="preserve">25/5/2022. </w:t>
      </w:r>
      <w:hyperlink r:id="rId283" w:tgtFrame="_blank" w:history="1">
        <w:r w:rsidRPr="000122EE">
          <w:rPr>
            <w:rStyle w:val="Lienhypertexte"/>
            <w:rFonts w:ascii="Arial" w:hAnsi="Arial" w:cs="Arial"/>
          </w:rPr>
          <w:t>https://www.radiofrance.fr/franceculture/podcasts/la-methode-scientifique</w:t>
        </w:r>
      </w:hyperlink>
      <w:r w:rsidRPr="000122EE">
        <w:rPr>
          <w:rStyle w:val="object"/>
          <w:rFonts w:ascii="Arial" w:hAnsi="Arial" w:cs="Arial"/>
        </w:rPr>
        <w:t>.</w:t>
      </w:r>
    </w:p>
    <w:p w:rsidR="00C437E0" w:rsidRPr="000122EE" w:rsidRDefault="00C437E0">
      <w:pPr>
        <w:ind w:right="282"/>
        <w:jc w:val="both"/>
        <w:rPr>
          <w:rFonts w:ascii="Arial" w:hAnsi="Arial" w:cs="Arial"/>
          <w:sz w:val="22"/>
        </w:rPr>
      </w:pPr>
    </w:p>
    <w:p w:rsidR="00C437E0" w:rsidRDefault="00C437E0">
      <w:pPr>
        <w:ind w:right="282"/>
        <w:jc w:val="both"/>
        <w:rPr>
          <w:sz w:val="22"/>
        </w:rPr>
      </w:pPr>
    </w:p>
    <w:p w:rsidR="00C437E0" w:rsidRDefault="00C437E0">
      <w:pPr>
        <w:ind w:right="282"/>
        <w:jc w:val="both"/>
        <w:rPr>
          <w:rFonts w:ascii="Arial" w:hAnsi="Arial"/>
          <w:b/>
          <w:sz w:val="22"/>
        </w:rPr>
      </w:pPr>
      <w:r>
        <w:rPr>
          <w:rFonts w:ascii="Arial" w:hAnsi="Arial"/>
          <w:b/>
          <w:sz w:val="22"/>
        </w:rPr>
        <w:t>13b Ouvrages artistiques</w:t>
      </w:r>
    </w:p>
    <w:p w:rsidR="00C437E0" w:rsidRDefault="00C437E0">
      <w:pPr>
        <w:ind w:right="282"/>
        <w:jc w:val="both"/>
        <w:rPr>
          <w:rFonts w:ascii="Arial" w:hAnsi="Arial"/>
          <w:b/>
          <w:sz w:val="22"/>
        </w:rPr>
      </w:pPr>
    </w:p>
    <w:p w:rsidR="00C437E0" w:rsidRDefault="00C437E0">
      <w:pPr>
        <w:pStyle w:val="Corpsdetexte2"/>
        <w:ind w:right="282"/>
      </w:pPr>
      <w:r>
        <w:t xml:space="preserve"> « Un Peintre dans l’Océan Austral », Christophe Verdier. Reportage à bord du Marion-Dufresne, Marines Editions, Mai 2005.</w:t>
      </w:r>
    </w:p>
    <w:p w:rsidR="00C437E0" w:rsidRDefault="00C437E0">
      <w:pPr>
        <w:ind w:right="282"/>
        <w:jc w:val="both"/>
        <w:rPr>
          <w:rFonts w:ascii="Arial" w:hAnsi="Arial"/>
        </w:rPr>
      </w:pPr>
    </w:p>
    <w:p w:rsidR="00C437E0" w:rsidRDefault="00C437E0">
      <w:pPr>
        <w:ind w:right="282"/>
        <w:jc w:val="both"/>
        <w:rPr>
          <w:rFonts w:ascii="Arial" w:hAnsi="Arial"/>
        </w:rPr>
      </w:pPr>
    </w:p>
    <w:p w:rsidR="00C437E0" w:rsidRDefault="00C437E0">
      <w:pPr>
        <w:jc w:val="both"/>
        <w:rPr>
          <w:b/>
          <w:sz w:val="22"/>
        </w:rPr>
      </w:pPr>
      <w:r>
        <w:rPr>
          <w:rFonts w:ascii="Arial" w:hAnsi="Arial"/>
          <w:b/>
          <w:sz w:val="22"/>
        </w:rPr>
        <w:t xml:space="preserve">14 Publications électroniques sur le réseau </w:t>
      </w:r>
      <w:proofErr w:type="gramStart"/>
      <w:r>
        <w:rPr>
          <w:rFonts w:ascii="Arial" w:hAnsi="Arial"/>
          <w:b/>
          <w:sz w:val="22"/>
        </w:rPr>
        <w:t>Internet</w:t>
      </w:r>
      <w:r>
        <w:rPr>
          <w:b/>
          <w:sz w:val="22"/>
        </w:rPr>
        <w:t xml:space="preserve"> ,</w:t>
      </w:r>
      <w:proofErr w:type="gramEnd"/>
      <w:r>
        <w:rPr>
          <w:b/>
          <w:sz w:val="22"/>
        </w:rPr>
        <w:t xml:space="preserve"> Web site story</w:t>
      </w:r>
    </w:p>
    <w:p w:rsidR="00C437E0" w:rsidRDefault="00C437E0">
      <w:pPr>
        <w:jc w:val="both"/>
      </w:pPr>
    </w:p>
    <w:p w:rsidR="00C437E0" w:rsidRDefault="00C437E0" w:rsidP="00D07BFB">
      <w:pPr>
        <w:numPr>
          <w:ilvl w:val="0"/>
          <w:numId w:val="32"/>
        </w:numPr>
        <w:ind w:right="425"/>
        <w:jc w:val="both"/>
        <w:rPr>
          <w:rFonts w:ascii="Arial" w:hAnsi="Arial" w:cs="Arial"/>
          <w:lang w:val="en-GB"/>
        </w:rPr>
      </w:pPr>
      <w:r>
        <w:rPr>
          <w:rFonts w:ascii="Arial" w:hAnsi="Arial" w:cs="Arial"/>
          <w:lang w:val="en-GB"/>
        </w:rPr>
        <w:t>Bousquet P. and N. Metzl, 2003. FLAMENCO2: Coupling oceanographic and atmospheric measurements with atmospheric inversions and satellite measurements to improve our knowledge of air-sea flux intensity and variability. SOLAS/</w:t>
      </w:r>
      <w:proofErr w:type="gramStart"/>
      <w:r>
        <w:rPr>
          <w:rFonts w:ascii="Arial" w:hAnsi="Arial" w:cs="Arial"/>
          <w:lang w:val="en-GB"/>
        </w:rPr>
        <w:t>News  (</w:t>
      </w:r>
      <w:proofErr w:type="gramEnd"/>
      <w:r w:rsidR="00E3759C">
        <w:fldChar w:fldCharType="begin"/>
      </w:r>
      <w:r w:rsidR="00E3759C">
        <w:instrText xml:space="preserve"> HYPERLINK "http://www.uea.ac.uk/env/solas/scihigh/scihigh2.html)" </w:instrText>
      </w:r>
      <w:r w:rsidR="00E3759C">
        <w:fldChar w:fldCharType="separate"/>
      </w:r>
      <w:r>
        <w:rPr>
          <w:rStyle w:val="Lienhypertexte"/>
          <w:rFonts w:ascii="Arial" w:hAnsi="Arial" w:cs="Arial"/>
          <w:lang w:val="en-GB"/>
        </w:rPr>
        <w:t>http://www.uea.ac.uk/env/solas/scihigh/scihigh2.html)</w:t>
      </w:r>
      <w:r w:rsidR="00E3759C">
        <w:rPr>
          <w:rStyle w:val="Lienhypertexte"/>
          <w:rFonts w:ascii="Arial" w:hAnsi="Arial" w:cs="Arial"/>
          <w:lang w:val="en-GB"/>
        </w:rPr>
        <w:fldChar w:fldCharType="end"/>
      </w:r>
      <w:r>
        <w:rPr>
          <w:rFonts w:ascii="Arial" w:hAnsi="Arial" w:cs="Arial"/>
          <w:lang w:val="en-GB"/>
        </w:rPr>
        <w:t>.</w:t>
      </w:r>
    </w:p>
    <w:p w:rsidR="00C437E0" w:rsidRDefault="00C437E0" w:rsidP="00D07BFB">
      <w:pPr>
        <w:numPr>
          <w:ilvl w:val="0"/>
          <w:numId w:val="32"/>
        </w:numPr>
        <w:ind w:right="425"/>
        <w:jc w:val="both"/>
        <w:rPr>
          <w:rFonts w:ascii="Arial" w:hAnsi="Arial" w:cs="Arial"/>
        </w:rPr>
      </w:pPr>
      <w:r>
        <w:rPr>
          <w:rFonts w:ascii="Arial" w:hAnsi="Arial" w:cs="Arial"/>
          <w:position w:val="-4"/>
        </w:rPr>
        <w:t xml:space="preserve">Metzl, N., E. Brévière, C. Brunet, C. Pierre, A. Poisson, M. Ramonet, B. Schauer et B.Tilbrook 2004. L’ORE CARAUS (CARbon AUStral). Actes du Colloques Atelier Expérimentation et Instrumentation, AEI, Paris. </w:t>
      </w:r>
      <w:r>
        <w:rPr>
          <w:rFonts w:ascii="Arial" w:hAnsi="Arial" w:cs="Arial"/>
        </w:rPr>
        <w:t xml:space="preserve">Résumé long </w:t>
      </w:r>
      <w:hyperlink r:id="rId284" w:history="1">
        <w:r>
          <w:rPr>
            <w:rStyle w:val="Lienhypertexte"/>
            <w:rFonts w:ascii="Arial" w:hAnsi="Arial" w:cs="Arial"/>
          </w:rPr>
          <w:t>http://www.cnrm.meteo.fr/expert/contributions/resume</w:t>
        </w:r>
        <w:bookmarkStart w:id="31" w:name="_Hlt121386715"/>
        <w:r>
          <w:rPr>
            <w:rStyle w:val="Lienhypertexte"/>
            <w:rFonts w:ascii="Arial" w:hAnsi="Arial" w:cs="Arial"/>
          </w:rPr>
          <w:t>s</w:t>
        </w:r>
        <w:bookmarkEnd w:id="31"/>
        <w:r>
          <w:rPr>
            <w:rStyle w:val="Lienhypertexte"/>
            <w:rFonts w:ascii="Arial" w:hAnsi="Arial" w:cs="Arial"/>
          </w:rPr>
          <w:t>longs/Metzl.pdf</w:t>
        </w:r>
      </w:hyperlink>
    </w:p>
    <w:p w:rsidR="00C437E0" w:rsidRPr="00FD0ACB" w:rsidRDefault="00C437E0" w:rsidP="00D07BFB">
      <w:pPr>
        <w:numPr>
          <w:ilvl w:val="0"/>
          <w:numId w:val="32"/>
        </w:numPr>
        <w:ind w:right="425"/>
        <w:jc w:val="both"/>
        <w:rPr>
          <w:rFonts w:ascii="Arial" w:hAnsi="Arial" w:cs="Arial"/>
        </w:rPr>
      </w:pPr>
      <w:r>
        <w:rPr>
          <w:rFonts w:ascii="Arial" w:hAnsi="Arial" w:cs="Arial"/>
          <w:lang w:val="en-GB"/>
        </w:rPr>
        <w:t xml:space="preserve">Morrow, R., J-B Salle, S. Speich, G.Madec, N. Metzl and K. Speer 2004. </w:t>
      </w:r>
      <w:r>
        <w:rPr>
          <w:rFonts w:ascii="Arial" w:hAnsi="Arial" w:cs="Arial"/>
        </w:rPr>
        <w:t>Le Projet FLOSTRAL. </w:t>
      </w:r>
      <w:r w:rsidRPr="00FD0ACB">
        <w:rPr>
          <w:rFonts w:ascii="Arial" w:hAnsi="Arial" w:cs="Arial"/>
        </w:rPr>
        <w:t xml:space="preserve">Doc Mercator, </w:t>
      </w:r>
      <w:hyperlink r:id="rId285" w:history="1">
        <w:r w:rsidRPr="00FD0ACB">
          <w:rPr>
            <w:rStyle w:val="Lienhypertexte"/>
            <w:rFonts w:ascii="Arial" w:hAnsi="Arial" w:cs="Arial"/>
          </w:rPr>
          <w:t>http://www.mercator-ocean.fr/documents/science/ao/ao_2004/gmmc2004/GMMC2004_Morrow.pdf</w:t>
        </w:r>
      </w:hyperlink>
    </w:p>
    <w:p w:rsidR="00C437E0" w:rsidRDefault="00C437E0" w:rsidP="00D07BFB">
      <w:pPr>
        <w:numPr>
          <w:ilvl w:val="0"/>
          <w:numId w:val="32"/>
        </w:numPr>
        <w:ind w:right="425"/>
        <w:jc w:val="both"/>
        <w:rPr>
          <w:rFonts w:ascii="Arial" w:hAnsi="Arial" w:cs="Arial"/>
          <w:lang w:val="en-GB"/>
        </w:rPr>
      </w:pPr>
      <w:r>
        <w:rPr>
          <w:rFonts w:ascii="Arial" w:hAnsi="Arial" w:cs="Arial"/>
          <w:lang w:val="en-GB"/>
        </w:rPr>
        <w:t xml:space="preserve">Metzl, N., 2004. Air-Sea CO2 fluxes in the Southern </w:t>
      </w:r>
      <w:proofErr w:type="gramStart"/>
      <w:r>
        <w:rPr>
          <w:rFonts w:ascii="Arial" w:hAnsi="Arial" w:cs="Arial"/>
          <w:lang w:val="en-GB"/>
        </w:rPr>
        <w:t>Ocean :</w:t>
      </w:r>
      <w:proofErr w:type="gramEnd"/>
      <w:r>
        <w:rPr>
          <w:rFonts w:ascii="Arial" w:hAnsi="Arial" w:cs="Arial"/>
          <w:lang w:val="en-GB"/>
        </w:rPr>
        <w:t xml:space="preserve"> natural and methodological variabilities. Inv. Conference, SOLAS Open Science Conference, 13-16 Oct, Halifax, Canada.: </w:t>
      </w:r>
      <w:hyperlink r:id="rId286" w:history="1">
        <w:r>
          <w:rPr>
            <w:rStyle w:val="Lienhypertexte"/>
            <w:rFonts w:ascii="Arial" w:hAnsi="Arial" w:cs="Arial"/>
            <w:lang w:val="en-GB"/>
          </w:rPr>
          <w:t>http://www.uea.ac.uk/env/solas/ss04.html</w:t>
        </w:r>
      </w:hyperlink>
    </w:p>
    <w:p w:rsidR="00C437E0" w:rsidRDefault="00C437E0" w:rsidP="00D07BFB">
      <w:pPr>
        <w:pStyle w:val="H1"/>
        <w:numPr>
          <w:ilvl w:val="0"/>
          <w:numId w:val="32"/>
        </w:numPr>
        <w:ind w:right="425"/>
        <w:jc w:val="both"/>
        <w:rPr>
          <w:rFonts w:ascii="Arial" w:hAnsi="Arial" w:cs="Arial"/>
          <w:b w:val="0"/>
          <w:sz w:val="20"/>
        </w:rPr>
      </w:pPr>
      <w:r>
        <w:rPr>
          <w:rFonts w:ascii="Arial" w:hAnsi="Arial" w:cs="Arial"/>
          <w:b w:val="0"/>
          <w:sz w:val="20"/>
        </w:rPr>
        <w:t xml:space="preserve">INSU, 2004. Coup de projecteur sur les observations du S.O. OISO dans le dernier rapport d'IGBP, in </w:t>
      </w:r>
      <w:r>
        <w:rPr>
          <w:rFonts w:ascii="Arial" w:hAnsi="Arial" w:cs="Arial"/>
          <w:b w:val="0"/>
          <w:i/>
          <w:sz w:val="20"/>
        </w:rPr>
        <w:t>brèves de l’INSU</w:t>
      </w:r>
      <w:r>
        <w:rPr>
          <w:rFonts w:ascii="Arial" w:hAnsi="Arial" w:cs="Arial"/>
          <w:b w:val="0"/>
          <w:sz w:val="20"/>
        </w:rPr>
        <w:t xml:space="preserve"> : </w:t>
      </w:r>
      <w:hyperlink r:id="rId287" w:history="1">
        <w:r>
          <w:rPr>
            <w:rStyle w:val="Lienhypertexte"/>
            <w:rFonts w:ascii="Arial" w:hAnsi="Arial" w:cs="Arial"/>
            <w:sz w:val="20"/>
          </w:rPr>
          <w:t>http://www.insu.cnrs.fr/web/article/art.php?art=1184</w:t>
        </w:r>
      </w:hyperlink>
    </w:p>
    <w:p w:rsidR="00C437E0" w:rsidRDefault="00C437E0" w:rsidP="00D07BFB">
      <w:pPr>
        <w:numPr>
          <w:ilvl w:val="0"/>
          <w:numId w:val="32"/>
        </w:numPr>
        <w:ind w:right="425"/>
        <w:jc w:val="both"/>
        <w:rPr>
          <w:rFonts w:ascii="Arial" w:hAnsi="Arial" w:cs="Arial"/>
          <w:lang w:val="en-GB"/>
        </w:rPr>
      </w:pPr>
      <w:r>
        <w:rPr>
          <w:rFonts w:ascii="Arial" w:hAnsi="Arial" w:cs="Arial"/>
          <w:lang w:val="en-GB"/>
        </w:rPr>
        <w:t xml:space="preserve">Lo Monaco C. and N. Metzl, 2005. Carbon Cycle in Mode Waters of the Southern Indian </w:t>
      </w:r>
      <w:proofErr w:type="gramStart"/>
      <w:r>
        <w:rPr>
          <w:rFonts w:ascii="Arial" w:hAnsi="Arial" w:cs="Arial"/>
          <w:lang w:val="en-GB"/>
        </w:rPr>
        <w:t>Ocean :</w:t>
      </w:r>
      <w:proofErr w:type="gramEnd"/>
      <w:r>
        <w:rPr>
          <w:rFonts w:ascii="Arial" w:hAnsi="Arial" w:cs="Arial"/>
          <w:lang w:val="en-GB"/>
        </w:rPr>
        <w:t xml:space="preserve"> Anthropogenic vs. Natural Changes. </w:t>
      </w:r>
      <w:r>
        <w:rPr>
          <w:rFonts w:ascii="Arial" w:hAnsi="Arial" w:cs="Arial"/>
          <w:i/>
          <w:lang w:val="en-GB"/>
        </w:rPr>
        <w:t>Exchanges, CLIVAR/Newsletter</w:t>
      </w:r>
      <w:r>
        <w:rPr>
          <w:rFonts w:ascii="Arial" w:hAnsi="Arial" w:cs="Arial"/>
          <w:lang w:val="en-GB"/>
        </w:rPr>
        <w:t>, N° 35, Vol 10/4.</w:t>
      </w:r>
    </w:p>
    <w:p w:rsidR="00C437E0" w:rsidRDefault="00C437E0" w:rsidP="00D07BFB">
      <w:pPr>
        <w:numPr>
          <w:ilvl w:val="0"/>
          <w:numId w:val="32"/>
        </w:numPr>
        <w:ind w:right="425"/>
        <w:jc w:val="both"/>
        <w:rPr>
          <w:rFonts w:ascii="Arial" w:hAnsi="Arial" w:cs="Arial"/>
          <w:position w:val="-4"/>
          <w:lang w:val="en-GB"/>
        </w:rPr>
      </w:pPr>
      <w:r>
        <w:rPr>
          <w:rFonts w:ascii="Arial" w:hAnsi="Arial" w:cs="Arial"/>
          <w:lang w:val="en-GB"/>
        </w:rPr>
        <w:t xml:space="preserve">Brévière E., 2005, Large temporal air-sea CO2 flux variations in the Southern Ocean south of Tasmania. </w:t>
      </w:r>
      <w:r>
        <w:rPr>
          <w:rFonts w:ascii="Arial" w:hAnsi="Arial" w:cs="Arial"/>
          <w:i/>
          <w:lang w:val="en-GB"/>
        </w:rPr>
        <w:t>SOLAS Newsletter. 2</w:t>
      </w:r>
      <w:r>
        <w:rPr>
          <w:rFonts w:ascii="Arial" w:hAnsi="Arial" w:cs="Arial"/>
          <w:lang w:val="en-GB"/>
        </w:rPr>
        <w:t>: 4-5. www.solas-int.org</w:t>
      </w:r>
    </w:p>
    <w:p w:rsidR="00C437E0" w:rsidRDefault="00C437E0" w:rsidP="00D07BFB">
      <w:pPr>
        <w:numPr>
          <w:ilvl w:val="0"/>
          <w:numId w:val="32"/>
        </w:numPr>
        <w:tabs>
          <w:tab w:val="left" w:pos="9639"/>
        </w:tabs>
        <w:ind w:right="425"/>
        <w:jc w:val="both"/>
        <w:rPr>
          <w:rFonts w:ascii="Arial" w:hAnsi="Arial" w:cs="Arial"/>
          <w:position w:val="-4"/>
          <w:lang w:val="en-GB"/>
        </w:rPr>
      </w:pPr>
      <w:r>
        <w:rPr>
          <w:rFonts w:ascii="Arial" w:hAnsi="Arial" w:cs="Arial"/>
          <w:position w:val="-4"/>
          <w:lang w:val="en-GB"/>
        </w:rPr>
        <w:t xml:space="preserve">Metzl N., 2005. CO2 fluxes in the Southern </w:t>
      </w:r>
      <w:proofErr w:type="gramStart"/>
      <w:r>
        <w:rPr>
          <w:rFonts w:ascii="Arial" w:hAnsi="Arial" w:cs="Arial"/>
          <w:position w:val="-4"/>
          <w:lang w:val="en-GB"/>
        </w:rPr>
        <w:t>Ocean :</w:t>
      </w:r>
      <w:proofErr w:type="gramEnd"/>
      <w:r>
        <w:rPr>
          <w:rFonts w:ascii="Arial" w:hAnsi="Arial" w:cs="Arial"/>
          <w:position w:val="-4"/>
          <w:lang w:val="en-GB"/>
        </w:rPr>
        <w:t xml:space="preserve"> towards a coherent view. </w:t>
      </w:r>
      <w:r>
        <w:rPr>
          <w:rFonts w:ascii="Arial" w:hAnsi="Arial" w:cs="Arial"/>
          <w:i/>
          <w:position w:val="-4"/>
          <w:lang w:val="en-GB"/>
        </w:rPr>
        <w:t>SOLAS Newsletter</w:t>
      </w:r>
      <w:r>
        <w:rPr>
          <w:rFonts w:ascii="Arial" w:hAnsi="Arial" w:cs="Arial"/>
          <w:position w:val="-4"/>
          <w:lang w:val="en-GB"/>
        </w:rPr>
        <w:t xml:space="preserve"> 1</w:t>
      </w:r>
      <w:proofErr w:type="gramStart"/>
      <w:r>
        <w:rPr>
          <w:rFonts w:ascii="Arial" w:hAnsi="Arial" w:cs="Arial"/>
          <w:position w:val="-4"/>
          <w:lang w:val="en-GB"/>
        </w:rPr>
        <w:t>,2</w:t>
      </w:r>
      <w:proofErr w:type="gramEnd"/>
      <w:r>
        <w:rPr>
          <w:rFonts w:ascii="Arial" w:hAnsi="Arial" w:cs="Arial"/>
          <w:position w:val="-4"/>
          <w:lang w:val="en-GB"/>
        </w:rPr>
        <w:t xml:space="preserve">-3. </w:t>
      </w:r>
      <w:r>
        <w:rPr>
          <w:rFonts w:ascii="Arial" w:hAnsi="Arial" w:cs="Arial"/>
          <w:lang w:val="en-GB"/>
        </w:rPr>
        <w:t>www.solas-int.org</w:t>
      </w:r>
    </w:p>
    <w:p w:rsidR="00C437E0" w:rsidRDefault="00C437E0" w:rsidP="00D07BFB">
      <w:pPr>
        <w:numPr>
          <w:ilvl w:val="0"/>
          <w:numId w:val="32"/>
        </w:numPr>
        <w:tabs>
          <w:tab w:val="left" w:pos="9639"/>
        </w:tabs>
        <w:ind w:right="425"/>
        <w:jc w:val="both"/>
        <w:rPr>
          <w:rFonts w:ascii="Arial" w:hAnsi="Arial" w:cs="Arial"/>
          <w:lang w:val="en-GB"/>
        </w:rPr>
      </w:pPr>
      <w:r>
        <w:rPr>
          <w:rFonts w:ascii="Arial" w:hAnsi="Arial" w:cs="Arial"/>
          <w:lang w:val="it-IT"/>
        </w:rPr>
        <w:t>Manizza, M., N. Metzl and C. Le Quéré, 2005.</w:t>
      </w:r>
      <w:r>
        <w:rPr>
          <w:rFonts w:ascii="Arial" w:hAnsi="Arial" w:cs="Arial"/>
        </w:rPr>
        <w:t xml:space="preserve"> </w:t>
      </w:r>
      <w:r>
        <w:rPr>
          <w:rFonts w:ascii="Arial" w:hAnsi="Arial" w:cs="Arial"/>
          <w:lang w:val="en-GB"/>
        </w:rPr>
        <w:t>Interannual Variability of the Ocean Carbon Cycle. Report Open Forum on CO</w:t>
      </w:r>
      <w:r>
        <w:rPr>
          <w:rFonts w:ascii="Arial" w:hAnsi="Arial" w:cs="Arial"/>
          <w:vertAlign w:val="subscript"/>
          <w:lang w:val="en-GB"/>
        </w:rPr>
        <w:t>2</w:t>
      </w:r>
      <w:r>
        <w:rPr>
          <w:rFonts w:ascii="Arial" w:hAnsi="Arial" w:cs="Arial"/>
          <w:lang w:val="en-GB"/>
        </w:rPr>
        <w:t xml:space="preserve"> Interannual Variability, </w:t>
      </w:r>
      <w:r>
        <w:rPr>
          <w:rFonts w:ascii="Arial" w:hAnsi="Arial" w:cs="Arial"/>
          <w:i/>
          <w:lang w:val="en-GB"/>
        </w:rPr>
        <w:t>SOLAS Newsletter. Issue 1, Jan-05</w:t>
      </w:r>
      <w:r>
        <w:rPr>
          <w:rFonts w:ascii="Arial" w:hAnsi="Arial" w:cs="Arial"/>
          <w:lang w:val="en-GB"/>
        </w:rPr>
        <w:t>, www.solas-int.org</w:t>
      </w:r>
    </w:p>
    <w:p w:rsidR="00C437E0" w:rsidRDefault="00C437E0" w:rsidP="00D07BFB">
      <w:pPr>
        <w:numPr>
          <w:ilvl w:val="0"/>
          <w:numId w:val="32"/>
        </w:numPr>
        <w:ind w:right="425"/>
        <w:jc w:val="both"/>
        <w:rPr>
          <w:rFonts w:ascii="Arial" w:hAnsi="Arial" w:cs="Arial"/>
        </w:rPr>
      </w:pPr>
      <w:r w:rsidRPr="00FD0ACB">
        <w:rPr>
          <w:rFonts w:ascii="Arial" w:hAnsi="Arial" w:cs="Arial"/>
        </w:rPr>
        <w:t xml:space="preserve">Metzl, N. 2005. </w:t>
      </w:r>
      <w:r>
        <w:rPr>
          <w:rFonts w:ascii="Arial" w:hAnsi="Arial" w:cs="Arial"/>
        </w:rPr>
        <w:t xml:space="preserve">CARAUS : CARbone AUStral, </w:t>
      </w:r>
      <w:hyperlink r:id="rId288" w:history="1">
        <w:r>
          <w:rPr>
            <w:rStyle w:val="Lienhypertexte"/>
            <w:rFonts w:ascii="Arial" w:hAnsi="Arial" w:cs="Arial"/>
          </w:rPr>
          <w:t>http://www.cnrs.fr/cw/dossiers/dosclim/biblio/pigb18/15_caraus.htm</w:t>
        </w:r>
      </w:hyperlink>
    </w:p>
    <w:p w:rsidR="00C437E0" w:rsidRDefault="00C437E0" w:rsidP="00D07BFB">
      <w:pPr>
        <w:numPr>
          <w:ilvl w:val="0"/>
          <w:numId w:val="32"/>
        </w:numPr>
        <w:ind w:right="425"/>
        <w:jc w:val="both"/>
        <w:rPr>
          <w:rFonts w:ascii="Arial" w:hAnsi="Arial" w:cs="Arial"/>
          <w:i/>
          <w:lang w:val="en-AU"/>
        </w:rPr>
      </w:pPr>
      <w:r>
        <w:rPr>
          <w:rFonts w:ascii="Arial" w:hAnsi="Arial" w:cs="Arial"/>
        </w:rPr>
        <w:t xml:space="preserve">Takahashi, T., S C. Sutherland, D. Chipman, R.A. Feely, R.Wanninkhof, C. Sweeney, C.Sabine, B. Hales, H.Y. Inoue, G. Friederich, F. Chavez, A. Watson, D. Bakker, N.Metzl, M. Hoppema, A. Olsen, </w:t>
      </w:r>
      <w:proofErr w:type="gramStart"/>
      <w:r>
        <w:rPr>
          <w:rFonts w:ascii="Arial" w:hAnsi="Arial" w:cs="Arial"/>
        </w:rPr>
        <w:t>J.Olafsson ,</w:t>
      </w:r>
      <w:proofErr w:type="gramEnd"/>
      <w:r>
        <w:rPr>
          <w:rFonts w:ascii="Arial" w:hAnsi="Arial" w:cs="Arial"/>
        </w:rPr>
        <w:t xml:space="preserve"> B.Tilbrook, Y. Nojiri, R. Bellerby, H. De Baar, C.S. Wong, 2006. </w:t>
      </w:r>
      <w:r>
        <w:rPr>
          <w:rFonts w:ascii="Arial" w:hAnsi="Arial" w:cs="Arial"/>
          <w:lang w:val="en-AU"/>
        </w:rPr>
        <w:t xml:space="preserve">Climatological Mean Surface Ocean pCO2 and Net Sea-Air CO2 Flux over the Global </w:t>
      </w:r>
      <w:proofErr w:type="gramStart"/>
      <w:r>
        <w:rPr>
          <w:rFonts w:ascii="Arial" w:hAnsi="Arial" w:cs="Arial"/>
          <w:lang w:val="en-AU"/>
        </w:rPr>
        <w:t>Oceans :</w:t>
      </w:r>
      <w:proofErr w:type="gramEnd"/>
      <w:r>
        <w:rPr>
          <w:rFonts w:ascii="Arial" w:hAnsi="Arial" w:cs="Arial"/>
          <w:lang w:val="en-AU"/>
        </w:rPr>
        <w:t xml:space="preserve"> Progress since 2002</w:t>
      </w:r>
      <w:r>
        <w:rPr>
          <w:rFonts w:ascii="Arial" w:hAnsi="Arial" w:cs="Arial"/>
          <w:i/>
          <w:lang w:val="en-AU"/>
        </w:rPr>
        <w:t>.</w:t>
      </w:r>
      <w:r>
        <w:rPr>
          <w:rFonts w:ascii="Arial" w:hAnsi="Arial" w:cs="Arial"/>
          <w:lang w:val="en-GB"/>
        </w:rPr>
        <w:t xml:space="preserve"> Presentation available online</w:t>
      </w:r>
      <w:r>
        <w:rPr>
          <w:rFonts w:ascii="Arial" w:hAnsi="Arial" w:cs="Arial"/>
          <w:i/>
          <w:lang w:val="en-AU"/>
        </w:rPr>
        <w:t xml:space="preserve"> Ocean Carbon and Climate Change (OCCC) web page.</w:t>
      </w:r>
      <w:r>
        <w:rPr>
          <w:rFonts w:ascii="Arial" w:hAnsi="Arial" w:cs="Arial"/>
          <w:iCs/>
          <w:lang w:val="en-AU"/>
        </w:rPr>
        <w:t xml:space="preserve"> </w:t>
      </w:r>
    </w:p>
    <w:p w:rsidR="00C437E0" w:rsidRDefault="00C437E0" w:rsidP="00D07BFB">
      <w:pPr>
        <w:numPr>
          <w:ilvl w:val="0"/>
          <w:numId w:val="32"/>
        </w:numPr>
        <w:autoSpaceDE w:val="0"/>
        <w:autoSpaceDN w:val="0"/>
        <w:adjustRightInd w:val="0"/>
        <w:ind w:right="425"/>
        <w:jc w:val="both"/>
        <w:rPr>
          <w:rFonts w:ascii="Arial" w:hAnsi="Arial" w:cs="Arial"/>
          <w:lang w:val="en-GB"/>
        </w:rPr>
      </w:pPr>
      <w:r>
        <w:rPr>
          <w:rFonts w:ascii="Arial" w:hAnsi="Arial" w:cs="Arial"/>
          <w:szCs w:val="36"/>
          <w:lang w:val="en-GB"/>
        </w:rPr>
        <w:t>Sabine, C. L. , R. A. Feely, N. Bates, N. Metzl, R. M. Key, F. J. Millero, C. Lo Monaco and C. Goyet,</w:t>
      </w:r>
      <w:r>
        <w:rPr>
          <w:rFonts w:ascii="Arial" w:hAnsi="Arial" w:cs="Arial"/>
          <w:szCs w:val="48"/>
          <w:lang w:val="en-GB"/>
        </w:rPr>
        <w:t xml:space="preserve"> 2006. Inorganic Carbon Distributions and Air- Sea CO</w:t>
      </w:r>
      <w:r>
        <w:rPr>
          <w:rFonts w:ascii="Arial" w:hAnsi="Arial" w:cs="Arial"/>
          <w:szCs w:val="32"/>
          <w:lang w:val="en-GB"/>
        </w:rPr>
        <w:t xml:space="preserve">2 </w:t>
      </w:r>
      <w:r>
        <w:rPr>
          <w:rFonts w:ascii="Arial" w:hAnsi="Arial" w:cs="Arial"/>
          <w:szCs w:val="48"/>
          <w:lang w:val="en-GB"/>
        </w:rPr>
        <w:t xml:space="preserve">Exchange in the Indian Ocean. Sustained Indian Ocean Biogeochemical and Ecological Research. </w:t>
      </w:r>
      <w:r>
        <w:rPr>
          <w:rFonts w:ascii="Arial" w:hAnsi="Arial" w:cs="Arial"/>
          <w:lang w:val="en-GB"/>
        </w:rPr>
        <w:t>Presentation available online</w:t>
      </w:r>
      <w:r>
        <w:rPr>
          <w:rFonts w:ascii="Arial" w:hAnsi="Arial" w:cs="Arial"/>
          <w:szCs w:val="48"/>
          <w:lang w:val="en-GB"/>
        </w:rPr>
        <w:t xml:space="preserve"> </w:t>
      </w:r>
      <w:r>
        <w:rPr>
          <w:rFonts w:ascii="Arial" w:hAnsi="Arial" w:cs="Arial"/>
          <w:i/>
          <w:iCs/>
          <w:szCs w:val="48"/>
          <w:lang w:val="en-GB"/>
        </w:rPr>
        <w:t>SIBER webpage</w:t>
      </w:r>
    </w:p>
    <w:p w:rsidR="00C437E0" w:rsidRPr="005933FF" w:rsidRDefault="00C437E0" w:rsidP="00D07BFB">
      <w:pPr>
        <w:numPr>
          <w:ilvl w:val="0"/>
          <w:numId w:val="32"/>
        </w:numPr>
        <w:ind w:right="425"/>
        <w:jc w:val="both"/>
        <w:rPr>
          <w:rFonts w:ascii="Arial" w:hAnsi="Arial" w:cs="Arial"/>
          <w:lang w:val="en-US"/>
        </w:rPr>
      </w:pPr>
      <w:r>
        <w:rPr>
          <w:rFonts w:ascii="Arial" w:hAnsi="Arial" w:cs="Arial"/>
          <w:lang w:val="en-GB"/>
        </w:rPr>
        <w:t xml:space="preserve">Metzl, N, A. Lenton, O. Aumont, K. Rodgers and T. Takahashi. 2006. Air-sea CO2 fluxes in the southern ocean. Invited science talk, </w:t>
      </w:r>
      <w:r>
        <w:rPr>
          <w:rFonts w:ascii="Arial" w:hAnsi="Arial" w:cs="Arial"/>
          <w:i/>
          <w:snapToGrid w:val="0"/>
          <w:lang w:val="en-GB"/>
        </w:rPr>
        <w:t>Session on seasonal and interannual air-sea CO2 fluxes.</w:t>
      </w:r>
      <w:r>
        <w:rPr>
          <w:rFonts w:ascii="Arial" w:hAnsi="Arial" w:cs="Arial"/>
          <w:lang w:val="en-GB"/>
        </w:rPr>
        <w:t xml:space="preserve"> Presentation available online</w:t>
      </w:r>
      <w:r>
        <w:rPr>
          <w:rFonts w:ascii="Arial" w:hAnsi="Arial" w:cs="Arial"/>
          <w:i/>
          <w:snapToGrid w:val="0"/>
          <w:lang w:val="en-GB"/>
        </w:rPr>
        <w:t xml:space="preserve"> </w:t>
      </w:r>
      <w:r w:rsidRPr="005933FF">
        <w:rPr>
          <w:rFonts w:ascii="Arial" w:hAnsi="Arial" w:cs="Arial"/>
          <w:i/>
          <w:snapToGrid w:val="0"/>
          <w:lang w:val="en-US"/>
        </w:rPr>
        <w:t>CARBOOCEAN web page.</w:t>
      </w:r>
    </w:p>
    <w:p w:rsidR="00C437E0" w:rsidRDefault="00C437E0" w:rsidP="00D07BFB">
      <w:pPr>
        <w:numPr>
          <w:ilvl w:val="0"/>
          <w:numId w:val="32"/>
        </w:numPr>
        <w:ind w:right="425"/>
        <w:jc w:val="both"/>
        <w:rPr>
          <w:rFonts w:ascii="Arial" w:hAnsi="Arial" w:cs="Arial"/>
        </w:rPr>
      </w:pPr>
      <w:r>
        <w:rPr>
          <w:rFonts w:ascii="Arial" w:hAnsi="Arial" w:cs="Arial"/>
          <w:lang w:val="en-GB"/>
        </w:rPr>
        <w:t xml:space="preserve">Metzl, N., 2007. Ocean Carbon sources and sinks (regional views). Indian and Southern Oceans. </w:t>
      </w:r>
      <w:r>
        <w:rPr>
          <w:rFonts w:ascii="Arial" w:hAnsi="Arial" w:cs="Arial"/>
          <w:i/>
          <w:iCs/>
          <w:lang w:val="en-GB"/>
        </w:rPr>
        <w:t>Invited talk</w:t>
      </w:r>
      <w:r>
        <w:rPr>
          <w:rFonts w:ascii="Arial" w:hAnsi="Arial" w:cs="Arial"/>
          <w:lang w:val="en-GB"/>
        </w:rPr>
        <w:t xml:space="preserve">. Surface Ocean CO2 variability and vulnerabilities (SOCOVV) Workshop, 11-14 April 2007, </w:t>
      </w:r>
      <w:proofErr w:type="gramStart"/>
      <w:r>
        <w:rPr>
          <w:rFonts w:ascii="Arial" w:hAnsi="Arial" w:cs="Arial"/>
          <w:lang w:val="en-GB"/>
        </w:rPr>
        <w:t>Unesco</w:t>
      </w:r>
      <w:proofErr w:type="gramEnd"/>
      <w:r>
        <w:rPr>
          <w:rFonts w:ascii="Arial" w:hAnsi="Arial" w:cs="Arial"/>
          <w:lang w:val="en-GB"/>
        </w:rPr>
        <w:t>, Paris, France. Presentation available online, http://www.ioccp.org/</w:t>
      </w:r>
    </w:p>
    <w:p w:rsidR="00C437E0" w:rsidRDefault="0027045E" w:rsidP="00D07BFB">
      <w:pPr>
        <w:numPr>
          <w:ilvl w:val="0"/>
          <w:numId w:val="32"/>
        </w:numPr>
        <w:ind w:right="425"/>
        <w:jc w:val="both"/>
        <w:rPr>
          <w:rFonts w:ascii="Arial" w:hAnsi="Arial" w:cs="Arial"/>
        </w:rPr>
      </w:pPr>
      <w:hyperlink r:id="rId289" w:tgtFrame="_blank" w:history="1">
        <w:r w:rsidR="00C437E0">
          <w:rPr>
            <w:rStyle w:val="Lienhypertexte"/>
            <w:rFonts w:ascii="Arial" w:hAnsi="Arial" w:cs="Arial"/>
            <w:color w:val="auto"/>
            <w:szCs w:val="27"/>
            <w:u w:val="none"/>
          </w:rPr>
          <w:t>Fertiliser les océans : la fin d'une utopie ?</w:t>
        </w:r>
      </w:hyperlink>
      <w:r w:rsidR="00C437E0">
        <w:rPr>
          <w:rFonts w:ascii="Arial" w:hAnsi="Arial" w:cs="Arial"/>
          <w:szCs w:val="27"/>
        </w:rPr>
        <w:t xml:space="preserve"> IPSL Actualités, 25 Avril 2007, http://www.ipsl.jussieu.fr/</w:t>
      </w:r>
    </w:p>
    <w:p w:rsidR="00C437E0" w:rsidRDefault="00C437E0" w:rsidP="00D07BFB">
      <w:pPr>
        <w:numPr>
          <w:ilvl w:val="0"/>
          <w:numId w:val="32"/>
        </w:numPr>
        <w:ind w:right="425"/>
        <w:jc w:val="both"/>
        <w:rPr>
          <w:rFonts w:ascii="Arial" w:hAnsi="Arial" w:cs="Arial"/>
        </w:rPr>
      </w:pPr>
      <w:r>
        <w:rPr>
          <w:rFonts w:ascii="Arial" w:hAnsi="Arial" w:cs="Arial"/>
          <w:szCs w:val="27"/>
        </w:rPr>
        <w:t xml:space="preserve">Le puits de CO2 dans l'océan Austral saturé par le changement climatique, IPSL Actualités, 17 Mai 2007, http://www.ipsl.jussieu.fr/ </w:t>
      </w:r>
    </w:p>
    <w:p w:rsidR="00C437E0" w:rsidRDefault="00C437E0" w:rsidP="00D07BFB">
      <w:pPr>
        <w:pStyle w:val="Titre1"/>
        <w:numPr>
          <w:ilvl w:val="0"/>
          <w:numId w:val="32"/>
        </w:numPr>
        <w:ind w:right="425"/>
        <w:jc w:val="both"/>
        <w:rPr>
          <w:rFonts w:ascii="Arial" w:hAnsi="Arial" w:cs="Arial"/>
          <w:b w:val="0"/>
          <w:bCs/>
          <w:color w:val="auto"/>
          <w:sz w:val="20"/>
        </w:rPr>
      </w:pPr>
      <w:r>
        <w:rPr>
          <w:rFonts w:ascii="Arial" w:hAnsi="Arial" w:cs="Arial"/>
          <w:b w:val="0"/>
          <w:bCs/>
          <w:color w:val="auto"/>
          <w:sz w:val="20"/>
        </w:rPr>
        <w:lastRenderedPageBreak/>
        <w:t>Les résultats des programmes OISO et RAMCES publiés dans Science: Le puits de CO</w:t>
      </w:r>
      <w:r>
        <w:rPr>
          <w:rFonts w:ascii="Arial" w:hAnsi="Arial" w:cs="Arial"/>
          <w:b w:val="0"/>
          <w:bCs/>
          <w:color w:val="auto"/>
          <w:sz w:val="20"/>
          <w:vertAlign w:val="subscript"/>
        </w:rPr>
        <w:t>2</w:t>
      </w:r>
      <w:r>
        <w:rPr>
          <w:rFonts w:ascii="Arial" w:hAnsi="Arial" w:cs="Arial"/>
          <w:b w:val="0"/>
          <w:bCs/>
          <w:color w:val="auto"/>
          <w:sz w:val="20"/>
        </w:rPr>
        <w:t xml:space="preserve"> dans l'océan Austral saturé par le changement climatique. Actualités Scientifiques, IPEV, 21 Mai 2007, http://www.institut-polaire.fr/ipev/actualites/scientifiques</w:t>
      </w:r>
    </w:p>
    <w:p w:rsidR="00C437E0" w:rsidRDefault="00C437E0" w:rsidP="00D07BFB">
      <w:pPr>
        <w:numPr>
          <w:ilvl w:val="0"/>
          <w:numId w:val="32"/>
        </w:numPr>
        <w:ind w:right="425"/>
        <w:jc w:val="both"/>
        <w:rPr>
          <w:rFonts w:ascii="Arial" w:hAnsi="Arial" w:cs="Arial"/>
          <w:lang w:val="en-GB"/>
        </w:rPr>
      </w:pPr>
      <w:r>
        <w:rPr>
          <w:rStyle w:val="actutitre1"/>
          <w:color w:val="auto"/>
          <w:sz w:val="20"/>
          <w:lang w:val="en-GB"/>
        </w:rPr>
        <w:t>Worrying change in the amount of CO2 present in the atmosphere, CNRS international press release, 24 Mai 2007, www2.cnrs.fr</w:t>
      </w:r>
    </w:p>
    <w:p w:rsidR="00C437E0" w:rsidRDefault="00C437E0" w:rsidP="00D07BFB">
      <w:pPr>
        <w:numPr>
          <w:ilvl w:val="0"/>
          <w:numId w:val="32"/>
        </w:numPr>
        <w:ind w:right="425"/>
        <w:jc w:val="both"/>
        <w:rPr>
          <w:rFonts w:ascii="Arial" w:hAnsi="Arial" w:cs="Arial"/>
        </w:rPr>
      </w:pPr>
      <w:r>
        <w:rPr>
          <w:rFonts w:ascii="Arial" w:hAnsi="Arial" w:cs="Arial"/>
        </w:rPr>
        <w:t xml:space="preserve">Le puits de CO2 dans l'océan Austral saturé par le changement climatique. Communiqué de presse de l'INSU, 24 Mai </w:t>
      </w:r>
      <w:proofErr w:type="gramStart"/>
      <w:r>
        <w:rPr>
          <w:rFonts w:ascii="Arial" w:hAnsi="Arial" w:cs="Arial"/>
        </w:rPr>
        <w:t>2007.,</w:t>
      </w:r>
      <w:proofErr w:type="gramEnd"/>
      <w:r>
        <w:rPr>
          <w:rFonts w:ascii="Arial" w:hAnsi="Arial" w:cs="Arial"/>
        </w:rPr>
        <w:t xml:space="preserve"> www.insu.cnrs.fr</w:t>
      </w:r>
    </w:p>
    <w:p w:rsidR="00C437E0" w:rsidRDefault="00C437E0" w:rsidP="00D07BFB">
      <w:pPr>
        <w:numPr>
          <w:ilvl w:val="0"/>
          <w:numId w:val="32"/>
        </w:numPr>
        <w:ind w:right="425"/>
        <w:jc w:val="both"/>
        <w:rPr>
          <w:rFonts w:ascii="Arial" w:hAnsi="Arial" w:cs="Arial"/>
        </w:rPr>
      </w:pPr>
      <w:r>
        <w:rPr>
          <w:rFonts w:ascii="Arial" w:hAnsi="Arial" w:cs="Arial"/>
        </w:rPr>
        <w:t xml:space="preserve">Evolution préoccupante du taux de CO2 dans l'atmopshère. Communiqué de presse de l'INSU, 24 Mai </w:t>
      </w:r>
      <w:proofErr w:type="gramStart"/>
      <w:r>
        <w:rPr>
          <w:rFonts w:ascii="Arial" w:hAnsi="Arial" w:cs="Arial"/>
        </w:rPr>
        <w:t>2007.,</w:t>
      </w:r>
      <w:proofErr w:type="gramEnd"/>
      <w:r>
        <w:rPr>
          <w:rFonts w:ascii="Arial" w:hAnsi="Arial" w:cs="Arial"/>
        </w:rPr>
        <w:t xml:space="preserve"> www.insu.cnrs.fr</w:t>
      </w:r>
    </w:p>
    <w:p w:rsidR="00C437E0" w:rsidRDefault="00C437E0" w:rsidP="00D07BFB">
      <w:pPr>
        <w:numPr>
          <w:ilvl w:val="0"/>
          <w:numId w:val="32"/>
        </w:numPr>
        <w:ind w:right="425"/>
        <w:jc w:val="both"/>
        <w:rPr>
          <w:rFonts w:ascii="Arial" w:hAnsi="Arial" w:cs="Arial"/>
        </w:rPr>
      </w:pPr>
      <w:r>
        <w:rPr>
          <w:rFonts w:ascii="Arial" w:hAnsi="Arial" w:cs="Arial"/>
        </w:rPr>
        <w:t xml:space="preserve">Evolution préoccupante du taux de CO2 dans l'atmopshère. </w:t>
      </w:r>
      <w:r>
        <w:rPr>
          <w:rFonts w:ascii="Arial" w:hAnsi="Arial" w:cs="Arial"/>
          <w:i/>
          <w:iCs/>
        </w:rPr>
        <w:t>Communiqué de presse du CNRS</w:t>
      </w:r>
      <w:r>
        <w:rPr>
          <w:rFonts w:ascii="Arial" w:hAnsi="Arial" w:cs="Arial"/>
        </w:rPr>
        <w:t xml:space="preserve">, 24 Mai </w:t>
      </w:r>
      <w:proofErr w:type="gramStart"/>
      <w:r>
        <w:rPr>
          <w:rFonts w:ascii="Arial" w:hAnsi="Arial" w:cs="Arial"/>
        </w:rPr>
        <w:t>2007.,</w:t>
      </w:r>
      <w:proofErr w:type="gramEnd"/>
      <w:r>
        <w:rPr>
          <w:rFonts w:ascii="Arial" w:hAnsi="Arial" w:cs="Arial"/>
        </w:rPr>
        <w:t xml:space="preserve"> www2.cnrs.fr/presse/communique</w:t>
      </w:r>
    </w:p>
    <w:p w:rsidR="00C437E0" w:rsidRDefault="00C437E0" w:rsidP="00D07BFB">
      <w:pPr>
        <w:numPr>
          <w:ilvl w:val="0"/>
          <w:numId w:val="32"/>
        </w:numPr>
        <w:ind w:right="425"/>
        <w:jc w:val="both"/>
        <w:rPr>
          <w:rFonts w:ascii="Arial" w:hAnsi="Arial" w:cs="Arial"/>
        </w:rPr>
      </w:pPr>
      <w:r>
        <w:rPr>
          <w:rFonts w:ascii="Arial" w:hAnsi="Arial" w:cs="Arial"/>
        </w:rPr>
        <w:t xml:space="preserve">Evolution préoccupante du taux de CO2 dans l'atmopshère. </w:t>
      </w:r>
      <w:r>
        <w:rPr>
          <w:rFonts w:ascii="Arial" w:hAnsi="Arial" w:cs="Arial"/>
          <w:i/>
          <w:iCs/>
        </w:rPr>
        <w:t>Communiqué de presse du CEA</w:t>
      </w:r>
      <w:r>
        <w:rPr>
          <w:rFonts w:ascii="Arial" w:hAnsi="Arial" w:cs="Arial"/>
        </w:rPr>
        <w:t xml:space="preserve">, 24 Mai </w:t>
      </w:r>
      <w:proofErr w:type="gramStart"/>
      <w:r>
        <w:rPr>
          <w:rFonts w:ascii="Arial" w:hAnsi="Arial" w:cs="Arial"/>
        </w:rPr>
        <w:t>2007.,</w:t>
      </w:r>
      <w:proofErr w:type="gramEnd"/>
      <w:r>
        <w:rPr>
          <w:rFonts w:ascii="Arial" w:hAnsi="Arial" w:cs="Arial"/>
        </w:rPr>
        <w:t xml:space="preserve"> www.cea.fr</w:t>
      </w:r>
    </w:p>
    <w:p w:rsidR="00C437E0" w:rsidRDefault="00C437E0" w:rsidP="00D07BFB">
      <w:pPr>
        <w:numPr>
          <w:ilvl w:val="0"/>
          <w:numId w:val="32"/>
        </w:numPr>
        <w:ind w:right="425"/>
        <w:jc w:val="both"/>
        <w:rPr>
          <w:rFonts w:ascii="Arial" w:hAnsi="Arial" w:cs="Arial"/>
          <w:bCs/>
        </w:rPr>
      </w:pPr>
      <w:r>
        <w:rPr>
          <w:rFonts w:ascii="Arial" w:hAnsi="Arial" w:cs="Arial"/>
          <w:bCs/>
        </w:rPr>
        <w:t xml:space="preserve">La fertilisation naturelle des eaux du plateau des Kerguelen renforce la séquestration du carbone (Campagne KEOPS), </w:t>
      </w:r>
      <w:r>
        <w:rPr>
          <w:rFonts w:ascii="Arial" w:hAnsi="Arial" w:cs="Arial"/>
          <w:bCs/>
          <w:i/>
          <w:iCs/>
        </w:rPr>
        <w:t>comm. presse</w:t>
      </w:r>
      <w:r>
        <w:rPr>
          <w:rFonts w:ascii="Arial" w:hAnsi="Arial" w:cs="Arial"/>
          <w:bCs/>
        </w:rPr>
        <w:t>, www.insu.cnrs.fr/a2567</w:t>
      </w:r>
    </w:p>
    <w:p w:rsidR="00C437E0" w:rsidRDefault="00C437E0" w:rsidP="00D07BFB">
      <w:pPr>
        <w:numPr>
          <w:ilvl w:val="0"/>
          <w:numId w:val="32"/>
        </w:numPr>
        <w:ind w:right="425"/>
        <w:jc w:val="both"/>
        <w:rPr>
          <w:rFonts w:ascii="Arial" w:hAnsi="Arial" w:cs="Arial"/>
          <w:lang w:val="en-GB"/>
        </w:rPr>
      </w:pPr>
      <w:r>
        <w:rPr>
          <w:rFonts w:ascii="Arial" w:hAnsi="Arial" w:cs="Arial"/>
          <w:lang w:val="en-GB"/>
        </w:rPr>
        <w:t>Metzl, N., 2008. CO2 observations in the South-Indian Ocean, Data from OISO 1 to 15 (1998-2007), in New Climate Change Products, CDIAC news, May 2008 (cdiac.ornl.gov)</w:t>
      </w:r>
    </w:p>
    <w:p w:rsidR="00C437E0" w:rsidRDefault="00C437E0" w:rsidP="00D07BFB">
      <w:pPr>
        <w:numPr>
          <w:ilvl w:val="0"/>
          <w:numId w:val="32"/>
        </w:numPr>
        <w:ind w:right="425"/>
        <w:jc w:val="both"/>
        <w:rPr>
          <w:rFonts w:ascii="Arial" w:hAnsi="Arial" w:cs="Arial"/>
        </w:rPr>
      </w:pPr>
      <w:r>
        <w:rPr>
          <w:rFonts w:ascii="Arial" w:hAnsi="Arial" w:cs="Arial"/>
        </w:rPr>
        <w:t>OISO (Océan Indien service d'observation), campagne océanographique, Dernières nouvelles du site de l'INSU, n°90, www.insu.cnrs.fr</w:t>
      </w:r>
    </w:p>
    <w:p w:rsidR="00C437E0" w:rsidRDefault="00C437E0" w:rsidP="00D07BFB">
      <w:pPr>
        <w:numPr>
          <w:ilvl w:val="0"/>
          <w:numId w:val="32"/>
        </w:numPr>
        <w:ind w:right="425"/>
        <w:jc w:val="both"/>
        <w:rPr>
          <w:rFonts w:ascii="Arial" w:hAnsi="Arial" w:cs="Arial"/>
          <w:bCs/>
        </w:rPr>
      </w:pPr>
      <w:r>
        <w:rPr>
          <w:rFonts w:ascii="Arial" w:hAnsi="Arial" w:cs="Arial"/>
          <w:bCs/>
        </w:rPr>
        <w:t xml:space="preserve">L'océan moins efficace pour absorber le CO2 émis par les activités humaines. </w:t>
      </w:r>
      <w:r>
        <w:rPr>
          <w:rFonts w:ascii="Arial" w:hAnsi="Arial" w:cs="Arial"/>
          <w:bCs/>
          <w:i/>
          <w:iCs/>
        </w:rPr>
        <w:t>Communiqué de Presse</w:t>
      </w:r>
      <w:r>
        <w:rPr>
          <w:rFonts w:ascii="Arial" w:hAnsi="Arial" w:cs="Arial"/>
          <w:bCs/>
        </w:rPr>
        <w:t xml:space="preserve">, INSU, CNRS, IPEV, IPSL, 13/2/09. </w:t>
      </w:r>
      <w:r>
        <w:rPr>
          <w:rFonts w:ascii="Arial" w:hAnsi="Arial" w:cs="Arial"/>
        </w:rPr>
        <w:t>www2.cnrs.fr/presse/communique</w:t>
      </w:r>
    </w:p>
    <w:p w:rsidR="00C437E0" w:rsidRDefault="00C437E0" w:rsidP="00D07BFB">
      <w:pPr>
        <w:numPr>
          <w:ilvl w:val="0"/>
          <w:numId w:val="32"/>
        </w:numPr>
        <w:ind w:right="425"/>
        <w:jc w:val="both"/>
        <w:rPr>
          <w:rFonts w:ascii="Arial" w:hAnsi="Arial" w:cs="Arial"/>
        </w:rPr>
      </w:pPr>
      <w:r>
        <w:rPr>
          <w:rFonts w:ascii="Arial" w:hAnsi="Arial" w:cs="Arial"/>
          <w:kern w:val="36"/>
          <w:szCs w:val="48"/>
        </w:rPr>
        <w:t>L'océan perd sa capacité à retenir le CO2, 2009. Communiqué AFP, 13/2/09.</w:t>
      </w:r>
    </w:p>
    <w:p w:rsidR="0086258C" w:rsidRPr="0086258C" w:rsidRDefault="00C437E0" w:rsidP="00D07BFB">
      <w:pPr>
        <w:numPr>
          <w:ilvl w:val="0"/>
          <w:numId w:val="32"/>
        </w:numPr>
        <w:tabs>
          <w:tab w:val="clear" w:pos="720"/>
        </w:tabs>
        <w:ind w:right="425"/>
        <w:jc w:val="both"/>
        <w:rPr>
          <w:rFonts w:ascii="Arial" w:hAnsi="Arial" w:cs="Arial"/>
          <w:bCs/>
        </w:rPr>
      </w:pPr>
      <w:r>
        <w:rPr>
          <w:rFonts w:ascii="Arial" w:hAnsi="Arial" w:cs="Arial"/>
          <w:bCs/>
        </w:rPr>
        <w:t xml:space="preserve">Le trou d'ozone réduit l'absorption du carbone atmosphérique dans l'océan austral. </w:t>
      </w:r>
      <w:r>
        <w:rPr>
          <w:rFonts w:ascii="Arial" w:hAnsi="Arial" w:cs="Arial"/>
          <w:bCs/>
          <w:i/>
          <w:iCs/>
        </w:rPr>
        <w:t>Communiqué de Presse National</w:t>
      </w:r>
      <w:r>
        <w:rPr>
          <w:rFonts w:ascii="Arial" w:hAnsi="Arial" w:cs="Arial"/>
          <w:bCs/>
        </w:rPr>
        <w:t xml:space="preserve">, CNRS, 19 Juin 2009. </w:t>
      </w:r>
      <w:hyperlink r:id="rId290" w:history="1">
        <w:r w:rsidR="0086258C" w:rsidRPr="00FD3BFA">
          <w:rPr>
            <w:rStyle w:val="Lienhypertexte"/>
            <w:rFonts w:ascii="Arial" w:hAnsi="Arial" w:cs="Arial"/>
          </w:rPr>
          <w:t>http://www2.cnrs.fr/presse/communique/1622.htm</w:t>
        </w:r>
      </w:hyperlink>
    </w:p>
    <w:p w:rsidR="0086258C" w:rsidRPr="0086258C" w:rsidRDefault="0086258C" w:rsidP="00D07BFB">
      <w:pPr>
        <w:numPr>
          <w:ilvl w:val="0"/>
          <w:numId w:val="32"/>
        </w:numPr>
        <w:tabs>
          <w:tab w:val="clear" w:pos="720"/>
        </w:tabs>
        <w:ind w:right="425"/>
        <w:jc w:val="both"/>
        <w:rPr>
          <w:rFonts w:ascii="Arial" w:hAnsi="Arial" w:cs="Arial"/>
          <w:bCs/>
          <w:lang w:val="en-US"/>
        </w:rPr>
      </w:pPr>
      <w:r w:rsidRPr="0086258C">
        <w:rPr>
          <w:rFonts w:ascii="Arial" w:hAnsi="Arial" w:cs="Arial"/>
          <w:lang w:val="en-US"/>
        </w:rPr>
        <w:t>The ocean less effective at absorbing CO2 emitted by human activity, 13-Feb-2009, http://www.theozonehole.com/oceanco2.htm</w:t>
      </w:r>
    </w:p>
    <w:p w:rsidR="00C437E0" w:rsidRDefault="00C437E0" w:rsidP="00D07BFB">
      <w:pPr>
        <w:numPr>
          <w:ilvl w:val="0"/>
          <w:numId w:val="32"/>
        </w:numPr>
        <w:tabs>
          <w:tab w:val="clear" w:pos="720"/>
        </w:tabs>
        <w:ind w:right="425"/>
        <w:jc w:val="both"/>
        <w:rPr>
          <w:rFonts w:ascii="Arial" w:hAnsi="Arial" w:cs="Arial"/>
        </w:rPr>
      </w:pPr>
      <w:r>
        <w:rPr>
          <w:rFonts w:ascii="Arial" w:hAnsi="Arial" w:cs="Arial"/>
          <w:bCs/>
        </w:rPr>
        <w:t xml:space="preserve">Toujours plus de CO2 dans l'atmopshère en 2008. </w:t>
      </w:r>
      <w:r>
        <w:rPr>
          <w:rFonts w:ascii="Arial" w:hAnsi="Arial" w:cs="Arial"/>
          <w:bCs/>
          <w:i/>
          <w:iCs/>
        </w:rPr>
        <w:t>Communiqué de Presse National</w:t>
      </w:r>
      <w:r>
        <w:rPr>
          <w:rFonts w:ascii="Arial" w:hAnsi="Arial" w:cs="Arial"/>
          <w:bCs/>
        </w:rPr>
        <w:t xml:space="preserve"> INSU/CNRS, CEA, UVSQ, 18/11/2009 </w:t>
      </w:r>
      <w:r>
        <w:rPr>
          <w:rFonts w:ascii="Arial" w:hAnsi="Arial" w:cs="Arial"/>
        </w:rPr>
        <w:t>http://www.insu.cnrs.fr/a3286,toujours-plus-co2-atmosphere-2008.html</w:t>
      </w:r>
    </w:p>
    <w:p w:rsidR="00C437E0" w:rsidRDefault="00C437E0" w:rsidP="00D07BFB">
      <w:pPr>
        <w:numPr>
          <w:ilvl w:val="0"/>
          <w:numId w:val="32"/>
        </w:numPr>
        <w:tabs>
          <w:tab w:val="clear" w:pos="720"/>
        </w:tabs>
        <w:ind w:right="425"/>
        <w:jc w:val="both"/>
        <w:rPr>
          <w:rFonts w:ascii="Arial" w:hAnsi="Arial" w:cs="Arial"/>
          <w:bCs/>
        </w:rPr>
      </w:pPr>
      <w:r>
        <w:rPr>
          <w:rFonts w:ascii="Arial" w:hAnsi="Arial" w:cs="Arial"/>
        </w:rPr>
        <w:t xml:space="preserve">OISO-2010 (Océan Indien service d'observation), campagne océanographique, </w:t>
      </w:r>
      <w:r>
        <w:rPr>
          <w:rFonts w:ascii="Arial" w:hAnsi="Arial" w:cs="Arial"/>
          <w:i/>
          <w:iCs/>
        </w:rPr>
        <w:t>Nouvelles du site de l'INSU</w:t>
      </w:r>
      <w:r>
        <w:rPr>
          <w:rFonts w:ascii="Arial" w:hAnsi="Arial" w:cs="Arial"/>
        </w:rPr>
        <w:t>, 2009, www.insu.cnrs.fr</w:t>
      </w:r>
    </w:p>
    <w:p w:rsidR="00C437E0" w:rsidRDefault="00C437E0" w:rsidP="00D07BFB">
      <w:pPr>
        <w:numPr>
          <w:ilvl w:val="0"/>
          <w:numId w:val="32"/>
        </w:numPr>
        <w:tabs>
          <w:tab w:val="clear" w:pos="720"/>
        </w:tabs>
        <w:ind w:right="425"/>
        <w:jc w:val="both"/>
        <w:rPr>
          <w:rFonts w:ascii="Arial" w:hAnsi="Arial" w:cs="Arial"/>
          <w:color w:val="FF0000"/>
          <w:lang w:val="en-GB"/>
        </w:rPr>
      </w:pPr>
      <w:r>
        <w:rPr>
          <w:rFonts w:ascii="Arial" w:hAnsi="Arial" w:cs="Arial"/>
          <w:lang w:val="en-GB"/>
        </w:rPr>
        <w:t>CDIAC, 2009. The Global Surface pCO</w:t>
      </w:r>
      <w:r>
        <w:rPr>
          <w:rFonts w:ascii="Arial" w:hAnsi="Arial" w:cs="Arial"/>
          <w:vertAlign w:val="subscript"/>
          <w:lang w:val="en-GB"/>
        </w:rPr>
        <w:t>2</w:t>
      </w:r>
      <w:r>
        <w:rPr>
          <w:rFonts w:ascii="Arial" w:hAnsi="Arial" w:cs="Arial"/>
          <w:lang w:val="en-GB"/>
        </w:rPr>
        <w:t xml:space="preserve"> (LDEO) Database V2008 is now available, </w:t>
      </w:r>
      <w:r>
        <w:rPr>
          <w:rFonts w:ascii="Arial" w:hAnsi="Arial" w:cs="Arial"/>
          <w:i/>
          <w:iCs/>
          <w:lang w:val="en-GB"/>
        </w:rPr>
        <w:t>CDIAC News</w:t>
      </w:r>
      <w:r>
        <w:rPr>
          <w:rFonts w:ascii="Arial" w:hAnsi="Arial" w:cs="Arial"/>
          <w:lang w:val="en-GB"/>
        </w:rPr>
        <w:t>, Novembre 2009.</w:t>
      </w:r>
    </w:p>
    <w:p w:rsidR="00C437E0" w:rsidRDefault="00C437E0" w:rsidP="00D07BFB">
      <w:pPr>
        <w:numPr>
          <w:ilvl w:val="0"/>
          <w:numId w:val="32"/>
        </w:numPr>
        <w:tabs>
          <w:tab w:val="clear" w:pos="720"/>
        </w:tabs>
        <w:ind w:right="425"/>
        <w:jc w:val="both"/>
        <w:rPr>
          <w:rFonts w:ascii="Arial" w:hAnsi="Arial" w:cs="Arial"/>
          <w:color w:val="000000"/>
        </w:rPr>
      </w:pPr>
      <w:r>
        <w:rPr>
          <w:rFonts w:ascii="Arial" w:hAnsi="Arial" w:cs="Arial"/>
          <w:bCs/>
        </w:rPr>
        <w:t>Metzl, N., 2010. Contribution a SOLAS 2009-2010. In SOLAS france, www.lisa.univ-paris12.fr/SOLAS.</w:t>
      </w:r>
    </w:p>
    <w:p w:rsidR="00C437E0" w:rsidRDefault="00C437E0" w:rsidP="00D07BFB">
      <w:pPr>
        <w:numPr>
          <w:ilvl w:val="0"/>
          <w:numId w:val="32"/>
        </w:numPr>
        <w:tabs>
          <w:tab w:val="clear" w:pos="720"/>
        </w:tabs>
        <w:ind w:right="425"/>
        <w:jc w:val="both"/>
        <w:rPr>
          <w:rFonts w:ascii="Arial" w:hAnsi="Arial" w:cs="Arial"/>
        </w:rPr>
      </w:pPr>
      <w:r>
        <w:rPr>
          <w:rFonts w:ascii="Arial" w:hAnsi="Arial" w:cs="Arial"/>
        </w:rPr>
        <w:t>Les microalgues calcaires, témoins de l’acidification des océans. Communiqué presse CNRS, Aout 2011 http://www2.cnrs.fr/presse/communique/2243.htm</w:t>
      </w:r>
    </w:p>
    <w:p w:rsidR="00C437E0" w:rsidRDefault="00C437E0" w:rsidP="00D07BFB">
      <w:pPr>
        <w:numPr>
          <w:ilvl w:val="0"/>
          <w:numId w:val="32"/>
        </w:numPr>
        <w:tabs>
          <w:tab w:val="clear" w:pos="720"/>
        </w:tabs>
        <w:ind w:right="425"/>
        <w:jc w:val="both"/>
        <w:rPr>
          <w:rFonts w:ascii="Arial" w:hAnsi="Arial" w:cs="Arial"/>
          <w:szCs w:val="18"/>
        </w:rPr>
      </w:pPr>
      <w:r>
        <w:rPr>
          <w:rFonts w:ascii="Arial" w:hAnsi="Arial" w:cs="Arial"/>
        </w:rPr>
        <w:t>Les microalgues calcaires, témoins de l’acidification des océans. IPSL Actualités, 23 Aout 2011. http://www.ipsl.fr/fr/Actualites/Actualites-scientifiques</w:t>
      </w:r>
    </w:p>
    <w:p w:rsidR="00C437E0" w:rsidRDefault="00C437E0" w:rsidP="00D07BFB">
      <w:pPr>
        <w:numPr>
          <w:ilvl w:val="0"/>
          <w:numId w:val="32"/>
        </w:numPr>
        <w:tabs>
          <w:tab w:val="clear" w:pos="720"/>
        </w:tabs>
        <w:ind w:right="425"/>
        <w:jc w:val="both"/>
        <w:rPr>
          <w:rFonts w:ascii="Arial" w:hAnsi="Arial" w:cs="Arial"/>
          <w:lang w:val="en"/>
        </w:rPr>
      </w:pPr>
      <w:r>
        <w:rPr>
          <w:rFonts w:ascii="Arial" w:hAnsi="Arial" w:cs="Arial"/>
          <w:lang w:val="en"/>
        </w:rPr>
        <w:t xml:space="preserve">New dataset provides 40-year record of carbon dioxide accumulation in the surface ocean. 16 Mars 2012, </w:t>
      </w:r>
      <w:r>
        <w:rPr>
          <w:rFonts w:ascii="Arial" w:hAnsi="Arial" w:cs="Arial"/>
          <w:i/>
          <w:iCs/>
          <w:lang w:val="en"/>
        </w:rPr>
        <w:t>Press Release</w:t>
      </w:r>
      <w:r>
        <w:rPr>
          <w:rFonts w:ascii="Arial" w:hAnsi="Arial" w:cs="Arial"/>
          <w:lang w:val="en"/>
        </w:rPr>
        <w:t>, www.uea.ac.uk</w:t>
      </w:r>
    </w:p>
    <w:p w:rsidR="00A73F62" w:rsidRPr="00A73F62" w:rsidRDefault="00C437E0" w:rsidP="00D07BFB">
      <w:pPr>
        <w:numPr>
          <w:ilvl w:val="0"/>
          <w:numId w:val="32"/>
        </w:numPr>
        <w:tabs>
          <w:tab w:val="clear" w:pos="720"/>
        </w:tabs>
        <w:ind w:right="425"/>
        <w:jc w:val="both"/>
        <w:rPr>
          <w:rFonts w:ascii="Arial" w:hAnsi="Arial" w:cs="Arial"/>
        </w:rPr>
      </w:pPr>
      <w:r w:rsidRPr="00C10B38">
        <w:rPr>
          <w:rFonts w:ascii="Arial" w:hAnsi="Arial" w:cs="Arial"/>
          <w:szCs w:val="21"/>
        </w:rPr>
        <w:t xml:space="preserve">Une base de données internationale pour mieux évaluer le puits de carbone océanique, Comm. INSU, 17 Mars 2012, </w:t>
      </w:r>
      <w:hyperlink r:id="rId291" w:history="1">
        <w:r w:rsidR="00490295" w:rsidRPr="00C10B38">
          <w:rPr>
            <w:rStyle w:val="Lienhypertexte"/>
            <w:rFonts w:ascii="Arial" w:hAnsi="Arial" w:cs="Arial"/>
            <w:color w:val="auto"/>
            <w:szCs w:val="21"/>
          </w:rPr>
          <w:t>www.insu.cnrs.fr</w:t>
        </w:r>
      </w:hyperlink>
    </w:p>
    <w:p w:rsidR="00A73F62" w:rsidRPr="00A73F62" w:rsidRDefault="00A73F62" w:rsidP="00D07BFB">
      <w:pPr>
        <w:numPr>
          <w:ilvl w:val="0"/>
          <w:numId w:val="32"/>
        </w:numPr>
        <w:tabs>
          <w:tab w:val="clear" w:pos="720"/>
        </w:tabs>
        <w:ind w:right="425"/>
        <w:jc w:val="both"/>
        <w:rPr>
          <w:rFonts w:ascii="Arial" w:hAnsi="Arial" w:cs="Arial"/>
        </w:rPr>
      </w:pPr>
      <w:r w:rsidRPr="00A73F62">
        <w:rPr>
          <w:rFonts w:ascii="Arial" w:hAnsi="Arial" w:cs="Arial"/>
        </w:rPr>
        <w:t>Océan austral : Des spots hurlants et rugissants, Méridianes, 17-Nov-2012. https://meridianes.org/2012/11/17/ocean-austral-des-spots-hurlants-et-rugissants/</w:t>
      </w:r>
    </w:p>
    <w:p w:rsidR="00B27125" w:rsidRPr="00B27125" w:rsidRDefault="00B27125" w:rsidP="00D07BFB">
      <w:pPr>
        <w:numPr>
          <w:ilvl w:val="0"/>
          <w:numId w:val="32"/>
        </w:numPr>
        <w:tabs>
          <w:tab w:val="clear" w:pos="720"/>
        </w:tabs>
        <w:ind w:right="425"/>
        <w:jc w:val="both"/>
        <w:rPr>
          <w:rFonts w:ascii="Arial" w:hAnsi="Arial" w:cs="Arial"/>
        </w:rPr>
      </w:pPr>
      <w:r w:rsidRPr="00B27125">
        <w:rPr>
          <w:rFonts w:ascii="Arial" w:hAnsi="Arial" w:cs="Arial"/>
        </w:rPr>
        <w:t>Le gaz carbonique, l'océan... et le climat, 8-Fev-2013. http://education.francetv.fr/matiere/sciences-de-la-vie-et-de-la-terre/sixieme/article/le-gaz-carbonique-l-ocean-et-le-climat</w:t>
      </w:r>
    </w:p>
    <w:p w:rsidR="00796A66" w:rsidRPr="00796A66" w:rsidRDefault="00796A66" w:rsidP="00D07BFB">
      <w:pPr>
        <w:pStyle w:val="Reference"/>
        <w:numPr>
          <w:ilvl w:val="0"/>
          <w:numId w:val="32"/>
        </w:numPr>
        <w:tabs>
          <w:tab w:val="clear" w:pos="284"/>
        </w:tabs>
        <w:spacing w:after="0"/>
        <w:ind w:right="425"/>
        <w:jc w:val="both"/>
        <w:rPr>
          <w:rFonts w:ascii="Arial" w:hAnsi="Arial" w:cs="Arial"/>
          <w:sz w:val="20"/>
        </w:rPr>
      </w:pPr>
      <w:r w:rsidRPr="00796A66">
        <w:rPr>
          <w:rFonts w:ascii="Arial" w:hAnsi="Arial" w:cs="Arial"/>
          <w:sz w:val="20"/>
        </w:rPr>
        <w:t xml:space="preserve">ACCE (Advisory Group on Antarctic Climate Change and the Environment), 2014. </w:t>
      </w:r>
      <w:r w:rsidRPr="00796A66">
        <w:rPr>
          <w:rFonts w:ascii="Arial" w:hAnsi="Arial" w:cs="Arial"/>
          <w:sz w:val="20"/>
          <w:lang w:val="en-GB"/>
        </w:rPr>
        <w:t xml:space="preserve">The Southern Ocean carbon cycle response to historical climate change. </w:t>
      </w:r>
      <w:hyperlink r:id="rId292" w:history="1">
        <w:r w:rsidRPr="00796A66">
          <w:rPr>
            <w:rStyle w:val="Lienhypertexte"/>
            <w:rFonts w:ascii="Arial" w:hAnsi="Arial" w:cs="Arial"/>
            <w:sz w:val="20"/>
          </w:rPr>
          <w:t>http://acce.scar.org/wiki/The_Southern_Ocean_carbon_cycle_response_to_historical_climate_change</w:t>
        </w:r>
      </w:hyperlink>
    </w:p>
    <w:p w:rsidR="00D9191F" w:rsidRPr="00D9191F" w:rsidRDefault="00490295" w:rsidP="00D07BFB">
      <w:pPr>
        <w:numPr>
          <w:ilvl w:val="0"/>
          <w:numId w:val="32"/>
        </w:numPr>
        <w:tabs>
          <w:tab w:val="clear" w:pos="720"/>
        </w:tabs>
        <w:ind w:right="425"/>
        <w:jc w:val="both"/>
        <w:rPr>
          <w:rFonts w:ascii="Arial" w:hAnsi="Arial" w:cs="Arial"/>
        </w:rPr>
      </w:pPr>
      <w:r w:rsidRPr="00106560">
        <w:rPr>
          <w:rFonts w:ascii="Arial" w:hAnsi="Arial" w:cs="Arial"/>
        </w:rPr>
        <w:t>Comment limiter le réchauffement climatique global à 2°C en 2100 ?, Comm. INSU, 9 Octobre 2014</w:t>
      </w:r>
      <w:r w:rsidRPr="00D9191F">
        <w:rPr>
          <w:rFonts w:ascii="Arial" w:hAnsi="Arial" w:cs="Arial"/>
        </w:rPr>
        <w:t xml:space="preserve">, </w:t>
      </w:r>
      <w:hyperlink r:id="rId293" w:history="1">
        <w:r w:rsidR="007A243C" w:rsidRPr="00D9191F">
          <w:rPr>
            <w:rStyle w:val="Lienhypertexte"/>
            <w:rFonts w:ascii="Arial" w:hAnsi="Arial" w:cs="Arial"/>
          </w:rPr>
          <w:t>http://www.insu.cnrs.fr/node/5037</w:t>
        </w:r>
      </w:hyperlink>
    </w:p>
    <w:p w:rsidR="00C2437E" w:rsidRPr="00F322A0" w:rsidRDefault="00D9191F" w:rsidP="00D07BFB">
      <w:pPr>
        <w:numPr>
          <w:ilvl w:val="0"/>
          <w:numId w:val="32"/>
        </w:numPr>
        <w:tabs>
          <w:tab w:val="clear" w:pos="720"/>
        </w:tabs>
        <w:ind w:right="425"/>
        <w:jc w:val="both"/>
        <w:rPr>
          <w:rFonts w:ascii="Arial" w:hAnsi="Arial" w:cs="Arial"/>
        </w:rPr>
      </w:pPr>
      <w:r w:rsidRPr="00D9191F">
        <w:rPr>
          <w:rFonts w:ascii="Arial" w:hAnsi="Arial" w:cs="Arial"/>
        </w:rPr>
        <w:t xml:space="preserve">Le puits de carbone </w:t>
      </w:r>
      <w:r w:rsidRPr="00C2437E">
        <w:rPr>
          <w:rFonts w:ascii="Arial" w:hAnsi="Arial" w:cs="Arial"/>
        </w:rPr>
        <w:t xml:space="preserve">de l’océan Austral revivifié : </w:t>
      </w:r>
      <w:r w:rsidR="00E864EF" w:rsidRPr="00C20CB6">
        <w:rPr>
          <w:rFonts w:ascii="Arial" w:hAnsi="Arial" w:cs="Arial"/>
        </w:rPr>
        <w:t>IPSL Actualités</w:t>
      </w:r>
      <w:r w:rsidRPr="00F322A0">
        <w:rPr>
          <w:rFonts w:ascii="Arial" w:hAnsi="Arial" w:cs="Arial"/>
        </w:rPr>
        <w:t xml:space="preserve">, 10/9/2015 </w:t>
      </w:r>
      <w:hyperlink r:id="rId294" w:history="1">
        <w:r w:rsidR="00C2437E" w:rsidRPr="00F322A0">
          <w:rPr>
            <w:rStyle w:val="Lienhypertexte"/>
            <w:rFonts w:ascii="Arial" w:hAnsi="Arial" w:cs="Arial"/>
          </w:rPr>
          <w:t>https://www.ipsl.fr/Actualites/Actualites-scientifiques/Un-puits-de-carbone-oceanique-revivifie</w:t>
        </w:r>
      </w:hyperlink>
    </w:p>
    <w:p w:rsidR="00C2437E" w:rsidRPr="00C2437E" w:rsidRDefault="00C2437E" w:rsidP="00D07BFB">
      <w:pPr>
        <w:numPr>
          <w:ilvl w:val="0"/>
          <w:numId w:val="32"/>
        </w:numPr>
        <w:tabs>
          <w:tab w:val="clear" w:pos="720"/>
        </w:tabs>
        <w:ind w:right="425"/>
        <w:jc w:val="both"/>
        <w:rPr>
          <w:rFonts w:ascii="Arial" w:hAnsi="Arial" w:cs="Arial"/>
        </w:rPr>
      </w:pPr>
      <w:r w:rsidRPr="00C2437E">
        <w:rPr>
          <w:rFonts w:ascii="Arial" w:hAnsi="Arial" w:cs="Arial"/>
        </w:rPr>
        <w:t>Le puits de carbone de l’océan Austral revivifié : Communiqué INSU/CNRS, 10/9/2015 : http://www.insu.cnrs.fr/node/5434</w:t>
      </w:r>
    </w:p>
    <w:p w:rsidR="00C20CB6" w:rsidRPr="00952A81" w:rsidRDefault="00106560" w:rsidP="00D07BFB">
      <w:pPr>
        <w:numPr>
          <w:ilvl w:val="0"/>
          <w:numId w:val="32"/>
        </w:numPr>
        <w:tabs>
          <w:tab w:val="clear" w:pos="720"/>
        </w:tabs>
        <w:ind w:right="425"/>
        <w:jc w:val="both"/>
        <w:rPr>
          <w:rStyle w:val="Lienhypertexte"/>
          <w:rFonts w:ascii="Arial" w:hAnsi="Arial" w:cs="Arial"/>
          <w:color w:val="auto"/>
          <w:u w:val="none"/>
        </w:rPr>
      </w:pPr>
      <w:r w:rsidRPr="00C2437E">
        <w:rPr>
          <w:rStyle w:val="st"/>
          <w:rFonts w:ascii="Arial" w:hAnsi="Arial" w:cs="Arial"/>
        </w:rPr>
        <w:t xml:space="preserve">Comment </w:t>
      </w:r>
      <w:r w:rsidRPr="00952A81">
        <w:rPr>
          <w:rStyle w:val="st"/>
          <w:rFonts w:ascii="Arial" w:hAnsi="Arial" w:cs="Arial"/>
        </w:rPr>
        <w:t xml:space="preserve">interpréter les dernières mesures du </w:t>
      </w:r>
      <w:r w:rsidRPr="00952A81">
        <w:rPr>
          <w:rStyle w:val="Accentuation"/>
          <w:rFonts w:ascii="Arial" w:hAnsi="Arial" w:cs="Arial"/>
        </w:rPr>
        <w:t>CO2</w:t>
      </w:r>
      <w:r w:rsidRPr="00952A81">
        <w:rPr>
          <w:rStyle w:val="st"/>
          <w:rFonts w:ascii="Arial" w:hAnsi="Arial" w:cs="Arial"/>
        </w:rPr>
        <w:t xml:space="preserve"> dans l'océan Austral : </w:t>
      </w:r>
      <w:r w:rsidRPr="00952A81">
        <w:rPr>
          <w:rFonts w:ascii="Arial" w:hAnsi="Arial" w:cs="Arial"/>
        </w:rPr>
        <w:t xml:space="preserve">La Croix, Interview, </w:t>
      </w:r>
      <w:r w:rsidR="004F7E4B" w:rsidRPr="00952A81">
        <w:rPr>
          <w:rFonts w:ascii="Arial" w:hAnsi="Arial" w:cs="Arial"/>
        </w:rPr>
        <w:t xml:space="preserve">N. Metzl, </w:t>
      </w:r>
      <w:r w:rsidRPr="00952A81">
        <w:rPr>
          <w:rFonts w:ascii="Arial" w:hAnsi="Arial" w:cs="Arial"/>
        </w:rPr>
        <w:t xml:space="preserve">11/9/2015 : </w:t>
      </w:r>
      <w:hyperlink r:id="rId295" w:history="1">
        <w:r w:rsidRPr="00952A81">
          <w:rPr>
            <w:rStyle w:val="Lienhypertexte"/>
            <w:rFonts w:ascii="Arial" w:hAnsi="Arial" w:cs="Arial"/>
          </w:rPr>
          <w:t>http://www.la-croix.com/Ethique/Actualite/Comment-interpreter-les-dernieres-mesures-du-CO2-dans-l-ocean-Austral-2015-09-11-1355144</w:t>
        </w:r>
      </w:hyperlink>
    </w:p>
    <w:p w:rsidR="00C20CB6" w:rsidRPr="00952A81" w:rsidRDefault="00C20CB6" w:rsidP="00D07BFB">
      <w:pPr>
        <w:numPr>
          <w:ilvl w:val="0"/>
          <w:numId w:val="32"/>
        </w:numPr>
        <w:tabs>
          <w:tab w:val="clear" w:pos="720"/>
        </w:tabs>
        <w:ind w:right="425"/>
        <w:jc w:val="both"/>
        <w:rPr>
          <w:rFonts w:ascii="Arial" w:hAnsi="Arial" w:cs="Arial"/>
        </w:rPr>
      </w:pPr>
      <w:r w:rsidRPr="00952A81">
        <w:rPr>
          <w:rFonts w:ascii="Arial" w:hAnsi="Arial" w:cs="Arial"/>
        </w:rPr>
        <w:t>L’océan</w:t>
      </w:r>
      <w:r w:rsidR="00676956" w:rsidRPr="00952A81">
        <w:rPr>
          <w:rFonts w:ascii="Arial" w:hAnsi="Arial" w:cs="Arial"/>
        </w:rPr>
        <w:t xml:space="preserve"> austral pompe à nouveau du CO2</w:t>
      </w:r>
      <w:r w:rsidRPr="00952A81">
        <w:rPr>
          <w:rFonts w:ascii="Arial" w:hAnsi="Arial" w:cs="Arial"/>
        </w:rPr>
        <w:t>:</w:t>
      </w:r>
      <w:r w:rsidR="00676956" w:rsidRPr="00952A81">
        <w:rPr>
          <w:rFonts w:ascii="Arial" w:hAnsi="Arial" w:cs="Arial"/>
        </w:rPr>
        <w:t xml:space="preserve"> </w:t>
      </w:r>
      <w:r w:rsidRPr="00952A81">
        <w:rPr>
          <w:rFonts w:ascii="Arial" w:hAnsi="Arial" w:cs="Arial"/>
        </w:rPr>
        <w:t>Le Figaro, 12/9/2015</w:t>
      </w:r>
      <w:r w:rsidR="00676956" w:rsidRPr="00952A81">
        <w:rPr>
          <w:rFonts w:ascii="Arial" w:hAnsi="Arial" w:cs="Arial"/>
        </w:rPr>
        <w:t xml:space="preserve"> : </w:t>
      </w:r>
      <w:hyperlink r:id="rId296" w:history="1">
        <w:r w:rsidRPr="00952A81">
          <w:rPr>
            <w:rStyle w:val="Lienhypertexte"/>
            <w:rFonts w:ascii="Arial" w:hAnsi="Arial" w:cs="Arial"/>
          </w:rPr>
          <w:t>http://www.lefigaro.fr/sciences/2015/09/11/01008-20150911ARTFIG00372-l-ocean-austral-pompe-a-nouveau-du-co2.php</w:t>
        </w:r>
      </w:hyperlink>
    </w:p>
    <w:p w:rsidR="00C20CB6" w:rsidRPr="00952A81" w:rsidRDefault="00106560" w:rsidP="00D07BFB">
      <w:pPr>
        <w:numPr>
          <w:ilvl w:val="0"/>
          <w:numId w:val="32"/>
        </w:numPr>
        <w:tabs>
          <w:tab w:val="clear" w:pos="720"/>
        </w:tabs>
        <w:ind w:right="425"/>
        <w:jc w:val="both"/>
        <w:rPr>
          <w:rFonts w:ascii="Arial" w:hAnsi="Arial" w:cs="Arial"/>
        </w:rPr>
      </w:pPr>
      <w:r w:rsidRPr="00952A81">
        <w:rPr>
          <w:rFonts w:ascii="Arial" w:hAnsi="Arial" w:cs="Arial"/>
        </w:rPr>
        <w:t>L'absorption de carbone par l'océan austral repart à la hausse. Pour la science, Interview</w:t>
      </w:r>
      <w:r w:rsidR="004F7E4B" w:rsidRPr="00952A81">
        <w:rPr>
          <w:rFonts w:ascii="Arial" w:hAnsi="Arial" w:cs="Arial"/>
        </w:rPr>
        <w:t xml:space="preserve"> N.Metzl</w:t>
      </w:r>
      <w:r w:rsidRPr="00952A81">
        <w:rPr>
          <w:rFonts w:ascii="Arial" w:hAnsi="Arial" w:cs="Arial"/>
        </w:rPr>
        <w:t xml:space="preserve">, 18/9/2015: </w:t>
      </w:r>
      <w:hyperlink r:id="rId297" w:history="1">
        <w:r w:rsidRPr="00952A81">
          <w:rPr>
            <w:rStyle w:val="Lienhypertexte"/>
            <w:rFonts w:ascii="Arial" w:hAnsi="Arial" w:cs="Arial"/>
          </w:rPr>
          <w:t>http://www.pourlascience.fr/ewb_pages/a/actu-l-absorption-de-carbone-par-l-ocean-austral-repart-a-la-hausse-35955.php</w:t>
        </w:r>
      </w:hyperlink>
    </w:p>
    <w:p w:rsidR="00C20CB6" w:rsidRPr="00952A81" w:rsidRDefault="001C3A10" w:rsidP="00D07BFB">
      <w:pPr>
        <w:numPr>
          <w:ilvl w:val="0"/>
          <w:numId w:val="32"/>
        </w:numPr>
        <w:tabs>
          <w:tab w:val="clear" w:pos="720"/>
        </w:tabs>
        <w:ind w:right="425"/>
        <w:jc w:val="both"/>
        <w:rPr>
          <w:rFonts w:ascii="Arial" w:hAnsi="Arial" w:cs="Arial"/>
        </w:rPr>
      </w:pPr>
      <w:r w:rsidRPr="00952A81">
        <w:rPr>
          <w:rFonts w:ascii="Arial" w:hAnsi="Arial" w:cs="Arial"/>
        </w:rPr>
        <w:lastRenderedPageBreak/>
        <w:t xml:space="preserve">Actualisation de la base internationale SOCAT de CO2 océanique : Communiqué INSU/CNRS, 18/9/2015 : </w:t>
      </w:r>
      <w:hyperlink r:id="rId298" w:tgtFrame="_blank" w:history="1">
        <w:r w:rsidRPr="00952A81">
          <w:rPr>
            <w:rStyle w:val="Lienhypertexte"/>
            <w:rFonts w:ascii="Arial" w:hAnsi="Arial" w:cs="Arial"/>
            <w:color w:val="auto"/>
          </w:rPr>
          <w:t>http://www.insu.cnrs.fr/node/5448</w:t>
        </w:r>
      </w:hyperlink>
    </w:p>
    <w:p w:rsidR="004F7E4B" w:rsidRPr="00952A81" w:rsidRDefault="007A243C" w:rsidP="00D07BFB">
      <w:pPr>
        <w:numPr>
          <w:ilvl w:val="0"/>
          <w:numId w:val="32"/>
        </w:numPr>
        <w:tabs>
          <w:tab w:val="clear" w:pos="720"/>
        </w:tabs>
        <w:ind w:right="425"/>
        <w:jc w:val="both"/>
        <w:rPr>
          <w:rFonts w:ascii="Arial" w:hAnsi="Arial" w:cs="Arial"/>
        </w:rPr>
      </w:pPr>
      <w:r w:rsidRPr="00952A81">
        <w:rPr>
          <w:rFonts w:ascii="Arial" w:hAnsi="Arial" w:cs="Arial"/>
        </w:rPr>
        <w:t xml:space="preserve">La base internationale de CO2 océanique SOCAT actualisée (1957-2014): IPSL Actualités, 17/9/2015 </w:t>
      </w:r>
      <w:hyperlink r:id="rId299" w:history="1">
        <w:r w:rsidRPr="00952A81">
          <w:rPr>
            <w:rStyle w:val="Lienhypertexte"/>
            <w:rFonts w:ascii="Arial" w:hAnsi="Arial" w:cs="Arial"/>
          </w:rPr>
          <w:t>https://www.ipsl.fr/Actualites/Actualites-scientifiques/La-base-internationale-de-CO2-oceanique-SOCAT-actualisee-1957-2014</w:t>
        </w:r>
      </w:hyperlink>
    </w:p>
    <w:p w:rsidR="004F7E4B" w:rsidRPr="00952A81" w:rsidRDefault="004F7E4B" w:rsidP="00D07BFB">
      <w:pPr>
        <w:numPr>
          <w:ilvl w:val="0"/>
          <w:numId w:val="32"/>
        </w:numPr>
        <w:tabs>
          <w:tab w:val="clear" w:pos="720"/>
        </w:tabs>
        <w:ind w:right="425"/>
        <w:jc w:val="both"/>
        <w:rPr>
          <w:rFonts w:ascii="Arial" w:hAnsi="Arial" w:cs="Arial"/>
        </w:rPr>
      </w:pPr>
      <w:r w:rsidRPr="00952A81">
        <w:rPr>
          <w:rFonts w:ascii="Arial" w:hAnsi="Arial" w:cs="Arial"/>
        </w:rPr>
        <w:t>L'observatoire OISO contribue à une meilleure connaissance du puits océanique de CO2. Actualités, OSU Ecce-Terra, 21/9/2015, http://www.ecceterra.upmc.fr/fr/les_services_aoc/observatoire_oiso.html</w:t>
      </w:r>
    </w:p>
    <w:p w:rsidR="00BE4173" w:rsidRPr="00952A81" w:rsidRDefault="00BE4173" w:rsidP="00D07BFB">
      <w:pPr>
        <w:numPr>
          <w:ilvl w:val="0"/>
          <w:numId w:val="32"/>
        </w:numPr>
        <w:ind w:right="425"/>
        <w:jc w:val="both"/>
        <w:rPr>
          <w:rFonts w:ascii="Arial" w:hAnsi="Arial" w:cs="Arial"/>
          <w:lang w:val="en-US"/>
        </w:rPr>
      </w:pPr>
      <w:r w:rsidRPr="00952A81">
        <w:rPr>
          <w:rStyle w:val="Accentuation"/>
          <w:rFonts w:ascii="Arial" w:hAnsi="Arial" w:cs="Arial"/>
          <w:i w:val="0"/>
          <w:lang w:val="en-US"/>
        </w:rPr>
        <w:t>Rödenbeck</w:t>
      </w:r>
      <w:r w:rsidRPr="00952A81">
        <w:rPr>
          <w:rFonts w:ascii="Arial" w:hAnsi="Arial" w:cs="Arial"/>
          <w:i/>
          <w:lang w:val="en-US"/>
        </w:rPr>
        <w:t xml:space="preserve">, </w:t>
      </w:r>
      <w:r w:rsidRPr="00952A81">
        <w:rPr>
          <w:rFonts w:ascii="Arial" w:hAnsi="Arial" w:cs="Arial"/>
          <w:lang w:val="en-US"/>
        </w:rPr>
        <w:t>C</w:t>
      </w:r>
      <w:r w:rsidRPr="00952A81">
        <w:rPr>
          <w:rFonts w:ascii="Arial" w:hAnsi="Arial" w:cs="Arial"/>
          <w:i/>
          <w:lang w:val="en-US"/>
        </w:rPr>
        <w:t xml:space="preserve">., </w:t>
      </w:r>
      <w:r w:rsidRPr="00952A81">
        <w:rPr>
          <w:rStyle w:val="Accentuation"/>
          <w:rFonts w:ascii="Arial" w:hAnsi="Arial" w:cs="Arial"/>
          <w:i w:val="0"/>
          <w:lang w:val="en-US"/>
        </w:rPr>
        <w:t>D.C.E. Bakker</w:t>
      </w:r>
      <w:r w:rsidRPr="00952A81">
        <w:rPr>
          <w:rFonts w:ascii="Arial" w:hAnsi="Arial" w:cs="Arial"/>
          <w:i/>
          <w:lang w:val="en-US"/>
        </w:rPr>
        <w:t xml:space="preserve">, </w:t>
      </w:r>
      <w:r w:rsidRPr="00952A81">
        <w:rPr>
          <w:rStyle w:val="Accentuation"/>
          <w:rFonts w:ascii="Arial" w:hAnsi="Arial" w:cs="Arial"/>
          <w:i w:val="0"/>
          <w:lang w:val="en-US"/>
        </w:rPr>
        <w:t>N. Metzl</w:t>
      </w:r>
      <w:r w:rsidRPr="00952A81">
        <w:rPr>
          <w:rFonts w:ascii="Arial" w:hAnsi="Arial" w:cs="Arial"/>
          <w:i/>
          <w:lang w:val="en-US"/>
        </w:rPr>
        <w:t xml:space="preserve">, </w:t>
      </w:r>
      <w:r w:rsidRPr="00952A81">
        <w:rPr>
          <w:rStyle w:val="Accentuation"/>
          <w:rFonts w:ascii="Arial" w:hAnsi="Arial" w:cs="Arial"/>
          <w:i w:val="0"/>
          <w:lang w:val="en-US"/>
        </w:rPr>
        <w:t>A. Olsen</w:t>
      </w:r>
      <w:r w:rsidRPr="00952A81">
        <w:rPr>
          <w:rFonts w:ascii="Arial" w:hAnsi="Arial" w:cs="Arial"/>
          <w:i/>
          <w:lang w:val="en-US"/>
        </w:rPr>
        <w:t xml:space="preserve">, </w:t>
      </w:r>
      <w:r w:rsidRPr="00952A81">
        <w:rPr>
          <w:rStyle w:val="Accentuation"/>
          <w:rFonts w:ascii="Arial" w:hAnsi="Arial" w:cs="Arial"/>
          <w:i w:val="0"/>
          <w:lang w:val="en-US"/>
        </w:rPr>
        <w:t>C. Sabine</w:t>
      </w:r>
      <w:r w:rsidRPr="00952A81">
        <w:rPr>
          <w:rFonts w:ascii="Arial" w:hAnsi="Arial" w:cs="Arial"/>
          <w:i/>
          <w:lang w:val="en-US"/>
        </w:rPr>
        <w:t xml:space="preserve">, </w:t>
      </w:r>
      <w:r w:rsidRPr="00952A81">
        <w:rPr>
          <w:rStyle w:val="Accentuation"/>
          <w:rFonts w:ascii="Arial" w:hAnsi="Arial" w:cs="Arial"/>
          <w:i w:val="0"/>
          <w:lang w:val="en-US"/>
        </w:rPr>
        <w:t>R.F. Keeling</w:t>
      </w:r>
      <w:r w:rsidRPr="00952A81">
        <w:rPr>
          <w:rFonts w:ascii="Arial" w:hAnsi="Arial" w:cs="Arial"/>
          <w:i/>
          <w:lang w:val="en-US"/>
        </w:rPr>
        <w:t xml:space="preserve">, </w:t>
      </w:r>
      <w:r w:rsidRPr="00952A81">
        <w:rPr>
          <w:rStyle w:val="Accentuation"/>
          <w:rFonts w:ascii="Arial" w:hAnsi="Arial" w:cs="Arial"/>
          <w:i w:val="0"/>
          <w:lang w:val="en-US"/>
        </w:rPr>
        <w:t>M. Heimann</w:t>
      </w:r>
      <w:r w:rsidRPr="00952A81">
        <w:rPr>
          <w:rFonts w:ascii="Arial" w:hAnsi="Arial" w:cs="Arial"/>
          <w:i/>
          <w:lang w:val="en-US"/>
        </w:rPr>
        <w:t xml:space="preserve">, </w:t>
      </w:r>
      <w:r w:rsidRPr="00952A81">
        <w:rPr>
          <w:rStyle w:val="Accentuation"/>
          <w:rFonts w:ascii="Arial" w:hAnsi="Arial" w:cs="Arial"/>
          <w:i w:val="0"/>
          <w:lang w:val="en-US"/>
        </w:rPr>
        <w:t xml:space="preserve">and all SOCAT contributors, 2015. </w:t>
      </w:r>
      <w:r w:rsidRPr="00952A81">
        <w:rPr>
          <w:rFonts w:ascii="Arial" w:hAnsi="Arial" w:cs="Arial"/>
          <w:bCs/>
          <w:lang w:val="en-US"/>
        </w:rPr>
        <w:t xml:space="preserve">Sea-air CO2 flux based on the SOCAT data set of pCO2 observations. </w:t>
      </w:r>
      <w:hyperlink r:id="rId300" w:history="1">
        <w:r w:rsidRPr="00952A81">
          <w:rPr>
            <w:rStyle w:val="Lienhypertexte"/>
            <w:rFonts w:ascii="Arial" w:hAnsi="Arial" w:cs="Arial"/>
            <w:lang w:val="en-US"/>
          </w:rPr>
          <w:t>http://www.bgc-jena.mpg.de/CarboScope/</w:t>
        </w:r>
      </w:hyperlink>
    </w:p>
    <w:p w:rsidR="002C2D10" w:rsidRPr="00952A81" w:rsidRDefault="0027045E" w:rsidP="00D07BFB">
      <w:pPr>
        <w:pStyle w:val="Corpsdetexte"/>
        <w:numPr>
          <w:ilvl w:val="0"/>
          <w:numId w:val="32"/>
        </w:numPr>
        <w:ind w:right="425"/>
        <w:jc w:val="both"/>
        <w:rPr>
          <w:rFonts w:ascii="Arial" w:hAnsi="Arial" w:cs="Arial"/>
          <w:lang w:val="en-US" w:eastAsia="en-AU"/>
        </w:rPr>
      </w:pPr>
      <w:hyperlink r:id="rId301" w:history="1">
        <w:r w:rsidR="005330D5" w:rsidRPr="00952A81">
          <w:rPr>
            <w:rStyle w:val="Lienhypertexte"/>
            <w:rFonts w:ascii="Arial" w:hAnsi="Arial" w:cs="Arial"/>
            <w:color w:val="auto"/>
            <w:u w:val="none"/>
          </w:rPr>
          <w:t>Constable</w:t>
        </w:r>
      </w:hyperlink>
      <w:r w:rsidR="005330D5" w:rsidRPr="00952A81">
        <w:rPr>
          <w:rFonts w:ascii="Arial" w:hAnsi="Arial" w:cs="Arial"/>
        </w:rPr>
        <w:t xml:space="preserve">, A. J., et </w:t>
      </w:r>
      <w:proofErr w:type="gramStart"/>
      <w:r w:rsidR="005330D5" w:rsidRPr="00952A81">
        <w:rPr>
          <w:rFonts w:ascii="Arial" w:hAnsi="Arial" w:cs="Arial"/>
        </w:rPr>
        <w:t>al.,</w:t>
      </w:r>
      <w:proofErr w:type="gramEnd"/>
      <w:r w:rsidR="005330D5" w:rsidRPr="00952A81">
        <w:rPr>
          <w:rFonts w:ascii="Arial" w:hAnsi="Arial" w:cs="Arial"/>
        </w:rPr>
        <w:t xml:space="preserve"> 2015. </w:t>
      </w:r>
      <w:r w:rsidR="005330D5" w:rsidRPr="00952A81">
        <w:rPr>
          <w:rFonts w:ascii="Arial" w:hAnsi="Arial" w:cs="Arial"/>
          <w:lang w:val="en-US" w:eastAsia="en-AU"/>
        </w:rPr>
        <w:t xml:space="preserve">Marine science activities in support of research and observing of marine ecosystems in the vicinity of the Kerguelen Axis during 2015-16 austral summer. SOOS newsletter, </w:t>
      </w:r>
      <w:hyperlink r:id="rId302" w:history="1">
        <w:r w:rsidR="002C2D10" w:rsidRPr="00952A81">
          <w:rPr>
            <w:rStyle w:val="Lienhypertexte"/>
            <w:rFonts w:ascii="Arial" w:hAnsi="Arial" w:cs="Arial"/>
            <w:color w:val="auto"/>
            <w:lang w:val="en-US" w:eastAsia="en-AU"/>
          </w:rPr>
          <w:t>http://www.soos.aq/news/current-news/222-kerguelen-axis-2015-16</w:t>
        </w:r>
      </w:hyperlink>
    </w:p>
    <w:p w:rsidR="002C2D10" w:rsidRPr="00952A81" w:rsidRDefault="007A1A86" w:rsidP="00D07BFB">
      <w:pPr>
        <w:pStyle w:val="Corpsdetexte"/>
        <w:numPr>
          <w:ilvl w:val="0"/>
          <w:numId w:val="32"/>
        </w:numPr>
        <w:ind w:right="425"/>
        <w:jc w:val="both"/>
        <w:rPr>
          <w:rFonts w:ascii="Arial" w:hAnsi="Arial" w:cs="Arial"/>
          <w:lang w:eastAsia="en-AU"/>
        </w:rPr>
      </w:pPr>
      <w:r w:rsidRPr="00952A81">
        <w:rPr>
          <w:rFonts w:ascii="Arial" w:hAnsi="Arial" w:cs="Arial"/>
          <w:lang w:val="en-US"/>
        </w:rPr>
        <w:t xml:space="preserve">Metzl N. and P. Peylin, 2015. </w:t>
      </w:r>
      <w:r w:rsidR="002C2D10" w:rsidRPr="00952A81">
        <w:rPr>
          <w:rFonts w:ascii="Arial" w:hAnsi="Arial" w:cs="Arial"/>
        </w:rPr>
        <w:t xml:space="preserve">Du nouveau sur le puits de carbone océanique grâce au projet SOCOM. Actualité INSU/CNRS, 22/12/2015 : </w:t>
      </w:r>
      <w:hyperlink r:id="rId303" w:history="1">
        <w:r w:rsidR="00330F41" w:rsidRPr="00952A81">
          <w:rPr>
            <w:rStyle w:val="Lienhypertexte"/>
            <w:rFonts w:ascii="Arial" w:hAnsi="Arial" w:cs="Arial"/>
            <w:color w:val="auto"/>
          </w:rPr>
          <w:t>http://www.insu.cnrs.fr/node/5590</w:t>
        </w:r>
      </w:hyperlink>
    </w:p>
    <w:p w:rsidR="00330F41" w:rsidRPr="00952A81" w:rsidRDefault="00330F41" w:rsidP="00D07BFB">
      <w:pPr>
        <w:pStyle w:val="Corpsdetexte"/>
        <w:numPr>
          <w:ilvl w:val="0"/>
          <w:numId w:val="32"/>
        </w:numPr>
        <w:ind w:right="425"/>
        <w:jc w:val="both"/>
        <w:rPr>
          <w:rFonts w:ascii="Arial" w:hAnsi="Arial" w:cs="Arial"/>
          <w:lang w:eastAsia="en-AU"/>
        </w:rPr>
      </w:pPr>
      <w:r w:rsidRPr="00952A81">
        <w:rPr>
          <w:rFonts w:ascii="Arial" w:hAnsi="Arial" w:cs="Arial"/>
        </w:rPr>
        <w:t xml:space="preserve">Du nouveau sur le puits de carbone océanique grâce au projet SOCOM. Actualités IPSL, 4/1/2016. : </w:t>
      </w:r>
      <w:hyperlink r:id="rId304" w:history="1">
        <w:r w:rsidR="00C522C3" w:rsidRPr="00952A81">
          <w:rPr>
            <w:rStyle w:val="Lienhypertexte"/>
            <w:rFonts w:ascii="Arial" w:hAnsi="Arial" w:cs="Arial"/>
          </w:rPr>
          <w:t>https://www.ipsl.fr/Actualit</w:t>
        </w:r>
        <w:r w:rsidR="00C522C3" w:rsidRPr="00952A81">
          <w:rPr>
            <w:rStyle w:val="Lienhypertexte"/>
            <w:rFonts w:ascii="Arial" w:hAnsi="Arial" w:cs="Arial"/>
            <w:lang w:val="en-US"/>
          </w:rPr>
          <w:t>es/Actualites-scientifiques</w:t>
        </w:r>
      </w:hyperlink>
    </w:p>
    <w:p w:rsidR="000A7D49" w:rsidRPr="00952A81" w:rsidRDefault="005C0C86" w:rsidP="00D07BFB">
      <w:pPr>
        <w:pStyle w:val="Corpsdetexte"/>
        <w:numPr>
          <w:ilvl w:val="0"/>
          <w:numId w:val="32"/>
        </w:numPr>
        <w:ind w:right="425"/>
        <w:jc w:val="both"/>
        <w:rPr>
          <w:rFonts w:ascii="Arial" w:hAnsi="Arial" w:cs="Arial"/>
          <w:lang w:eastAsia="en-AU"/>
        </w:rPr>
      </w:pPr>
      <w:r w:rsidRPr="00952A81">
        <w:rPr>
          <w:rFonts w:ascii="Arial" w:hAnsi="Arial" w:cs="Arial"/>
          <w:lang w:eastAsia="en-AU"/>
        </w:rPr>
        <w:t xml:space="preserve">Wikipedia : </w:t>
      </w:r>
      <w:r w:rsidR="00C522C3" w:rsidRPr="00952A81">
        <w:rPr>
          <w:rFonts w:ascii="Arial" w:hAnsi="Arial" w:cs="Arial"/>
          <w:lang w:eastAsia="en-AU"/>
        </w:rPr>
        <w:t xml:space="preserve">Puits de carbone : </w:t>
      </w:r>
      <w:hyperlink r:id="rId305" w:history="1">
        <w:r w:rsidR="00F32454" w:rsidRPr="00952A81">
          <w:rPr>
            <w:rStyle w:val="Lienhypertexte"/>
            <w:rFonts w:ascii="Arial" w:hAnsi="Arial" w:cs="Arial"/>
            <w:lang w:eastAsia="en-AU"/>
          </w:rPr>
          <w:t>https://fr.wikipedia.org/wiki/Puits_de_carbone</w:t>
        </w:r>
      </w:hyperlink>
    </w:p>
    <w:p w:rsidR="003862A9" w:rsidRPr="003862A9" w:rsidRDefault="00F32454" w:rsidP="00D07BFB">
      <w:pPr>
        <w:pStyle w:val="Corpsdetexte"/>
        <w:numPr>
          <w:ilvl w:val="0"/>
          <w:numId w:val="32"/>
        </w:numPr>
        <w:ind w:right="425"/>
        <w:jc w:val="both"/>
        <w:rPr>
          <w:rFonts w:ascii="Arial" w:hAnsi="Arial" w:cs="Arial"/>
          <w:lang w:eastAsia="en-AU"/>
        </w:rPr>
      </w:pPr>
      <w:r w:rsidRPr="00952A81">
        <w:rPr>
          <w:rFonts w:ascii="Arial" w:hAnsi="Arial" w:cs="Arial"/>
        </w:rPr>
        <w:t>Metzl, N., 2016. Actualisation de la base internationale SOCAT de CO</w:t>
      </w:r>
      <w:r w:rsidRPr="00952A81">
        <w:rPr>
          <w:rFonts w:ascii="Arial" w:hAnsi="Arial" w:cs="Arial"/>
          <w:vertAlign w:val="subscript"/>
        </w:rPr>
        <w:t>2</w:t>
      </w:r>
      <w:r w:rsidRPr="00952A81">
        <w:rPr>
          <w:rFonts w:ascii="Arial" w:hAnsi="Arial" w:cs="Arial"/>
        </w:rPr>
        <w:t xml:space="preserve"> océ</w:t>
      </w:r>
      <w:r w:rsidRPr="003862A9">
        <w:rPr>
          <w:rFonts w:ascii="Arial" w:hAnsi="Arial" w:cs="Arial"/>
        </w:rPr>
        <w:t xml:space="preserve">anique. </w:t>
      </w:r>
      <w:r w:rsidR="000A7D49" w:rsidRPr="003862A9">
        <w:rPr>
          <w:rFonts w:ascii="Arial" w:hAnsi="Arial" w:cs="Arial"/>
        </w:rPr>
        <w:t>Actualité INSU, 30/08</w:t>
      </w:r>
      <w:r w:rsidRPr="003862A9">
        <w:rPr>
          <w:rFonts w:ascii="Arial" w:hAnsi="Arial" w:cs="Arial"/>
        </w:rPr>
        <w:t>/2016</w:t>
      </w:r>
      <w:r w:rsidR="000A7D49" w:rsidRPr="003862A9">
        <w:rPr>
          <w:rFonts w:ascii="Arial" w:hAnsi="Arial" w:cs="Arial"/>
        </w:rPr>
        <w:t xml:space="preserve">, </w:t>
      </w:r>
      <w:hyperlink r:id="rId306" w:history="1">
        <w:r w:rsidR="003862A9" w:rsidRPr="003862A9">
          <w:rPr>
            <w:rStyle w:val="Lienhypertexte"/>
            <w:rFonts w:ascii="Arial" w:hAnsi="Arial" w:cs="Arial"/>
          </w:rPr>
          <w:t>http://www.insu.cnrs.fr/node/5966</w:t>
        </w:r>
      </w:hyperlink>
    </w:p>
    <w:p w:rsidR="003862A9" w:rsidRPr="003862A9" w:rsidRDefault="003862A9" w:rsidP="00D07BFB">
      <w:pPr>
        <w:pStyle w:val="Corpsdetexte"/>
        <w:numPr>
          <w:ilvl w:val="0"/>
          <w:numId w:val="32"/>
        </w:numPr>
        <w:ind w:right="425"/>
        <w:jc w:val="both"/>
        <w:rPr>
          <w:rFonts w:ascii="Arial" w:hAnsi="Arial" w:cs="Arial"/>
          <w:lang w:val="en-US" w:eastAsia="en-AU"/>
        </w:rPr>
      </w:pPr>
      <w:r w:rsidRPr="003862A9">
        <w:rPr>
          <w:rFonts w:ascii="Arial" w:hAnsi="Arial" w:cs="Arial"/>
        </w:rPr>
        <w:t>Le gaz carbonique, l'océan... et le climat, 2016.</w:t>
      </w:r>
      <w:r w:rsidRPr="003862A9">
        <w:rPr>
          <w:rFonts w:ascii="Arial" w:hAnsi="Arial" w:cs="Arial"/>
          <w:color w:val="FF0000"/>
        </w:rPr>
        <w:t xml:space="preserve"> </w:t>
      </w:r>
      <w:hyperlink r:id="rId307" w:history="1">
        <w:r w:rsidRPr="003862A9">
          <w:rPr>
            <w:rStyle w:val="Lienhypertexte"/>
            <w:rFonts w:ascii="Arial" w:hAnsi="Arial" w:cs="Arial"/>
            <w:lang w:val="en-US"/>
          </w:rPr>
          <w:t>http://education.francetv.fr/matiere/sciences-de-la-vie-et-de-la-terre/sixieme/article/le-gaz-carbonique-l-ocean-et-le-climat</w:t>
        </w:r>
      </w:hyperlink>
      <w:r w:rsidRPr="003862A9">
        <w:rPr>
          <w:rFonts w:ascii="Arial" w:hAnsi="Arial" w:cs="Arial"/>
          <w:lang w:val="en-US"/>
        </w:rPr>
        <w:t xml:space="preserve"> (last acces</w:t>
      </w:r>
      <w:r>
        <w:rPr>
          <w:rFonts w:ascii="Arial" w:hAnsi="Arial" w:cs="Arial"/>
          <w:lang w:val="en-US"/>
        </w:rPr>
        <w:t>s</w:t>
      </w:r>
      <w:r w:rsidRPr="003862A9">
        <w:rPr>
          <w:rFonts w:ascii="Arial" w:hAnsi="Arial" w:cs="Arial"/>
          <w:lang w:val="en-US"/>
        </w:rPr>
        <w:t>, 16/8/17)</w:t>
      </w:r>
    </w:p>
    <w:p w:rsidR="000E345E" w:rsidRPr="00952A81" w:rsidRDefault="000A7D49" w:rsidP="00D07BF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5"/>
        <w:jc w:val="both"/>
        <w:rPr>
          <w:rFonts w:ascii="Arial" w:hAnsi="Arial" w:cs="Arial"/>
        </w:rPr>
      </w:pPr>
      <w:r w:rsidRPr="00952A81">
        <w:rPr>
          <w:rFonts w:ascii="Arial" w:hAnsi="Arial" w:cs="Arial"/>
        </w:rPr>
        <w:t>Actualisation de la base internationale SOCAT de CO</w:t>
      </w:r>
      <w:r w:rsidRPr="00952A81">
        <w:rPr>
          <w:rFonts w:ascii="Arial" w:hAnsi="Arial" w:cs="Arial"/>
          <w:vertAlign w:val="subscript"/>
        </w:rPr>
        <w:t>2</w:t>
      </w:r>
      <w:r w:rsidRPr="00952A81">
        <w:rPr>
          <w:rFonts w:ascii="Arial" w:hAnsi="Arial" w:cs="Arial"/>
        </w:rPr>
        <w:t xml:space="preserve"> océanique. Actualité IPSL, 30/08/2016, </w:t>
      </w:r>
      <w:hyperlink r:id="rId308" w:history="1">
        <w:r w:rsidR="000E345E" w:rsidRPr="00952A81">
          <w:rPr>
            <w:rStyle w:val="Lienhypertexte"/>
            <w:rFonts w:ascii="Arial" w:hAnsi="Arial" w:cs="Arial"/>
            <w:color w:val="auto"/>
          </w:rPr>
          <w:t>http://www.ipsl.fr/Actualites/Actualites-scientifiques/Actualisation-de-la-base-internationale-SOCAT-de-CO2-oceanique</w:t>
        </w:r>
      </w:hyperlink>
    </w:p>
    <w:p w:rsidR="000E345E" w:rsidRPr="00952A81" w:rsidRDefault="000E345E" w:rsidP="00D07BF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5"/>
        <w:jc w:val="both"/>
        <w:rPr>
          <w:rFonts w:ascii="Arial" w:hAnsi="Arial" w:cs="Arial"/>
        </w:rPr>
      </w:pPr>
      <w:r w:rsidRPr="00952A81">
        <w:rPr>
          <w:rFonts w:ascii="Arial" w:hAnsi="Arial" w:cs="Arial"/>
        </w:rPr>
        <w:t xml:space="preserve">L'océan Austral, une base d’observation des changements globaux. Actualité Recherche, UPMC 10/01/2017: </w:t>
      </w:r>
      <w:hyperlink r:id="rId309" w:history="1">
        <w:r w:rsidR="00952A81" w:rsidRPr="00952A81">
          <w:rPr>
            <w:rStyle w:val="Lienhypertexte"/>
            <w:rFonts w:ascii="Arial" w:hAnsi="Arial" w:cs="Arial"/>
          </w:rPr>
          <w:t>http://www.upmc.fr/fr/recherche/actualites_de_la_recherche/en_direct_des_laboratoires/actualite_pole_terre_vivante_environnement/une_immensite_d_eau_au_confluent_de_trois_oceans.html</w:t>
        </w:r>
      </w:hyperlink>
    </w:p>
    <w:p w:rsidR="000A738D" w:rsidRPr="000A738D" w:rsidRDefault="00952A81" w:rsidP="00D07BF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5"/>
        <w:jc w:val="both"/>
        <w:rPr>
          <w:rFonts w:ascii="Arial" w:hAnsi="Arial" w:cs="Arial"/>
        </w:rPr>
      </w:pPr>
      <w:r w:rsidRPr="00952A81">
        <w:rPr>
          <w:rFonts w:ascii="Arial" w:hAnsi="Arial" w:cs="Arial"/>
        </w:rPr>
        <w:t xml:space="preserve">Metzl, N., 2017. </w:t>
      </w:r>
      <w:r w:rsidRPr="00952A81">
        <w:rPr>
          <w:rFonts w:ascii="Arial" w:hAnsi="Arial" w:cs="Arial"/>
          <w:bCs/>
          <w:kern w:val="36"/>
        </w:rPr>
        <w:t xml:space="preserve">La base SOCAT de CO2 océanique : 10 années de synthèse internationale. Actualités </w:t>
      </w:r>
      <w:r w:rsidRPr="000A738D">
        <w:rPr>
          <w:rFonts w:ascii="Arial" w:hAnsi="Arial" w:cs="Arial"/>
          <w:bCs/>
          <w:kern w:val="36"/>
        </w:rPr>
        <w:t>IPSL, 21/06/2017.</w:t>
      </w:r>
      <w:r w:rsidRPr="000A738D">
        <w:rPr>
          <w:rFonts w:ascii="Arial" w:hAnsi="Arial" w:cs="Arial"/>
        </w:rPr>
        <w:t xml:space="preserve"> </w:t>
      </w:r>
      <w:hyperlink r:id="rId310" w:history="1">
        <w:r w:rsidR="000A738D" w:rsidRPr="000A738D">
          <w:rPr>
            <w:rStyle w:val="Lienhypertexte"/>
            <w:rFonts w:ascii="Arial" w:hAnsi="Arial" w:cs="Arial"/>
          </w:rPr>
          <w:t>https://www.ipsl.fr/Actualites/Actualites-scientifiques/La-base-SOCAT-de-CO2-oceanique-10-annees-de-synthese-internationale</w:t>
        </w:r>
      </w:hyperlink>
      <w:r w:rsidR="000A738D" w:rsidRPr="000A738D">
        <w:rPr>
          <w:rFonts w:ascii="Arial" w:hAnsi="Arial" w:cs="Arial"/>
        </w:rPr>
        <w:t>.</w:t>
      </w:r>
    </w:p>
    <w:p w:rsidR="002771DE" w:rsidRPr="002771DE" w:rsidRDefault="000A738D" w:rsidP="00D07BF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5"/>
        <w:jc w:val="both"/>
        <w:rPr>
          <w:rFonts w:ascii="Arial" w:hAnsi="Arial" w:cs="Arial"/>
          <w:lang w:val="en-US"/>
        </w:rPr>
      </w:pPr>
      <w:r w:rsidRPr="002771DE">
        <w:rPr>
          <w:rFonts w:ascii="Arial" w:hAnsi="Arial" w:cs="Arial"/>
          <w:lang w:val="en-US"/>
        </w:rPr>
        <w:t>Bakker D. and K. Currie, 2017.</w:t>
      </w:r>
      <w:r w:rsidRPr="002771DE">
        <w:rPr>
          <w:rStyle w:val="lev"/>
          <w:rFonts w:ascii="Arial" w:hAnsi="Arial" w:cs="Arial"/>
          <w:lang w:val="en-US"/>
        </w:rPr>
        <w:t xml:space="preserve"> </w:t>
      </w:r>
      <w:r w:rsidRPr="002771DE">
        <w:rPr>
          <w:rStyle w:val="lev"/>
          <w:rFonts w:ascii="Arial" w:hAnsi="Arial" w:cs="Arial"/>
          <w:b w:val="0"/>
          <w:lang w:val="en-US"/>
        </w:rPr>
        <w:t>Surface Ocean CO2 Atlas (SOCAT)</w:t>
      </w:r>
      <w:r w:rsidRPr="002771DE">
        <w:rPr>
          <w:rFonts w:ascii="Arial" w:hAnsi="Arial" w:cs="Arial"/>
          <w:lang w:val="en-US"/>
        </w:rPr>
        <w:t xml:space="preserve">, GOOS Webinar, 15 Nov. 2017 (webinar and slide available on </w:t>
      </w:r>
      <w:hyperlink r:id="rId311" w:history="1">
        <w:r w:rsidRPr="002771DE">
          <w:rPr>
            <w:rStyle w:val="Lienhypertexte"/>
            <w:rFonts w:ascii="Arial" w:hAnsi="Arial" w:cs="Arial"/>
            <w:color w:val="auto"/>
            <w:lang w:val="en-US"/>
          </w:rPr>
          <w:t>http://goosocean.org/</w:t>
        </w:r>
      </w:hyperlink>
      <w:r w:rsidRPr="002771DE">
        <w:rPr>
          <w:rFonts w:ascii="Arial" w:hAnsi="Arial" w:cs="Arial"/>
          <w:lang w:val="en-US"/>
        </w:rPr>
        <w:t>)</w:t>
      </w:r>
    </w:p>
    <w:p w:rsidR="00610244" w:rsidRPr="00610244" w:rsidRDefault="002771DE" w:rsidP="00D07BF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ind w:right="425"/>
        <w:jc w:val="both"/>
        <w:rPr>
          <w:rFonts w:ascii="Arial" w:hAnsi="Arial" w:cs="Arial"/>
        </w:rPr>
      </w:pPr>
      <w:r w:rsidRPr="002771DE">
        <w:rPr>
          <w:rFonts w:ascii="Arial" w:hAnsi="Arial" w:cs="Arial"/>
        </w:rPr>
        <w:t>Metzl, N, 2018</w:t>
      </w:r>
      <w:r w:rsidRPr="002771DE">
        <w:rPr>
          <w:rFonts w:ascii="Arial" w:hAnsi="Arial" w:cs="Arial"/>
          <w:szCs w:val="24"/>
        </w:rPr>
        <w:t xml:space="preserve">. </w:t>
      </w:r>
      <w:r w:rsidRPr="002771DE">
        <w:rPr>
          <w:rFonts w:ascii="Arial" w:hAnsi="Arial" w:cs="Arial"/>
          <w:bCs/>
          <w:kern w:val="36"/>
        </w:rPr>
        <w:t xml:space="preserve">24 millions d’observations de CO2 océanique dans la base internationale SOCAT, </w:t>
      </w:r>
      <w:r w:rsidRPr="002771DE">
        <w:rPr>
          <w:rFonts w:ascii="Arial" w:hAnsi="Arial" w:cs="Arial"/>
        </w:rPr>
        <w:t>Actualité INSU, 06/06/2018</w:t>
      </w:r>
      <w:r w:rsidRPr="002771DE">
        <w:rPr>
          <w:rFonts w:ascii="Arial" w:hAnsi="Arial" w:cs="Arial"/>
          <w:szCs w:val="24"/>
        </w:rPr>
        <w:t xml:space="preserve">, </w:t>
      </w:r>
      <w:hyperlink r:id="rId312" w:history="1">
        <w:r w:rsidR="00610244" w:rsidRPr="00610244">
          <w:rPr>
            <w:rStyle w:val="Lienhypertexte"/>
            <w:rFonts w:ascii="Arial" w:hAnsi="Arial" w:cs="Arial"/>
          </w:rPr>
          <w:t>http://www.insu.cnrs.fr/node/9335</w:t>
        </w:r>
      </w:hyperlink>
    </w:p>
    <w:p w:rsidR="00610244" w:rsidRDefault="00610244" w:rsidP="00D07BF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ind w:right="425"/>
        <w:jc w:val="both"/>
        <w:rPr>
          <w:rFonts w:ascii="Arial" w:hAnsi="Arial" w:cs="Arial"/>
        </w:rPr>
      </w:pPr>
      <w:r w:rsidRPr="00610244">
        <w:rPr>
          <w:rFonts w:ascii="Arial" w:hAnsi="Arial" w:cs="Arial"/>
        </w:rPr>
        <w:t>Metzl, N, 2018. Nouvelle version de la base internationale SOCAT de CO2 océanique</w:t>
      </w:r>
      <w:r w:rsidRPr="00610244">
        <w:rPr>
          <w:rFonts w:ascii="Arial" w:hAnsi="Arial" w:cs="Arial"/>
          <w:bCs/>
          <w:kern w:val="36"/>
        </w:rPr>
        <w:t xml:space="preserve">, </w:t>
      </w:r>
      <w:r w:rsidRPr="00610244">
        <w:rPr>
          <w:rFonts w:ascii="Arial" w:hAnsi="Arial" w:cs="Arial"/>
        </w:rPr>
        <w:t xml:space="preserve">Actualité IPSL, 13/06/2018. </w:t>
      </w:r>
      <w:r w:rsidR="00522787" w:rsidRPr="00F34CFA">
        <w:rPr>
          <w:rFonts w:ascii="Arial" w:hAnsi="Arial" w:cs="Arial"/>
        </w:rPr>
        <w:t>https://www.ipsl.fr/Actualites/Actualites-scientifiques/Nouvelle-version-de-la-base-internationale-SOCAT-de-CO2-oceanique</w:t>
      </w:r>
    </w:p>
    <w:p w:rsidR="002771DE" w:rsidRDefault="00522787" w:rsidP="00D07BFB">
      <w:pPr>
        <w:pStyle w:val="NormalWeb"/>
        <w:numPr>
          <w:ilvl w:val="0"/>
          <w:numId w:val="32"/>
        </w:numPr>
        <w:tabs>
          <w:tab w:val="left" w:pos="1995"/>
          <w:tab w:val="left" w:pos="10065"/>
        </w:tabs>
        <w:spacing w:before="0" w:after="0"/>
        <w:ind w:right="425"/>
        <w:jc w:val="both"/>
        <w:rPr>
          <w:rStyle w:val="Accentuation"/>
          <w:rFonts w:ascii="Arial" w:hAnsi="Arial" w:cs="Arial"/>
          <w:i w:val="0"/>
          <w:sz w:val="20"/>
          <w:szCs w:val="20"/>
        </w:rPr>
      </w:pPr>
      <w:r w:rsidRPr="009C449E">
        <w:rPr>
          <w:rStyle w:val="Accentuation"/>
          <w:rFonts w:ascii="Arial" w:hAnsi="Arial" w:cs="Arial"/>
          <w:i w:val="0"/>
          <w:sz w:val="20"/>
          <w:szCs w:val="20"/>
        </w:rPr>
        <w:t xml:space="preserve">Cotté, C., C. Lo Monaco, 2019. Carnet de campagnes THEMISTO, OISO-29. </w:t>
      </w:r>
      <w:r w:rsidRPr="009C449E">
        <w:rPr>
          <w:rFonts w:ascii="Arial" w:hAnsi="Arial" w:cs="Arial"/>
          <w:sz w:val="20"/>
          <w:szCs w:val="20"/>
        </w:rPr>
        <w:t>Actualité IPSL</w:t>
      </w:r>
      <w:r>
        <w:rPr>
          <w:rStyle w:val="Accentuation"/>
          <w:rFonts w:ascii="Arial" w:hAnsi="Arial" w:cs="Arial"/>
          <w:i w:val="0"/>
          <w:sz w:val="20"/>
          <w:szCs w:val="20"/>
        </w:rPr>
        <w:t xml:space="preserve"> </w:t>
      </w:r>
      <w:r w:rsidRPr="00F34CFA">
        <w:rPr>
          <w:rStyle w:val="Accentuation"/>
          <w:rFonts w:ascii="Arial" w:hAnsi="Arial" w:cs="Arial"/>
          <w:i w:val="0"/>
          <w:iCs w:val="0"/>
          <w:sz w:val="20"/>
          <w:szCs w:val="20"/>
        </w:rPr>
        <w:t>https://www.ipsl.fr/Actualites/A-decouvrir/Carnet-de-campagne-THEMISTO-campagne-oceanique-hydroacoustique-dans-l-ocean-indien</w:t>
      </w:r>
    </w:p>
    <w:p w:rsidR="00F34CFA" w:rsidRPr="00E842F5" w:rsidRDefault="00F34CFA" w:rsidP="00D07BFB">
      <w:pPr>
        <w:numPr>
          <w:ilvl w:val="0"/>
          <w:numId w:val="32"/>
        </w:numPr>
        <w:tabs>
          <w:tab w:val="left" w:pos="10065"/>
        </w:tabs>
        <w:ind w:right="425"/>
        <w:jc w:val="both"/>
        <w:rPr>
          <w:rFonts w:ascii="Arial" w:hAnsi="Arial" w:cs="Arial"/>
        </w:rPr>
      </w:pPr>
      <w:r w:rsidRPr="00E842F5">
        <w:rPr>
          <w:rFonts w:ascii="Arial" w:hAnsi="Arial" w:cs="Arial"/>
        </w:rPr>
        <w:t>Metzl, N, 2019. Nouvelle version de la base internationale SOCAT de CO2 océanique</w:t>
      </w:r>
      <w:r w:rsidRPr="00E842F5">
        <w:rPr>
          <w:rFonts w:ascii="Arial" w:hAnsi="Arial" w:cs="Arial"/>
          <w:bCs/>
          <w:kern w:val="36"/>
        </w:rPr>
        <w:t xml:space="preserve">, </w:t>
      </w:r>
      <w:r w:rsidRPr="00E842F5">
        <w:rPr>
          <w:rFonts w:ascii="Arial" w:hAnsi="Arial" w:cs="Arial"/>
        </w:rPr>
        <w:t xml:space="preserve">Actualité IPSL, 12/06/2019. </w:t>
      </w:r>
      <w:hyperlink r:id="rId313" w:history="1">
        <w:r w:rsidR="00E842F5" w:rsidRPr="00E842F5">
          <w:rPr>
            <w:rStyle w:val="Lienhypertexte"/>
            <w:rFonts w:ascii="Arial" w:hAnsi="Arial" w:cs="Arial"/>
          </w:rPr>
          <w:t>https://www.ipsl.fr/Actualites/Actualites-scientifiques/Nouvelle-version-de-la-base-internationale-SOCAT-de-CO2-oceanique2</w:t>
        </w:r>
      </w:hyperlink>
    </w:p>
    <w:p w:rsidR="002934B3" w:rsidRPr="002934B3" w:rsidRDefault="00E842F5" w:rsidP="00D07BFB">
      <w:pPr>
        <w:numPr>
          <w:ilvl w:val="0"/>
          <w:numId w:val="32"/>
        </w:numPr>
        <w:tabs>
          <w:tab w:val="left" w:pos="10065"/>
        </w:tabs>
        <w:autoSpaceDE w:val="0"/>
        <w:autoSpaceDN w:val="0"/>
        <w:adjustRightInd w:val="0"/>
        <w:ind w:right="425"/>
        <w:jc w:val="both"/>
        <w:rPr>
          <w:rFonts w:ascii="Arial" w:hAnsi="Arial" w:cs="Arial"/>
          <w:lang w:val="en-US"/>
        </w:rPr>
      </w:pPr>
      <w:r w:rsidRPr="00E842F5">
        <w:rPr>
          <w:rFonts w:ascii="Arial" w:hAnsi="Arial" w:cs="Arial"/>
          <w:bCs/>
          <w:iCs/>
        </w:rPr>
        <w:t>Bakker</w:t>
      </w:r>
      <w:r w:rsidRPr="00E842F5">
        <w:rPr>
          <w:rFonts w:ascii="Arial" w:hAnsi="Arial" w:cs="Arial"/>
          <w:iCs/>
        </w:rPr>
        <w:t>, D., N. Metzl, A. Olsen, T. Tanhua, S. Lauvset, B. Key,</w:t>
      </w:r>
      <w:r w:rsidRPr="00E842F5">
        <w:rPr>
          <w:rFonts w:ascii="Arial" w:hAnsi="Arial" w:cs="Arial"/>
        </w:rPr>
        <w:t xml:space="preserve"> </w:t>
      </w:r>
      <w:r w:rsidRPr="00E842F5">
        <w:rPr>
          <w:rFonts w:ascii="Arial" w:hAnsi="Arial" w:cs="Arial"/>
          <w:iCs/>
        </w:rPr>
        <w:t xml:space="preserve">R. Wanninkhof, K. O’Brien, B. Pfeil, A. Kozyr, C. Landa, N. Lange, S. Nakaoka, D. Pierrot, U. Schuster, K. Smith, K. Sullivan, A. Sutton, C. </w:t>
      </w:r>
      <w:r w:rsidRPr="002934B3">
        <w:rPr>
          <w:rFonts w:ascii="Arial" w:hAnsi="Arial" w:cs="Arial"/>
          <w:iCs/>
        </w:rPr>
        <w:t xml:space="preserve">Sweeney, T. Takahashi, M. Telszewski, B. Tilbrook, C. Wada </w:t>
      </w:r>
      <w:r w:rsidRPr="002934B3">
        <w:rPr>
          <w:rFonts w:ascii="Arial" w:hAnsi="Arial" w:cs="Arial"/>
          <w:bCs/>
          <w:iCs/>
        </w:rPr>
        <w:t>and all &gt;100 SOCAT and GLODAP contributors, 2019.</w:t>
      </w:r>
      <w:r w:rsidRPr="002934B3">
        <w:rPr>
          <w:rFonts w:ascii="Arial" w:hAnsi="Arial" w:cs="Arial"/>
        </w:rPr>
        <w:t xml:space="preserve"> </w:t>
      </w:r>
      <w:r w:rsidRPr="002934B3">
        <w:rPr>
          <w:rFonts w:ascii="Arial" w:hAnsi="Arial" w:cs="Arial"/>
          <w:bCs/>
          <w:lang w:val="en-US"/>
        </w:rPr>
        <w:t xml:space="preserve">Tracking ocean acidification with the Surface Ocean CO2 Atlas and the Global Data Analysis Project. Webinar of the </w:t>
      </w:r>
      <w:r w:rsidRPr="002934B3">
        <w:rPr>
          <w:rFonts w:ascii="Arial" w:hAnsi="Arial" w:cs="Arial"/>
          <w:lang w:val="en-US"/>
        </w:rPr>
        <w:t xml:space="preserve">Community of Ocean Action on Ocean Acidification, 25-Sept-2019. Presentation </w:t>
      </w:r>
      <w:r w:rsidRPr="002934B3">
        <w:rPr>
          <w:rFonts w:ascii="Arial" w:hAnsi="Arial" w:cs="Arial"/>
        </w:rPr>
        <w:t xml:space="preserve">Available in </w:t>
      </w:r>
      <w:hyperlink r:id="rId314" w:history="1">
        <w:r w:rsidR="002934B3" w:rsidRPr="002934B3">
          <w:rPr>
            <w:rStyle w:val="Lienhypertexte"/>
            <w:rFonts w:ascii="Arial" w:hAnsi="Arial" w:cs="Arial"/>
          </w:rPr>
          <w:t>www.socat.info</w:t>
        </w:r>
      </w:hyperlink>
      <w:r w:rsidRPr="002934B3">
        <w:rPr>
          <w:rFonts w:ascii="Arial" w:hAnsi="Arial" w:cs="Arial"/>
        </w:rPr>
        <w:t>.</w:t>
      </w:r>
    </w:p>
    <w:p w:rsidR="002934B3" w:rsidRPr="008A0AA3" w:rsidRDefault="002934B3" w:rsidP="00D07BFB">
      <w:pPr>
        <w:numPr>
          <w:ilvl w:val="0"/>
          <w:numId w:val="32"/>
        </w:numPr>
        <w:tabs>
          <w:tab w:val="left" w:pos="10065"/>
        </w:tabs>
        <w:autoSpaceDE w:val="0"/>
        <w:autoSpaceDN w:val="0"/>
        <w:adjustRightInd w:val="0"/>
        <w:ind w:right="425"/>
        <w:jc w:val="both"/>
        <w:rPr>
          <w:rFonts w:ascii="Arial" w:hAnsi="Arial" w:cs="Arial"/>
        </w:rPr>
      </w:pPr>
      <w:r w:rsidRPr="002934B3">
        <w:rPr>
          <w:rFonts w:ascii="Arial" w:hAnsi="Arial" w:cs="Arial"/>
        </w:rPr>
        <w:t xml:space="preserve">OISO, 2019. Le CO2 dans l’océan Austral, in « Actualités flotte océanographique française ». </w:t>
      </w:r>
      <w:hyperlink r:id="rId315" w:history="1">
        <w:r w:rsidR="008A0AA3" w:rsidRPr="00B21EA7">
          <w:rPr>
            <w:rStyle w:val="Lienhypertexte"/>
            <w:rFonts w:ascii="Arial" w:hAnsi="Arial" w:cs="Arial"/>
          </w:rPr>
          <w:t>https://www.flotteoceanographique.fr/Toutes-les-actualites/OISO.-Le-CO2-dans-l-ocean-Austral</w:t>
        </w:r>
      </w:hyperlink>
    </w:p>
    <w:p w:rsidR="008A0AA3" w:rsidRPr="008A0AA3" w:rsidRDefault="008A0AA3" w:rsidP="00D07BFB">
      <w:pPr>
        <w:numPr>
          <w:ilvl w:val="0"/>
          <w:numId w:val="32"/>
        </w:numPr>
        <w:ind w:right="425"/>
        <w:jc w:val="both"/>
        <w:rPr>
          <w:rFonts w:ascii="Arial" w:hAnsi="Arial" w:cs="Arial"/>
          <w:color w:val="00B050"/>
        </w:rPr>
      </w:pPr>
      <w:r w:rsidRPr="008A0AA3">
        <w:rPr>
          <w:rFonts w:ascii="Arial" w:hAnsi="Arial" w:cs="Arial"/>
        </w:rPr>
        <w:t xml:space="preserve">Metzl, N, 2020. </w:t>
      </w:r>
      <w:r w:rsidRPr="008A0AA3">
        <w:rPr>
          <w:rFonts w:ascii="Arial" w:hAnsi="Arial" w:cs="Arial"/>
          <w:bCs/>
          <w:kern w:val="36"/>
        </w:rPr>
        <w:t>La version 2020 de la base internationale SOCAT de CO2 océanique</w:t>
      </w:r>
      <w:r w:rsidRPr="008A0AA3">
        <w:rPr>
          <w:rFonts w:ascii="Arial" w:hAnsi="Arial" w:cs="Arial"/>
          <w:color w:val="00B050"/>
        </w:rPr>
        <w:t xml:space="preserve">. </w:t>
      </w:r>
      <w:r w:rsidRPr="008A0AA3">
        <w:rPr>
          <w:rFonts w:ascii="Arial" w:hAnsi="Arial" w:cs="Arial"/>
        </w:rPr>
        <w:t>Actualité IPSL, 16/06/2020. https://www.ipsl.fr/Actualites/Actualites-scientifiques/La-version-2020-de-la-base-internationale-SOCAT-de-CO2-oceanique.</w:t>
      </w:r>
    </w:p>
    <w:p w:rsidR="00DC1E86" w:rsidRDefault="008A0AA3" w:rsidP="00D07BFB">
      <w:pPr>
        <w:numPr>
          <w:ilvl w:val="0"/>
          <w:numId w:val="32"/>
        </w:numPr>
        <w:ind w:right="425"/>
        <w:jc w:val="both"/>
        <w:rPr>
          <w:rFonts w:ascii="Arial" w:hAnsi="Arial" w:cs="Arial"/>
        </w:rPr>
      </w:pPr>
      <w:r w:rsidRPr="008A0AA3">
        <w:rPr>
          <w:rFonts w:ascii="Arial" w:hAnsi="Arial" w:cs="Arial"/>
        </w:rPr>
        <w:t xml:space="preserve">Metzl, N, 2020. </w:t>
      </w:r>
      <w:r w:rsidRPr="008A0AA3">
        <w:rPr>
          <w:rFonts w:ascii="Arial" w:hAnsi="Arial" w:cs="Arial"/>
          <w:bCs/>
        </w:rPr>
        <w:t xml:space="preserve">Version 2020 de la base de données internationale SOCAT sur le CO2 océanique. </w:t>
      </w:r>
      <w:r w:rsidRPr="008A0AA3">
        <w:rPr>
          <w:rFonts w:ascii="Arial" w:hAnsi="Arial" w:cs="Arial"/>
        </w:rPr>
        <w:t xml:space="preserve">Actualité INSU/CNRS, 16/06/2020, </w:t>
      </w:r>
      <w:hyperlink r:id="rId316" w:history="1">
        <w:r w:rsidRPr="008A0AA3">
          <w:rPr>
            <w:rStyle w:val="Lienhypertexte"/>
            <w:rFonts w:ascii="Arial" w:hAnsi="Arial" w:cs="Arial"/>
          </w:rPr>
          <w:t>https://www.insu.cnrs.fr/fr/cnrsinfo/version-2020-de-la-base-de-donnees-internationale-socat-sur-le-co2-oceanique</w:t>
        </w:r>
      </w:hyperlink>
      <w:r w:rsidRPr="008A0AA3">
        <w:rPr>
          <w:rFonts w:ascii="Arial" w:hAnsi="Arial" w:cs="Arial"/>
        </w:rPr>
        <w:t>.</w:t>
      </w:r>
    </w:p>
    <w:p w:rsidR="00DC1E86" w:rsidRPr="00B374FF" w:rsidRDefault="00DC1E86" w:rsidP="00D07BFB">
      <w:pPr>
        <w:numPr>
          <w:ilvl w:val="0"/>
          <w:numId w:val="32"/>
        </w:numPr>
        <w:ind w:right="425"/>
        <w:jc w:val="both"/>
        <w:rPr>
          <w:rFonts w:ascii="Arial" w:hAnsi="Arial" w:cs="Arial"/>
        </w:rPr>
      </w:pPr>
      <w:r w:rsidRPr="00B374FF">
        <w:rPr>
          <w:rFonts w:ascii="Arial" w:hAnsi="Arial" w:cs="Arial"/>
        </w:rPr>
        <w:t>OISO, 2020. Stabilité surprenante des concentrations de CO</w:t>
      </w:r>
      <w:r w:rsidRPr="00B374FF">
        <w:rPr>
          <w:rFonts w:ascii="Arial" w:hAnsi="Arial" w:cs="Arial"/>
          <w:vertAlign w:val="subscript"/>
        </w:rPr>
        <w:t>2</w:t>
      </w:r>
      <w:r w:rsidRPr="00B374FF">
        <w:rPr>
          <w:rFonts w:ascii="Arial" w:hAnsi="Arial" w:cs="Arial"/>
        </w:rPr>
        <w:t xml:space="preserve"> anthropique dans les eaux de fond de l’océan Austral. Actualité INSU, 6/10/2020. </w:t>
      </w:r>
      <w:hyperlink r:id="rId317" w:history="1">
        <w:r w:rsidRPr="00B374FF">
          <w:rPr>
            <w:rStyle w:val="Lienhypertexte"/>
            <w:rFonts w:ascii="Arial" w:hAnsi="Arial" w:cs="Arial"/>
          </w:rPr>
          <w:t>https://www.insu.cnrs.fr/fr/cnrsinfo/stabilite-surprenante-des-concentrations-de-co2-anthropique-dans-les-eaux-de-fond-de</w:t>
        </w:r>
      </w:hyperlink>
    </w:p>
    <w:p w:rsidR="00B374FF" w:rsidRPr="00806700" w:rsidRDefault="00B374FF" w:rsidP="00D07BFB">
      <w:pPr>
        <w:numPr>
          <w:ilvl w:val="0"/>
          <w:numId w:val="32"/>
        </w:numPr>
        <w:ind w:right="425"/>
        <w:jc w:val="both"/>
        <w:rPr>
          <w:rFonts w:ascii="Arial" w:hAnsi="Arial" w:cs="Arial"/>
          <w:color w:val="00B050"/>
        </w:rPr>
      </w:pPr>
      <w:r w:rsidRPr="00B374FF">
        <w:rPr>
          <w:rFonts w:ascii="Arial" w:hAnsi="Arial" w:cs="Arial"/>
        </w:rPr>
        <w:lastRenderedPageBreak/>
        <w:t>Mahieu, L., Lo Monaco, C., Metzl, 2020. Stabilités surprenantes des concentrations de CO2 anthropique dans les eaux de fond de l’océan Austral. Actualités IPSL, 21/12/2020.</w:t>
      </w:r>
      <w:r w:rsidRPr="00B374FF">
        <w:rPr>
          <w:rFonts w:ascii="Arial" w:hAnsi="Arial" w:cs="Arial"/>
          <w:color w:val="00B050"/>
        </w:rPr>
        <w:t xml:space="preserve"> </w:t>
      </w:r>
      <w:hyperlink r:id="rId318" w:history="1">
        <w:r w:rsidR="00806700" w:rsidRPr="00833546">
          <w:rPr>
            <w:rStyle w:val="Lienhypertexte"/>
            <w:rFonts w:ascii="Arial" w:hAnsi="Arial" w:cs="Arial"/>
          </w:rPr>
          <w:t>https://www.ipsl.fr/Actualites/Actualites-scientifiques/Stabilites-surprenantes-conc.-CO2-anthropique-eaux-de-fond-ocean-Austral</w:t>
        </w:r>
      </w:hyperlink>
    </w:p>
    <w:p w:rsidR="00806700" w:rsidRPr="00806700" w:rsidRDefault="00806700" w:rsidP="00D07BFB">
      <w:pPr>
        <w:pStyle w:val="Sous-titre"/>
        <w:numPr>
          <w:ilvl w:val="0"/>
          <w:numId w:val="32"/>
        </w:numPr>
        <w:spacing w:after="0"/>
        <w:ind w:right="425"/>
        <w:jc w:val="both"/>
        <w:rPr>
          <w:rFonts w:cs="Arial"/>
          <w:sz w:val="20"/>
        </w:rPr>
      </w:pPr>
      <w:r w:rsidRPr="00806700">
        <w:rPr>
          <w:rFonts w:cs="Arial"/>
          <w:sz w:val="20"/>
        </w:rPr>
        <w:t>Lascaux, V., 2021.</w:t>
      </w:r>
      <w:r w:rsidRPr="00806700">
        <w:rPr>
          <w:rStyle w:val="Aucun"/>
          <w:rFonts w:cs="Arial"/>
          <w:sz w:val="20"/>
        </w:rPr>
        <w:t xml:space="preserve"> Traquer le CO2 dans l’océan. </w:t>
      </w:r>
      <w:r w:rsidRPr="00806700">
        <w:rPr>
          <w:rFonts w:cs="Arial"/>
          <w:bCs/>
          <w:sz w:val="20"/>
        </w:rPr>
        <w:t xml:space="preserve">Dossier scientifique Exploreur. 4/3/2021. </w:t>
      </w:r>
      <w:r w:rsidRPr="00806700">
        <w:rPr>
          <w:rFonts w:cs="Arial"/>
          <w:sz w:val="20"/>
        </w:rPr>
        <w:t>https://exploreur.univ-toulouse.fr/swings-7-traquer-le-co2-dans-locean</w:t>
      </w:r>
    </w:p>
    <w:p w:rsidR="00806700" w:rsidRPr="001B2C0B" w:rsidRDefault="00806700" w:rsidP="00D07BFB">
      <w:pPr>
        <w:numPr>
          <w:ilvl w:val="0"/>
          <w:numId w:val="32"/>
        </w:numPr>
        <w:ind w:right="425"/>
        <w:jc w:val="both"/>
        <w:rPr>
          <w:rStyle w:val="Accentuation"/>
          <w:rFonts w:ascii="Arial" w:hAnsi="Arial" w:cs="Arial"/>
          <w:i w:val="0"/>
          <w:iCs w:val="0"/>
        </w:rPr>
      </w:pPr>
      <w:r w:rsidRPr="00806700">
        <w:rPr>
          <w:rFonts w:ascii="Arial" w:hAnsi="Arial" w:cs="Arial"/>
          <w:lang w:val="en-US"/>
        </w:rPr>
        <w:t xml:space="preserve">Lascaux, V., E. Masferrer, 2021. </w:t>
      </w:r>
      <w:r w:rsidRPr="00806700">
        <w:rPr>
          <w:rFonts w:ascii="Arial" w:hAnsi="Arial" w:cs="Arial"/>
          <w:bCs/>
          <w:lang w:val="en-US"/>
        </w:rPr>
        <w:t>Tracking CO</w:t>
      </w:r>
      <w:r w:rsidRPr="00806700">
        <w:rPr>
          <w:rFonts w:ascii="Arial" w:hAnsi="Arial" w:cs="Arial"/>
          <w:bCs/>
          <w:vertAlign w:val="subscript"/>
          <w:lang w:val="en-US"/>
        </w:rPr>
        <w:t>2</w:t>
      </w:r>
      <w:r w:rsidRPr="00806700">
        <w:rPr>
          <w:rFonts w:ascii="Arial" w:hAnsi="Arial" w:cs="Arial"/>
          <w:bCs/>
          <w:lang w:val="en-US"/>
        </w:rPr>
        <w:t xml:space="preserve"> in the ocean. </w:t>
      </w:r>
      <w:r w:rsidRPr="00806700">
        <w:rPr>
          <w:rFonts w:ascii="Arial" w:hAnsi="Arial" w:cs="Arial"/>
          <w:bCs/>
        </w:rPr>
        <w:t xml:space="preserve">Dossier scientifique Exploreur. 4/3/2021. </w:t>
      </w:r>
      <w:hyperlink r:id="rId319" w:history="1">
        <w:r w:rsidR="001B2C0B" w:rsidRPr="00955444">
          <w:rPr>
            <w:rStyle w:val="Lienhypertexte"/>
            <w:rFonts w:ascii="Arial" w:hAnsi="Arial" w:cs="Arial"/>
          </w:rPr>
          <w:t>https://exploreur.univ-toulouse.fr/swings-7-tracking-co2-ocean</w:t>
        </w:r>
      </w:hyperlink>
    </w:p>
    <w:p w:rsidR="001B2C0B" w:rsidRDefault="001B2C0B" w:rsidP="00D07BFB">
      <w:pPr>
        <w:pStyle w:val="Sous-titre"/>
        <w:numPr>
          <w:ilvl w:val="0"/>
          <w:numId w:val="32"/>
        </w:numPr>
        <w:spacing w:after="0"/>
        <w:ind w:right="425"/>
        <w:jc w:val="both"/>
        <w:rPr>
          <w:rFonts w:cs="Arial"/>
          <w:sz w:val="20"/>
        </w:rPr>
      </w:pPr>
      <w:r w:rsidRPr="001B2C0B">
        <w:rPr>
          <w:rFonts w:cs="Arial"/>
          <w:sz w:val="20"/>
        </w:rPr>
        <w:t>Lascaux, V., 2021.</w:t>
      </w:r>
      <w:r w:rsidRPr="001B2C0B">
        <w:rPr>
          <w:rStyle w:val="Aucun"/>
          <w:rFonts w:cs="Arial"/>
          <w:sz w:val="20"/>
        </w:rPr>
        <w:t xml:space="preserve"> Traquer le CO2 dans l’océan. CNRS Le Journal, </w:t>
      </w:r>
      <w:r w:rsidRPr="001B2C0B">
        <w:rPr>
          <w:rFonts w:cs="Arial"/>
          <w:bCs/>
          <w:sz w:val="20"/>
        </w:rPr>
        <w:t xml:space="preserve">5/3/2021. </w:t>
      </w:r>
      <w:hyperlink r:id="rId320" w:history="1">
        <w:r w:rsidRPr="001B2C0B">
          <w:rPr>
            <w:rStyle w:val="Lienhypertexte"/>
            <w:rFonts w:cs="Arial"/>
            <w:sz w:val="20"/>
          </w:rPr>
          <w:t>https://lejournal.cnrs.fr/nos-blogs/le-journal-de-bord-de-la-mission-swings/swings-7-traquer-le-co2-dans-locean</w:t>
        </w:r>
      </w:hyperlink>
    </w:p>
    <w:p w:rsidR="00C817FD" w:rsidRPr="00D07BFB" w:rsidRDefault="00C817FD" w:rsidP="00D07BFB">
      <w:pPr>
        <w:numPr>
          <w:ilvl w:val="0"/>
          <w:numId w:val="32"/>
        </w:numPr>
        <w:tabs>
          <w:tab w:val="left" w:pos="10065"/>
        </w:tabs>
        <w:ind w:right="425"/>
        <w:jc w:val="both"/>
        <w:rPr>
          <w:rStyle w:val="object"/>
          <w:rFonts w:ascii="Arial" w:hAnsi="Arial" w:cs="Arial"/>
          <w:color w:val="7030A0"/>
          <w:lang w:val="en-US"/>
        </w:rPr>
      </w:pPr>
      <w:r w:rsidRPr="00D07BFB">
        <w:rPr>
          <w:rFonts w:ascii="Arial" w:hAnsi="Arial" w:cs="Arial"/>
          <w:lang w:val="en-US"/>
        </w:rPr>
        <w:t xml:space="preserve">Bakker, D. C. E., Alexander, B., Tjiputra, J., Ishii, M., Key, R. Landschützer, P., Lauvset, S. K., Metzl, N., O’Brien, K., Olsen, A., Pfeil, B., Tanhua, T., Wanninkhof, R. and all SOCAT and GLODAP contributors, </w:t>
      </w:r>
      <w:r w:rsidRPr="00D07BFB">
        <w:rPr>
          <w:rStyle w:val="object"/>
          <w:rFonts w:ascii="Arial" w:hAnsi="Arial" w:cs="Arial"/>
          <w:lang w:val="en-US"/>
        </w:rPr>
        <w:t>2021</w:t>
      </w:r>
      <w:r w:rsidRPr="00D07BFB">
        <w:rPr>
          <w:rFonts w:ascii="Arial" w:hAnsi="Arial" w:cs="Arial"/>
          <w:lang w:val="en-US"/>
        </w:rPr>
        <w:t>. The value chain of ocean CO</w:t>
      </w:r>
      <w:r w:rsidRPr="00D07BFB">
        <w:rPr>
          <w:rFonts w:ascii="Arial" w:hAnsi="Arial" w:cs="Arial"/>
          <w:vertAlign w:val="subscript"/>
          <w:lang w:val="en-US"/>
        </w:rPr>
        <w:t>2</w:t>
      </w:r>
      <w:r w:rsidRPr="00D07BFB">
        <w:rPr>
          <w:rFonts w:ascii="Arial" w:hAnsi="Arial" w:cs="Arial"/>
          <w:lang w:val="en-US"/>
        </w:rPr>
        <w:t xml:space="preserve"> measurements. (Virtual) European Marine Board Science Seminar, </w:t>
      </w:r>
      <w:r w:rsidRPr="00D07BFB">
        <w:rPr>
          <w:rStyle w:val="object"/>
          <w:rFonts w:ascii="Arial" w:hAnsi="Arial" w:cs="Arial"/>
          <w:lang w:val="en-US"/>
        </w:rPr>
        <w:t>20/05/2021</w:t>
      </w:r>
      <w:r w:rsidRPr="00D07BFB">
        <w:rPr>
          <w:rFonts w:ascii="Arial" w:hAnsi="Arial" w:cs="Arial"/>
          <w:lang w:val="en-US"/>
        </w:rPr>
        <w:t xml:space="preserve">. </w:t>
      </w:r>
      <w:hyperlink r:id="rId321" w:tgtFrame="_blank" w:history="1">
        <w:r w:rsidRPr="00D07BFB">
          <w:rPr>
            <w:rStyle w:val="Lienhypertexte"/>
            <w:rFonts w:ascii="Arial" w:hAnsi="Arial" w:cs="Arial"/>
            <w:lang w:val="en-US"/>
          </w:rPr>
          <w:t>https://www.youtube.com/watch?v=4zt27PNCok0</w:t>
        </w:r>
      </w:hyperlink>
    </w:p>
    <w:p w:rsidR="00743C46" w:rsidRPr="00D3324E" w:rsidRDefault="00D07BFB" w:rsidP="00A278E1">
      <w:pPr>
        <w:numPr>
          <w:ilvl w:val="0"/>
          <w:numId w:val="32"/>
        </w:numPr>
        <w:tabs>
          <w:tab w:val="left" w:pos="9781"/>
        </w:tabs>
        <w:ind w:right="425"/>
        <w:jc w:val="both"/>
        <w:rPr>
          <w:rFonts w:ascii="Arial" w:hAnsi="Arial" w:cs="Arial"/>
          <w:lang w:val="en-US"/>
        </w:rPr>
      </w:pPr>
      <w:r w:rsidRPr="009134E7">
        <w:rPr>
          <w:rFonts w:ascii="Arial" w:hAnsi="Arial" w:cs="Arial"/>
          <w:lang w:val="en-US"/>
        </w:rPr>
        <w:t>Ocean Acidification International Coordination Centre (OA-ICC), 2021: Distribution and long-term change of the sea surface carbonate system in the</w:t>
      </w:r>
      <w:r w:rsidRPr="009134E7">
        <w:rPr>
          <w:rFonts w:ascii="Arial" w:hAnsi="Arial" w:cs="Arial"/>
          <w:b/>
          <w:lang w:val="en-US"/>
        </w:rPr>
        <w:t xml:space="preserve"> </w:t>
      </w:r>
      <w:r w:rsidRPr="009134E7">
        <w:rPr>
          <w:rFonts w:ascii="Arial" w:hAnsi="Arial" w:cs="Arial"/>
          <w:lang w:val="en-US"/>
        </w:rPr>
        <w:t>Mozambique Channel (1963-2019). Science. Posted 26/5/2021.</w:t>
      </w:r>
      <w:r w:rsidRPr="009134E7">
        <w:rPr>
          <w:rFonts w:ascii="Arial" w:hAnsi="Arial" w:cs="Arial"/>
          <w:b/>
          <w:lang w:val="en-US"/>
        </w:rPr>
        <w:t xml:space="preserve">  </w:t>
      </w:r>
      <w:hyperlink r:id="rId322" w:history="1">
        <w:r w:rsidRPr="00D3324E">
          <w:rPr>
            <w:rStyle w:val="Lienhypertexte"/>
            <w:rFonts w:ascii="Arial" w:hAnsi="Arial" w:cs="Arial"/>
            <w:lang w:val="en-US"/>
          </w:rPr>
          <w:t>https://news-oceanacidification-icc.org/2021/05/26/distribution-and-long-term-change-of-the-sea-surface-carbonate-system-in-the-mozambique-channel-1963-2019/</w:t>
        </w:r>
      </w:hyperlink>
    </w:p>
    <w:p w:rsidR="00743C46" w:rsidRPr="00A278E1" w:rsidRDefault="00743C46" w:rsidP="00EB63B3">
      <w:pPr>
        <w:numPr>
          <w:ilvl w:val="0"/>
          <w:numId w:val="32"/>
        </w:numPr>
        <w:tabs>
          <w:tab w:val="left" w:pos="9781"/>
        </w:tabs>
        <w:ind w:right="425"/>
        <w:jc w:val="both"/>
        <w:rPr>
          <w:rFonts w:ascii="Arial" w:hAnsi="Arial" w:cs="Arial"/>
        </w:rPr>
      </w:pPr>
      <w:r w:rsidRPr="00294D84">
        <w:rPr>
          <w:rFonts w:ascii="Arial" w:hAnsi="Arial" w:cs="Arial"/>
        </w:rPr>
        <w:t xml:space="preserve">Lo Monaco, C., 2021. </w:t>
      </w:r>
      <w:r w:rsidRPr="00743C46">
        <w:rPr>
          <w:rFonts w:ascii="Arial" w:hAnsi="Arial" w:cs="Arial"/>
        </w:rPr>
        <w:t xml:space="preserve">Drôle d’OISO dans l’océan Indien. Actualités IPSL,  3 Juin 2021, </w:t>
      </w:r>
      <w:hyperlink r:id="rId323" w:history="1">
        <w:r w:rsidR="00A278E1" w:rsidRPr="00C35ADB">
          <w:rPr>
            <w:rStyle w:val="Lienhypertexte"/>
            <w:rFonts w:ascii="Arial" w:hAnsi="Arial" w:cs="Arial"/>
          </w:rPr>
          <w:t>https://www.ipsl.fr/article/drole-doiso-dans-locean-indien/</w:t>
        </w:r>
      </w:hyperlink>
    </w:p>
    <w:p w:rsidR="00A278E1" w:rsidRPr="00DB65D8" w:rsidRDefault="00A278E1" w:rsidP="00EB63B3">
      <w:pPr>
        <w:numPr>
          <w:ilvl w:val="0"/>
          <w:numId w:val="32"/>
        </w:numPr>
        <w:tabs>
          <w:tab w:val="left" w:pos="9781"/>
        </w:tabs>
        <w:ind w:right="425"/>
        <w:jc w:val="both"/>
        <w:rPr>
          <w:rFonts w:ascii="Arial" w:hAnsi="Arial" w:cs="Arial"/>
          <w:lang w:val="en-US"/>
        </w:rPr>
      </w:pPr>
      <w:r w:rsidRPr="00A278E1">
        <w:rPr>
          <w:rFonts w:ascii="Arial" w:hAnsi="Arial" w:cs="Arial"/>
          <w:lang w:val="en-US"/>
        </w:rPr>
        <w:t xml:space="preserve">Lo Monaco, C., 2021. OISO, observing the Indian Ocean. IPSL news,  3 June 2021, </w:t>
      </w:r>
      <w:hyperlink r:id="rId324" w:history="1">
        <w:r w:rsidR="00DB65D8" w:rsidRPr="001F5360">
          <w:rPr>
            <w:rStyle w:val="Lienhypertexte"/>
            <w:rFonts w:ascii="Arial" w:hAnsi="Arial" w:cs="Arial"/>
            <w:lang w:val="en-US"/>
          </w:rPr>
          <w:t>https://www.ipsl.fr/en/article/oiso-observing-the-indian-ocean/</w:t>
        </w:r>
      </w:hyperlink>
    </w:p>
    <w:p w:rsidR="00DB65D8" w:rsidRPr="00EB63B3" w:rsidRDefault="0037696A" w:rsidP="00EB63B3">
      <w:pPr>
        <w:numPr>
          <w:ilvl w:val="0"/>
          <w:numId w:val="32"/>
        </w:numPr>
        <w:ind w:right="425"/>
        <w:rPr>
          <w:rFonts w:ascii="Arial" w:hAnsi="Arial" w:cs="Arial"/>
        </w:rPr>
      </w:pPr>
      <w:r w:rsidRPr="00294D84">
        <w:rPr>
          <w:rFonts w:ascii="Arial" w:hAnsi="Arial" w:cs="Arial"/>
        </w:rPr>
        <w:t>OISO, 2021.</w:t>
      </w:r>
      <w:r w:rsidR="00DB65D8" w:rsidRPr="00294D84">
        <w:rPr>
          <w:rFonts w:ascii="Arial" w:hAnsi="Arial" w:cs="Arial"/>
        </w:rPr>
        <w:t xml:space="preserve"> </w:t>
      </w:r>
      <w:r w:rsidR="00DB65D8" w:rsidRPr="00EB63B3">
        <w:rPr>
          <w:rFonts w:ascii="Arial" w:hAnsi="Arial" w:cs="Arial"/>
        </w:rPr>
        <w:t>Observer l’</w:t>
      </w:r>
      <w:r w:rsidR="00EB63B3" w:rsidRPr="00EB63B3">
        <w:rPr>
          <w:rFonts w:ascii="Arial" w:hAnsi="Arial" w:cs="Arial"/>
        </w:rPr>
        <w:t xml:space="preserve">Océan, Actualité INSU, </w:t>
      </w:r>
      <w:r w:rsidR="00DB65D8" w:rsidRPr="00EB63B3">
        <w:rPr>
          <w:rFonts w:ascii="Arial" w:hAnsi="Arial" w:cs="Arial"/>
        </w:rPr>
        <w:t xml:space="preserve">7/6/2021. </w:t>
      </w:r>
      <w:hyperlink r:id="rId325" w:history="1">
        <w:r w:rsidR="00EB63B3" w:rsidRPr="00EB63B3">
          <w:rPr>
            <w:rStyle w:val="Lienhypertexte"/>
            <w:rFonts w:ascii="Arial" w:hAnsi="Arial" w:cs="Arial"/>
          </w:rPr>
          <w:t>https://www.insu.cnrs.fr/fr/observer-locean</w:t>
        </w:r>
      </w:hyperlink>
    </w:p>
    <w:p w:rsidR="00EB63B3" w:rsidRPr="00EB63B3" w:rsidRDefault="00EB63B3" w:rsidP="00EB63B3">
      <w:pPr>
        <w:pStyle w:val="NormalWeb"/>
        <w:numPr>
          <w:ilvl w:val="0"/>
          <w:numId w:val="32"/>
        </w:numPr>
        <w:tabs>
          <w:tab w:val="left" w:pos="1995"/>
        </w:tabs>
        <w:spacing w:before="0" w:after="0"/>
        <w:ind w:right="425"/>
        <w:rPr>
          <w:rFonts w:ascii="Arial" w:hAnsi="Arial" w:cs="Arial"/>
          <w:sz w:val="20"/>
          <w:szCs w:val="20"/>
        </w:rPr>
      </w:pPr>
      <w:r w:rsidRPr="00EB63B3">
        <w:rPr>
          <w:rFonts w:ascii="Arial" w:hAnsi="Arial" w:cs="Arial"/>
          <w:sz w:val="20"/>
          <w:szCs w:val="20"/>
        </w:rPr>
        <w:t>IRD, 2021. L’acidification de l’océan observée dans le canal du Mozambique et les Îles Éparses. IRD Actualités, 7/6/2021. https://www.ird.fr/lacidification-de-locean-observee-dans-le-canal-du-mozambique-et-les-iles-eparses.</w:t>
      </w:r>
    </w:p>
    <w:p w:rsidR="009134E7" w:rsidRPr="00EB22C5" w:rsidRDefault="009134E7" w:rsidP="00EB22C5">
      <w:pPr>
        <w:pStyle w:val="NormalWeb"/>
        <w:numPr>
          <w:ilvl w:val="0"/>
          <w:numId w:val="32"/>
        </w:numPr>
        <w:tabs>
          <w:tab w:val="left" w:pos="1995"/>
          <w:tab w:val="left" w:pos="9781"/>
        </w:tabs>
        <w:spacing w:before="0" w:after="0"/>
        <w:ind w:right="425"/>
        <w:jc w:val="both"/>
        <w:rPr>
          <w:rFonts w:ascii="Arial" w:hAnsi="Arial" w:cs="Arial"/>
          <w:sz w:val="20"/>
          <w:szCs w:val="20"/>
          <w:lang w:val="en-US"/>
        </w:rPr>
      </w:pPr>
      <w:r w:rsidRPr="00EB22C5">
        <w:rPr>
          <w:rFonts w:ascii="Arial" w:hAnsi="Arial" w:cs="Arial"/>
          <w:sz w:val="20"/>
          <w:szCs w:val="20"/>
        </w:rPr>
        <w:t xml:space="preserve">Bakker, D., </w:t>
      </w:r>
      <w:r w:rsidRPr="00EB22C5">
        <w:rPr>
          <w:rFonts w:ascii="Arial" w:hAnsi="Arial" w:cs="Arial"/>
          <w:iCs/>
          <w:sz w:val="20"/>
          <w:szCs w:val="20"/>
          <w:lang w:val="nb-NO"/>
        </w:rPr>
        <w:t xml:space="preserve">S. </w:t>
      </w:r>
      <w:r w:rsidRPr="00EB22C5">
        <w:rPr>
          <w:rFonts w:ascii="Arial" w:hAnsi="Arial" w:cs="Arial"/>
          <w:iCs/>
          <w:sz w:val="20"/>
          <w:szCs w:val="20"/>
        </w:rPr>
        <w:t xml:space="preserve">Alin, </w:t>
      </w:r>
      <w:r w:rsidRPr="00EB22C5">
        <w:rPr>
          <w:rFonts w:ascii="Arial" w:hAnsi="Arial" w:cs="Arial"/>
          <w:iCs/>
          <w:sz w:val="20"/>
          <w:szCs w:val="20"/>
          <w:lang w:val="nb-NO"/>
        </w:rPr>
        <w:t xml:space="preserve">R. Castaño-Primo, M. Cronin, T. Gkrizalis, A. Kozyr, </w:t>
      </w:r>
      <w:r w:rsidRPr="00EB22C5">
        <w:rPr>
          <w:rFonts w:ascii="Arial" w:hAnsi="Arial" w:cs="Arial"/>
          <w:iCs/>
          <w:sz w:val="20"/>
          <w:szCs w:val="20"/>
        </w:rPr>
        <w:t>S. Lauvset, N. Metzl, D. Munro, S. Nakaoka</w:t>
      </w:r>
      <w:r w:rsidRPr="00EB22C5">
        <w:rPr>
          <w:rFonts w:ascii="Arial" w:hAnsi="Arial" w:cs="Arial"/>
          <w:iCs/>
          <w:sz w:val="20"/>
          <w:szCs w:val="20"/>
          <w:lang w:val="nb-NO"/>
        </w:rPr>
        <w:t>, K. O’Brien, A. Olsen, A. Omar, B. Pfeil, D. Pierrot, C. Rodriguez, T. Steinhoff, A. Sutton, B. Tilbrook, R. Wanninkhof, A. Willstrand, and all &gt;100 SOCAT contributors, 2021.</w:t>
      </w:r>
      <w:r w:rsidRPr="00EB22C5">
        <w:rPr>
          <w:rFonts w:ascii="Arial" w:hAnsi="Arial" w:cs="Arial"/>
          <w:bCs/>
          <w:sz w:val="20"/>
          <w:szCs w:val="20"/>
        </w:rPr>
        <w:t xml:space="preserve"> </w:t>
      </w:r>
      <w:r w:rsidRPr="00EB22C5">
        <w:rPr>
          <w:rFonts w:ascii="Arial" w:hAnsi="Arial" w:cs="Arial"/>
          <w:bCs/>
          <w:sz w:val="20"/>
          <w:szCs w:val="20"/>
          <w:lang w:val="en-US"/>
        </w:rPr>
        <w:t>SOCAT version 2021 for quantification of ocean</w:t>
      </w:r>
      <w:r w:rsidRPr="00EB22C5">
        <w:rPr>
          <w:rFonts w:ascii="Arial" w:hAnsi="Arial" w:cs="Arial"/>
          <w:bCs/>
          <w:i/>
          <w:iCs/>
          <w:sz w:val="20"/>
          <w:szCs w:val="20"/>
          <w:lang w:val="en-US"/>
        </w:rPr>
        <w:t xml:space="preserve"> </w:t>
      </w:r>
      <w:r w:rsidRPr="00EB22C5">
        <w:rPr>
          <w:rFonts w:ascii="Arial" w:hAnsi="Arial" w:cs="Arial"/>
          <w:bCs/>
          <w:sz w:val="20"/>
          <w:szCs w:val="20"/>
          <w:lang w:val="en-US"/>
        </w:rPr>
        <w:t>CO</w:t>
      </w:r>
      <w:r w:rsidRPr="00EB22C5">
        <w:rPr>
          <w:rFonts w:ascii="Arial" w:hAnsi="Arial" w:cs="Arial"/>
          <w:bCs/>
          <w:sz w:val="20"/>
          <w:szCs w:val="20"/>
          <w:vertAlign w:val="subscript"/>
          <w:lang w:val="en-US"/>
        </w:rPr>
        <w:t>2</w:t>
      </w:r>
      <w:r w:rsidRPr="00EB22C5">
        <w:rPr>
          <w:rFonts w:ascii="Arial" w:hAnsi="Arial" w:cs="Arial"/>
          <w:bCs/>
          <w:sz w:val="20"/>
          <w:szCs w:val="20"/>
          <w:lang w:val="en-US"/>
        </w:rPr>
        <w:t xml:space="preserve"> uptake. Poster available online </w:t>
      </w:r>
      <w:hyperlink r:id="rId326" w:history="1">
        <w:r w:rsidR="00EB22C5" w:rsidRPr="00EB22C5">
          <w:rPr>
            <w:rStyle w:val="Lienhypertexte"/>
            <w:rFonts w:ascii="Arial" w:hAnsi="Arial" w:cs="Arial"/>
            <w:bCs/>
            <w:sz w:val="20"/>
            <w:szCs w:val="20"/>
            <w:lang w:val="en-US"/>
          </w:rPr>
          <w:t>www.socat.info</w:t>
        </w:r>
      </w:hyperlink>
    </w:p>
    <w:p w:rsidR="00EB22C5" w:rsidRPr="00EB22C5" w:rsidRDefault="00EB22C5" w:rsidP="00EB22C5">
      <w:pPr>
        <w:numPr>
          <w:ilvl w:val="0"/>
          <w:numId w:val="32"/>
        </w:numPr>
        <w:ind w:right="425"/>
        <w:jc w:val="both"/>
        <w:rPr>
          <w:rFonts w:ascii="Arial" w:hAnsi="Arial" w:cs="Arial"/>
        </w:rPr>
      </w:pPr>
      <w:r w:rsidRPr="00EB22C5">
        <w:rPr>
          <w:rFonts w:ascii="Arial" w:hAnsi="Arial" w:cs="Arial"/>
        </w:rPr>
        <w:t xml:space="preserve">Metzl, N, 2021. </w:t>
      </w:r>
      <w:r w:rsidRPr="00EB22C5">
        <w:rPr>
          <w:rFonts w:ascii="Arial" w:hAnsi="Arial" w:cs="Arial"/>
          <w:bCs/>
          <w:kern w:val="36"/>
        </w:rPr>
        <w:t>La version 2021 de la base internationale SOCAT de CO2 océanique</w:t>
      </w:r>
      <w:r w:rsidRPr="00EB22C5">
        <w:rPr>
          <w:rFonts w:ascii="Arial" w:hAnsi="Arial" w:cs="Arial"/>
          <w:color w:val="00B050"/>
        </w:rPr>
        <w:t xml:space="preserve"> </w:t>
      </w:r>
      <w:r w:rsidRPr="00EB22C5">
        <w:rPr>
          <w:rFonts w:ascii="Arial" w:hAnsi="Arial" w:cs="Arial"/>
        </w:rPr>
        <w:t>Actualité IPSL, 15/06/2021. </w:t>
      </w:r>
      <w:hyperlink r:id="rId327" w:tgtFrame="_blank" w:history="1">
        <w:r w:rsidRPr="00EB22C5">
          <w:rPr>
            <w:rStyle w:val="Lienhypertexte"/>
            <w:rFonts w:ascii="Arial" w:hAnsi="Arial" w:cs="Arial"/>
          </w:rPr>
          <w:t>https://www.ipsl.fr/article/version-2021-de-la-base-internationale-socat-de-co2-oceanique/</w:t>
        </w:r>
      </w:hyperlink>
    </w:p>
    <w:p w:rsidR="00EB22C5" w:rsidRPr="000812E0" w:rsidRDefault="00EB22C5" w:rsidP="00EB22C5">
      <w:pPr>
        <w:numPr>
          <w:ilvl w:val="0"/>
          <w:numId w:val="32"/>
        </w:numPr>
        <w:ind w:right="425"/>
        <w:rPr>
          <w:rStyle w:val="object"/>
          <w:rFonts w:ascii="Arial" w:hAnsi="Arial" w:cs="Arial"/>
          <w:color w:val="7030A0"/>
        </w:rPr>
      </w:pPr>
      <w:r w:rsidRPr="00EB22C5">
        <w:rPr>
          <w:rFonts w:ascii="Arial" w:hAnsi="Arial" w:cs="Arial"/>
          <w:lang w:val="en-US"/>
        </w:rPr>
        <w:t xml:space="preserve">Metzl, N, 2021. </w:t>
      </w:r>
      <w:r w:rsidRPr="00EB22C5">
        <w:rPr>
          <w:rFonts w:ascii="Arial" w:hAnsi="Arial" w:cs="Arial"/>
          <w:bCs/>
          <w:lang w:val="en-US"/>
        </w:rPr>
        <w:t>SOCAT version 2021 for quantification of ocean</w:t>
      </w:r>
      <w:r w:rsidRPr="00EB22C5">
        <w:rPr>
          <w:rFonts w:ascii="Arial" w:hAnsi="Arial" w:cs="Arial"/>
          <w:bCs/>
          <w:i/>
          <w:iCs/>
          <w:lang w:val="en-US"/>
        </w:rPr>
        <w:t xml:space="preserve"> </w:t>
      </w:r>
      <w:r w:rsidRPr="00EB22C5">
        <w:rPr>
          <w:rFonts w:ascii="Arial" w:hAnsi="Arial" w:cs="Arial"/>
          <w:bCs/>
          <w:lang w:val="en-US"/>
        </w:rPr>
        <w:t>CO</w:t>
      </w:r>
      <w:r w:rsidRPr="00EB22C5">
        <w:rPr>
          <w:rFonts w:ascii="Arial" w:hAnsi="Arial" w:cs="Arial"/>
          <w:bCs/>
          <w:vertAlign w:val="subscript"/>
          <w:lang w:val="en-US"/>
        </w:rPr>
        <w:t>2</w:t>
      </w:r>
      <w:r w:rsidRPr="00EB22C5">
        <w:rPr>
          <w:rFonts w:ascii="Arial" w:hAnsi="Arial" w:cs="Arial"/>
          <w:bCs/>
          <w:lang w:val="en-US"/>
        </w:rPr>
        <w:t xml:space="preserve"> uptake</w:t>
      </w:r>
      <w:r w:rsidRPr="00EB22C5">
        <w:rPr>
          <w:rFonts w:ascii="Arial" w:hAnsi="Arial" w:cs="Arial"/>
          <w:bCs/>
          <w:kern w:val="36"/>
          <w:lang w:val="en-US"/>
        </w:rPr>
        <w:t xml:space="preserve">. </w:t>
      </w:r>
      <w:r w:rsidRPr="00EB22C5">
        <w:rPr>
          <w:rFonts w:ascii="Arial" w:hAnsi="Arial" w:cs="Arial"/>
        </w:rPr>
        <w:t>Actualité IPSL, 15/06/2021. </w:t>
      </w:r>
      <w:hyperlink r:id="rId328" w:tgtFrame="_blank" w:history="1">
        <w:r w:rsidRPr="00EB22C5">
          <w:rPr>
            <w:rStyle w:val="Lienhypertexte"/>
            <w:rFonts w:ascii="Arial" w:hAnsi="Arial" w:cs="Arial"/>
          </w:rPr>
          <w:t>https://www.ipsl.fr/en/article/socat-version-2021-for-quantification-of-ocean-co2-uptake/</w:t>
        </w:r>
      </w:hyperlink>
    </w:p>
    <w:p w:rsidR="000812E0" w:rsidRPr="004A77BF" w:rsidRDefault="000812E0" w:rsidP="004A77BF">
      <w:pPr>
        <w:numPr>
          <w:ilvl w:val="0"/>
          <w:numId w:val="32"/>
        </w:numPr>
        <w:ind w:right="283"/>
        <w:rPr>
          <w:rFonts w:ascii="Arial" w:hAnsi="Arial" w:cs="Arial"/>
        </w:rPr>
      </w:pPr>
      <w:r w:rsidRPr="004A77BF">
        <w:rPr>
          <w:rFonts w:ascii="Arial" w:hAnsi="Arial" w:cs="Arial"/>
        </w:rPr>
        <w:t xml:space="preserve">Tribollet, A., 2021.Accélération de l’acidification du canal du Mozambique. Actualité IPSL, 16/06/2021. </w:t>
      </w:r>
      <w:hyperlink r:id="rId329" w:history="1">
        <w:r w:rsidR="004A77BF" w:rsidRPr="004A77BF">
          <w:rPr>
            <w:rStyle w:val="Lienhypertexte"/>
            <w:rFonts w:ascii="Arial" w:hAnsi="Arial" w:cs="Arial"/>
          </w:rPr>
          <w:t>https://www.ipsl.fr/article/acceleration-de-lacidification-du-canal-du-mozambique-et-des-iles-eparses/</w:t>
        </w:r>
      </w:hyperlink>
    </w:p>
    <w:p w:rsidR="004A77BF" w:rsidRPr="00294D84" w:rsidRDefault="004A77BF" w:rsidP="000878B6">
      <w:pPr>
        <w:pStyle w:val="NormalWeb"/>
        <w:numPr>
          <w:ilvl w:val="0"/>
          <w:numId w:val="32"/>
        </w:numPr>
        <w:tabs>
          <w:tab w:val="left" w:pos="1995"/>
        </w:tabs>
        <w:spacing w:before="0" w:after="0"/>
        <w:ind w:right="425"/>
        <w:jc w:val="both"/>
        <w:rPr>
          <w:rFonts w:ascii="Arial" w:hAnsi="Arial" w:cs="Arial"/>
          <w:sz w:val="20"/>
          <w:szCs w:val="20"/>
        </w:rPr>
      </w:pPr>
      <w:r w:rsidRPr="000878B6">
        <w:rPr>
          <w:rFonts w:ascii="Arial" w:hAnsi="Arial" w:cs="Arial"/>
          <w:sz w:val="20"/>
          <w:szCs w:val="20"/>
        </w:rPr>
        <w:t xml:space="preserve">Lo Monaco, C. 2021. Invasion du CO2 anthropique dans l’océan. Colloque « Le cycle du carbone dans l'océan ». </w:t>
      </w:r>
      <w:r w:rsidRPr="000878B6">
        <w:rPr>
          <w:rStyle w:val="lev"/>
          <w:rFonts w:ascii="Arial" w:hAnsi="Arial" w:cs="Arial"/>
          <w:b w:val="0"/>
          <w:sz w:val="20"/>
          <w:szCs w:val="20"/>
        </w:rPr>
        <w:t xml:space="preserve">Chaire évolution du climat et de l’océan du Collège de France. 18 Juin 2021. </w:t>
      </w:r>
      <w:r w:rsidRPr="00294D84">
        <w:rPr>
          <w:rStyle w:val="lev"/>
          <w:rFonts w:ascii="Arial" w:hAnsi="Arial" w:cs="Arial"/>
          <w:b w:val="0"/>
          <w:sz w:val="20"/>
          <w:szCs w:val="20"/>
        </w:rPr>
        <w:t>Lien video :</w:t>
      </w:r>
      <w:r w:rsidRPr="00294D84">
        <w:rPr>
          <w:rFonts w:ascii="Arial" w:hAnsi="Arial" w:cs="Arial"/>
          <w:sz w:val="20"/>
          <w:szCs w:val="20"/>
        </w:rPr>
        <w:t xml:space="preserve"> </w:t>
      </w:r>
      <w:hyperlink r:id="rId330" w:history="1">
        <w:r w:rsidRPr="00294D84">
          <w:rPr>
            <w:rStyle w:val="Lienhypertexte"/>
            <w:rFonts w:ascii="Arial" w:hAnsi="Arial" w:cs="Arial"/>
            <w:sz w:val="20"/>
            <w:szCs w:val="20"/>
          </w:rPr>
          <w:t>https://www.college-de-france.fr/site/edouard-bard/symposium-2021-06-18-09h50.htm</w:t>
        </w:r>
      </w:hyperlink>
    </w:p>
    <w:p w:rsidR="00925970" w:rsidRPr="000878B6" w:rsidRDefault="00925970" w:rsidP="000878B6">
      <w:pPr>
        <w:numPr>
          <w:ilvl w:val="0"/>
          <w:numId w:val="32"/>
        </w:numPr>
        <w:ind w:right="425"/>
        <w:jc w:val="both"/>
        <w:rPr>
          <w:rFonts w:ascii="Arial" w:hAnsi="Arial" w:cs="Arial"/>
        </w:rPr>
      </w:pPr>
      <w:r w:rsidRPr="000878B6">
        <w:rPr>
          <w:rStyle w:val="field"/>
          <w:rFonts w:ascii="Arial" w:hAnsi="Arial" w:cs="Arial"/>
        </w:rPr>
        <w:t xml:space="preserve">OISO, 2022: OISO : la campagne en une infographie: </w:t>
      </w:r>
      <w:r w:rsidRPr="000878B6">
        <w:rPr>
          <w:rFonts w:ascii="Arial" w:hAnsi="Arial" w:cs="Arial"/>
        </w:rPr>
        <w:t xml:space="preserve">https://www.insu.cnrs.fr/fr/cnrsinfo/oiso-la-campagne-en-une-infographie, </w:t>
      </w:r>
      <w:r w:rsidRPr="000878B6">
        <w:rPr>
          <w:rStyle w:val="object"/>
          <w:rFonts w:ascii="Arial" w:hAnsi="Arial" w:cs="Arial"/>
        </w:rPr>
        <w:t xml:space="preserve">https://twitter.com/INSU_CNRS/status/1501511567715848192, </w:t>
      </w:r>
      <w:r w:rsidRPr="000878B6">
        <w:rPr>
          <w:rFonts w:ascii="Arial" w:hAnsi="Arial" w:cs="Arial"/>
        </w:rPr>
        <w:t>INSU Actualités, 9 Mars 2022.</w:t>
      </w:r>
    </w:p>
    <w:p w:rsidR="000878B6" w:rsidRPr="000878B6" w:rsidRDefault="000878B6" w:rsidP="000878B6">
      <w:pPr>
        <w:numPr>
          <w:ilvl w:val="0"/>
          <w:numId w:val="32"/>
        </w:numPr>
        <w:ind w:right="425"/>
        <w:jc w:val="both"/>
        <w:rPr>
          <w:rFonts w:ascii="Arial" w:hAnsi="Arial" w:cs="Arial"/>
          <w:color w:val="C00000"/>
        </w:rPr>
      </w:pPr>
      <w:r w:rsidRPr="00605869">
        <w:rPr>
          <w:rFonts w:ascii="Arial" w:hAnsi="Arial" w:cs="Arial"/>
          <w:color w:val="000000"/>
          <w:lang w:val="en-US"/>
        </w:rPr>
        <w:t>Metzl, N., C. Lo Monaco, C. Ridame, 2022.</w:t>
      </w:r>
      <w:r w:rsidR="00605869" w:rsidRPr="00605869">
        <w:rPr>
          <w:rFonts w:ascii="Arial" w:hAnsi="Arial" w:cs="Arial"/>
          <w:color w:val="000000"/>
          <w:lang w:val="en-US"/>
        </w:rPr>
        <w:t xml:space="preserve"> </w:t>
      </w:r>
      <w:r w:rsidRPr="000878B6">
        <w:rPr>
          <w:rFonts w:ascii="Arial" w:hAnsi="Arial" w:cs="Arial"/>
        </w:rPr>
        <w:t>Un fort puits de CO</w:t>
      </w:r>
      <w:r w:rsidRPr="000878B6">
        <w:rPr>
          <w:rFonts w:ascii="Arial" w:hAnsi="Arial" w:cs="Arial"/>
          <w:vertAlign w:val="subscript"/>
        </w:rPr>
        <w:t>2</w:t>
      </w:r>
      <w:r w:rsidRPr="000878B6">
        <w:rPr>
          <w:rFonts w:ascii="Arial" w:hAnsi="Arial" w:cs="Arial"/>
        </w:rPr>
        <w:t xml:space="preserve"> océanique observé dans l’océan Indien: l’effet du bloom phytoplantonique au sud-est de Madagascar en 2020. Actualités IPSL,  23 Mars 2022.</w:t>
      </w:r>
      <w:r w:rsidRPr="000878B6">
        <w:rPr>
          <w:rFonts w:ascii="Arial" w:hAnsi="Arial" w:cs="Arial"/>
          <w:color w:val="C00000"/>
        </w:rPr>
        <w:t xml:space="preserve"> </w:t>
      </w:r>
      <w:hyperlink r:id="rId331" w:history="1">
        <w:r w:rsidRPr="000878B6">
          <w:rPr>
            <w:rStyle w:val="Lienhypertexte"/>
            <w:rFonts w:ascii="Arial" w:hAnsi="Arial" w:cs="Arial"/>
          </w:rPr>
          <w:t>https://www.ipsl.fr/article/un-fort-puits-de-co2-oceanique-observe-dans-locean-indien/</w:t>
        </w:r>
      </w:hyperlink>
    </w:p>
    <w:p w:rsidR="000878B6" w:rsidRPr="00B71250" w:rsidRDefault="000878B6" w:rsidP="000878B6">
      <w:pPr>
        <w:numPr>
          <w:ilvl w:val="0"/>
          <w:numId w:val="32"/>
        </w:numPr>
        <w:ind w:right="425"/>
        <w:jc w:val="both"/>
        <w:rPr>
          <w:rFonts w:ascii="Arial" w:hAnsi="Arial" w:cs="Arial"/>
        </w:rPr>
      </w:pPr>
      <w:r w:rsidRPr="000878B6">
        <w:rPr>
          <w:rFonts w:ascii="Arial" w:hAnsi="Arial" w:cs="Arial"/>
          <w:color w:val="000000"/>
          <w:lang w:val="en-US"/>
        </w:rPr>
        <w:t xml:space="preserve">Metzl, N., C. Lo Monaco, C. Ridame, 2022. </w:t>
      </w:r>
      <w:r w:rsidRPr="000878B6">
        <w:rPr>
          <w:rFonts w:ascii="Arial" w:hAnsi="Arial" w:cs="Arial"/>
        </w:rPr>
        <w:t>Un bloom phytoplanctonique crée un fort puits de CO</w:t>
      </w:r>
      <w:r w:rsidRPr="000878B6">
        <w:rPr>
          <w:rFonts w:ascii="Arial" w:hAnsi="Arial" w:cs="Arial"/>
          <w:vertAlign w:val="subscript"/>
        </w:rPr>
        <w:t>2</w:t>
      </w:r>
      <w:r w:rsidRPr="000878B6">
        <w:rPr>
          <w:rFonts w:ascii="Arial" w:hAnsi="Arial" w:cs="Arial"/>
        </w:rPr>
        <w:t xml:space="preserve"> océanique dans l’océan Indien. INSU Actualités, 23 Mars 2022. </w:t>
      </w:r>
      <w:hyperlink r:id="rId332" w:history="1">
        <w:r w:rsidRPr="000878B6">
          <w:rPr>
            <w:rStyle w:val="Lienhypertexte"/>
            <w:rFonts w:ascii="Arial" w:hAnsi="Arial" w:cs="Arial"/>
          </w:rPr>
          <w:t>https://www.insu.cnrs.fr/fr/cnrsinfo/un-bloom-phytoplanctonique-cree-un-fort-puits-de-co2-oceanique-dans-locean-indien</w:t>
        </w:r>
      </w:hyperlink>
      <w:r w:rsidRPr="000878B6">
        <w:rPr>
          <w:rStyle w:val="object"/>
          <w:rFonts w:ascii="Arial" w:hAnsi="Arial" w:cs="Arial"/>
        </w:rPr>
        <w:t xml:space="preserve">; </w:t>
      </w:r>
      <w:r w:rsidRPr="000878B6">
        <w:rPr>
          <w:rFonts w:ascii="Arial" w:hAnsi="Arial" w:cs="Arial"/>
        </w:rPr>
        <w:t xml:space="preserve">Tweet : </w:t>
      </w:r>
      <w:hyperlink r:id="rId333" w:history="1">
        <w:r w:rsidRPr="000878B6">
          <w:rPr>
            <w:rStyle w:val="Lienhypertexte"/>
            <w:rFonts w:ascii="Arial" w:hAnsi="Arial" w:cs="Arial"/>
          </w:rPr>
          <w:t>https://twitter.com/INSU_CNRS/status/1506667672079060996</w:t>
        </w:r>
      </w:hyperlink>
    </w:p>
    <w:p w:rsidR="00B71250" w:rsidRPr="00B71250" w:rsidRDefault="00B71250" w:rsidP="00B71250">
      <w:pPr>
        <w:pStyle w:val="NormalWeb"/>
        <w:numPr>
          <w:ilvl w:val="0"/>
          <w:numId w:val="32"/>
        </w:numPr>
        <w:tabs>
          <w:tab w:val="left" w:pos="1995"/>
        </w:tabs>
        <w:rPr>
          <w:rFonts w:ascii="Arial" w:hAnsi="Arial" w:cs="Arial"/>
          <w:sz w:val="20"/>
          <w:szCs w:val="20"/>
          <w:lang w:val="en-US"/>
        </w:rPr>
      </w:pPr>
      <w:r w:rsidRPr="00B71250">
        <w:rPr>
          <w:rFonts w:ascii="Arial" w:hAnsi="Arial" w:cs="Arial"/>
          <w:sz w:val="20"/>
          <w:szCs w:val="20"/>
        </w:rPr>
        <w:t xml:space="preserve">Bakker, D., </w:t>
      </w:r>
      <w:r w:rsidRPr="00B71250">
        <w:rPr>
          <w:rFonts w:ascii="Arial" w:hAnsi="Arial" w:cs="Arial"/>
          <w:iCs/>
          <w:sz w:val="20"/>
          <w:szCs w:val="20"/>
          <w:lang w:val="nb-NO"/>
        </w:rPr>
        <w:t xml:space="preserve">S. </w:t>
      </w:r>
      <w:r w:rsidRPr="00B71250">
        <w:rPr>
          <w:rFonts w:ascii="Arial" w:hAnsi="Arial" w:cs="Arial"/>
          <w:iCs/>
          <w:sz w:val="20"/>
          <w:szCs w:val="20"/>
        </w:rPr>
        <w:t xml:space="preserve">Alin, M. Becker, H. Bittig, </w:t>
      </w:r>
      <w:r w:rsidRPr="00B71250">
        <w:rPr>
          <w:rFonts w:ascii="Arial" w:hAnsi="Arial" w:cs="Arial"/>
          <w:iCs/>
          <w:sz w:val="20"/>
          <w:szCs w:val="20"/>
          <w:lang w:val="nb-NO"/>
        </w:rPr>
        <w:t xml:space="preserve">R. C.astaño-Primo, R. A. Feely, T. Gritzalis, K. Kadono, A. Kozyr, </w:t>
      </w:r>
      <w:r w:rsidRPr="00B71250">
        <w:rPr>
          <w:rFonts w:ascii="Arial" w:hAnsi="Arial" w:cs="Arial"/>
          <w:iCs/>
          <w:sz w:val="20"/>
          <w:szCs w:val="20"/>
        </w:rPr>
        <w:t>S. K. Lauvset, N. Metzl, D. Munro, S. –i. Nakaoka</w:t>
      </w:r>
      <w:r w:rsidRPr="00B71250">
        <w:rPr>
          <w:rFonts w:ascii="Arial" w:hAnsi="Arial" w:cs="Arial"/>
          <w:iCs/>
          <w:sz w:val="20"/>
          <w:szCs w:val="20"/>
          <w:lang w:val="nb-NO"/>
        </w:rPr>
        <w:t>, Y. Nojiri, K. O’Brien, A. Olsen, B. Pfeil, D. Pierrot, T. Steinhoff, K. Sullivan, A. Sutton, C. Sweeney, B. Tilbrook, C. Wada, R. Wanninkhof, A. Willstrand Wranne and all &gt;100 SOCAT contributors, 2022.</w:t>
      </w:r>
      <w:r w:rsidRPr="00B71250">
        <w:rPr>
          <w:rFonts w:ascii="Arial" w:hAnsi="Arial" w:cs="Arial"/>
          <w:bCs/>
          <w:sz w:val="20"/>
          <w:szCs w:val="20"/>
        </w:rPr>
        <w:t xml:space="preserve"> </w:t>
      </w:r>
      <w:r w:rsidRPr="00B71250">
        <w:rPr>
          <w:rFonts w:ascii="Arial" w:hAnsi="Arial" w:cs="Arial"/>
          <w:bCs/>
          <w:sz w:val="20"/>
          <w:szCs w:val="20"/>
          <w:lang w:val="en-US"/>
        </w:rPr>
        <w:t>SOCAT version 2022 for quantification of ocean</w:t>
      </w:r>
      <w:r w:rsidRPr="00B71250">
        <w:rPr>
          <w:rFonts w:ascii="Arial" w:hAnsi="Arial" w:cs="Arial"/>
          <w:bCs/>
          <w:i/>
          <w:iCs/>
          <w:sz w:val="20"/>
          <w:szCs w:val="20"/>
          <w:lang w:val="en-US"/>
        </w:rPr>
        <w:t xml:space="preserve"> </w:t>
      </w:r>
      <w:r w:rsidRPr="00B71250">
        <w:rPr>
          <w:rFonts w:ascii="Arial" w:hAnsi="Arial" w:cs="Arial"/>
          <w:bCs/>
          <w:sz w:val="20"/>
          <w:szCs w:val="20"/>
          <w:lang w:val="en-US"/>
        </w:rPr>
        <w:t>CO</w:t>
      </w:r>
      <w:r w:rsidRPr="00B71250">
        <w:rPr>
          <w:rFonts w:ascii="Arial" w:hAnsi="Arial" w:cs="Arial"/>
          <w:bCs/>
          <w:sz w:val="20"/>
          <w:szCs w:val="20"/>
          <w:vertAlign w:val="subscript"/>
          <w:lang w:val="en-US"/>
        </w:rPr>
        <w:t>2</w:t>
      </w:r>
      <w:r w:rsidRPr="00B71250">
        <w:rPr>
          <w:rFonts w:ascii="Arial" w:hAnsi="Arial" w:cs="Arial"/>
          <w:bCs/>
          <w:sz w:val="20"/>
          <w:szCs w:val="20"/>
          <w:lang w:val="en-US"/>
        </w:rPr>
        <w:t xml:space="preserve"> uptake. Poster available online </w:t>
      </w:r>
      <w:hyperlink r:id="rId334" w:history="1">
        <w:r w:rsidRPr="00B71250">
          <w:rPr>
            <w:rStyle w:val="Lienhypertexte"/>
            <w:rFonts w:ascii="Arial" w:hAnsi="Arial" w:cs="Arial"/>
            <w:bCs/>
            <w:sz w:val="20"/>
            <w:szCs w:val="20"/>
            <w:lang w:val="en-US"/>
          </w:rPr>
          <w:t>www.socat.info</w:t>
        </w:r>
      </w:hyperlink>
    </w:p>
    <w:p w:rsidR="009B2DF8" w:rsidRPr="00AC398F" w:rsidRDefault="009B2DF8" w:rsidP="009B2DF8">
      <w:pPr>
        <w:numPr>
          <w:ilvl w:val="0"/>
          <w:numId w:val="32"/>
        </w:numPr>
        <w:rPr>
          <w:rFonts w:ascii="Arial" w:hAnsi="Arial" w:cs="Arial"/>
        </w:rPr>
      </w:pPr>
      <w:r w:rsidRPr="00AC398F">
        <w:rPr>
          <w:rFonts w:ascii="Arial" w:hAnsi="Arial" w:cs="Arial"/>
        </w:rPr>
        <w:t xml:space="preserve">Metzl, N, 2022. </w:t>
      </w:r>
      <w:r w:rsidRPr="00AC398F">
        <w:rPr>
          <w:rFonts w:ascii="Arial" w:hAnsi="Arial" w:cs="Arial"/>
          <w:bCs/>
          <w:kern w:val="36"/>
        </w:rPr>
        <w:t xml:space="preserve">40 Millions d’observations dans la version 2022 de la base internationale SOCAT de CO2 océanique </w:t>
      </w:r>
      <w:r w:rsidRPr="00AC398F">
        <w:rPr>
          <w:rFonts w:ascii="Arial" w:hAnsi="Arial" w:cs="Arial"/>
        </w:rPr>
        <w:t xml:space="preserve">Actualité IPSL, 14/06/2022. </w:t>
      </w:r>
      <w:hyperlink r:id="rId335" w:history="1">
        <w:r w:rsidRPr="00AC398F">
          <w:rPr>
            <w:rStyle w:val="Lienhypertexte"/>
            <w:rFonts w:ascii="Arial" w:hAnsi="Arial" w:cs="Arial"/>
          </w:rPr>
          <w:t>https://www.ipsl.fr/article/40-millions-dobservations-dans-la-version-2022-de-la-base-internationale-socat-de-co2-oceanique/</w:t>
        </w:r>
      </w:hyperlink>
    </w:p>
    <w:p w:rsidR="0039102B" w:rsidRPr="00D3324E" w:rsidRDefault="0039102B" w:rsidP="0039102B">
      <w:pPr>
        <w:numPr>
          <w:ilvl w:val="0"/>
          <w:numId w:val="32"/>
        </w:numPr>
        <w:rPr>
          <w:rFonts w:ascii="Arial" w:hAnsi="Arial" w:cs="Arial"/>
          <w:lang w:val="en-US"/>
        </w:rPr>
      </w:pPr>
      <w:r w:rsidRPr="00AC398F">
        <w:rPr>
          <w:rFonts w:ascii="Arial" w:hAnsi="Arial" w:cs="Arial"/>
          <w:lang w:val="en-US"/>
        </w:rPr>
        <w:t xml:space="preserve">Metzl, N, 2022. 40 Millions </w:t>
      </w:r>
      <w:proofErr w:type="gramStart"/>
      <w:r w:rsidRPr="00AC398F">
        <w:rPr>
          <w:rFonts w:ascii="Arial" w:hAnsi="Arial" w:cs="Arial"/>
          <w:lang w:val="en-US"/>
        </w:rPr>
        <w:t>observations</w:t>
      </w:r>
      <w:proofErr w:type="gramEnd"/>
      <w:r w:rsidRPr="00AC398F">
        <w:rPr>
          <w:rFonts w:ascii="Arial" w:hAnsi="Arial" w:cs="Arial"/>
          <w:lang w:val="en-US"/>
        </w:rPr>
        <w:t xml:space="preserve"> in version 2022 of the international SOCAT ocean CO2 database</w:t>
      </w:r>
      <w:r w:rsidRPr="00AC398F">
        <w:rPr>
          <w:rFonts w:ascii="Arial" w:hAnsi="Arial" w:cs="Arial"/>
          <w:b/>
          <w:lang w:val="en-US"/>
        </w:rPr>
        <w:t xml:space="preserve">. </w:t>
      </w:r>
      <w:r w:rsidRPr="00AC398F">
        <w:rPr>
          <w:rFonts w:ascii="Arial" w:hAnsi="Arial" w:cs="Arial"/>
          <w:lang w:val="en-US"/>
        </w:rPr>
        <w:t>Highlights</w:t>
      </w:r>
      <w:r w:rsidRPr="00AC398F">
        <w:rPr>
          <w:rFonts w:ascii="Arial" w:hAnsi="Arial" w:cs="Arial"/>
          <w:b/>
          <w:lang w:val="en-US"/>
        </w:rPr>
        <w:t xml:space="preserve"> </w:t>
      </w:r>
      <w:r w:rsidRPr="00AC398F">
        <w:rPr>
          <w:rFonts w:ascii="Arial" w:hAnsi="Arial" w:cs="Arial"/>
          <w:lang w:val="en-US"/>
        </w:rPr>
        <w:t xml:space="preserve">IPSL, 14/06/2022. </w:t>
      </w:r>
      <w:hyperlink r:id="rId336" w:history="1">
        <w:r w:rsidRPr="00D3324E">
          <w:rPr>
            <w:rStyle w:val="Lienhypertexte"/>
            <w:rFonts w:ascii="Arial" w:hAnsi="Arial" w:cs="Arial"/>
            <w:lang w:val="en-US"/>
          </w:rPr>
          <w:t>https://www.ipsl.fr/en/article/40-millions-observations-in-version-2022-of-the-international-socat-ocean-co2-database/</w:t>
        </w:r>
      </w:hyperlink>
    </w:p>
    <w:p w:rsidR="00AC398F" w:rsidRPr="000121ED" w:rsidRDefault="00AC398F" w:rsidP="00AC398F">
      <w:pPr>
        <w:numPr>
          <w:ilvl w:val="0"/>
          <w:numId w:val="32"/>
        </w:numPr>
        <w:rPr>
          <w:rFonts w:ascii="Arial" w:hAnsi="Arial" w:cs="Arial"/>
        </w:rPr>
      </w:pPr>
      <w:r w:rsidRPr="000121ED">
        <w:rPr>
          <w:rFonts w:ascii="Arial" w:hAnsi="Arial" w:cs="Arial"/>
        </w:rPr>
        <w:lastRenderedPageBreak/>
        <w:t>Geisen, C., C. Ridame, D. Cardinal, 2022.</w:t>
      </w:r>
      <w:r w:rsidRPr="000121ED">
        <w:rPr>
          <w:rFonts w:ascii="Arial" w:hAnsi="Arial" w:cs="Arial"/>
          <w:b/>
        </w:rPr>
        <w:t xml:space="preserve"> </w:t>
      </w:r>
      <w:r w:rsidRPr="000121ED">
        <w:rPr>
          <w:rFonts w:ascii="Arial" w:hAnsi="Arial" w:cs="Arial"/>
        </w:rPr>
        <w:t>Les diatomées australes profitent des nutriments apportés par les poussières désertiques et cendres volcaniques</w:t>
      </w:r>
      <w:r w:rsidRPr="000121ED">
        <w:rPr>
          <w:rFonts w:ascii="Arial" w:hAnsi="Arial" w:cs="Arial"/>
          <w:bCs/>
          <w:kern w:val="36"/>
        </w:rPr>
        <w:t xml:space="preserve">. </w:t>
      </w:r>
      <w:r w:rsidRPr="000121ED">
        <w:rPr>
          <w:rFonts w:ascii="Arial" w:hAnsi="Arial" w:cs="Arial"/>
        </w:rPr>
        <w:t xml:space="preserve">Actualité IPSL, 17/06/2022. </w:t>
      </w:r>
      <w:hyperlink r:id="rId337" w:history="1">
        <w:r w:rsidRPr="000121ED">
          <w:rPr>
            <w:rStyle w:val="Lienhypertexte"/>
            <w:rFonts w:ascii="Arial" w:hAnsi="Arial" w:cs="Arial"/>
          </w:rPr>
          <w:t>https://www.ipsl.fr/article/les-diatomees-australes-profitent-des-nutriments-apportes-par-les-poussieres-desertiques-et-cendres-volcaniques/</w:t>
        </w:r>
      </w:hyperlink>
    </w:p>
    <w:p w:rsidR="000121ED" w:rsidRPr="00D3324E" w:rsidRDefault="000121ED" w:rsidP="000121ED">
      <w:pPr>
        <w:numPr>
          <w:ilvl w:val="0"/>
          <w:numId w:val="32"/>
        </w:numPr>
        <w:rPr>
          <w:rFonts w:ascii="Arial" w:hAnsi="Arial" w:cs="Arial"/>
          <w:lang w:val="en-US"/>
        </w:rPr>
      </w:pPr>
      <w:r w:rsidRPr="000121ED">
        <w:rPr>
          <w:rFonts w:ascii="Arial" w:hAnsi="Arial" w:cs="Arial"/>
          <w:lang w:val="en-US"/>
        </w:rPr>
        <w:t xml:space="preserve">Geisen, C., C. Ridame, D. Cardinal, 2022. Southern Ocean diatoms benefit from nutrients provided by desert dust and volcanic ash. Highlights IPSL, 20/06/2022. </w:t>
      </w:r>
      <w:hyperlink r:id="rId338" w:history="1">
        <w:r w:rsidRPr="00D3324E">
          <w:rPr>
            <w:rStyle w:val="Lienhypertexte"/>
            <w:rFonts w:ascii="Arial" w:hAnsi="Arial" w:cs="Arial"/>
            <w:lang w:val="en-US"/>
          </w:rPr>
          <w:t>https://www.ipsl.fr/en/article/southern-ocean-diatoms-benefit-from-nutrients-provided-by-desert-dust-and-volcanic-ash/</w:t>
        </w:r>
      </w:hyperlink>
    </w:p>
    <w:p w:rsidR="000578CD" w:rsidRDefault="000578CD" w:rsidP="000578CD">
      <w:pPr>
        <w:numPr>
          <w:ilvl w:val="0"/>
          <w:numId w:val="32"/>
        </w:numPr>
        <w:autoSpaceDE w:val="0"/>
        <w:autoSpaceDN w:val="0"/>
        <w:adjustRightInd w:val="0"/>
        <w:rPr>
          <w:rFonts w:ascii="Arial" w:hAnsi="Arial" w:cs="Arial"/>
        </w:rPr>
      </w:pPr>
      <w:r w:rsidRPr="000578CD">
        <w:rPr>
          <w:rFonts w:ascii="Arial" w:hAnsi="Arial" w:cs="Arial"/>
        </w:rPr>
        <w:t>Leseurre, C., 2022. Le programme OISO évalue l’acidification dans l’</w:t>
      </w:r>
      <w:r w:rsidR="007F3C7A">
        <w:rPr>
          <w:rFonts w:ascii="Arial" w:hAnsi="Arial" w:cs="Arial"/>
        </w:rPr>
        <w:t>Océan Indien Austral.</w:t>
      </w:r>
      <w:r w:rsidRPr="000578CD">
        <w:rPr>
          <w:rFonts w:ascii="Arial" w:hAnsi="Arial" w:cs="Arial"/>
        </w:rPr>
        <w:t xml:space="preserve"> Actualité IPSL, 25/08/2022. </w:t>
      </w:r>
      <w:hyperlink r:id="rId339" w:history="1">
        <w:r w:rsidRPr="000578CD">
          <w:rPr>
            <w:rStyle w:val="Lienhypertexte"/>
            <w:rFonts w:ascii="Arial" w:hAnsi="Arial" w:cs="Arial"/>
          </w:rPr>
          <w:t>https://www.ipsl.fr/article/le-programme-oiso-evalue-lacidification-dans-locean-indien-austral/</w:t>
        </w:r>
      </w:hyperlink>
    </w:p>
    <w:p w:rsidR="00447EFC" w:rsidRPr="00EE119A" w:rsidRDefault="00447EFC" w:rsidP="00447EFC">
      <w:pPr>
        <w:numPr>
          <w:ilvl w:val="0"/>
          <w:numId w:val="32"/>
        </w:numPr>
        <w:ind w:right="142"/>
        <w:jc w:val="both"/>
        <w:rPr>
          <w:rStyle w:val="Accentuation"/>
          <w:rFonts w:ascii="Arial" w:hAnsi="Arial" w:cs="Arial"/>
          <w:i w:val="0"/>
          <w:iCs w:val="0"/>
          <w:lang w:val="en-US"/>
        </w:rPr>
      </w:pPr>
      <w:r w:rsidRPr="00447EFC">
        <w:rPr>
          <w:rStyle w:val="span-inline"/>
          <w:rFonts w:ascii="Arial" w:hAnsi="Arial" w:cs="Arial"/>
          <w:lang w:val="en-US"/>
        </w:rPr>
        <w:t>OceanOPS, GOOS Observations Coordination Group, GOOS-BGC and BioEco Panels, OOPC Panel, WMO and IOC/UNESCO Secretariats, 2022.</w:t>
      </w:r>
      <w:r w:rsidRPr="00447EFC">
        <w:rPr>
          <w:rFonts w:ascii="Arial" w:hAnsi="Arial" w:cs="Arial"/>
          <w:lang w:val="en-US"/>
        </w:rPr>
        <w:t xml:space="preserve"> Ocean Observing System. Report Card 2022. </w:t>
      </w:r>
      <w:r w:rsidRPr="00447EFC">
        <w:rPr>
          <w:rStyle w:val="span-inline"/>
          <w:rFonts w:ascii="Arial" w:hAnsi="Arial" w:cs="Arial"/>
          <w:lang w:val="en-US"/>
        </w:rPr>
        <w:t xml:space="preserve">GOOS Report No.274. </w:t>
      </w:r>
      <w:hyperlink r:id="rId340" w:history="1">
        <w:r w:rsidR="00EE119A" w:rsidRPr="00B9220E">
          <w:rPr>
            <w:rStyle w:val="Lienhypertexte"/>
            <w:rFonts w:ascii="Arial" w:hAnsi="Arial" w:cs="Arial"/>
            <w:lang w:val="en-US"/>
          </w:rPr>
          <w:t>https://www.ocean-ops.org/reportcard/</w:t>
        </w:r>
      </w:hyperlink>
    </w:p>
    <w:p w:rsidR="00EE119A" w:rsidRDefault="00EE119A" w:rsidP="00447EFC">
      <w:pPr>
        <w:numPr>
          <w:ilvl w:val="0"/>
          <w:numId w:val="32"/>
        </w:numPr>
        <w:ind w:right="142"/>
        <w:jc w:val="both"/>
        <w:rPr>
          <w:rFonts w:ascii="Arial" w:hAnsi="Arial" w:cs="Arial"/>
        </w:rPr>
      </w:pPr>
      <w:r w:rsidRPr="00EE119A">
        <w:rPr>
          <w:rFonts w:ascii="Arial" w:hAnsi="Arial" w:cs="Arial"/>
          <w:lang w:val="en-US"/>
        </w:rPr>
        <w:t xml:space="preserve">Metzl, N., V.V. Sarma, M. Lévy, 2023. </w:t>
      </w:r>
      <w:r w:rsidRPr="00EE119A">
        <w:rPr>
          <w:rFonts w:ascii="Arial" w:hAnsi="Arial" w:cs="Arial"/>
        </w:rPr>
        <w:t>Flux de CO2 océanique dans l’Océan Indien: 10 ans après les nouveaux résultats du projet RECCAP. Actualité IPSL</w:t>
      </w:r>
      <w:r w:rsidRPr="00D95BFC">
        <w:rPr>
          <w:rFonts w:ascii="Arial" w:hAnsi="Arial" w:cs="Arial"/>
        </w:rPr>
        <w:t xml:space="preserve">, 02/05/2023. </w:t>
      </w:r>
      <w:hyperlink r:id="rId341" w:history="1">
        <w:r w:rsidR="00CA2457" w:rsidRPr="006F2F7B">
          <w:rPr>
            <w:rStyle w:val="Lienhypertexte"/>
            <w:rFonts w:ascii="Arial" w:hAnsi="Arial" w:cs="Arial"/>
          </w:rPr>
          <w:t>https://www.ipsl.fr/article/flux-de-co2-oceanique-dans-locean-indien-10-ans-apres-les-nouveaux-resultats-du-projet-reccap</w:t>
        </w:r>
      </w:hyperlink>
    </w:p>
    <w:p w:rsidR="00126FD0" w:rsidRPr="00126FD0" w:rsidRDefault="0086757E" w:rsidP="00126FD0">
      <w:pPr>
        <w:pStyle w:val="Paragraphedeliste"/>
        <w:numPr>
          <w:ilvl w:val="0"/>
          <w:numId w:val="32"/>
        </w:numPr>
        <w:rPr>
          <w:rStyle w:val="Lienhypertexte"/>
          <w:rFonts w:cs="Arial"/>
          <w:color w:val="auto"/>
          <w:sz w:val="20"/>
          <w:szCs w:val="20"/>
          <w:u w:val="none"/>
        </w:rPr>
      </w:pPr>
      <w:r w:rsidRPr="00126FD0">
        <w:rPr>
          <w:rFonts w:eastAsia="NimbusSanL-Bold" w:cs="Arial"/>
          <w:bCs/>
          <w:sz w:val="20"/>
          <w:szCs w:val="20"/>
        </w:rPr>
        <w:t>Akhoudas, C. H., J.-B. Sallée</w:t>
      </w:r>
      <w:r w:rsidR="00CA2457" w:rsidRPr="00126FD0">
        <w:rPr>
          <w:rFonts w:eastAsia="NimbusSanL-Bold" w:cs="Arial"/>
          <w:bCs/>
          <w:sz w:val="20"/>
          <w:szCs w:val="20"/>
        </w:rPr>
        <w:t>, 2023</w:t>
      </w:r>
      <w:r w:rsidR="00CA2457" w:rsidRPr="00126FD0">
        <w:rPr>
          <w:rFonts w:cs="Arial"/>
          <w:sz w:val="20"/>
          <w:szCs w:val="20"/>
        </w:rPr>
        <w:t>.</w:t>
      </w:r>
      <w:r w:rsidR="00CA2457" w:rsidRPr="00126FD0">
        <w:rPr>
          <w:rFonts w:cs="Arial"/>
          <w:bCs/>
          <w:sz w:val="20"/>
          <w:szCs w:val="20"/>
        </w:rPr>
        <w:t xml:space="preserve"> </w:t>
      </w:r>
      <w:r w:rsidR="00CA2457" w:rsidRPr="00126FD0">
        <w:rPr>
          <w:rFonts w:cs="Arial"/>
          <w:sz w:val="20"/>
          <w:szCs w:val="20"/>
        </w:rPr>
        <w:t xml:space="preserve">Évolution de la salinité de l’Océan Austral dans la région de Kerguelen. INSU Actualités, 9 Juin 2023. </w:t>
      </w:r>
      <w:hyperlink r:id="rId342" w:history="1">
        <w:r w:rsidR="00CA2457" w:rsidRPr="00126FD0">
          <w:rPr>
            <w:rStyle w:val="Lienhypertexte"/>
            <w:rFonts w:cs="Arial"/>
            <w:sz w:val="20"/>
            <w:szCs w:val="20"/>
          </w:rPr>
          <w:t>https://www.insu.cnrs.fr/fr/cnrsinfo/evolution-de-la-salinite-de-locean-austral-dans-la-region-de-kerguelen</w:t>
        </w:r>
      </w:hyperlink>
    </w:p>
    <w:p w:rsidR="0086757E" w:rsidRPr="00126FD0" w:rsidRDefault="0086757E" w:rsidP="001519A3">
      <w:pPr>
        <w:pStyle w:val="Paragraphedeliste"/>
        <w:numPr>
          <w:ilvl w:val="0"/>
          <w:numId w:val="32"/>
        </w:numPr>
        <w:tabs>
          <w:tab w:val="clear" w:pos="720"/>
        </w:tabs>
        <w:ind w:left="709" w:hanging="436"/>
        <w:rPr>
          <w:rFonts w:cs="Arial"/>
          <w:sz w:val="20"/>
          <w:szCs w:val="20"/>
        </w:rPr>
      </w:pPr>
      <w:r w:rsidRPr="00126FD0">
        <w:rPr>
          <w:rFonts w:eastAsia="NimbusSanL-Bold" w:cs="Arial"/>
          <w:bCs/>
          <w:sz w:val="20"/>
          <w:szCs w:val="20"/>
        </w:rPr>
        <w:t>Sallée, J.-B., 2023</w:t>
      </w:r>
      <w:r w:rsidRPr="00126FD0">
        <w:rPr>
          <w:rFonts w:cs="Arial"/>
          <w:sz w:val="20"/>
          <w:szCs w:val="20"/>
        </w:rPr>
        <w:t>.</w:t>
      </w:r>
      <w:r w:rsidRPr="00126FD0">
        <w:rPr>
          <w:rFonts w:cs="Arial"/>
          <w:bCs/>
          <w:sz w:val="20"/>
          <w:szCs w:val="20"/>
        </w:rPr>
        <w:t xml:space="preserve"> </w:t>
      </w:r>
      <w:r w:rsidRPr="00126FD0">
        <w:rPr>
          <w:rFonts w:cs="Arial"/>
          <w:sz w:val="20"/>
          <w:szCs w:val="20"/>
        </w:rPr>
        <w:t xml:space="preserve">Évolution de la salinité de l’Océan Austral dans la région de Kerguelen. IPSL Actualités, 19 Juin 2023. </w:t>
      </w:r>
      <w:hyperlink r:id="rId343" w:history="1">
        <w:r w:rsidR="00126FD0" w:rsidRPr="00126FD0">
          <w:rPr>
            <w:rStyle w:val="Lienhypertexte"/>
            <w:rFonts w:eastAsia="Times New Roman" w:cs="Arial"/>
            <w:sz w:val="20"/>
            <w:szCs w:val="20"/>
            <w:lang w:eastAsia="fr-FR"/>
          </w:rPr>
          <w:t>https://www.ipsl.fr/article/evolution-de-la-salinite-de-locean-austral-dans-la-region-de-kerguelen/</w:t>
        </w:r>
      </w:hyperlink>
    </w:p>
    <w:p w:rsidR="00126FD0" w:rsidRPr="00126FD0" w:rsidRDefault="00126FD0" w:rsidP="001519A3">
      <w:pPr>
        <w:pStyle w:val="Paragraphedeliste"/>
        <w:numPr>
          <w:ilvl w:val="0"/>
          <w:numId w:val="32"/>
        </w:numPr>
        <w:tabs>
          <w:tab w:val="clear" w:pos="720"/>
        </w:tabs>
        <w:ind w:left="709" w:hanging="436"/>
        <w:jc w:val="both"/>
        <w:rPr>
          <w:rFonts w:cs="Arial"/>
          <w:sz w:val="20"/>
          <w:szCs w:val="20"/>
          <w:lang w:val="en-US"/>
        </w:rPr>
      </w:pPr>
      <w:r w:rsidRPr="00126FD0">
        <w:rPr>
          <w:rFonts w:cs="Arial"/>
          <w:sz w:val="20"/>
          <w:szCs w:val="20"/>
        </w:rPr>
        <w:t>Metzl, N. et D. Bakker (2023). SOCAT</w:t>
      </w:r>
      <w:r>
        <w:rPr>
          <w:rFonts w:cs="Arial"/>
          <w:sz w:val="20"/>
          <w:szCs w:val="20"/>
        </w:rPr>
        <w:t>,</w:t>
      </w:r>
      <w:r w:rsidRPr="00126FD0">
        <w:rPr>
          <w:rFonts w:cs="Arial"/>
          <w:sz w:val="20"/>
          <w:szCs w:val="20"/>
        </w:rPr>
        <w:t xml:space="preserve"> 65 ansd’observations du co2 dans les eaux de </w:t>
      </w:r>
      <w:r>
        <w:rPr>
          <w:rFonts w:cs="Arial"/>
          <w:sz w:val="20"/>
          <w:szCs w:val="20"/>
        </w:rPr>
        <w:t>s</w:t>
      </w:r>
      <w:r w:rsidRPr="00126FD0">
        <w:rPr>
          <w:rFonts w:cs="Arial"/>
          <w:sz w:val="20"/>
          <w:szCs w:val="20"/>
        </w:rPr>
        <w:t>urface des oceans mondiaux</w:t>
      </w:r>
      <w:r w:rsidRPr="00126FD0">
        <w:rPr>
          <w:rFonts w:cs="Arial"/>
          <w:b/>
          <w:sz w:val="20"/>
          <w:szCs w:val="20"/>
        </w:rPr>
        <w:t xml:space="preserve">. </w:t>
      </w:r>
      <w:r w:rsidRPr="00126FD0">
        <w:rPr>
          <w:rFonts w:cs="Arial"/>
          <w:sz w:val="20"/>
          <w:szCs w:val="20"/>
          <w:lang w:val="en-US"/>
        </w:rPr>
        <w:t>Highlights</w:t>
      </w:r>
      <w:r w:rsidRPr="00126FD0">
        <w:rPr>
          <w:rFonts w:cs="Arial"/>
          <w:b/>
          <w:sz w:val="20"/>
          <w:szCs w:val="20"/>
          <w:lang w:val="en-US"/>
        </w:rPr>
        <w:t xml:space="preserve"> </w:t>
      </w:r>
      <w:r w:rsidRPr="00126FD0">
        <w:rPr>
          <w:rFonts w:cs="Arial"/>
          <w:sz w:val="20"/>
          <w:szCs w:val="20"/>
          <w:lang w:val="en-US"/>
        </w:rPr>
        <w:t>IPSL, 20/06/2023. https://www.ipsl.fr/article/socat-65-ans-dobservations-du-co2-dans-les-eaux-de-surface-des-oceans-mondiaux/</w:t>
      </w:r>
    </w:p>
    <w:p w:rsidR="001519A3" w:rsidRDefault="00126FD0" w:rsidP="001519A3">
      <w:pPr>
        <w:pStyle w:val="NormalWeb"/>
        <w:numPr>
          <w:ilvl w:val="0"/>
          <w:numId w:val="32"/>
        </w:numPr>
        <w:tabs>
          <w:tab w:val="clear" w:pos="720"/>
          <w:tab w:val="left" w:pos="1995"/>
        </w:tabs>
        <w:spacing w:before="0" w:after="0"/>
        <w:ind w:left="709" w:hanging="436"/>
        <w:jc w:val="both"/>
        <w:rPr>
          <w:rFonts w:ascii="Arial" w:hAnsi="Arial" w:cs="Arial"/>
          <w:sz w:val="20"/>
          <w:szCs w:val="20"/>
          <w:lang w:val="en-US"/>
        </w:rPr>
      </w:pPr>
      <w:r w:rsidRPr="00126FD0">
        <w:rPr>
          <w:rFonts w:ascii="Arial" w:hAnsi="Arial" w:cs="Arial"/>
          <w:sz w:val="20"/>
          <w:szCs w:val="20"/>
        </w:rPr>
        <w:t xml:space="preserve">Metzl, N. et D. Bakker (2023). </w:t>
      </w:r>
      <w:r w:rsidRPr="00126FD0">
        <w:rPr>
          <w:rFonts w:ascii="Arial" w:hAnsi="Arial" w:cs="Arial"/>
          <w:sz w:val="20"/>
          <w:szCs w:val="20"/>
          <w:lang w:val="en-US"/>
        </w:rPr>
        <w:t>SOCAT, 65 years of observations of CO2 in the surface waters of the world’s oceans. Highlights</w:t>
      </w:r>
      <w:r w:rsidRPr="00126FD0">
        <w:rPr>
          <w:rFonts w:ascii="Arial" w:hAnsi="Arial" w:cs="Arial"/>
          <w:b/>
          <w:sz w:val="20"/>
          <w:szCs w:val="20"/>
          <w:lang w:val="en-US"/>
        </w:rPr>
        <w:t xml:space="preserve"> </w:t>
      </w:r>
      <w:r w:rsidRPr="00126FD0">
        <w:rPr>
          <w:rFonts w:ascii="Arial" w:hAnsi="Arial" w:cs="Arial"/>
          <w:sz w:val="20"/>
          <w:szCs w:val="20"/>
          <w:lang w:val="en-US"/>
        </w:rPr>
        <w:t xml:space="preserve">IPSL, 20/06/2023. </w:t>
      </w:r>
      <w:hyperlink r:id="rId344" w:history="1">
        <w:r w:rsidR="00CC4909" w:rsidRPr="005D77BB">
          <w:rPr>
            <w:rStyle w:val="Lienhypertexte"/>
            <w:rFonts w:ascii="Arial" w:hAnsi="Arial" w:cs="Arial"/>
            <w:sz w:val="20"/>
            <w:szCs w:val="20"/>
            <w:lang w:val="en-US"/>
          </w:rPr>
          <w:t>https://www.ipsl.fr/en/article/socat-65-years-of-observations-of-co2-in-the-surface-waters-of-the-worlds-oceans/</w:t>
        </w:r>
      </w:hyperlink>
    </w:p>
    <w:p w:rsidR="00384BA3" w:rsidRPr="001519A3" w:rsidRDefault="00CC4909" w:rsidP="001519A3">
      <w:pPr>
        <w:pStyle w:val="NormalWeb"/>
        <w:numPr>
          <w:ilvl w:val="0"/>
          <w:numId w:val="32"/>
        </w:numPr>
        <w:tabs>
          <w:tab w:val="clear" w:pos="720"/>
        </w:tabs>
        <w:spacing w:before="0" w:after="0"/>
        <w:ind w:left="709" w:hanging="436"/>
        <w:jc w:val="both"/>
        <w:rPr>
          <w:rFonts w:ascii="Arial" w:hAnsi="Arial" w:cs="Arial"/>
          <w:sz w:val="20"/>
          <w:szCs w:val="20"/>
          <w:lang w:val="en-US"/>
        </w:rPr>
      </w:pPr>
      <w:r w:rsidRPr="001519A3">
        <w:rPr>
          <w:rFonts w:ascii="Arial" w:hAnsi="Arial" w:cs="Arial"/>
          <w:sz w:val="20"/>
          <w:szCs w:val="20"/>
        </w:rPr>
        <w:t xml:space="preserve">Metzl, N., 2024. Une synthèse des observations d’alcalinité et de carbone inorganique dissous dans l’océan: la base SNAPO-CO2. Actualités IPSL (9/1/2024). </w:t>
      </w:r>
      <w:hyperlink r:id="rId345" w:history="1">
        <w:r w:rsidR="00384BA3" w:rsidRPr="001519A3">
          <w:rPr>
            <w:rStyle w:val="Lienhypertexte"/>
            <w:rFonts w:ascii="Arial" w:hAnsi="Arial" w:cs="Arial"/>
            <w:sz w:val="20"/>
            <w:szCs w:val="20"/>
          </w:rPr>
          <w:t>https://www.ipsl.fr/article/une-synthese-des-observations-dalcalinite-et-de-carbone-inorganique-dissous-dans-locean-la-base-snapo-co2/</w:t>
        </w:r>
      </w:hyperlink>
    </w:p>
    <w:p w:rsidR="00384BA3" w:rsidRPr="00CE0545" w:rsidRDefault="00384BA3" w:rsidP="001519A3">
      <w:pPr>
        <w:pStyle w:val="NormalWeb"/>
        <w:numPr>
          <w:ilvl w:val="0"/>
          <w:numId w:val="32"/>
        </w:numPr>
        <w:tabs>
          <w:tab w:val="clear" w:pos="720"/>
        </w:tabs>
        <w:spacing w:before="0" w:after="0"/>
        <w:ind w:left="709" w:hanging="436"/>
        <w:jc w:val="both"/>
        <w:rPr>
          <w:rFonts w:ascii="Arial" w:hAnsi="Arial" w:cs="Arial"/>
          <w:sz w:val="20"/>
          <w:szCs w:val="20"/>
          <w:lang w:val="en-US"/>
        </w:rPr>
      </w:pPr>
      <w:r w:rsidRPr="00CE0545">
        <w:rPr>
          <w:rFonts w:ascii="Arial" w:hAnsi="Arial" w:cs="Arial"/>
          <w:sz w:val="20"/>
          <w:szCs w:val="20"/>
        </w:rPr>
        <w:t xml:space="preserve">Cardinal D., H. Caraty, 2024. Campagne OBS-Austral 2024 : mieux comprendre le fonctionnement de l’océan austral. Actualités IPSL, 23/1/2024. </w:t>
      </w:r>
      <w:hyperlink r:id="rId346" w:history="1">
        <w:r w:rsidR="00CE0545" w:rsidRPr="00CE0545">
          <w:rPr>
            <w:rStyle w:val="Lienhypertexte"/>
            <w:rFonts w:ascii="Arial" w:hAnsi="Arial" w:cs="Arial"/>
            <w:sz w:val="20"/>
            <w:szCs w:val="20"/>
          </w:rPr>
          <w:t>https://www.ipsl.fr/article/campagne-obs-austral-2024-mieux-comprendre-le-fonctionnement-de-locean-austral/</w:t>
        </w:r>
      </w:hyperlink>
    </w:p>
    <w:p w:rsidR="00CE0545" w:rsidRPr="001E16D5" w:rsidRDefault="00CE0545" w:rsidP="001519A3">
      <w:pPr>
        <w:pStyle w:val="Paragraphedeliste"/>
        <w:numPr>
          <w:ilvl w:val="0"/>
          <w:numId w:val="32"/>
        </w:numPr>
        <w:tabs>
          <w:tab w:val="clear" w:pos="720"/>
        </w:tabs>
        <w:ind w:left="709" w:hanging="436"/>
        <w:jc w:val="both"/>
        <w:rPr>
          <w:rStyle w:val="Lienhypertexte"/>
          <w:rFonts w:cs="Arial"/>
          <w:color w:val="auto"/>
          <w:sz w:val="20"/>
          <w:szCs w:val="20"/>
          <w:u w:val="none"/>
        </w:rPr>
      </w:pPr>
      <w:r w:rsidRPr="00CE0545">
        <w:rPr>
          <w:rFonts w:cs="Arial"/>
          <w:sz w:val="20"/>
          <w:szCs w:val="20"/>
        </w:rPr>
        <w:t xml:space="preserve">ODATIS, 2024: Nouvelle base de données CO2 océanique. Actualités ODATIS 23/2/2024,  </w:t>
      </w:r>
      <w:hyperlink r:id="rId347" w:history="1">
        <w:r w:rsidRPr="001E16D5">
          <w:rPr>
            <w:rStyle w:val="Lienhypertexte"/>
            <w:rFonts w:cs="Arial"/>
            <w:sz w:val="20"/>
            <w:szCs w:val="20"/>
          </w:rPr>
          <w:t>https://www.odatis-ocean.fr/actualites/nouvelle-base-de-donnees-co2-oceanique</w:t>
        </w:r>
      </w:hyperlink>
    </w:p>
    <w:p w:rsidR="001E16D5" w:rsidRPr="001E16D5" w:rsidRDefault="001519A3" w:rsidP="001E16D5">
      <w:pPr>
        <w:pStyle w:val="Paragraphedeliste"/>
        <w:numPr>
          <w:ilvl w:val="0"/>
          <w:numId w:val="32"/>
        </w:numPr>
        <w:tabs>
          <w:tab w:val="clear" w:pos="720"/>
        </w:tabs>
        <w:ind w:left="709" w:hanging="436"/>
        <w:jc w:val="both"/>
        <w:rPr>
          <w:rFonts w:cs="Arial"/>
          <w:sz w:val="20"/>
          <w:szCs w:val="20"/>
        </w:rPr>
      </w:pPr>
      <w:r w:rsidRPr="001E16D5">
        <w:rPr>
          <w:rFonts w:cs="Arial"/>
          <w:sz w:val="20"/>
          <w:szCs w:val="20"/>
        </w:rPr>
        <w:t xml:space="preserve">Derwel, C., 2024.  Séquestration du carbone : les technologies prennent le large. </w:t>
      </w:r>
      <w:hyperlink r:id="rId348" w:history="1">
        <w:r w:rsidR="001E16D5" w:rsidRPr="001E16D5">
          <w:rPr>
            <w:rStyle w:val="Lienhypertexte"/>
            <w:rFonts w:cs="Arial"/>
            <w:sz w:val="20"/>
            <w:szCs w:val="20"/>
          </w:rPr>
          <w:t>https://www.ipsl.fr/article/sequestration-du-carbone-les-technologies-prennent-le-large/</w:t>
        </w:r>
      </w:hyperlink>
    </w:p>
    <w:p w:rsidR="001E16D5" w:rsidRPr="00120AD7" w:rsidRDefault="001E16D5" w:rsidP="001E16D5">
      <w:pPr>
        <w:pStyle w:val="Paragraphedeliste"/>
        <w:numPr>
          <w:ilvl w:val="0"/>
          <w:numId w:val="32"/>
        </w:numPr>
        <w:tabs>
          <w:tab w:val="clear" w:pos="720"/>
        </w:tabs>
        <w:ind w:left="709" w:hanging="436"/>
        <w:jc w:val="both"/>
        <w:rPr>
          <w:rFonts w:cs="Arial"/>
          <w:sz w:val="20"/>
          <w:szCs w:val="20"/>
        </w:rPr>
      </w:pPr>
      <w:r w:rsidRPr="00120AD7">
        <w:rPr>
          <w:rFonts w:cs="Arial"/>
          <w:sz w:val="20"/>
          <w:szCs w:val="20"/>
        </w:rPr>
        <w:t>Metzl, N.</w:t>
      </w:r>
      <w:r w:rsidR="00120AD7">
        <w:rPr>
          <w:rFonts w:cs="Arial"/>
          <w:sz w:val="20"/>
          <w:szCs w:val="20"/>
        </w:rPr>
        <w:t>,</w:t>
      </w:r>
      <w:r w:rsidRPr="00120AD7">
        <w:rPr>
          <w:rFonts w:cs="Arial"/>
          <w:sz w:val="20"/>
          <w:szCs w:val="20"/>
        </w:rPr>
        <w:t xml:space="preserve"> 2024. La version 2024 de la base internationale SOCAT de CO2 océanique. </w:t>
      </w:r>
      <w:r w:rsidR="00120AD7" w:rsidRPr="00120AD7">
        <w:rPr>
          <w:rFonts w:cs="Arial"/>
          <w:sz w:val="20"/>
          <w:szCs w:val="20"/>
        </w:rPr>
        <w:t xml:space="preserve">Actualités </w:t>
      </w:r>
      <w:r w:rsidRPr="00120AD7">
        <w:rPr>
          <w:rFonts w:cs="Arial"/>
          <w:sz w:val="20"/>
          <w:szCs w:val="20"/>
          <w:lang w:val="en-US"/>
        </w:rPr>
        <w:t>IPSL, 19/06/2024.  https://www.ipsl.fr/article/la-version-2024-de-la-base-internationale-socat-de-co2-oceanique/</w:t>
      </w:r>
      <w:r w:rsidRPr="00120AD7">
        <w:rPr>
          <w:rFonts w:cs="Arial"/>
          <w:color w:val="00B050"/>
          <w:sz w:val="20"/>
          <w:szCs w:val="20"/>
        </w:rPr>
        <w:t xml:space="preserve"> </w:t>
      </w:r>
    </w:p>
    <w:p w:rsidR="00120AD7" w:rsidRPr="00120AD7" w:rsidRDefault="001E16D5" w:rsidP="00120AD7">
      <w:pPr>
        <w:pStyle w:val="Paragraphedeliste"/>
        <w:numPr>
          <w:ilvl w:val="0"/>
          <w:numId w:val="32"/>
        </w:numPr>
        <w:tabs>
          <w:tab w:val="clear" w:pos="720"/>
        </w:tabs>
        <w:ind w:left="709" w:hanging="436"/>
        <w:jc w:val="both"/>
        <w:rPr>
          <w:rFonts w:cs="Arial"/>
          <w:sz w:val="20"/>
          <w:szCs w:val="20"/>
        </w:rPr>
      </w:pPr>
      <w:r w:rsidRPr="00120AD7">
        <w:rPr>
          <w:rFonts w:cs="Arial"/>
          <w:sz w:val="20"/>
          <w:szCs w:val="20"/>
        </w:rPr>
        <w:t>Metzl, N.</w:t>
      </w:r>
      <w:r w:rsidR="00120AD7">
        <w:rPr>
          <w:rFonts w:cs="Arial"/>
          <w:sz w:val="20"/>
          <w:szCs w:val="20"/>
        </w:rPr>
        <w:t>,</w:t>
      </w:r>
      <w:r w:rsidRPr="00120AD7">
        <w:rPr>
          <w:rFonts w:cs="Arial"/>
          <w:sz w:val="20"/>
          <w:szCs w:val="20"/>
        </w:rPr>
        <w:t xml:space="preserve"> 2024. Version 2024 of the international SOCAT ocean CO2 database</w:t>
      </w:r>
      <w:r w:rsidRPr="00120AD7">
        <w:rPr>
          <w:rFonts w:cs="Arial"/>
          <w:b/>
          <w:sz w:val="20"/>
          <w:szCs w:val="20"/>
        </w:rPr>
        <w:t xml:space="preserve">. </w:t>
      </w:r>
      <w:r w:rsidRPr="00120AD7">
        <w:rPr>
          <w:rFonts w:cs="Arial"/>
          <w:sz w:val="20"/>
          <w:szCs w:val="20"/>
          <w:lang w:val="en-US"/>
        </w:rPr>
        <w:t>Highlights</w:t>
      </w:r>
      <w:r w:rsidRPr="00120AD7">
        <w:rPr>
          <w:rFonts w:cs="Arial"/>
          <w:b/>
          <w:sz w:val="20"/>
          <w:szCs w:val="20"/>
          <w:lang w:val="en-US"/>
        </w:rPr>
        <w:t xml:space="preserve"> </w:t>
      </w:r>
      <w:r w:rsidRPr="00120AD7">
        <w:rPr>
          <w:rFonts w:cs="Arial"/>
          <w:sz w:val="20"/>
          <w:szCs w:val="20"/>
          <w:lang w:val="en-US"/>
        </w:rPr>
        <w:t xml:space="preserve">IPSL, 19/06/2024. </w:t>
      </w:r>
      <w:hyperlink r:id="rId349" w:history="1">
        <w:r w:rsidR="00120AD7" w:rsidRPr="00120AD7">
          <w:rPr>
            <w:rStyle w:val="Lienhypertexte"/>
            <w:rFonts w:cs="Arial"/>
            <w:sz w:val="20"/>
            <w:szCs w:val="20"/>
          </w:rPr>
          <w:t>https://www.ipsl.fr/en/article/version-2024-of-the-international-socat-ocean-co2-database/</w:t>
        </w:r>
      </w:hyperlink>
    </w:p>
    <w:p w:rsidR="00120AD7" w:rsidRPr="00120AD7" w:rsidRDefault="00120AD7" w:rsidP="00120AD7">
      <w:pPr>
        <w:pStyle w:val="Paragraphedeliste"/>
        <w:numPr>
          <w:ilvl w:val="0"/>
          <w:numId w:val="32"/>
        </w:numPr>
        <w:tabs>
          <w:tab w:val="clear" w:pos="720"/>
        </w:tabs>
        <w:ind w:left="709" w:hanging="436"/>
        <w:jc w:val="both"/>
        <w:rPr>
          <w:rFonts w:cs="Arial"/>
          <w:sz w:val="20"/>
          <w:szCs w:val="20"/>
        </w:rPr>
      </w:pPr>
      <w:r w:rsidRPr="00120AD7">
        <w:rPr>
          <w:rFonts w:cs="Arial"/>
          <w:sz w:val="20"/>
          <w:szCs w:val="20"/>
        </w:rPr>
        <w:t>Metzl, N., 2024. La première série temporelle de CO2 dans l’océan austral informe sur l’acidification, 2024.</w:t>
      </w:r>
      <w:r w:rsidRPr="00120AD7">
        <w:rPr>
          <w:rFonts w:cs="Arial"/>
          <w:sz w:val="20"/>
          <w:szCs w:val="20"/>
          <w:lang w:val="en-US"/>
        </w:rPr>
        <w:t xml:space="preserve"> Actualités INSU/CNRS, 27/06/2024. </w:t>
      </w:r>
      <w:hyperlink r:id="rId350" w:history="1">
        <w:r w:rsidRPr="00120AD7">
          <w:rPr>
            <w:rStyle w:val="Lienhypertexte"/>
            <w:rFonts w:cs="Arial"/>
            <w:sz w:val="20"/>
            <w:szCs w:val="20"/>
          </w:rPr>
          <w:t>https://www.insu.cnrs.fr/fr/cnrsinfo/la-premiere-serie-temporelle-de-co2-dans-locean-austral-informe-sur-lacidification</w:t>
        </w:r>
      </w:hyperlink>
    </w:p>
    <w:p w:rsidR="00120AD7" w:rsidRPr="00120AD7" w:rsidRDefault="00120AD7" w:rsidP="00120AD7">
      <w:pPr>
        <w:pStyle w:val="Paragraphedeliste"/>
        <w:numPr>
          <w:ilvl w:val="0"/>
          <w:numId w:val="32"/>
        </w:numPr>
        <w:tabs>
          <w:tab w:val="clear" w:pos="720"/>
        </w:tabs>
        <w:ind w:left="709" w:hanging="436"/>
        <w:jc w:val="both"/>
        <w:rPr>
          <w:rFonts w:cs="Arial"/>
          <w:sz w:val="20"/>
          <w:szCs w:val="20"/>
        </w:rPr>
      </w:pPr>
      <w:r w:rsidRPr="00120AD7">
        <w:rPr>
          <w:rFonts w:cs="Arial"/>
          <w:sz w:val="20"/>
          <w:szCs w:val="20"/>
        </w:rPr>
        <w:t xml:space="preserve">Metzl, N., 2024. La première série temporelle de CO2 dans l’océan austral informe sur l’acidification, 2024. Actualités </w:t>
      </w:r>
      <w:r w:rsidRPr="00120AD7">
        <w:rPr>
          <w:rFonts w:cs="Arial"/>
          <w:sz w:val="20"/>
          <w:szCs w:val="20"/>
          <w:lang w:val="en-US"/>
        </w:rPr>
        <w:t xml:space="preserve">IPSL, 27/06/2024. </w:t>
      </w:r>
      <w:hyperlink r:id="rId351" w:history="1">
        <w:r w:rsidRPr="00120AD7">
          <w:rPr>
            <w:rStyle w:val="Lienhypertexte"/>
            <w:rFonts w:cs="Arial"/>
            <w:sz w:val="20"/>
            <w:szCs w:val="20"/>
          </w:rPr>
          <w:t>https://www.ipsl.fr/article/la-premiere-serie-temporelle-de-co2-dans-locean-austral-informe-sur-lacidification/</w:t>
        </w:r>
      </w:hyperlink>
    </w:p>
    <w:p w:rsidR="00120AD7" w:rsidRPr="00120AD7" w:rsidRDefault="00120AD7" w:rsidP="00120AD7">
      <w:pPr>
        <w:ind w:left="273"/>
        <w:jc w:val="both"/>
        <w:rPr>
          <w:rFonts w:ascii="Arial" w:hAnsi="Arial" w:cs="Arial"/>
        </w:rPr>
      </w:pPr>
    </w:p>
    <w:p w:rsidR="001519A3" w:rsidRPr="00120AD7" w:rsidRDefault="001519A3" w:rsidP="001E16D5">
      <w:pPr>
        <w:jc w:val="both"/>
        <w:rPr>
          <w:rFonts w:ascii="Arial" w:hAnsi="Arial" w:cs="Arial"/>
        </w:rPr>
      </w:pPr>
    </w:p>
    <w:p w:rsidR="00522787" w:rsidRPr="00126FD0" w:rsidRDefault="00522787" w:rsidP="004F7E4B">
      <w:pPr>
        <w:ind w:right="425"/>
        <w:jc w:val="both"/>
        <w:rPr>
          <w:rFonts w:ascii="Arial" w:hAnsi="Arial" w:cs="Arial"/>
          <w:lang w:val="en-US"/>
        </w:rPr>
      </w:pPr>
    </w:p>
    <w:p w:rsidR="00C437E0" w:rsidRDefault="00C437E0">
      <w:pPr>
        <w:ind w:left="142" w:right="425" w:hanging="142"/>
        <w:jc w:val="both"/>
        <w:rPr>
          <w:rFonts w:ascii="Arial" w:hAnsi="Arial" w:cs="Arial"/>
        </w:rPr>
      </w:pPr>
      <w:r w:rsidRPr="00330F41">
        <w:rPr>
          <w:rFonts w:ascii="Arial" w:hAnsi="Arial" w:cs="Arial"/>
        </w:rPr>
        <w:t>Infor</w:t>
      </w:r>
      <w:r w:rsidR="00170A75">
        <w:rPr>
          <w:rFonts w:ascii="Arial" w:hAnsi="Arial" w:cs="Arial"/>
        </w:rPr>
        <w:t>mations sur les campagnes OISO,</w:t>
      </w:r>
      <w:r w:rsidR="00D56E74">
        <w:rPr>
          <w:rFonts w:ascii="Arial" w:hAnsi="Arial" w:cs="Arial"/>
        </w:rPr>
        <w:t xml:space="preserve"> données</w:t>
      </w:r>
      <w:r w:rsidR="00170A75">
        <w:rPr>
          <w:rFonts w:ascii="Arial" w:hAnsi="Arial" w:cs="Arial"/>
        </w:rPr>
        <w:t>, bases de données dédiées</w:t>
      </w:r>
      <w:r w:rsidR="00D56E74">
        <w:rPr>
          <w:rFonts w:ascii="Arial" w:hAnsi="Arial" w:cs="Arial"/>
        </w:rPr>
        <w:t xml:space="preserve">, </w:t>
      </w:r>
      <w:r>
        <w:rPr>
          <w:rFonts w:ascii="Arial" w:hAnsi="Arial" w:cs="Arial"/>
        </w:rPr>
        <w:t xml:space="preserve">consultables </w:t>
      </w:r>
      <w:r w:rsidR="00983A33">
        <w:rPr>
          <w:rFonts w:ascii="Arial" w:hAnsi="Arial" w:cs="Arial"/>
        </w:rPr>
        <w:t xml:space="preserve">et relayées </w:t>
      </w:r>
      <w:r>
        <w:rPr>
          <w:rFonts w:ascii="Arial" w:hAnsi="Arial" w:cs="Arial"/>
        </w:rPr>
        <w:t>sur</w:t>
      </w:r>
      <w:r w:rsidR="00983A33">
        <w:rPr>
          <w:rFonts w:ascii="Arial" w:hAnsi="Arial" w:cs="Arial"/>
        </w:rPr>
        <w:t xml:space="preserve"> de nombreux site</w:t>
      </w:r>
      <w:r w:rsidR="00230E74">
        <w:rPr>
          <w:rFonts w:ascii="Arial" w:hAnsi="Arial" w:cs="Arial"/>
        </w:rPr>
        <w:t>s</w:t>
      </w:r>
      <w:r>
        <w:rPr>
          <w:rFonts w:ascii="Arial" w:hAnsi="Arial" w:cs="Arial"/>
        </w:rPr>
        <w:t>:</w:t>
      </w:r>
    </w:p>
    <w:p w:rsidR="000D73A7" w:rsidRDefault="000D73A7">
      <w:pPr>
        <w:ind w:left="142" w:right="425" w:hanging="142"/>
        <w:jc w:val="both"/>
        <w:rPr>
          <w:rFonts w:ascii="Arial" w:hAnsi="Arial" w:cs="Arial"/>
        </w:rPr>
      </w:pPr>
    </w:p>
    <w:p w:rsidR="00230E74" w:rsidRPr="00E50839" w:rsidRDefault="00230E74">
      <w:pPr>
        <w:ind w:left="142" w:right="425" w:firstLine="567"/>
        <w:jc w:val="both"/>
        <w:rPr>
          <w:rFonts w:ascii="Arial" w:hAnsi="Arial" w:cs="Arial"/>
        </w:rPr>
      </w:pPr>
      <w:r w:rsidRPr="00E50839">
        <w:rPr>
          <w:rFonts w:ascii="Arial" w:hAnsi="Arial" w:cs="Arial"/>
        </w:rPr>
        <w:t>caraus.ipsl.jussieu.fr/oiso-accueil.html</w:t>
      </w:r>
    </w:p>
    <w:p w:rsidR="0022382E" w:rsidRPr="00E50839" w:rsidRDefault="00154243" w:rsidP="00D462B2">
      <w:pPr>
        <w:ind w:left="142" w:right="425" w:firstLine="567"/>
        <w:jc w:val="both"/>
        <w:rPr>
          <w:rFonts w:ascii="Arial" w:hAnsi="Arial" w:cs="Arial"/>
        </w:rPr>
      </w:pPr>
      <w:r w:rsidRPr="00E50839">
        <w:rPr>
          <w:rFonts w:ascii="Arial" w:hAnsi="Arial" w:cs="Arial"/>
        </w:rPr>
        <w:t>http</w:t>
      </w:r>
      <w:r w:rsidR="004771B3">
        <w:rPr>
          <w:rFonts w:ascii="Arial" w:hAnsi="Arial" w:cs="Arial"/>
        </w:rPr>
        <w:t>s</w:t>
      </w:r>
      <w:r w:rsidRPr="00E50839">
        <w:rPr>
          <w:rFonts w:ascii="Arial" w:hAnsi="Arial" w:cs="Arial"/>
        </w:rPr>
        <w:t>://campagnes.flotteoceanographique.fr/series/228/</w:t>
      </w:r>
    </w:p>
    <w:p w:rsidR="00E50839" w:rsidRPr="00E50839" w:rsidRDefault="00E50839" w:rsidP="0005149F">
      <w:pPr>
        <w:ind w:firstLine="709"/>
        <w:rPr>
          <w:rStyle w:val="addmd"/>
          <w:rFonts w:ascii="Arial" w:hAnsi="Arial" w:cs="Arial"/>
        </w:rPr>
      </w:pPr>
      <w:r w:rsidRPr="00E50839">
        <w:rPr>
          <w:rStyle w:val="Accentuation"/>
          <w:rFonts w:ascii="Arial" w:hAnsi="Arial" w:cs="Arial"/>
          <w:i w:val="0"/>
          <w:iCs w:val="0"/>
        </w:rPr>
        <w:t>https://archimer.ifremer.fr/</w:t>
      </w:r>
    </w:p>
    <w:p w:rsidR="0005149F" w:rsidRPr="00E50839" w:rsidRDefault="0005149F" w:rsidP="0005149F">
      <w:pPr>
        <w:ind w:firstLine="709"/>
        <w:rPr>
          <w:rStyle w:val="addmd"/>
          <w:rFonts w:ascii="Arial" w:hAnsi="Arial" w:cs="Arial"/>
        </w:rPr>
      </w:pPr>
      <w:r w:rsidRPr="00E50839">
        <w:rPr>
          <w:rStyle w:val="addmd"/>
          <w:rFonts w:ascii="Arial" w:hAnsi="Arial" w:cs="Arial"/>
        </w:rPr>
        <w:t>Sextant.ifremer.fr</w:t>
      </w:r>
    </w:p>
    <w:p w:rsidR="00EC40D4" w:rsidRPr="00EC40D4" w:rsidRDefault="00EC40D4" w:rsidP="0005149F">
      <w:pPr>
        <w:ind w:right="425" w:firstLine="709"/>
        <w:jc w:val="both"/>
        <w:rPr>
          <w:rFonts w:ascii="Arial" w:hAnsi="Arial" w:cs="Arial"/>
          <w:lang w:val="en-US"/>
        </w:rPr>
      </w:pPr>
      <w:r w:rsidRPr="00EC40D4">
        <w:rPr>
          <w:rFonts w:ascii="Arial" w:hAnsi="Arial" w:cs="Arial"/>
          <w:lang w:val="en-US"/>
        </w:rPr>
        <w:t>www.seanoe.org (search OISO)</w:t>
      </w:r>
    </w:p>
    <w:p w:rsidR="00827024" w:rsidRPr="00827024" w:rsidRDefault="00827024" w:rsidP="0005149F">
      <w:pPr>
        <w:ind w:right="425" w:firstLine="709"/>
        <w:jc w:val="both"/>
        <w:rPr>
          <w:rFonts w:ascii="Arial" w:hAnsi="Arial" w:cs="Arial"/>
          <w:lang w:val="en-US"/>
        </w:rPr>
      </w:pPr>
      <w:r w:rsidRPr="00827024">
        <w:rPr>
          <w:rStyle w:val="Accentuation"/>
          <w:rFonts w:ascii="Calibri" w:hAnsi="Calibri" w:cs="Calibri"/>
          <w:i w:val="0"/>
          <w:sz w:val="22"/>
          <w:szCs w:val="22"/>
          <w:lang w:val="en-US"/>
        </w:rPr>
        <w:t xml:space="preserve">https://www.seadatanet.org/ </w:t>
      </w:r>
      <w:r w:rsidRPr="00EC40D4">
        <w:rPr>
          <w:rFonts w:ascii="Arial" w:hAnsi="Arial" w:cs="Arial"/>
          <w:lang w:val="en-US"/>
        </w:rPr>
        <w:t>(search OISO)</w:t>
      </w:r>
    </w:p>
    <w:p w:rsidR="00D462B2" w:rsidRPr="00294D84" w:rsidRDefault="00D462B2" w:rsidP="0005149F">
      <w:pPr>
        <w:ind w:right="425" w:firstLine="709"/>
        <w:jc w:val="both"/>
        <w:rPr>
          <w:rFonts w:ascii="Arial" w:hAnsi="Arial" w:cs="Arial"/>
          <w:lang w:val="en-US"/>
        </w:rPr>
      </w:pPr>
      <w:r w:rsidRPr="00294D84">
        <w:rPr>
          <w:rFonts w:ascii="Arial" w:hAnsi="Arial" w:cs="Arial"/>
          <w:lang w:val="en-US"/>
        </w:rPr>
        <w:t>http://www.icos-ocean.fr/index.php/sites/oiso</w:t>
      </w:r>
    </w:p>
    <w:p w:rsidR="0022382E" w:rsidRPr="00294D84" w:rsidRDefault="0027045E">
      <w:pPr>
        <w:ind w:left="142" w:right="425" w:firstLine="567"/>
        <w:jc w:val="both"/>
        <w:rPr>
          <w:rFonts w:ascii="Arial" w:hAnsi="Arial" w:cs="Arial"/>
          <w:lang w:val="en-US"/>
        </w:rPr>
      </w:pPr>
      <w:hyperlink r:id="rId352" w:history="1">
        <w:r w:rsidR="0022382E" w:rsidRPr="00294D84">
          <w:rPr>
            <w:rStyle w:val="Lienhypertexte"/>
            <w:rFonts w:ascii="Arial" w:hAnsi="Arial" w:cs="Arial"/>
            <w:color w:val="auto"/>
            <w:u w:val="none"/>
            <w:lang w:val="en-US"/>
          </w:rPr>
          <w:t>www.icos-otc.eu/otc-icos.html</w:t>
        </w:r>
      </w:hyperlink>
    </w:p>
    <w:p w:rsidR="0036701C" w:rsidRPr="00294D84" w:rsidRDefault="00D840BE" w:rsidP="002C2D10">
      <w:pPr>
        <w:ind w:left="142" w:right="425" w:firstLine="567"/>
        <w:jc w:val="both"/>
        <w:rPr>
          <w:rFonts w:ascii="Arial" w:hAnsi="Arial" w:cs="Arial"/>
          <w:lang w:val="en-US"/>
        </w:rPr>
      </w:pPr>
      <w:proofErr w:type="gramStart"/>
      <w:r w:rsidRPr="00294D84">
        <w:rPr>
          <w:rFonts w:ascii="Arial" w:hAnsi="Arial" w:cs="Arial"/>
          <w:lang w:val="en-US"/>
        </w:rPr>
        <w:t>icos-ocean.fr</w:t>
      </w:r>
      <w:proofErr w:type="gramEnd"/>
    </w:p>
    <w:p w:rsidR="00942662" w:rsidRPr="00294D84" w:rsidRDefault="0027045E" w:rsidP="002C2D10">
      <w:pPr>
        <w:ind w:left="142" w:right="425" w:firstLine="567"/>
        <w:jc w:val="both"/>
        <w:rPr>
          <w:rFonts w:ascii="Arial" w:hAnsi="Arial" w:cs="Arial"/>
          <w:lang w:val="en-US"/>
        </w:rPr>
      </w:pPr>
      <w:hyperlink r:id="rId353" w:tgtFrame="_blank" w:history="1">
        <w:r w:rsidR="00942662" w:rsidRPr="00294D84">
          <w:rPr>
            <w:rStyle w:val="Lienhypertexte"/>
            <w:rFonts w:ascii="Calibri" w:hAnsi="Calibri" w:cs="Calibri"/>
            <w:sz w:val="22"/>
            <w:szCs w:val="22"/>
            <w:lang w:val="en-US"/>
          </w:rPr>
          <w:t>https://www.odatis-ocean.fr/activites/consortium-dexpertise-scientifique/ces-co2-/-ph-marin</w:t>
        </w:r>
      </w:hyperlink>
    </w:p>
    <w:p w:rsidR="002C2D10" w:rsidRPr="00294D84" w:rsidRDefault="002C2D10" w:rsidP="002C2D10">
      <w:pPr>
        <w:ind w:left="142" w:right="425" w:firstLine="567"/>
        <w:jc w:val="both"/>
        <w:rPr>
          <w:rFonts w:ascii="Arial" w:hAnsi="Arial" w:cs="Arial"/>
          <w:lang w:val="en-US"/>
        </w:rPr>
      </w:pPr>
      <w:r w:rsidRPr="00294D84">
        <w:rPr>
          <w:rFonts w:ascii="Arial" w:hAnsi="Arial" w:cs="Arial"/>
          <w:lang w:val="en-US"/>
        </w:rPr>
        <w:t>www.cnrs.fr/cw/dossiers/dosclim/rechfran/4theme/oiso.htm</w:t>
      </w:r>
    </w:p>
    <w:p w:rsidR="002C2D10" w:rsidRPr="00294D84" w:rsidRDefault="002C2D10" w:rsidP="002C2D10">
      <w:pPr>
        <w:ind w:left="142" w:right="425" w:firstLine="567"/>
        <w:jc w:val="both"/>
        <w:rPr>
          <w:rFonts w:ascii="Arial" w:hAnsi="Arial" w:cs="Arial"/>
          <w:lang w:val="en-US"/>
        </w:rPr>
      </w:pPr>
      <w:r w:rsidRPr="00294D84">
        <w:rPr>
          <w:rFonts w:ascii="Arial" w:hAnsi="Arial" w:cs="Arial"/>
          <w:lang w:val="en-US"/>
        </w:rPr>
        <w:t>www.insu.cnrs-dir.fr/documentation/ Insu_doc/PDF/obs_lterme.pdf</w:t>
      </w:r>
    </w:p>
    <w:p w:rsidR="00C437E0" w:rsidRPr="00294D84" w:rsidRDefault="007A1A86" w:rsidP="00251077">
      <w:pPr>
        <w:autoSpaceDE w:val="0"/>
        <w:autoSpaceDN w:val="0"/>
        <w:adjustRightInd w:val="0"/>
        <w:ind w:firstLine="709"/>
        <w:rPr>
          <w:rFonts w:ascii="Arial" w:hAnsi="Arial" w:cs="Arial"/>
          <w:lang w:val="en-US"/>
        </w:rPr>
      </w:pPr>
      <w:r w:rsidRPr="00294D84">
        <w:rPr>
          <w:rFonts w:ascii="Arial" w:hAnsi="Arial" w:cs="Arial"/>
          <w:lang w:val="en-US"/>
        </w:rPr>
        <w:t>www.ioccp.org</w:t>
      </w:r>
    </w:p>
    <w:p w:rsidR="00C437E0" w:rsidRPr="00294D84" w:rsidRDefault="00C437E0">
      <w:pPr>
        <w:ind w:left="142" w:right="425" w:firstLine="567"/>
        <w:jc w:val="both"/>
        <w:rPr>
          <w:rFonts w:ascii="Arial" w:hAnsi="Arial" w:cs="Arial"/>
          <w:lang w:val="en-US"/>
        </w:rPr>
      </w:pPr>
      <w:r w:rsidRPr="00294D84">
        <w:rPr>
          <w:rFonts w:ascii="Arial" w:hAnsi="Arial" w:cs="Arial"/>
          <w:lang w:val="en-US"/>
        </w:rPr>
        <w:t>www.clivar.org/organization/southern</w:t>
      </w:r>
    </w:p>
    <w:p w:rsidR="00C4487C" w:rsidRPr="00294D84" w:rsidRDefault="0017366E" w:rsidP="00C4487C">
      <w:pPr>
        <w:ind w:left="142" w:right="425" w:firstLine="567"/>
        <w:jc w:val="both"/>
        <w:rPr>
          <w:rFonts w:ascii="Arial" w:hAnsi="Arial" w:cs="Arial"/>
          <w:lang w:val="en-US"/>
        </w:rPr>
      </w:pPr>
      <w:r w:rsidRPr="00294D84">
        <w:rPr>
          <w:rFonts w:ascii="Arial" w:hAnsi="Arial" w:cs="Arial"/>
          <w:lang w:val="en-US"/>
        </w:rPr>
        <w:t>cdiac.ornl.gov/oceans/</w:t>
      </w:r>
    </w:p>
    <w:p w:rsidR="00BA5253" w:rsidRPr="00294D84" w:rsidRDefault="00642A8D" w:rsidP="00BA5253">
      <w:pPr>
        <w:ind w:left="142" w:right="425" w:firstLine="567"/>
        <w:jc w:val="both"/>
        <w:rPr>
          <w:rFonts w:ascii="Arial" w:hAnsi="Arial" w:cs="Arial"/>
          <w:lang w:val="en-US"/>
        </w:rPr>
      </w:pPr>
      <w:r w:rsidRPr="00294D84">
        <w:rPr>
          <w:rFonts w:ascii="Arial" w:hAnsi="Arial" w:cs="Arial"/>
          <w:lang w:val="en-US"/>
        </w:rPr>
        <w:t>www.nodc.noaa.gov/ocads/</w:t>
      </w:r>
    </w:p>
    <w:p w:rsidR="00642A8D" w:rsidRPr="00294D84" w:rsidRDefault="00642A8D" w:rsidP="00BA5253">
      <w:pPr>
        <w:ind w:left="142" w:right="425" w:firstLine="567"/>
        <w:jc w:val="both"/>
        <w:rPr>
          <w:rFonts w:ascii="Arial" w:hAnsi="Arial" w:cs="Arial"/>
          <w:lang w:val="en-US"/>
        </w:rPr>
      </w:pPr>
      <w:r w:rsidRPr="00294D84">
        <w:rPr>
          <w:rFonts w:ascii="Arial" w:hAnsi="Arial" w:cs="Arial"/>
          <w:lang w:val="en-US"/>
        </w:rPr>
        <w:t>www.nodc.noaa.gov/OC5/SELECT/dbsearch/dbsearch.html (code</w:t>
      </w:r>
      <w:proofErr w:type="gramStart"/>
      <w:r w:rsidRPr="00294D84">
        <w:rPr>
          <w:rFonts w:ascii="Arial" w:hAnsi="Arial" w:cs="Arial"/>
          <w:lang w:val="en-US"/>
        </w:rPr>
        <w:t>:8851</w:t>
      </w:r>
      <w:proofErr w:type="gramEnd"/>
      <w:r w:rsidRPr="00294D84">
        <w:rPr>
          <w:rFonts w:ascii="Arial" w:hAnsi="Arial" w:cs="Arial"/>
          <w:lang w:val="en-US"/>
        </w:rPr>
        <w:t>)</w:t>
      </w:r>
    </w:p>
    <w:p w:rsidR="005A74A4" w:rsidRPr="00294D84" w:rsidRDefault="000D73A7" w:rsidP="005A74A4">
      <w:pPr>
        <w:autoSpaceDE w:val="0"/>
        <w:autoSpaceDN w:val="0"/>
        <w:adjustRightInd w:val="0"/>
        <w:ind w:firstLine="709"/>
        <w:rPr>
          <w:rFonts w:ascii="Arial" w:hAnsi="Arial" w:cs="Arial"/>
          <w:lang w:val="en-US"/>
        </w:rPr>
      </w:pPr>
      <w:r w:rsidRPr="00294D84">
        <w:rPr>
          <w:rFonts w:ascii="Arial" w:hAnsi="Arial" w:cs="Arial"/>
          <w:lang w:val="en-US"/>
        </w:rPr>
        <w:t>www.nodc.noaa.gov/OC5/WOD13/</w:t>
      </w:r>
    </w:p>
    <w:p w:rsidR="000D73A7" w:rsidRPr="00294D84" w:rsidRDefault="000D73A7" w:rsidP="000D73A7">
      <w:pPr>
        <w:autoSpaceDE w:val="0"/>
        <w:autoSpaceDN w:val="0"/>
        <w:adjustRightInd w:val="0"/>
        <w:ind w:firstLine="709"/>
        <w:rPr>
          <w:rFonts w:ascii="Arial" w:hAnsi="Arial" w:cs="Arial"/>
          <w:lang w:val="en-US"/>
        </w:rPr>
      </w:pPr>
      <w:r w:rsidRPr="00294D84">
        <w:rPr>
          <w:rFonts w:ascii="Arial" w:hAnsi="Arial" w:cs="Arial"/>
          <w:lang w:val="en-US"/>
        </w:rPr>
        <w:t>www.nodc.noaa.gov/OC5/woa18/</w:t>
      </w:r>
    </w:p>
    <w:p w:rsidR="00C4487C" w:rsidRPr="00294D84" w:rsidRDefault="00C4487C" w:rsidP="00C4487C">
      <w:pPr>
        <w:ind w:left="142" w:right="425" w:firstLine="567"/>
        <w:jc w:val="both"/>
        <w:rPr>
          <w:rFonts w:ascii="Arial" w:hAnsi="Arial" w:cs="Arial"/>
          <w:lang w:val="en-US"/>
        </w:rPr>
      </w:pPr>
      <w:r w:rsidRPr="00294D84">
        <w:rPr>
          <w:rFonts w:ascii="Arial" w:hAnsi="Arial" w:cs="Arial"/>
          <w:lang w:val="en-US"/>
        </w:rPr>
        <w:t>www.nodc.noaa.gov/oceanacidification/stewardship/data_portal.html</w:t>
      </w:r>
    </w:p>
    <w:p w:rsidR="007D46B4" w:rsidRPr="00294D84" w:rsidRDefault="007D46B4" w:rsidP="007D46B4">
      <w:pPr>
        <w:ind w:left="142" w:right="425" w:firstLine="567"/>
        <w:jc w:val="both"/>
        <w:rPr>
          <w:rFonts w:ascii="Arial" w:hAnsi="Arial" w:cs="Arial"/>
          <w:lang w:val="en-US"/>
        </w:rPr>
      </w:pPr>
      <w:r w:rsidRPr="00294D84">
        <w:rPr>
          <w:rFonts w:ascii="Arial" w:hAnsi="Arial" w:cs="Arial"/>
          <w:lang w:val="en-US"/>
        </w:rPr>
        <w:t>www.nodc.noaa.gov/ocads/oceans/LDEO_Underway_Database/</w:t>
      </w:r>
    </w:p>
    <w:p w:rsidR="00062B39" w:rsidRPr="00294D84" w:rsidRDefault="00062B39" w:rsidP="00062B39">
      <w:pPr>
        <w:ind w:left="142" w:right="425" w:firstLine="567"/>
        <w:jc w:val="both"/>
        <w:rPr>
          <w:rFonts w:ascii="Arial" w:hAnsi="Arial" w:cs="Arial"/>
          <w:lang w:val="en-US"/>
        </w:rPr>
      </w:pPr>
      <w:r w:rsidRPr="00294D84">
        <w:rPr>
          <w:rStyle w:val="pbtoclink"/>
          <w:rFonts w:ascii="Arial" w:hAnsi="Arial" w:cs="Arial"/>
          <w:lang w:val="en-US"/>
        </w:rPr>
        <w:t>www.nodc.noaa.gov/ocads/oceans/VOS_Program/OISO.html</w:t>
      </w:r>
    </w:p>
    <w:p w:rsidR="0001380C" w:rsidRPr="00294D84" w:rsidRDefault="0001380C" w:rsidP="0001380C">
      <w:pPr>
        <w:ind w:left="142" w:right="425" w:firstLine="567"/>
        <w:jc w:val="both"/>
        <w:rPr>
          <w:rFonts w:ascii="Arial" w:hAnsi="Arial" w:cs="Arial"/>
          <w:lang w:val="en-US"/>
        </w:rPr>
      </w:pPr>
      <w:r w:rsidRPr="00294D84">
        <w:rPr>
          <w:rStyle w:val="Accentuation"/>
          <w:rFonts w:ascii="Arial" w:hAnsi="Arial" w:cs="Arial"/>
          <w:i w:val="0"/>
          <w:iCs w:val="0"/>
          <w:lang w:val="en-US"/>
        </w:rPr>
        <w:t>www.nodc.noaa.gov/ocads/oceans/RepeatSections/clivar_oiso.html</w:t>
      </w:r>
    </w:p>
    <w:p w:rsidR="0001380C" w:rsidRPr="00294D84" w:rsidRDefault="0001380C" w:rsidP="0001380C">
      <w:pPr>
        <w:ind w:left="142" w:right="425" w:firstLine="567"/>
        <w:jc w:val="both"/>
        <w:rPr>
          <w:rFonts w:ascii="Arial" w:hAnsi="Arial" w:cs="Arial"/>
          <w:lang w:val="en-US"/>
        </w:rPr>
      </w:pPr>
      <w:r w:rsidRPr="00294D84">
        <w:rPr>
          <w:rFonts w:ascii="Arial" w:hAnsi="Arial" w:cs="Arial"/>
          <w:lang w:val="en-US"/>
        </w:rPr>
        <w:t>www.ncei.noaa.gov/access/ocean-carbon-data-system/oceans/VOS_Program/OISO.html</w:t>
      </w:r>
    </w:p>
    <w:p w:rsidR="00983A33" w:rsidRPr="00294D84" w:rsidRDefault="0027045E">
      <w:pPr>
        <w:ind w:left="142" w:right="425" w:firstLine="567"/>
        <w:jc w:val="both"/>
        <w:rPr>
          <w:rFonts w:ascii="Arial" w:hAnsi="Arial" w:cs="Arial"/>
          <w:lang w:val="en-US"/>
        </w:rPr>
      </w:pPr>
      <w:hyperlink r:id="rId354" w:history="1">
        <w:r w:rsidR="00BE3604" w:rsidRPr="00294D84">
          <w:rPr>
            <w:rStyle w:val="Lienhypertexte"/>
            <w:rFonts w:ascii="Arial" w:hAnsi="Arial" w:cs="Arial"/>
            <w:color w:val="auto"/>
            <w:u w:val="none"/>
            <w:lang w:val="en-US"/>
          </w:rPr>
          <w:t>www.socat.info</w:t>
        </w:r>
      </w:hyperlink>
    </w:p>
    <w:p w:rsidR="00391BB3" w:rsidRPr="00294D84" w:rsidRDefault="00391BB3">
      <w:pPr>
        <w:ind w:left="142" w:right="425" w:firstLine="567"/>
        <w:jc w:val="both"/>
        <w:rPr>
          <w:rFonts w:ascii="Arial" w:hAnsi="Arial" w:cs="Arial"/>
          <w:lang w:val="en-US"/>
        </w:rPr>
      </w:pPr>
      <w:r w:rsidRPr="00294D84">
        <w:rPr>
          <w:rStyle w:val="object"/>
          <w:rFonts w:ascii="Arial" w:hAnsi="Arial" w:cs="Arial"/>
          <w:lang w:val="en-US"/>
        </w:rPr>
        <w:t>www.glodap.info</w:t>
      </w:r>
    </w:p>
    <w:p w:rsidR="00BE3604" w:rsidRPr="00294D84" w:rsidRDefault="00567C6C">
      <w:pPr>
        <w:ind w:left="142" w:right="425" w:firstLine="567"/>
        <w:jc w:val="both"/>
        <w:rPr>
          <w:rFonts w:ascii="Arial" w:hAnsi="Arial" w:cs="Arial"/>
          <w:lang w:val="en-US"/>
        </w:rPr>
      </w:pPr>
      <w:r w:rsidRPr="00294D84">
        <w:rPr>
          <w:rFonts w:ascii="Arial" w:hAnsi="Arial" w:cs="Arial"/>
          <w:lang w:val="en-US"/>
        </w:rPr>
        <w:t>http://cdiac.ornl.gov/oceans/GLODAPv2/</w:t>
      </w:r>
    </w:p>
    <w:p w:rsidR="00A022A5" w:rsidRPr="00294D84" w:rsidRDefault="008B44A4">
      <w:pPr>
        <w:ind w:left="142" w:right="425" w:firstLine="567"/>
        <w:jc w:val="both"/>
        <w:rPr>
          <w:rFonts w:ascii="Arial" w:hAnsi="Arial" w:cs="Arial"/>
          <w:lang w:val="en-US"/>
        </w:rPr>
      </w:pPr>
      <w:r w:rsidRPr="00294D84">
        <w:rPr>
          <w:rFonts w:ascii="Arial" w:hAnsi="Arial" w:cs="Arial"/>
          <w:lang w:val="en-US"/>
        </w:rPr>
        <w:t>http://odv.awi.de/data/ocean/</w:t>
      </w:r>
    </w:p>
    <w:p w:rsidR="007D735F" w:rsidRDefault="0027045E" w:rsidP="007D735F">
      <w:pPr>
        <w:ind w:left="142" w:right="425" w:firstLine="567"/>
        <w:jc w:val="both"/>
        <w:rPr>
          <w:rFonts w:ascii="Arial" w:hAnsi="Arial" w:cs="Arial"/>
          <w:lang w:val="en-US"/>
        </w:rPr>
      </w:pPr>
      <w:hyperlink r:id="rId355" w:history="1">
        <w:r w:rsidR="007D735F" w:rsidRPr="00C27B25">
          <w:rPr>
            <w:rStyle w:val="Lienhypertexte"/>
            <w:rFonts w:ascii="Arial" w:hAnsi="Arial" w:cs="Arial"/>
            <w:lang w:val="en-US"/>
          </w:rPr>
          <w:t>http://odv.awi.de/fileadmin/user_upload/odv/data/SOCAT/Ocean-Air_fCO2_Difference_Animation.html</w:t>
        </w:r>
      </w:hyperlink>
    </w:p>
    <w:p w:rsidR="007D735F" w:rsidRDefault="0027045E" w:rsidP="007D735F">
      <w:pPr>
        <w:ind w:left="142" w:right="425" w:firstLine="567"/>
        <w:jc w:val="both"/>
        <w:rPr>
          <w:rFonts w:ascii="Arial" w:hAnsi="Arial" w:cs="Arial"/>
          <w:lang w:val="en-US"/>
        </w:rPr>
      </w:pPr>
      <w:hyperlink r:id="rId356" w:history="1">
        <w:r w:rsidR="007D735F" w:rsidRPr="00C27B25">
          <w:rPr>
            <w:rStyle w:val="Lienhypertexte"/>
            <w:rFonts w:asciiTheme="minorHAnsi" w:hAnsiTheme="minorHAnsi" w:cstheme="minorHAnsi"/>
            <w:sz w:val="22"/>
            <w:szCs w:val="22"/>
          </w:rPr>
          <w:t>https://explore.webodv.awi.de/</w:t>
        </w:r>
      </w:hyperlink>
      <w:r w:rsidR="007D735F">
        <w:rPr>
          <w:rFonts w:ascii="Arial" w:hAnsi="Arial" w:cs="Arial"/>
          <w:lang w:val="en-US"/>
        </w:rPr>
        <w:t xml:space="preserve"> (several database</w:t>
      </w:r>
      <w:r w:rsidR="001F6893">
        <w:rPr>
          <w:rFonts w:ascii="Arial" w:hAnsi="Arial" w:cs="Arial"/>
          <w:lang w:val="en-US"/>
        </w:rPr>
        <w:t>, SOCAT, GLODAP, C13, WOA,</w:t>
      </w:r>
      <w:r w:rsidR="001F6893" w:rsidRPr="001F6893">
        <w:rPr>
          <w:rFonts w:ascii="Arial" w:hAnsi="Arial" w:cs="Arial"/>
          <w:lang w:val="en-US"/>
        </w:rPr>
        <w:t xml:space="preserve"> </w:t>
      </w:r>
      <w:r w:rsidR="001F6893">
        <w:rPr>
          <w:rFonts w:ascii="Arial" w:hAnsi="Arial" w:cs="Arial"/>
          <w:lang w:val="en-US"/>
        </w:rPr>
        <w:t>SNAPO-CO2</w:t>
      </w:r>
      <w:r w:rsidR="007D735F">
        <w:rPr>
          <w:rFonts w:ascii="Arial" w:hAnsi="Arial" w:cs="Arial"/>
          <w:lang w:val="en-US"/>
        </w:rPr>
        <w:t>)</w:t>
      </w:r>
    </w:p>
    <w:p w:rsidR="00567C6C" w:rsidRPr="00294D84" w:rsidRDefault="00567C6C">
      <w:pPr>
        <w:ind w:left="142" w:right="425" w:firstLine="567"/>
        <w:jc w:val="both"/>
        <w:rPr>
          <w:rFonts w:ascii="Arial" w:hAnsi="Arial" w:cs="Arial"/>
          <w:lang w:val="en-US"/>
        </w:rPr>
      </w:pPr>
      <w:r w:rsidRPr="00294D84">
        <w:rPr>
          <w:rFonts w:ascii="Arial" w:hAnsi="Arial" w:cs="Arial"/>
          <w:lang w:val="en-US"/>
        </w:rPr>
        <w:t>https://www.ncdc.noaa.gov/paleo-search/study/21750</w:t>
      </w:r>
    </w:p>
    <w:p w:rsidR="00B81226" w:rsidRPr="00294D84" w:rsidRDefault="00B81226" w:rsidP="00B81226">
      <w:pPr>
        <w:ind w:left="142" w:right="425" w:firstLine="567"/>
        <w:jc w:val="both"/>
        <w:rPr>
          <w:rFonts w:ascii="Arial" w:hAnsi="Arial" w:cs="Arial"/>
          <w:lang w:val="en-US"/>
        </w:rPr>
      </w:pPr>
      <w:r w:rsidRPr="00294D84">
        <w:rPr>
          <w:rFonts w:ascii="Arial" w:hAnsi="Arial" w:cs="Arial"/>
          <w:lang w:val="en-US"/>
        </w:rPr>
        <w:t>www.goa-on.org</w:t>
      </w:r>
    </w:p>
    <w:p w:rsidR="00B81226" w:rsidRPr="00294D84" w:rsidRDefault="00B81226" w:rsidP="00B81226">
      <w:pPr>
        <w:ind w:left="142" w:right="425" w:firstLine="567"/>
        <w:jc w:val="both"/>
        <w:rPr>
          <w:rFonts w:ascii="Arial" w:hAnsi="Arial" w:cs="Arial"/>
          <w:lang w:val="en-US"/>
        </w:rPr>
      </w:pPr>
      <w:r w:rsidRPr="00294D84">
        <w:rPr>
          <w:rFonts w:ascii="Arial" w:hAnsi="Arial" w:cs="Arial"/>
          <w:lang w:val="en-US"/>
        </w:rPr>
        <w:t>https://oa.iode.org/</w:t>
      </w:r>
    </w:p>
    <w:p w:rsidR="00251077" w:rsidRPr="00653A12" w:rsidRDefault="007A1A86" w:rsidP="00251077">
      <w:pPr>
        <w:autoSpaceDE w:val="0"/>
        <w:autoSpaceDN w:val="0"/>
        <w:adjustRightInd w:val="0"/>
        <w:ind w:firstLine="709"/>
        <w:rPr>
          <w:rFonts w:ascii="Arial" w:hAnsi="Arial" w:cs="Arial"/>
          <w:lang w:val="en-US"/>
        </w:rPr>
      </w:pPr>
      <w:r w:rsidRPr="00653A12">
        <w:rPr>
          <w:rFonts w:ascii="Arial" w:hAnsi="Arial" w:cs="Arial"/>
          <w:lang w:val="en-US"/>
        </w:rPr>
        <w:t>cchdo.ucsd.edu</w:t>
      </w:r>
    </w:p>
    <w:p w:rsidR="00BC1812" w:rsidRPr="00653A12" w:rsidRDefault="00BC1812" w:rsidP="00BC1812">
      <w:pPr>
        <w:ind w:left="142" w:right="425" w:firstLine="567"/>
        <w:jc w:val="both"/>
        <w:rPr>
          <w:rFonts w:ascii="Arial" w:hAnsi="Arial" w:cs="Arial"/>
          <w:lang w:val="en-US"/>
        </w:rPr>
      </w:pPr>
      <w:r w:rsidRPr="00653A12">
        <w:rPr>
          <w:rStyle w:val="Accentuation"/>
          <w:rFonts w:ascii="Arial" w:hAnsi="Arial" w:cs="Arial"/>
          <w:i w:val="0"/>
          <w:lang w:val="en-US"/>
        </w:rPr>
        <w:t>https://</w:t>
      </w:r>
      <w:r w:rsidRPr="00653A12">
        <w:rPr>
          <w:rFonts w:ascii="Arial" w:hAnsi="Arial" w:cs="Arial"/>
          <w:lang w:val="en-US"/>
        </w:rPr>
        <w:t>soosmap.aq</w:t>
      </w:r>
    </w:p>
    <w:p w:rsidR="00251077" w:rsidRPr="00653A12" w:rsidRDefault="0027045E" w:rsidP="00BC1812">
      <w:pPr>
        <w:autoSpaceDE w:val="0"/>
        <w:autoSpaceDN w:val="0"/>
        <w:adjustRightInd w:val="0"/>
        <w:ind w:firstLine="709"/>
        <w:rPr>
          <w:rFonts w:ascii="Arial" w:hAnsi="Arial" w:cs="Arial"/>
          <w:lang w:val="en-US"/>
        </w:rPr>
      </w:pPr>
      <w:hyperlink r:id="rId357" w:history="1">
        <w:r w:rsidR="00CC53A2" w:rsidRPr="00653A12">
          <w:rPr>
            <w:rStyle w:val="Lienhypertexte"/>
            <w:rFonts w:ascii="Arial" w:hAnsi="Arial" w:cs="Arial"/>
            <w:color w:val="auto"/>
            <w:u w:val="none"/>
            <w:lang w:val="en-US"/>
          </w:rPr>
          <w:t>www.go-ship.org</w:t>
        </w:r>
      </w:hyperlink>
    </w:p>
    <w:p w:rsidR="00B5569A" w:rsidRPr="00653A12" w:rsidRDefault="00B5569A" w:rsidP="00251077">
      <w:pPr>
        <w:autoSpaceDE w:val="0"/>
        <w:autoSpaceDN w:val="0"/>
        <w:adjustRightInd w:val="0"/>
        <w:ind w:firstLine="709"/>
        <w:rPr>
          <w:rFonts w:ascii="Arial" w:hAnsi="Arial" w:cs="Arial"/>
          <w:lang w:val="en-US"/>
        </w:rPr>
      </w:pPr>
      <w:r w:rsidRPr="00653A12">
        <w:rPr>
          <w:rFonts w:ascii="Arial" w:hAnsi="Arial" w:cs="Arial"/>
          <w:lang w:val="en-US"/>
        </w:rPr>
        <w:t>www.marine.csiro.au/~dunn/cars2009/</w:t>
      </w:r>
    </w:p>
    <w:p w:rsidR="00F240AA" w:rsidRPr="00653A12" w:rsidRDefault="00F240AA" w:rsidP="00F240AA">
      <w:pPr>
        <w:ind w:firstLine="709"/>
        <w:rPr>
          <w:rFonts w:ascii="Arial" w:hAnsi="Arial" w:cs="Arial"/>
          <w:lang w:val="en-US"/>
        </w:rPr>
      </w:pPr>
      <w:r w:rsidRPr="00653A12">
        <w:rPr>
          <w:rFonts w:ascii="Arial" w:hAnsi="Arial" w:cs="Arial"/>
          <w:lang w:val="en-US"/>
        </w:rPr>
        <w:t>data.giss.nasa.gov/o18data/</w:t>
      </w:r>
    </w:p>
    <w:p w:rsidR="00653A12" w:rsidRPr="00653A12" w:rsidRDefault="00653A12" w:rsidP="00653A12">
      <w:pPr>
        <w:ind w:firstLine="709"/>
        <w:rPr>
          <w:rFonts w:ascii="Arial" w:hAnsi="Arial" w:cs="Arial"/>
          <w:color w:val="C00000"/>
        </w:rPr>
      </w:pPr>
      <w:r w:rsidRPr="00653A12">
        <w:rPr>
          <w:rFonts w:ascii="Arial" w:hAnsi="Arial" w:cs="Arial"/>
          <w:color w:val="C00000"/>
        </w:rPr>
        <w:t>http://www.waterisotopes.org/</w:t>
      </w:r>
    </w:p>
    <w:p w:rsidR="0022382E" w:rsidRPr="00BC1812" w:rsidRDefault="00A162F1" w:rsidP="00F240AA">
      <w:pPr>
        <w:ind w:firstLine="709"/>
        <w:rPr>
          <w:rFonts w:ascii="Arial" w:hAnsi="Arial" w:cs="Arial"/>
          <w:lang w:val="en-US"/>
        </w:rPr>
      </w:pPr>
      <w:r w:rsidRPr="00653A12">
        <w:rPr>
          <w:rFonts w:ascii="Arial" w:hAnsi="Arial" w:cs="Arial"/>
          <w:lang w:val="en-US"/>
        </w:rPr>
        <w:t>https://www</w:t>
      </w:r>
      <w:r w:rsidRPr="00BC1812">
        <w:rPr>
          <w:rFonts w:ascii="Arial" w:hAnsi="Arial" w:cs="Arial"/>
          <w:lang w:val="en-US"/>
        </w:rPr>
        <w:t>.locean-ipsl.upmc.fr/oceans13c/</w:t>
      </w:r>
    </w:p>
    <w:p w:rsidR="00A162F1" w:rsidRPr="00BC1812" w:rsidRDefault="00A162F1" w:rsidP="00A162F1">
      <w:pPr>
        <w:autoSpaceDE w:val="0"/>
        <w:autoSpaceDN w:val="0"/>
        <w:adjustRightInd w:val="0"/>
        <w:ind w:firstLine="709"/>
        <w:rPr>
          <w:rFonts w:ascii="Arial" w:hAnsi="Arial" w:cs="Arial"/>
          <w:lang w:val="en-US"/>
        </w:rPr>
      </w:pPr>
      <w:r w:rsidRPr="00BC1812">
        <w:rPr>
          <w:rFonts w:ascii="Arial" w:hAnsi="Arial" w:cs="Arial"/>
          <w:lang w:val="en-US"/>
        </w:rPr>
        <w:t>https://saga.pmel.noaa.gov/dms/</w:t>
      </w:r>
    </w:p>
    <w:p w:rsidR="00CC53A2" w:rsidRPr="00BC1812" w:rsidRDefault="0022382E" w:rsidP="0022382E">
      <w:pPr>
        <w:ind w:firstLine="709"/>
        <w:rPr>
          <w:rFonts w:ascii="Arial" w:hAnsi="Arial" w:cs="Arial"/>
          <w:lang w:val="en-US"/>
        </w:rPr>
      </w:pPr>
      <w:r w:rsidRPr="00BC1812">
        <w:rPr>
          <w:rFonts w:ascii="Arial" w:hAnsi="Arial" w:cs="Arial"/>
          <w:lang w:val="en-US"/>
        </w:rPr>
        <w:t>http://www.coriolis.eu.org/</w:t>
      </w:r>
    </w:p>
    <w:p w:rsidR="00BC1812" w:rsidRPr="00BC1812" w:rsidRDefault="00BC1812">
      <w:pPr>
        <w:ind w:left="142" w:right="425" w:firstLine="567"/>
        <w:jc w:val="both"/>
        <w:rPr>
          <w:rFonts w:ascii="Arial" w:hAnsi="Arial" w:cs="Arial"/>
          <w:lang w:val="en-US"/>
        </w:rPr>
      </w:pPr>
      <w:r w:rsidRPr="00BC1812">
        <w:rPr>
          <w:rFonts w:ascii="Arial" w:hAnsi="Arial" w:cs="Arial"/>
          <w:lang w:val="en-US"/>
        </w:rPr>
        <w:t>https://dataselection.coriolis.eu.org/</w:t>
      </w:r>
    </w:p>
    <w:p w:rsidR="006347F1" w:rsidRPr="00BC1812" w:rsidRDefault="006347F1">
      <w:pPr>
        <w:ind w:left="142" w:right="425" w:firstLine="567"/>
        <w:jc w:val="both"/>
        <w:rPr>
          <w:rFonts w:ascii="Arial" w:hAnsi="Arial" w:cs="Arial"/>
          <w:lang w:val="en-US"/>
        </w:rPr>
      </w:pPr>
      <w:r w:rsidRPr="00BC1812">
        <w:rPr>
          <w:rFonts w:ascii="Arial" w:hAnsi="Arial" w:cs="Arial"/>
          <w:lang w:val="en-US"/>
        </w:rPr>
        <w:t>ilikai.soest.hawaii.edu/sadcp/</w:t>
      </w:r>
    </w:p>
    <w:p w:rsidR="00A73185" w:rsidRPr="00BC1812" w:rsidRDefault="00A73185" w:rsidP="00E301A5">
      <w:pPr>
        <w:ind w:firstLine="709"/>
        <w:rPr>
          <w:rFonts w:ascii="Arial" w:hAnsi="Arial" w:cs="Arial"/>
          <w:lang w:val="en-US"/>
        </w:rPr>
      </w:pPr>
      <w:r w:rsidRPr="00BC1812">
        <w:rPr>
          <w:rFonts w:ascii="Arial" w:hAnsi="Arial" w:cs="Arial"/>
          <w:lang w:val="en-US"/>
        </w:rPr>
        <w:t>https:</w:t>
      </w:r>
      <w:r w:rsidR="00E301A5" w:rsidRPr="00BC1812">
        <w:rPr>
          <w:rFonts w:ascii="Arial" w:hAnsi="Arial" w:cs="Arial"/>
          <w:lang w:val="en-US"/>
        </w:rPr>
        <w:t>//uhslc.soest.hawaii.edu/sadcp/</w:t>
      </w:r>
    </w:p>
    <w:p w:rsidR="00330F41" w:rsidRPr="000D73A7" w:rsidRDefault="00F240AA">
      <w:pPr>
        <w:ind w:left="142" w:right="425" w:firstLine="567"/>
        <w:jc w:val="both"/>
        <w:rPr>
          <w:rFonts w:ascii="Arial" w:hAnsi="Arial" w:cs="Arial"/>
          <w:lang w:val="en-US"/>
        </w:rPr>
      </w:pPr>
      <w:r w:rsidRPr="000D73A7">
        <w:rPr>
          <w:rFonts w:ascii="Arial" w:hAnsi="Arial" w:cs="Arial"/>
          <w:lang w:val="en-US"/>
        </w:rPr>
        <w:t>scor-int.org/IIOE-2/IIOE2.htm</w:t>
      </w:r>
    </w:p>
    <w:p w:rsidR="007B768E" w:rsidRPr="000D73A7" w:rsidRDefault="0027045E" w:rsidP="007B768E">
      <w:pPr>
        <w:ind w:left="142" w:right="425" w:firstLine="567"/>
        <w:jc w:val="both"/>
        <w:rPr>
          <w:rFonts w:ascii="Arial" w:hAnsi="Arial" w:cs="Arial"/>
          <w:lang w:val="en-US"/>
        </w:rPr>
      </w:pPr>
      <w:hyperlink r:id="rId358" w:history="1">
        <w:r w:rsidR="00745028" w:rsidRPr="000D73A7">
          <w:rPr>
            <w:rStyle w:val="Lienhypertexte"/>
            <w:rFonts w:ascii="Arial" w:hAnsi="Arial" w:cs="Arial"/>
            <w:color w:val="auto"/>
            <w:u w:val="none"/>
            <w:lang w:val="en-US"/>
          </w:rPr>
          <w:t>http://campagnes.flotteoceanographique.fr/search</w:t>
        </w:r>
      </w:hyperlink>
      <w:r w:rsidR="00745028" w:rsidRPr="000D73A7">
        <w:rPr>
          <w:rFonts w:ascii="Arial" w:hAnsi="Arial" w:cs="Arial"/>
          <w:lang w:val="en-US"/>
        </w:rPr>
        <w:t xml:space="preserve"> (OISO)</w:t>
      </w:r>
    </w:p>
    <w:p w:rsidR="007B768E" w:rsidRPr="000D73A7" w:rsidRDefault="0027045E" w:rsidP="007B768E">
      <w:pPr>
        <w:ind w:left="142" w:right="425" w:firstLine="567"/>
        <w:jc w:val="both"/>
        <w:rPr>
          <w:rFonts w:ascii="Arial" w:hAnsi="Arial" w:cs="Arial"/>
          <w:lang w:val="en-US"/>
        </w:rPr>
      </w:pPr>
      <w:hyperlink r:id="rId359" w:tgtFrame="_blank" w:history="1">
        <w:r w:rsidR="007B768E" w:rsidRPr="000D73A7">
          <w:rPr>
            <w:rStyle w:val="Lienhypertexte"/>
            <w:rFonts w:ascii="Arial" w:hAnsi="Arial" w:cs="Arial"/>
            <w:color w:val="auto"/>
            <w:u w:val="none"/>
            <w:lang w:val="en-US"/>
          </w:rPr>
          <w:t>https://data.nodc.noaa.gov/geoportal</w:t>
        </w:r>
      </w:hyperlink>
      <w:r w:rsidR="00325F95" w:rsidRPr="000D73A7">
        <w:rPr>
          <w:rFonts w:ascii="Arial" w:hAnsi="Arial" w:cs="Arial"/>
          <w:lang w:val="en-US"/>
        </w:rPr>
        <w:t xml:space="preserve"> (search OISO)</w:t>
      </w:r>
    </w:p>
    <w:p w:rsidR="004C637A" w:rsidRPr="000D73A7" w:rsidRDefault="0027045E" w:rsidP="004C637A">
      <w:pPr>
        <w:ind w:firstLine="709"/>
        <w:rPr>
          <w:rFonts w:ascii="Arial" w:hAnsi="Arial" w:cs="Arial"/>
          <w:lang w:val="en-US"/>
        </w:rPr>
      </w:pPr>
      <w:hyperlink r:id="rId360" w:history="1">
        <w:r w:rsidR="004C637A" w:rsidRPr="000D73A7">
          <w:rPr>
            <w:rStyle w:val="Lienhypertexte"/>
            <w:rFonts w:ascii="Arial" w:hAnsi="Arial" w:cs="Arial"/>
            <w:color w:val="auto"/>
            <w:u w:val="none"/>
            <w:lang w:val="en-US"/>
          </w:rPr>
          <w:t>https://catalog.data.gov/dataset?q=OISO</w:t>
        </w:r>
      </w:hyperlink>
    </w:p>
    <w:p w:rsidR="008D13BB" w:rsidRPr="00EC40D4" w:rsidRDefault="00EC40D4" w:rsidP="00154243">
      <w:pPr>
        <w:ind w:firstLine="709"/>
        <w:rPr>
          <w:rFonts w:ascii="Arial" w:hAnsi="Arial" w:cs="Arial"/>
          <w:lang w:val="en-US"/>
        </w:rPr>
      </w:pPr>
      <w:r w:rsidRPr="00EC40D4">
        <w:rPr>
          <w:rFonts w:ascii="Arial" w:hAnsi="Arial" w:cs="Arial"/>
          <w:lang w:val="en-US"/>
        </w:rPr>
        <w:t>www.pangaea.de/ (search OISO)</w:t>
      </w:r>
    </w:p>
    <w:p w:rsidR="0092596B" w:rsidRPr="0092596B" w:rsidRDefault="00F27127" w:rsidP="0092596B">
      <w:pPr>
        <w:ind w:firstLine="709"/>
        <w:rPr>
          <w:rFonts w:ascii="Arial" w:hAnsi="Arial" w:cs="Arial"/>
        </w:rPr>
      </w:pPr>
      <w:r w:rsidRPr="0092596B">
        <w:rPr>
          <w:rFonts w:ascii="Arial" w:hAnsi="Arial" w:cs="Arial"/>
        </w:rPr>
        <w:t>http://www.seanoe.org/data/00383/49</w:t>
      </w:r>
      <w:r w:rsidR="00EC40D4">
        <w:rPr>
          <w:rFonts w:ascii="Arial" w:hAnsi="Arial" w:cs="Arial"/>
        </w:rPr>
        <w:t>388/ (inclus flotteurs largués d</w:t>
      </w:r>
      <w:r w:rsidRPr="0092596B">
        <w:rPr>
          <w:rFonts w:ascii="Arial" w:hAnsi="Arial" w:cs="Arial"/>
        </w:rPr>
        <w:t>urant OISO)</w:t>
      </w:r>
    </w:p>
    <w:p w:rsidR="0092596B" w:rsidRPr="0092596B" w:rsidRDefault="0092596B" w:rsidP="0092596B">
      <w:pPr>
        <w:ind w:firstLine="709"/>
        <w:rPr>
          <w:rFonts w:ascii="Arial" w:hAnsi="Arial" w:cs="Arial"/>
        </w:rPr>
      </w:pPr>
      <w:r w:rsidRPr="0092596B">
        <w:rPr>
          <w:rStyle w:val="Accentuation"/>
          <w:rFonts w:ascii="Arial" w:hAnsi="Arial" w:cs="Arial"/>
          <w:i w:val="0"/>
          <w:iCs w:val="0"/>
        </w:rPr>
        <w:t>www.obs-vlfr.fr/proof/cruises.php</w:t>
      </w:r>
      <w:r w:rsidRPr="0092596B">
        <w:rPr>
          <w:rStyle w:val="Accentuation"/>
          <w:rFonts w:ascii="Arial" w:hAnsi="Arial" w:cs="Arial"/>
          <w:i w:val="0"/>
        </w:rPr>
        <w:t xml:space="preserve"> (données OISO en lien avec campagnes KEOPS1</w:t>
      </w:r>
      <w:proofErr w:type="gramStart"/>
      <w:r w:rsidRPr="0092596B">
        <w:rPr>
          <w:rStyle w:val="Accentuation"/>
          <w:rFonts w:ascii="Arial" w:hAnsi="Arial" w:cs="Arial"/>
          <w:i w:val="0"/>
        </w:rPr>
        <w:t>,2</w:t>
      </w:r>
      <w:proofErr w:type="gramEnd"/>
      <w:r w:rsidRPr="0092596B">
        <w:rPr>
          <w:rStyle w:val="Accentuation"/>
          <w:rFonts w:ascii="Arial" w:hAnsi="Arial" w:cs="Arial"/>
          <w:i w:val="0"/>
        </w:rPr>
        <w:t>, SOCLIM)</w:t>
      </w:r>
    </w:p>
    <w:p w:rsidR="007E650C" w:rsidRPr="00294D84" w:rsidRDefault="007E650C" w:rsidP="007E650C">
      <w:pPr>
        <w:autoSpaceDE w:val="0"/>
        <w:autoSpaceDN w:val="0"/>
        <w:adjustRightInd w:val="0"/>
        <w:ind w:firstLine="709"/>
        <w:rPr>
          <w:rFonts w:ascii="Arial" w:hAnsi="Arial" w:cs="Arial"/>
        </w:rPr>
      </w:pPr>
      <w:r w:rsidRPr="00294D84">
        <w:rPr>
          <w:rFonts w:ascii="Arial" w:hAnsi="Arial" w:cs="Arial"/>
        </w:rPr>
        <w:t>http://pfr2.sb-roscoff.fr</w:t>
      </w:r>
    </w:p>
    <w:p w:rsidR="0086258C" w:rsidRPr="00294D84" w:rsidRDefault="0086258C" w:rsidP="0086258C">
      <w:pPr>
        <w:autoSpaceDE w:val="0"/>
        <w:autoSpaceDN w:val="0"/>
        <w:adjustRightInd w:val="0"/>
        <w:ind w:firstLine="709"/>
        <w:rPr>
          <w:rFonts w:ascii="Arial" w:hAnsi="Arial" w:cs="Arial"/>
        </w:rPr>
      </w:pPr>
      <w:r w:rsidRPr="00294D84">
        <w:rPr>
          <w:rFonts w:ascii="Arial" w:hAnsi="Arial" w:cs="Arial"/>
        </w:rPr>
        <w:t>http://www.odatis-ocean.fr/Catalogues/Jeux-de-donnees-in-situ/OISO-CARAUS</w:t>
      </w:r>
    </w:p>
    <w:p w:rsidR="00893C2E" w:rsidRPr="00294D84" w:rsidRDefault="00893C2E" w:rsidP="00893C2E">
      <w:pPr>
        <w:autoSpaceDE w:val="0"/>
        <w:autoSpaceDN w:val="0"/>
        <w:adjustRightInd w:val="0"/>
        <w:ind w:firstLine="709"/>
        <w:rPr>
          <w:rFonts w:ascii="Arial" w:hAnsi="Arial" w:cs="Arial"/>
        </w:rPr>
      </w:pPr>
      <w:r w:rsidRPr="00294D84">
        <w:rPr>
          <w:rFonts w:ascii="Arial" w:hAnsi="Arial" w:cs="Arial"/>
        </w:rPr>
        <w:t>http://seamap.env.duke.edu/</w:t>
      </w:r>
    </w:p>
    <w:p w:rsidR="00BC530A" w:rsidRPr="00294D84" w:rsidRDefault="00170A75" w:rsidP="00893C2E">
      <w:pPr>
        <w:autoSpaceDE w:val="0"/>
        <w:autoSpaceDN w:val="0"/>
        <w:adjustRightInd w:val="0"/>
        <w:ind w:firstLine="709"/>
        <w:rPr>
          <w:rFonts w:ascii="Arial" w:hAnsi="Arial" w:cs="Arial"/>
        </w:rPr>
      </w:pPr>
      <w:r w:rsidRPr="00294D84">
        <w:rPr>
          <w:rFonts w:ascii="Arial" w:hAnsi="Arial" w:cs="Arial"/>
        </w:rPr>
        <w:t>https://www.uea.ac.uk/green-ocean/data</w:t>
      </w:r>
    </w:p>
    <w:p w:rsidR="00170A75" w:rsidRPr="00294D84" w:rsidRDefault="00452566" w:rsidP="00893C2E">
      <w:pPr>
        <w:autoSpaceDE w:val="0"/>
        <w:autoSpaceDN w:val="0"/>
        <w:adjustRightInd w:val="0"/>
        <w:ind w:firstLine="709"/>
        <w:rPr>
          <w:rFonts w:ascii="Arial" w:hAnsi="Arial" w:cs="Arial"/>
        </w:rPr>
      </w:pPr>
      <w:r w:rsidRPr="00294D84">
        <w:rPr>
          <w:rFonts w:ascii="Arial" w:hAnsi="Arial" w:cs="Arial"/>
        </w:rPr>
        <w:t>http://sose.ucsd.edu/bsose_valid.html</w:t>
      </w:r>
    </w:p>
    <w:p w:rsidR="00391BB3" w:rsidRPr="000D73A7" w:rsidRDefault="00452566" w:rsidP="00391BB3">
      <w:pPr>
        <w:autoSpaceDE w:val="0"/>
        <w:autoSpaceDN w:val="0"/>
        <w:adjustRightInd w:val="0"/>
        <w:ind w:firstLine="709"/>
        <w:rPr>
          <w:rStyle w:val="object"/>
          <w:rFonts w:ascii="Arial" w:hAnsi="Arial" w:cs="Arial"/>
          <w:lang w:val="en-US"/>
        </w:rPr>
      </w:pPr>
      <w:r w:rsidRPr="000D73A7">
        <w:rPr>
          <w:rStyle w:val="object"/>
          <w:rFonts w:ascii="Arial" w:hAnsi="Arial" w:cs="Arial"/>
          <w:lang w:val="en-US"/>
        </w:rPr>
        <w:t>www.mesopp.eu/ (search OISO)</w:t>
      </w:r>
    </w:p>
    <w:p w:rsidR="003E2CEE" w:rsidRPr="000D73A7" w:rsidRDefault="003E2CEE" w:rsidP="003E2CEE">
      <w:pPr>
        <w:autoSpaceDE w:val="0"/>
        <w:autoSpaceDN w:val="0"/>
        <w:adjustRightInd w:val="0"/>
        <w:ind w:firstLine="709"/>
        <w:rPr>
          <w:rFonts w:ascii="Arial" w:hAnsi="Arial" w:cs="Arial"/>
          <w:lang w:val="en-US"/>
        </w:rPr>
      </w:pPr>
      <w:r w:rsidRPr="000D73A7">
        <w:rPr>
          <w:rStyle w:val="Accentuation"/>
          <w:rFonts w:ascii="Arial" w:hAnsi="Arial" w:cs="Arial"/>
          <w:i w:val="0"/>
          <w:iCs w:val="0"/>
          <w:lang w:val="en-US"/>
        </w:rPr>
        <w:t>http://iridl.ldeo.columbia.edu/maproom/Global/Ocean_Chem/goes.html</w:t>
      </w:r>
    </w:p>
    <w:p w:rsidR="003E2CEE" w:rsidRPr="00CF36A5" w:rsidRDefault="003E2CEE" w:rsidP="003E2CEE">
      <w:pPr>
        <w:autoSpaceDE w:val="0"/>
        <w:autoSpaceDN w:val="0"/>
        <w:adjustRightInd w:val="0"/>
        <w:ind w:firstLine="709"/>
        <w:rPr>
          <w:rFonts w:ascii="Arial" w:hAnsi="Arial" w:cs="Arial"/>
          <w:lang w:val="en-US"/>
        </w:rPr>
      </w:pPr>
      <w:r w:rsidRPr="00CF36A5">
        <w:rPr>
          <w:rFonts w:ascii="Arial" w:hAnsi="Arial" w:cs="Arial"/>
          <w:lang w:val="en-US"/>
        </w:rPr>
        <w:t>http://www.deepoceanobserving.org/</w:t>
      </w:r>
    </w:p>
    <w:p w:rsidR="00E301A5" w:rsidRPr="00CF36A5" w:rsidRDefault="00E301A5" w:rsidP="00E301A5">
      <w:pPr>
        <w:autoSpaceDE w:val="0"/>
        <w:autoSpaceDN w:val="0"/>
        <w:adjustRightInd w:val="0"/>
        <w:ind w:firstLine="709"/>
        <w:rPr>
          <w:rFonts w:ascii="Arial" w:hAnsi="Arial" w:cs="Arial"/>
          <w:lang w:val="en-US"/>
        </w:rPr>
      </w:pPr>
      <w:r w:rsidRPr="00CF36A5">
        <w:rPr>
          <w:rFonts w:ascii="Arial" w:hAnsi="Arial" w:cs="Arial"/>
          <w:lang w:val="en-US"/>
        </w:rPr>
        <w:t>http://www.aoml.noaa.gov/ocd/gcc/SOCONET/</w:t>
      </w:r>
    </w:p>
    <w:p w:rsidR="00D15F50" w:rsidRPr="0057375E" w:rsidRDefault="00D15F50" w:rsidP="00F7494C">
      <w:pPr>
        <w:autoSpaceDE w:val="0"/>
        <w:autoSpaceDN w:val="0"/>
        <w:adjustRightInd w:val="0"/>
        <w:ind w:firstLine="709"/>
        <w:rPr>
          <w:rFonts w:ascii="Arial" w:hAnsi="Arial" w:cs="Arial"/>
          <w:lang w:val="en-US"/>
        </w:rPr>
      </w:pPr>
      <w:r w:rsidRPr="0057375E">
        <w:rPr>
          <w:rFonts w:ascii="Arial" w:hAnsi="Arial" w:cs="Arial"/>
          <w:lang w:val="en-US"/>
        </w:rPr>
        <w:t>http://www.gosud.org/</w:t>
      </w:r>
    </w:p>
    <w:p w:rsidR="00CF36A5" w:rsidRPr="0057375E" w:rsidRDefault="00CF36A5" w:rsidP="00F7494C">
      <w:pPr>
        <w:autoSpaceDE w:val="0"/>
        <w:autoSpaceDN w:val="0"/>
        <w:adjustRightInd w:val="0"/>
        <w:ind w:firstLine="709"/>
        <w:rPr>
          <w:rFonts w:ascii="Arial" w:hAnsi="Arial" w:cs="Arial"/>
          <w:lang w:val="en-US"/>
        </w:rPr>
      </w:pPr>
      <w:r w:rsidRPr="0057375E">
        <w:rPr>
          <w:rFonts w:ascii="Arial" w:hAnsi="Arial" w:cs="Arial"/>
          <w:lang w:val="en-US"/>
        </w:rPr>
        <w:t>https://unstats.un.org/sdgs/indicators/database/</w:t>
      </w:r>
    </w:p>
    <w:p w:rsidR="00CF36A5" w:rsidRPr="0057375E" w:rsidRDefault="00CF36A5" w:rsidP="00F7494C">
      <w:pPr>
        <w:autoSpaceDE w:val="0"/>
        <w:autoSpaceDN w:val="0"/>
        <w:adjustRightInd w:val="0"/>
        <w:ind w:firstLine="709"/>
        <w:rPr>
          <w:rFonts w:ascii="Arial" w:hAnsi="Arial" w:cs="Arial"/>
          <w:lang w:val="en-US"/>
        </w:rPr>
      </w:pPr>
      <w:r w:rsidRPr="0057375E">
        <w:rPr>
          <w:rFonts w:ascii="Arial" w:hAnsi="Arial" w:cs="Arial"/>
          <w:lang w:val="en-US"/>
        </w:rPr>
        <w:t>https://lacy.univ-reunion.fr/map-io</w:t>
      </w:r>
    </w:p>
    <w:p w:rsidR="0057375E" w:rsidRPr="00653A12" w:rsidRDefault="0057375E" w:rsidP="00F7494C">
      <w:pPr>
        <w:autoSpaceDE w:val="0"/>
        <w:autoSpaceDN w:val="0"/>
        <w:adjustRightInd w:val="0"/>
        <w:ind w:firstLine="709"/>
        <w:rPr>
          <w:rFonts w:ascii="Arial" w:hAnsi="Arial" w:cs="Arial"/>
          <w:lang w:val="en-US"/>
        </w:rPr>
      </w:pPr>
      <w:r w:rsidRPr="0057375E">
        <w:rPr>
          <w:rFonts w:ascii="Arial" w:hAnsi="Arial" w:cs="Arial"/>
          <w:lang w:val="en-US"/>
        </w:rPr>
        <w:t>https://fr.wikipedia.org/wiki/Pu</w:t>
      </w:r>
      <w:r w:rsidRPr="00653A12">
        <w:rPr>
          <w:rFonts w:ascii="Arial" w:hAnsi="Arial" w:cs="Arial"/>
          <w:lang w:val="en-US"/>
        </w:rPr>
        <w:t>its_de_carbone</w:t>
      </w:r>
    </w:p>
    <w:p w:rsidR="0057375E" w:rsidRPr="00653A12" w:rsidRDefault="0057375E" w:rsidP="00F7494C">
      <w:pPr>
        <w:autoSpaceDE w:val="0"/>
        <w:autoSpaceDN w:val="0"/>
        <w:adjustRightInd w:val="0"/>
        <w:ind w:left="709"/>
        <w:rPr>
          <w:rFonts w:ascii="Arial" w:hAnsi="Arial" w:cs="Arial"/>
        </w:rPr>
      </w:pPr>
      <w:r w:rsidRPr="00653A12">
        <w:rPr>
          <w:rFonts w:ascii="Arial" w:hAnsi="Arial" w:cs="Arial"/>
        </w:rPr>
        <w:t>Des publications OISO sont listées dans les références ARGO: https://argo.ucsd.edu/outreach/publications/bibliography/</w:t>
      </w:r>
    </w:p>
    <w:p w:rsidR="00F4441C" w:rsidRPr="00653A12" w:rsidRDefault="009F6895" w:rsidP="00F7494C">
      <w:pPr>
        <w:ind w:firstLine="709"/>
        <w:rPr>
          <w:rFonts w:ascii="Arial" w:hAnsi="Arial" w:cs="Arial"/>
          <w:color w:val="7030A0"/>
          <w:lang w:val="en-US"/>
        </w:rPr>
      </w:pPr>
      <w:r w:rsidRPr="00653A12">
        <w:rPr>
          <w:rFonts w:ascii="Arial" w:hAnsi="Arial" w:cs="Arial"/>
          <w:color w:val="7030A0"/>
          <w:lang w:val="en-US"/>
        </w:rPr>
        <w:t>European DTO (Digital Twin of the Ocean): </w:t>
      </w:r>
      <w:hyperlink r:id="rId361" w:history="1">
        <w:r w:rsidR="00F4441C" w:rsidRPr="00653A12">
          <w:rPr>
            <w:rStyle w:val="Lienhypertexte"/>
            <w:rFonts w:ascii="Arial" w:hAnsi="Arial" w:cs="Arial"/>
            <w:color w:val="7030A0"/>
            <w:lang w:val="en-US"/>
          </w:rPr>
          <w:t>https://data.blue-cloud.org/search/</w:t>
        </w:r>
      </w:hyperlink>
    </w:p>
    <w:p w:rsidR="00F7494C" w:rsidRPr="00653A12" w:rsidRDefault="00F4441C" w:rsidP="00F7494C">
      <w:pPr>
        <w:ind w:left="709"/>
        <w:rPr>
          <w:rFonts w:ascii="Arial" w:hAnsi="Arial" w:cs="Arial"/>
          <w:color w:val="7030A0"/>
          <w:lang w:val="en-US"/>
        </w:rPr>
      </w:pPr>
      <w:r w:rsidRPr="00653A12">
        <w:rPr>
          <w:rFonts w:ascii="Arial" w:hAnsi="Arial" w:cs="Arial"/>
          <w:color w:val="7030A0"/>
          <w:lang w:val="en-US"/>
        </w:rPr>
        <w:t>CMEMS</w:t>
      </w:r>
      <w:proofErr w:type="gramStart"/>
      <w:r w:rsidRPr="00653A12">
        <w:rPr>
          <w:rFonts w:ascii="Arial" w:hAnsi="Arial" w:cs="Arial"/>
          <w:color w:val="7030A0"/>
          <w:lang w:val="en-US"/>
        </w:rPr>
        <w:t>:</w:t>
      </w:r>
      <w:proofErr w:type="gramEnd"/>
      <w:r w:rsidR="00E3759C">
        <w:fldChar w:fldCharType="begin"/>
      </w:r>
      <w:r w:rsidR="00E3759C">
        <w:instrText xml:space="preserve"> HYPERLINK "https://resources.marine.copernicus.eu/products" </w:instrText>
      </w:r>
      <w:r w:rsidR="00E3759C">
        <w:fldChar w:fldCharType="separate"/>
      </w:r>
      <w:r w:rsidR="00312715" w:rsidRPr="00653A12">
        <w:rPr>
          <w:rStyle w:val="Lienhypertexte"/>
          <w:rFonts w:ascii="Arial" w:hAnsi="Arial" w:cs="Arial"/>
          <w:color w:val="7030A0"/>
          <w:lang w:val="en-US"/>
        </w:rPr>
        <w:t>https://resources.marine.copernicus.eu/products</w:t>
      </w:r>
      <w:r w:rsidR="00E3759C">
        <w:rPr>
          <w:rStyle w:val="Lienhypertexte"/>
          <w:rFonts w:ascii="Arial" w:hAnsi="Arial" w:cs="Arial"/>
          <w:color w:val="7030A0"/>
          <w:lang w:val="en-US"/>
        </w:rPr>
        <w:fldChar w:fldCharType="end"/>
      </w:r>
      <w:r w:rsidR="00312715" w:rsidRPr="00653A12">
        <w:rPr>
          <w:rFonts w:ascii="Arial" w:hAnsi="Arial" w:cs="Arial"/>
          <w:color w:val="7030A0"/>
          <w:lang w:val="en-US"/>
        </w:rPr>
        <w:t>: INSITU_GLO_CARBON_REP_OBSERVATIONS_013_050</w:t>
      </w:r>
    </w:p>
    <w:p w:rsidR="00241306" w:rsidRPr="00653A12" w:rsidRDefault="00F7494C" w:rsidP="00241306">
      <w:pPr>
        <w:pStyle w:val="NormalWeb"/>
        <w:tabs>
          <w:tab w:val="left" w:pos="1995"/>
        </w:tabs>
        <w:spacing w:before="0" w:after="0"/>
        <w:ind w:firstLine="709"/>
        <w:rPr>
          <w:rStyle w:val="Accentuation"/>
          <w:rFonts w:ascii="Arial" w:hAnsi="Arial" w:cs="Arial"/>
          <w:i w:val="0"/>
          <w:color w:val="7030A0"/>
          <w:sz w:val="20"/>
          <w:szCs w:val="20"/>
          <w:lang w:val="en-US"/>
        </w:rPr>
      </w:pPr>
      <w:r w:rsidRPr="00653A12">
        <w:rPr>
          <w:rStyle w:val="Accentuation"/>
          <w:rFonts w:ascii="Arial" w:hAnsi="Arial" w:cs="Arial"/>
          <w:i w:val="0"/>
          <w:color w:val="7030A0"/>
          <w:sz w:val="20"/>
          <w:szCs w:val="20"/>
          <w:lang w:val="en-US"/>
        </w:rPr>
        <w:lastRenderedPageBreak/>
        <w:t xml:space="preserve">INSU/CNRS: </w:t>
      </w:r>
      <w:hyperlink r:id="rId362" w:history="1">
        <w:r w:rsidR="00241306" w:rsidRPr="00653A12">
          <w:rPr>
            <w:rStyle w:val="Lienhypertexte"/>
            <w:rFonts w:ascii="Arial" w:hAnsi="Arial" w:cs="Arial"/>
            <w:color w:val="7030A0"/>
            <w:sz w:val="20"/>
            <w:szCs w:val="20"/>
            <w:lang w:val="en-US"/>
          </w:rPr>
          <w:t>https://www.insu.cnrs.fr/fr/search?search_api_fulltext=OISO</w:t>
        </w:r>
      </w:hyperlink>
    </w:p>
    <w:p w:rsidR="00241306" w:rsidRPr="00653A12" w:rsidRDefault="00241306" w:rsidP="00241306">
      <w:pPr>
        <w:pStyle w:val="NormalWeb"/>
        <w:tabs>
          <w:tab w:val="left" w:pos="1995"/>
        </w:tabs>
        <w:spacing w:before="0" w:after="0"/>
        <w:ind w:firstLine="709"/>
        <w:rPr>
          <w:rFonts w:ascii="Arial" w:hAnsi="Arial" w:cs="Arial"/>
          <w:iCs/>
          <w:color w:val="7030A0"/>
          <w:sz w:val="20"/>
          <w:szCs w:val="20"/>
          <w:lang w:val="en-US"/>
        </w:rPr>
      </w:pPr>
      <w:r w:rsidRPr="00653A12">
        <w:rPr>
          <w:rFonts w:ascii="Arial" w:hAnsi="Arial" w:cs="Arial"/>
          <w:color w:val="7030A0"/>
          <w:sz w:val="20"/>
          <w:szCs w:val="20"/>
          <w:lang w:val="en-US"/>
        </w:rPr>
        <w:t>https://www.ncei.noaa.gov/access/ocean-carbon-acidification-data-system/oceans/GLODAPv2_2022/</w:t>
      </w:r>
    </w:p>
    <w:p w:rsidR="007D3B1E" w:rsidRPr="00653A12" w:rsidRDefault="007D3B1E" w:rsidP="007D3B1E">
      <w:pPr>
        <w:ind w:firstLine="709"/>
        <w:rPr>
          <w:rFonts w:ascii="Arial" w:hAnsi="Arial" w:cs="Arial"/>
          <w:color w:val="7030A0"/>
          <w:lang w:val="en-US"/>
        </w:rPr>
      </w:pPr>
      <w:r w:rsidRPr="00653A12">
        <w:rPr>
          <w:rFonts w:ascii="Arial" w:hAnsi="Arial" w:cs="Arial"/>
          <w:color w:val="7030A0"/>
          <w:lang w:val="en-US"/>
        </w:rPr>
        <w:t>https://unstats.un.org/sdgs/dataportal/database</w:t>
      </w:r>
    </w:p>
    <w:p w:rsidR="00E40148" w:rsidRPr="00653A12" w:rsidRDefault="00E40148" w:rsidP="00E40148">
      <w:pPr>
        <w:ind w:firstLine="709"/>
        <w:rPr>
          <w:rFonts w:ascii="Arial" w:hAnsi="Arial" w:cs="Arial"/>
          <w:color w:val="7030A0"/>
        </w:rPr>
      </w:pPr>
      <w:r w:rsidRPr="00653A12">
        <w:rPr>
          <w:rFonts w:ascii="Arial" w:hAnsi="Arial" w:cs="Arial"/>
          <w:color w:val="7030A0"/>
        </w:rPr>
        <w:t>https://forcis.cerege.fr/</w:t>
      </w:r>
    </w:p>
    <w:p w:rsidR="00C437E0" w:rsidRPr="0025517B" w:rsidRDefault="00C437E0" w:rsidP="00241306">
      <w:pPr>
        <w:rPr>
          <w:rFonts w:ascii="Arial" w:hAnsi="Arial" w:cs="Arial"/>
          <w:color w:val="7030A0"/>
        </w:rPr>
      </w:pPr>
    </w:p>
    <w:p w:rsidR="007D3B1E" w:rsidRPr="0025517B" w:rsidRDefault="007D3B1E" w:rsidP="00241306">
      <w:pPr>
        <w:rPr>
          <w:rFonts w:ascii="Arial" w:hAnsi="Arial" w:cs="Arial"/>
          <w:color w:val="7030A0"/>
        </w:rPr>
      </w:pPr>
    </w:p>
    <w:p w:rsidR="00827024" w:rsidRPr="0025517B" w:rsidRDefault="00827024">
      <w:pPr>
        <w:jc w:val="both"/>
        <w:rPr>
          <w:rFonts w:ascii="Arial" w:hAnsi="Arial" w:cs="Arial"/>
        </w:rPr>
      </w:pPr>
    </w:p>
    <w:p w:rsidR="00C437E0" w:rsidRDefault="00C437E0">
      <w:pPr>
        <w:jc w:val="both"/>
        <w:rPr>
          <w:rFonts w:ascii="Arial" w:hAnsi="Arial"/>
        </w:rPr>
      </w:pPr>
      <w:r>
        <w:rPr>
          <w:rFonts w:ascii="Arial" w:hAnsi="Arial"/>
          <w:b/>
          <w:u w:val="single"/>
        </w:rPr>
        <w:t>Rubriques 15 et 16 :</w:t>
      </w:r>
      <w:r>
        <w:rPr>
          <w:rFonts w:ascii="Arial" w:hAnsi="Arial"/>
        </w:rPr>
        <w:t xml:space="preserve"> </w:t>
      </w:r>
      <w:r>
        <w:rPr>
          <w:rFonts w:ascii="Arial" w:hAnsi="Arial"/>
          <w:u w:val="single"/>
        </w:rPr>
        <w:t>(</w:t>
      </w:r>
      <w:r>
        <w:rPr>
          <w:rFonts w:ascii="Arial" w:hAnsi="Arial"/>
        </w:rPr>
        <w:t>Pour chaque étudiant)</w:t>
      </w:r>
    </w:p>
    <w:p w:rsidR="00C437E0" w:rsidRDefault="00C437E0">
      <w:pPr>
        <w:jc w:val="both"/>
        <w:rPr>
          <w:rFonts w:ascii="Arial" w:hAnsi="Arial"/>
        </w:rPr>
      </w:pPr>
      <w:r>
        <w:rPr>
          <w:rFonts w:ascii="Arial" w:hAnsi="Arial"/>
        </w:rPr>
        <w:t>Nom et Prénom, Laboratoire d’accueil</w:t>
      </w:r>
    </w:p>
    <w:p w:rsidR="00C437E0" w:rsidRDefault="00C437E0">
      <w:pPr>
        <w:jc w:val="both"/>
        <w:rPr>
          <w:rFonts w:ascii="Arial" w:hAnsi="Arial"/>
        </w:rPr>
      </w:pPr>
      <w:r>
        <w:rPr>
          <w:rFonts w:ascii="Arial" w:hAnsi="Arial"/>
        </w:rPr>
        <w:t xml:space="preserve">Sujet stage DEA ou de la thèse, Date de soutenance </w:t>
      </w:r>
    </w:p>
    <w:p w:rsidR="00C437E0" w:rsidRDefault="00C437E0">
      <w:pPr>
        <w:jc w:val="both"/>
        <w:rPr>
          <w:rFonts w:ascii="Arial" w:hAnsi="Arial"/>
          <w:b/>
          <w:u w:val="single"/>
        </w:rPr>
      </w:pPr>
    </w:p>
    <w:p w:rsidR="00C437E0" w:rsidRDefault="006D4653">
      <w:pPr>
        <w:jc w:val="both"/>
        <w:rPr>
          <w:rFonts w:ascii="Arial" w:hAnsi="Arial"/>
          <w:b/>
          <w:sz w:val="22"/>
        </w:rPr>
      </w:pPr>
      <w:r>
        <w:rPr>
          <w:rFonts w:ascii="Arial" w:hAnsi="Arial"/>
          <w:b/>
          <w:sz w:val="22"/>
        </w:rPr>
        <w:t>15 DEA et maitrises</w:t>
      </w:r>
    </w:p>
    <w:p w:rsidR="00C437E0" w:rsidRDefault="00C437E0" w:rsidP="00600867">
      <w:pPr>
        <w:ind w:right="142"/>
        <w:jc w:val="both"/>
        <w:rPr>
          <w:rFonts w:ascii="Arial" w:hAnsi="Arial"/>
          <w:b/>
          <w:u w:val="single"/>
        </w:rPr>
      </w:pPr>
    </w:p>
    <w:p w:rsidR="00C437E0" w:rsidRDefault="00EE5667" w:rsidP="00600867">
      <w:pPr>
        <w:numPr>
          <w:ilvl w:val="0"/>
          <w:numId w:val="33"/>
        </w:numPr>
        <w:ind w:right="142"/>
        <w:jc w:val="both"/>
        <w:rPr>
          <w:rFonts w:ascii="Arial" w:hAnsi="Arial" w:cs="Arial"/>
        </w:rPr>
      </w:pPr>
      <w:r>
        <w:rPr>
          <w:rFonts w:ascii="Arial" w:hAnsi="Arial" w:cs="Arial"/>
        </w:rPr>
        <w:t>Cavirot, Olivier</w:t>
      </w:r>
      <w:r w:rsidR="00C437E0">
        <w:rPr>
          <w:rFonts w:ascii="Arial" w:hAnsi="Arial" w:cs="Arial"/>
        </w:rPr>
        <w:t xml:space="preserve">, 1998. Distribution des valeurs de d13C des eaux de surface de l'Océan Indien Austral à partir des mesures effectuées durant la campagne océanographique OISO-1. </w:t>
      </w:r>
      <w:r w:rsidR="00C437E0">
        <w:rPr>
          <w:rFonts w:ascii="Arial" w:hAnsi="Arial" w:cs="Arial"/>
          <w:i/>
        </w:rPr>
        <w:t xml:space="preserve">Mém. Matrise Phys. Appl., Univ Paris VI. </w:t>
      </w:r>
      <w:r w:rsidR="00C437E0">
        <w:rPr>
          <w:rFonts w:ascii="Arial" w:hAnsi="Arial" w:cs="Arial"/>
        </w:rPr>
        <w:t>(dir. C .Pierre/LODYC)</w:t>
      </w:r>
    </w:p>
    <w:p w:rsidR="00C437E0" w:rsidRDefault="00EE5667" w:rsidP="00600867">
      <w:pPr>
        <w:numPr>
          <w:ilvl w:val="0"/>
          <w:numId w:val="33"/>
        </w:numPr>
        <w:ind w:right="142"/>
        <w:jc w:val="both"/>
        <w:rPr>
          <w:rFonts w:ascii="Arial" w:hAnsi="Arial" w:cs="Arial"/>
        </w:rPr>
      </w:pPr>
      <w:r>
        <w:rPr>
          <w:rFonts w:ascii="Arial" w:hAnsi="Arial" w:cs="Arial"/>
        </w:rPr>
        <w:t>Jabaud, Aurélie</w:t>
      </w:r>
      <w:r w:rsidR="00C437E0">
        <w:rPr>
          <w:rFonts w:ascii="Arial" w:hAnsi="Arial" w:cs="Arial"/>
        </w:rPr>
        <w:t xml:space="preserve">, 1998. Variations spatio-temporelles du CO2 et du ∂13C dans l'Océan Austral. </w:t>
      </w:r>
      <w:r w:rsidR="00C437E0">
        <w:rPr>
          <w:rFonts w:ascii="Arial" w:hAnsi="Arial" w:cs="Arial"/>
          <w:i/>
        </w:rPr>
        <w:t xml:space="preserve">Mém. DEA, Oceano., Météo. et Env., Univ Paris VI. </w:t>
      </w:r>
      <w:r w:rsidR="00C437E0">
        <w:rPr>
          <w:rFonts w:ascii="Arial" w:hAnsi="Arial" w:cs="Arial"/>
        </w:rPr>
        <w:t>(dir. N.Metzl/LBCM)</w:t>
      </w:r>
    </w:p>
    <w:p w:rsidR="00C437E0" w:rsidRPr="004E5B5C" w:rsidRDefault="00C437E0" w:rsidP="00600867">
      <w:pPr>
        <w:numPr>
          <w:ilvl w:val="0"/>
          <w:numId w:val="33"/>
        </w:numPr>
        <w:ind w:right="142"/>
        <w:jc w:val="both"/>
        <w:rPr>
          <w:rFonts w:ascii="Arial" w:hAnsi="Arial" w:cs="Arial"/>
        </w:rPr>
      </w:pPr>
      <w:r>
        <w:rPr>
          <w:rFonts w:ascii="Arial" w:hAnsi="Arial" w:cs="Arial"/>
        </w:rPr>
        <w:t xml:space="preserve">Jamais, H., 1999. Variabilité du CO2 atmosphérique dans l'Océan Indien Austral: étude des échanges air-mer. </w:t>
      </w:r>
      <w:r w:rsidRPr="00294D84">
        <w:rPr>
          <w:rFonts w:ascii="Arial" w:hAnsi="Arial" w:cs="Arial"/>
          <w:i/>
        </w:rPr>
        <w:t xml:space="preserve">Mém. DEA Chim. </w:t>
      </w:r>
      <w:r>
        <w:rPr>
          <w:rFonts w:ascii="Arial" w:hAnsi="Arial" w:cs="Arial"/>
          <w:i/>
        </w:rPr>
        <w:t>Poll. Atmosph. et Phys. Env.</w:t>
      </w:r>
      <w:proofErr w:type="gramStart"/>
      <w:r>
        <w:rPr>
          <w:rFonts w:ascii="Arial" w:hAnsi="Arial" w:cs="Arial"/>
          <w:i/>
        </w:rPr>
        <w:t>,Univ</w:t>
      </w:r>
      <w:proofErr w:type="gramEnd"/>
      <w:r>
        <w:rPr>
          <w:rFonts w:ascii="Arial" w:hAnsi="Arial" w:cs="Arial"/>
          <w:i/>
        </w:rPr>
        <w:t xml:space="preserve"> Paris VII. </w:t>
      </w:r>
      <w:r w:rsidRPr="004E5B5C">
        <w:rPr>
          <w:rFonts w:ascii="Arial" w:hAnsi="Arial" w:cs="Arial"/>
        </w:rPr>
        <w:t>(dir. M.Ramonet/LSCE)</w:t>
      </w:r>
    </w:p>
    <w:p w:rsidR="00C437E0" w:rsidRDefault="00EE5667" w:rsidP="00600867">
      <w:pPr>
        <w:numPr>
          <w:ilvl w:val="0"/>
          <w:numId w:val="33"/>
        </w:numPr>
        <w:ind w:right="142"/>
        <w:jc w:val="both"/>
        <w:rPr>
          <w:rFonts w:ascii="Arial" w:hAnsi="Arial" w:cs="Arial"/>
        </w:rPr>
      </w:pPr>
      <w:r>
        <w:rPr>
          <w:rFonts w:ascii="Arial" w:hAnsi="Arial" w:cs="Arial"/>
        </w:rPr>
        <w:t>Lo Monaco, Claire</w:t>
      </w:r>
      <w:r w:rsidR="00C437E0">
        <w:rPr>
          <w:rFonts w:ascii="Arial" w:hAnsi="Arial" w:cs="Arial"/>
        </w:rPr>
        <w:t xml:space="preserve">, 2002. Etude de la distribution du carbone anthropique dans l'océan. Stage D.E.A effectué au LBCM/Paris, </w:t>
      </w:r>
      <w:r w:rsidR="00C437E0">
        <w:rPr>
          <w:rFonts w:ascii="Arial" w:hAnsi="Arial" w:cs="Arial"/>
          <w:i/>
        </w:rPr>
        <w:t>Mém. DEA.</w:t>
      </w:r>
      <w:r w:rsidR="00C437E0">
        <w:rPr>
          <w:rFonts w:ascii="Arial" w:hAnsi="Arial" w:cs="Arial"/>
        </w:rPr>
        <w:t xml:space="preserve"> Univ. Méd. Marseille, 45 pp. (dir. N.Metzl/LBCM)</w:t>
      </w:r>
    </w:p>
    <w:p w:rsidR="00C437E0" w:rsidRPr="007B4E4E" w:rsidRDefault="00EE5667" w:rsidP="00600867">
      <w:pPr>
        <w:numPr>
          <w:ilvl w:val="0"/>
          <w:numId w:val="33"/>
        </w:numPr>
        <w:ind w:right="142"/>
        <w:jc w:val="both"/>
        <w:rPr>
          <w:rFonts w:ascii="Arial" w:hAnsi="Arial" w:cs="Arial"/>
        </w:rPr>
      </w:pPr>
      <w:r>
        <w:rPr>
          <w:rFonts w:ascii="Arial" w:hAnsi="Arial" w:cs="Arial"/>
        </w:rPr>
        <w:t>Corbière, Antoine</w:t>
      </w:r>
      <w:r w:rsidR="00C437E0">
        <w:rPr>
          <w:rFonts w:ascii="Arial" w:hAnsi="Arial" w:cs="Arial"/>
        </w:rPr>
        <w:t xml:space="preserve"> 2003. Etude du carbone inorganique dans l’océan ; comparaisons des mesures et calculs de fCO2. </w:t>
      </w:r>
      <w:r w:rsidR="00C437E0" w:rsidRPr="007B4E4E">
        <w:rPr>
          <w:rFonts w:ascii="Arial" w:hAnsi="Arial" w:cs="Arial"/>
          <w:i/>
        </w:rPr>
        <w:t>Mémoire de stage de Maitrise (MBPE)</w:t>
      </w:r>
      <w:r w:rsidR="00C437E0" w:rsidRPr="007B4E4E">
        <w:rPr>
          <w:rFonts w:ascii="Arial" w:hAnsi="Arial" w:cs="Arial"/>
        </w:rPr>
        <w:t xml:space="preserve">, Univ P. et M. Curie, 29 pp. (dir. N.Metzl/LBCM) </w:t>
      </w:r>
    </w:p>
    <w:p w:rsidR="00C437E0" w:rsidRDefault="007215D3" w:rsidP="00600867">
      <w:pPr>
        <w:numPr>
          <w:ilvl w:val="0"/>
          <w:numId w:val="33"/>
        </w:numPr>
        <w:ind w:right="142"/>
        <w:jc w:val="both"/>
        <w:rPr>
          <w:rFonts w:ascii="Arial" w:hAnsi="Arial" w:cs="Arial"/>
        </w:rPr>
      </w:pPr>
      <w:r w:rsidRPr="007B4E4E">
        <w:rPr>
          <w:rFonts w:ascii="Arial" w:hAnsi="Arial" w:cs="Arial"/>
        </w:rPr>
        <w:t>Gontha</w:t>
      </w:r>
      <w:r w:rsidR="00C437E0" w:rsidRPr="007B4E4E">
        <w:rPr>
          <w:rFonts w:ascii="Arial" w:hAnsi="Arial" w:cs="Arial"/>
        </w:rPr>
        <w:t xml:space="preserve">ret, </w:t>
      </w:r>
      <w:r w:rsidR="007B4E4E" w:rsidRPr="007B4E4E">
        <w:rPr>
          <w:rFonts w:ascii="Arial" w:hAnsi="Arial" w:cs="Arial"/>
        </w:rPr>
        <w:t>Swanne</w:t>
      </w:r>
      <w:r w:rsidR="00C437E0" w:rsidRPr="007B4E4E">
        <w:rPr>
          <w:rFonts w:ascii="Arial" w:hAnsi="Arial" w:cs="Arial"/>
        </w:rPr>
        <w:t>, 2003. Comparaison de la composition isotopique du carbone et de l’oxygène des tests carbonatés de for</w:t>
      </w:r>
      <w:r w:rsidR="00C437E0">
        <w:rPr>
          <w:rFonts w:ascii="Arial" w:hAnsi="Arial" w:cs="Arial"/>
        </w:rPr>
        <w:t xml:space="preserve">aminifères, Neogloboquadrina pachyderma et Globigérina bulloisdes, issus des filets à plancton et de carottes sédimentaires. </w:t>
      </w:r>
      <w:r w:rsidR="00C437E0">
        <w:rPr>
          <w:rFonts w:ascii="Arial" w:hAnsi="Arial" w:cs="Arial"/>
          <w:i/>
        </w:rPr>
        <w:t>DEA, Oceano., Météo. et Env., Univ Paris VI.</w:t>
      </w:r>
      <w:r w:rsidR="00C437E0">
        <w:rPr>
          <w:rFonts w:ascii="Arial" w:hAnsi="Arial" w:cs="Arial"/>
        </w:rPr>
        <w:t xml:space="preserve"> (dir.E. Michel, C. Pierre/LODYC)</w:t>
      </w:r>
    </w:p>
    <w:p w:rsidR="00C437E0" w:rsidRDefault="00C437E0" w:rsidP="00600867">
      <w:pPr>
        <w:numPr>
          <w:ilvl w:val="0"/>
          <w:numId w:val="33"/>
        </w:numPr>
        <w:ind w:right="142"/>
        <w:jc w:val="both"/>
        <w:rPr>
          <w:rFonts w:ascii="Arial" w:hAnsi="Arial" w:cs="Arial"/>
        </w:rPr>
      </w:pPr>
      <w:r>
        <w:rPr>
          <w:rFonts w:ascii="Arial" w:hAnsi="Arial" w:cs="Arial"/>
        </w:rPr>
        <w:t>Valladeau, G</w:t>
      </w:r>
      <w:r w:rsidR="007B4E4E">
        <w:rPr>
          <w:rFonts w:ascii="Arial" w:hAnsi="Arial" w:cs="Arial"/>
        </w:rPr>
        <w:t>uillaume</w:t>
      </w:r>
      <w:r>
        <w:rPr>
          <w:rFonts w:ascii="Arial" w:hAnsi="Arial" w:cs="Arial"/>
        </w:rPr>
        <w:t>, 2003. Controle de qualité des flotteurs FLOSTRAL. Rapport stage ESIM, option Génie Marin, (Dir. R. Morrow/LEGOS).</w:t>
      </w:r>
    </w:p>
    <w:p w:rsidR="00C437E0" w:rsidRDefault="00EE5667" w:rsidP="00600867">
      <w:pPr>
        <w:numPr>
          <w:ilvl w:val="0"/>
          <w:numId w:val="33"/>
        </w:numPr>
        <w:ind w:right="142"/>
        <w:jc w:val="both"/>
        <w:rPr>
          <w:rFonts w:ascii="Arial" w:hAnsi="Arial" w:cs="Arial"/>
        </w:rPr>
      </w:pPr>
      <w:r>
        <w:rPr>
          <w:rFonts w:ascii="Arial" w:hAnsi="Arial" w:cs="Arial"/>
        </w:rPr>
        <w:t>Sallée, Jean-</w:t>
      </w:r>
      <w:r w:rsidR="00C437E0">
        <w:rPr>
          <w:rFonts w:ascii="Arial" w:hAnsi="Arial" w:cs="Arial"/>
        </w:rPr>
        <w:t>B</w:t>
      </w:r>
      <w:r>
        <w:rPr>
          <w:rFonts w:ascii="Arial" w:hAnsi="Arial" w:cs="Arial"/>
        </w:rPr>
        <w:t>aptiste</w:t>
      </w:r>
      <w:r w:rsidR="00C437E0">
        <w:rPr>
          <w:rFonts w:ascii="Arial" w:hAnsi="Arial" w:cs="Arial"/>
        </w:rPr>
        <w:t>, 2004. Les eaux modales de l'Indien Sud. DEA "Oceans, Atmosphère et Environnement", Univ. P Sabatier, Toulouse (Dir. R. Morrow/LEGOS)</w:t>
      </w:r>
      <w:r w:rsidR="00C437E0">
        <w:t>.</w:t>
      </w:r>
    </w:p>
    <w:p w:rsidR="00C437E0" w:rsidRDefault="00C437E0" w:rsidP="00600867">
      <w:pPr>
        <w:numPr>
          <w:ilvl w:val="0"/>
          <w:numId w:val="33"/>
        </w:numPr>
        <w:ind w:right="142"/>
        <w:jc w:val="both"/>
        <w:rPr>
          <w:rFonts w:ascii="Arial" w:hAnsi="Arial" w:cs="Arial"/>
        </w:rPr>
      </w:pPr>
      <w:r>
        <w:rPr>
          <w:rFonts w:ascii="Arial" w:hAnsi="Arial" w:cs="Arial"/>
        </w:rPr>
        <w:t xml:space="preserve">Lacroix M., 2004. Distribution du carbone anthropique dans l’océan : résultats de la campagne OISO-10 (radiale Tasmanie-Terre Adélie). </w:t>
      </w:r>
      <w:r>
        <w:rPr>
          <w:rFonts w:ascii="Arial" w:hAnsi="Arial" w:cs="Arial"/>
          <w:i/>
        </w:rPr>
        <w:t xml:space="preserve">Mémoire de stage de Maitrise, Univ. Aix-Marseille III. </w:t>
      </w:r>
      <w:r>
        <w:rPr>
          <w:rFonts w:ascii="Arial" w:hAnsi="Arial" w:cs="Arial"/>
        </w:rPr>
        <w:t>(dir. N.Metzl/LBCM)</w:t>
      </w:r>
    </w:p>
    <w:p w:rsidR="00C437E0" w:rsidRDefault="00EE5667" w:rsidP="00600867">
      <w:pPr>
        <w:numPr>
          <w:ilvl w:val="0"/>
          <w:numId w:val="33"/>
        </w:numPr>
        <w:ind w:right="142"/>
        <w:jc w:val="both"/>
        <w:rPr>
          <w:rFonts w:ascii="Arial" w:hAnsi="Arial" w:cs="Arial"/>
        </w:rPr>
      </w:pPr>
      <w:r w:rsidRPr="00294D84">
        <w:rPr>
          <w:rFonts w:ascii="Arial" w:hAnsi="Arial" w:cs="Arial"/>
        </w:rPr>
        <w:t>Jouandet Marie</w:t>
      </w:r>
      <w:r w:rsidR="00C437E0" w:rsidRPr="00294D84">
        <w:rPr>
          <w:rFonts w:ascii="Arial" w:hAnsi="Arial" w:cs="Arial"/>
        </w:rPr>
        <w:t>-P</w:t>
      </w:r>
      <w:r w:rsidRPr="00294D84">
        <w:rPr>
          <w:rFonts w:ascii="Arial" w:hAnsi="Arial" w:cs="Arial"/>
        </w:rPr>
        <w:t>aule</w:t>
      </w:r>
      <w:r w:rsidR="00C437E0" w:rsidRPr="00294D84">
        <w:rPr>
          <w:rFonts w:ascii="Arial" w:hAnsi="Arial" w:cs="Arial"/>
        </w:rPr>
        <w:t xml:space="preserve">, 2005. </w:t>
      </w:r>
      <w:r w:rsidR="00C437E0">
        <w:rPr>
          <w:rFonts w:ascii="Arial" w:hAnsi="Arial" w:cs="Arial"/>
        </w:rPr>
        <w:t>Pompe Biologique de CO2 et distribution des éléments majeurs dissous (C, N, Si) dans l’océan austral (KEOPS/OISO).</w:t>
      </w:r>
      <w:r w:rsidR="00C437E0">
        <w:rPr>
          <w:rFonts w:ascii="Arial" w:hAnsi="Arial" w:cs="Arial"/>
          <w:i/>
        </w:rPr>
        <w:t xml:space="preserve"> Mém. DEA.</w:t>
      </w:r>
      <w:r w:rsidR="00C437E0">
        <w:rPr>
          <w:rFonts w:ascii="Arial" w:hAnsi="Arial" w:cs="Arial"/>
        </w:rPr>
        <w:t xml:space="preserve"> Univ. Méd. Marseille, 31 pp. (dir. S.Blain et N.Metzl)</w:t>
      </w:r>
    </w:p>
    <w:p w:rsidR="00C437E0" w:rsidRDefault="00C437E0" w:rsidP="00600867">
      <w:pPr>
        <w:numPr>
          <w:ilvl w:val="0"/>
          <w:numId w:val="33"/>
        </w:numPr>
        <w:ind w:right="142"/>
        <w:jc w:val="both"/>
        <w:rPr>
          <w:rFonts w:ascii="Arial" w:hAnsi="Arial" w:cs="Arial"/>
        </w:rPr>
      </w:pPr>
      <w:r>
        <w:rPr>
          <w:rFonts w:ascii="Arial" w:hAnsi="Arial" w:cs="Arial"/>
        </w:rPr>
        <w:t>Morard, R</w:t>
      </w:r>
      <w:r w:rsidR="00344BFD">
        <w:rPr>
          <w:rFonts w:ascii="Arial" w:hAnsi="Arial" w:cs="Arial"/>
        </w:rPr>
        <w:t>aphael</w:t>
      </w:r>
      <w:r>
        <w:rPr>
          <w:rFonts w:ascii="Arial" w:hAnsi="Arial" w:cs="Arial"/>
        </w:rPr>
        <w:t>, 2007. Diversité morphologique et écologique chez les espèces cryptiques d’Orbulina universa et Globorotalia truncatulinoides (foraminifères planctoniques) : vers une meilleure caractérisation du registre fossile pélagique ? Stage M2 effectué à l’UMR 5125, Univ. Lyon 1 (Dir. F. Quillévéré, G. Escarguel, C. de Vargas).</w:t>
      </w:r>
    </w:p>
    <w:p w:rsidR="00C437E0" w:rsidRPr="00FD0ACB" w:rsidRDefault="00EE5667" w:rsidP="00600867">
      <w:pPr>
        <w:numPr>
          <w:ilvl w:val="0"/>
          <w:numId w:val="33"/>
        </w:numPr>
        <w:ind w:right="142"/>
        <w:jc w:val="both"/>
        <w:rPr>
          <w:rFonts w:ascii="Arial" w:hAnsi="Arial" w:cs="Arial"/>
          <w:lang w:val="en-US"/>
        </w:rPr>
      </w:pPr>
      <w:r>
        <w:rPr>
          <w:rFonts w:ascii="Arial" w:hAnsi="Arial" w:cs="Arial"/>
        </w:rPr>
        <w:t>Racapé, Virginie</w:t>
      </w:r>
      <w:r w:rsidR="00C437E0">
        <w:rPr>
          <w:rFonts w:ascii="Arial" w:hAnsi="Arial" w:cs="Arial"/>
        </w:rPr>
        <w:t xml:space="preserve">, 2008. Distribution et variabilité du C13 dans l'Océan Indien Sud. </w:t>
      </w:r>
      <w:r w:rsidR="00C437E0">
        <w:rPr>
          <w:rFonts w:ascii="Arial" w:hAnsi="Arial" w:cs="Arial"/>
          <w:lang w:val="en-GB"/>
        </w:rPr>
        <w:t xml:space="preserve">Master I, </w:t>
      </w:r>
      <w:proofErr w:type="gramStart"/>
      <w:r w:rsidR="00C437E0">
        <w:rPr>
          <w:rFonts w:ascii="Arial" w:hAnsi="Arial" w:cs="Arial"/>
          <w:lang w:val="en-GB"/>
        </w:rPr>
        <w:t>Univ .</w:t>
      </w:r>
      <w:proofErr w:type="gramEnd"/>
      <w:r w:rsidR="00C437E0">
        <w:rPr>
          <w:rFonts w:ascii="Arial" w:hAnsi="Arial" w:cs="Arial"/>
          <w:lang w:val="en-GB"/>
        </w:rPr>
        <w:t xml:space="preserve"> </w:t>
      </w:r>
      <w:r w:rsidR="00C437E0" w:rsidRPr="00FD0ACB">
        <w:rPr>
          <w:rFonts w:ascii="Arial" w:hAnsi="Arial" w:cs="Arial"/>
          <w:lang w:val="en-US"/>
        </w:rPr>
        <w:t>Paris VI (co-dir C.Pierre, C. Lo Monaco, N. Metzl, LOCEAN/IPSL)</w:t>
      </w:r>
    </w:p>
    <w:p w:rsidR="00C437E0" w:rsidRDefault="00C437E0" w:rsidP="00600867">
      <w:pPr>
        <w:numPr>
          <w:ilvl w:val="0"/>
          <w:numId w:val="33"/>
        </w:numPr>
        <w:ind w:right="142"/>
        <w:jc w:val="both"/>
        <w:rPr>
          <w:rFonts w:ascii="Arial" w:hAnsi="Arial" w:cs="Arial"/>
          <w:bCs/>
        </w:rPr>
      </w:pPr>
      <w:r>
        <w:rPr>
          <w:rFonts w:ascii="Arial" w:hAnsi="Arial" w:cs="Arial"/>
          <w:bCs/>
        </w:rPr>
        <w:t>Taraud, L., 2009. Stage Licence, Analyse des échantillons de pigments (OISO-17). (dir. C. Ridame, LOCEAN/IPSL) Juin 2009</w:t>
      </w:r>
    </w:p>
    <w:p w:rsidR="00C437E0" w:rsidRDefault="00EE5667" w:rsidP="00600867">
      <w:pPr>
        <w:numPr>
          <w:ilvl w:val="0"/>
          <w:numId w:val="33"/>
        </w:numPr>
        <w:ind w:right="142"/>
        <w:jc w:val="both"/>
        <w:rPr>
          <w:rFonts w:ascii="Arial" w:hAnsi="Arial" w:cs="Arial"/>
        </w:rPr>
      </w:pPr>
      <w:r>
        <w:rPr>
          <w:rFonts w:ascii="Arial" w:hAnsi="Arial" w:cs="Arial"/>
        </w:rPr>
        <w:t>Racapé, Virginie</w:t>
      </w:r>
      <w:r w:rsidR="00C437E0">
        <w:rPr>
          <w:rFonts w:ascii="Arial" w:hAnsi="Arial" w:cs="Arial"/>
        </w:rPr>
        <w:t>, 2009. Variations saisonnières et interannuelles du δ</w:t>
      </w:r>
      <w:r w:rsidR="00C437E0">
        <w:rPr>
          <w:rFonts w:ascii="Arial" w:hAnsi="Arial" w:cs="Arial"/>
          <w:vertAlign w:val="superscript"/>
        </w:rPr>
        <w:t>13</w:t>
      </w:r>
      <w:r w:rsidR="00C437E0">
        <w:rPr>
          <w:rFonts w:ascii="Arial" w:hAnsi="Arial" w:cs="Arial"/>
        </w:rPr>
        <w:t>C</w:t>
      </w:r>
      <w:r w:rsidR="00C437E0">
        <w:rPr>
          <w:rFonts w:ascii="Arial" w:hAnsi="Arial" w:cs="Arial"/>
          <w:vertAlign w:val="subscript"/>
        </w:rPr>
        <w:t>DIC</w:t>
      </w:r>
      <w:r w:rsidR="00C437E0">
        <w:rPr>
          <w:rFonts w:ascii="Arial" w:hAnsi="Arial" w:cs="Arial"/>
        </w:rPr>
        <w:t xml:space="preserve"> dans les eaux de surface de l’Océan Indien Sud. Synthèse des campagnes OISO 1998-2005. Master 2, </w:t>
      </w:r>
      <w:proofErr w:type="gramStart"/>
      <w:r w:rsidR="00C437E0">
        <w:rPr>
          <w:rFonts w:ascii="Arial" w:hAnsi="Arial" w:cs="Arial"/>
        </w:rPr>
        <w:t>Univ .</w:t>
      </w:r>
      <w:proofErr w:type="gramEnd"/>
      <w:r w:rsidR="00C437E0">
        <w:rPr>
          <w:rFonts w:ascii="Arial" w:hAnsi="Arial" w:cs="Arial"/>
        </w:rPr>
        <w:t xml:space="preserve"> Paris VI (co-dir C. Lo Monaco, N. Metzl, C.Pierre, LOCEAN/IPSL)</w:t>
      </w:r>
    </w:p>
    <w:p w:rsidR="00C437E0" w:rsidRDefault="00C437E0" w:rsidP="00600867">
      <w:pPr>
        <w:numPr>
          <w:ilvl w:val="0"/>
          <w:numId w:val="33"/>
        </w:numPr>
        <w:ind w:right="142"/>
        <w:jc w:val="both"/>
        <w:rPr>
          <w:rFonts w:ascii="Arial" w:hAnsi="Arial" w:cs="Arial"/>
        </w:rPr>
      </w:pPr>
      <w:r>
        <w:rPr>
          <w:rFonts w:ascii="Arial" w:hAnsi="Arial" w:cs="Arial"/>
        </w:rPr>
        <w:t>Durand, A., 2010. Analyse sels nutritifs (silicates, nitrates, nitrites) des échantillons prélevés pendant les campagnes OISO17 et OISO18. Licence 3 Chimie (UPMC). Stage effectué au LOCEAN du 9 juin au 9 juillet 2010 (dir. C. Brunet et C. Lo Monaco, LOCEAN/IPSL).</w:t>
      </w:r>
    </w:p>
    <w:p w:rsidR="00C437E0" w:rsidRDefault="00C437E0" w:rsidP="00600867">
      <w:pPr>
        <w:numPr>
          <w:ilvl w:val="0"/>
          <w:numId w:val="33"/>
        </w:numPr>
        <w:ind w:right="142"/>
        <w:jc w:val="both"/>
        <w:rPr>
          <w:rFonts w:ascii="Arial" w:hAnsi="Arial" w:cs="Arial"/>
        </w:rPr>
      </w:pPr>
      <w:r>
        <w:rPr>
          <w:rFonts w:ascii="Arial" w:hAnsi="Arial" w:cs="Arial"/>
        </w:rPr>
        <w:t>Bauchire, M., 2010. Mise au point d’un protocole de dosage automatisé des sels nutritifs dans l’eau de mer. Ecole Nationale Supérieure de Chimie de Mulhouse. Stage effectué au LOCEAN du 3 mai au 11 juin 2010 (dir. C. Brunet et C. Lo Monaco, LOCEAN/IPSL).</w:t>
      </w:r>
    </w:p>
    <w:p w:rsidR="00C437E0" w:rsidRPr="00D905B4" w:rsidRDefault="00C437E0" w:rsidP="00600867">
      <w:pPr>
        <w:numPr>
          <w:ilvl w:val="0"/>
          <w:numId w:val="33"/>
        </w:numPr>
        <w:ind w:right="142"/>
        <w:jc w:val="both"/>
        <w:rPr>
          <w:rFonts w:ascii="Arial" w:hAnsi="Arial" w:cs="Arial"/>
          <w:lang w:val="en-GB"/>
        </w:rPr>
      </w:pPr>
      <w:r w:rsidRPr="00FD0ACB">
        <w:rPr>
          <w:rFonts w:ascii="Arial" w:hAnsi="Arial" w:cs="Arial"/>
        </w:rPr>
        <w:t xml:space="preserve">Becciu, J. 2010. </w:t>
      </w:r>
      <w:r w:rsidRPr="00D905B4">
        <w:rPr>
          <w:rFonts w:ascii="Arial" w:hAnsi="Arial" w:cs="Arial"/>
        </w:rPr>
        <w:t>Variabilité spatiale de l’activité phytoplanctonique dans l’océan Indien Sud en relation avec les conditions nutritives et impact sur la pCO</w:t>
      </w:r>
      <w:r w:rsidRPr="00D905B4">
        <w:rPr>
          <w:rFonts w:ascii="Arial" w:hAnsi="Arial" w:cs="Arial"/>
          <w:vertAlign w:val="subscript"/>
        </w:rPr>
        <w:t>2</w:t>
      </w:r>
      <w:r w:rsidRPr="00D905B4">
        <w:rPr>
          <w:rFonts w:ascii="Arial" w:hAnsi="Arial" w:cs="Arial"/>
        </w:rPr>
        <w:t xml:space="preserve"> océanique. Master 1 Océanographie et Environnements Marins (UPMC). Stage effectué au LOCEAN du 19 avril au 16 juin 2010 (dir. </w:t>
      </w:r>
      <w:r w:rsidRPr="00D905B4">
        <w:rPr>
          <w:rFonts w:ascii="Arial" w:hAnsi="Arial" w:cs="Arial"/>
          <w:lang w:val="en-GB"/>
        </w:rPr>
        <w:t>C. Ridame, LOCEAN/IPSL).</w:t>
      </w:r>
    </w:p>
    <w:p w:rsidR="00C437E0" w:rsidRPr="00D905B4" w:rsidRDefault="00C437E0" w:rsidP="00600867">
      <w:pPr>
        <w:numPr>
          <w:ilvl w:val="0"/>
          <w:numId w:val="33"/>
        </w:numPr>
        <w:ind w:right="142"/>
        <w:jc w:val="both"/>
        <w:rPr>
          <w:rFonts w:ascii="Arial" w:hAnsi="Arial" w:cs="Arial"/>
          <w:lang w:val="en-GB"/>
        </w:rPr>
      </w:pPr>
      <w:r w:rsidRPr="00FD0ACB">
        <w:rPr>
          <w:rFonts w:ascii="Arial" w:hAnsi="Arial" w:cs="Arial"/>
        </w:rPr>
        <w:t xml:space="preserve">Semedo Cabral, G., 2010. </w:t>
      </w:r>
      <w:r w:rsidRPr="00D905B4">
        <w:rPr>
          <w:rFonts w:ascii="Arial" w:hAnsi="Arial" w:cs="Arial"/>
        </w:rPr>
        <w:t xml:space="preserve">Variabilité interannuelle à décennale de l’oxygène dissous dans l'Océan Indien Sud. Master 1 Océanographie et Environnements Marins (UPMC). Stage effectué au LOCEAN du 28 juin au 20 août 2010 (dir. </w:t>
      </w:r>
      <w:r w:rsidRPr="00D905B4">
        <w:rPr>
          <w:rFonts w:ascii="Arial" w:hAnsi="Arial" w:cs="Arial"/>
          <w:lang w:val="en-GB"/>
        </w:rPr>
        <w:t>C. Lo Monaco, LOCEAN/IPSL).</w:t>
      </w:r>
    </w:p>
    <w:p w:rsidR="007E0DE5" w:rsidRPr="007E0DE5" w:rsidRDefault="00CC47B8" w:rsidP="00600867">
      <w:pPr>
        <w:numPr>
          <w:ilvl w:val="0"/>
          <w:numId w:val="33"/>
        </w:numPr>
        <w:ind w:right="142"/>
        <w:jc w:val="both"/>
        <w:rPr>
          <w:rFonts w:ascii="Arial" w:hAnsi="Arial" w:cs="Arial"/>
          <w:lang w:val="en-GB"/>
        </w:rPr>
      </w:pPr>
      <w:r>
        <w:rPr>
          <w:rFonts w:ascii="Arial" w:hAnsi="Arial" w:cs="Arial"/>
        </w:rPr>
        <w:t>Andre, Aurore</w:t>
      </w:r>
      <w:r w:rsidR="00C437E0" w:rsidRPr="00D905B4">
        <w:rPr>
          <w:rFonts w:ascii="Arial" w:hAnsi="Arial" w:cs="Arial"/>
        </w:rPr>
        <w:t xml:space="preserve">, 2010. </w:t>
      </w:r>
      <w:r w:rsidR="00C437E0" w:rsidRPr="00D905B4">
        <w:rPr>
          <w:rFonts w:ascii="Arial" w:hAnsi="Arial" w:cs="Arial"/>
          <w:i/>
        </w:rPr>
        <w:t xml:space="preserve">L’exception qui confirme la règle ? Diversité génétique chez le foraminifère planctonique </w:t>
      </w:r>
      <w:r w:rsidR="00C437E0" w:rsidRPr="007E0DE5">
        <w:rPr>
          <w:rFonts w:ascii="Arial" w:hAnsi="Arial" w:cs="Arial"/>
        </w:rPr>
        <w:t xml:space="preserve">Globigerinoides sacculifer </w:t>
      </w:r>
      <w:r w:rsidR="00C437E0" w:rsidRPr="007E0DE5">
        <w:rPr>
          <w:rFonts w:ascii="Arial" w:hAnsi="Arial" w:cs="Arial"/>
          <w:i/>
        </w:rPr>
        <w:t>(Brady)</w:t>
      </w:r>
      <w:r w:rsidR="00C437E0" w:rsidRPr="007E0DE5">
        <w:rPr>
          <w:rFonts w:ascii="Arial" w:hAnsi="Arial" w:cs="Arial"/>
        </w:rPr>
        <w:t xml:space="preserve">. </w:t>
      </w:r>
      <w:r w:rsidR="00C437E0" w:rsidRPr="007E0DE5">
        <w:rPr>
          <w:rFonts w:ascii="Arial" w:hAnsi="Arial" w:cs="Arial"/>
          <w:lang w:val="en-GB"/>
        </w:rPr>
        <w:t>Co-advising F. QUILLEVERE and C. DOUADY, June 15</w:t>
      </w:r>
      <w:r w:rsidR="00C437E0" w:rsidRPr="007E0DE5">
        <w:rPr>
          <w:rFonts w:ascii="Arial" w:hAnsi="Arial" w:cs="Arial"/>
          <w:vertAlign w:val="superscript"/>
          <w:lang w:val="en-GB"/>
        </w:rPr>
        <w:t>th</w:t>
      </w:r>
      <w:r w:rsidR="00C437E0" w:rsidRPr="007E0DE5">
        <w:rPr>
          <w:rFonts w:ascii="Arial" w:hAnsi="Arial" w:cs="Arial"/>
          <w:lang w:val="en-GB"/>
        </w:rPr>
        <w:t xml:space="preserve"> 2010, Université Claude Bernard Lyon1.</w:t>
      </w:r>
    </w:p>
    <w:p w:rsidR="007E0DE5" w:rsidRPr="007E0DE5" w:rsidRDefault="00EE5667" w:rsidP="00600867">
      <w:pPr>
        <w:numPr>
          <w:ilvl w:val="0"/>
          <w:numId w:val="33"/>
        </w:numPr>
        <w:ind w:right="142"/>
        <w:jc w:val="both"/>
        <w:rPr>
          <w:rFonts w:ascii="Arial" w:hAnsi="Arial" w:cs="Arial"/>
          <w:lang w:val="en-GB"/>
        </w:rPr>
      </w:pPr>
      <w:r w:rsidRPr="00294D84">
        <w:rPr>
          <w:rFonts w:ascii="Arial" w:hAnsi="Arial" w:cs="Arial"/>
        </w:rPr>
        <w:lastRenderedPageBreak/>
        <w:t>Meilland, Julie</w:t>
      </w:r>
      <w:r w:rsidR="007E0DE5" w:rsidRPr="00294D84">
        <w:rPr>
          <w:rFonts w:ascii="Arial" w:hAnsi="Arial" w:cs="Arial"/>
        </w:rPr>
        <w:t xml:space="preserve">, 2011. </w:t>
      </w:r>
      <w:r w:rsidR="007E0DE5" w:rsidRPr="007E0DE5">
        <w:rPr>
          <w:rFonts w:ascii="Arial" w:hAnsi="Arial" w:cs="Arial"/>
        </w:rPr>
        <w:t>Faunes de foraminifères de l'Océan Austral (Indien Sud): Caractérisation le long de la campagne océanographique MD185 à bord du Marion-Dufresne. M1, Sciences Chimiques de l'Environnement Marin, (co-dir T. de Gabriel Thoron/CEREGE, E. Michel/LSCE). 21 pp.</w:t>
      </w:r>
    </w:p>
    <w:p w:rsidR="00C437E0" w:rsidRPr="00D905B4" w:rsidRDefault="00C437E0" w:rsidP="00600867">
      <w:pPr>
        <w:numPr>
          <w:ilvl w:val="0"/>
          <w:numId w:val="33"/>
        </w:numPr>
        <w:ind w:right="142"/>
        <w:jc w:val="both"/>
        <w:rPr>
          <w:rFonts w:ascii="Arial" w:hAnsi="Arial" w:cs="Arial"/>
        </w:rPr>
      </w:pPr>
      <w:r w:rsidRPr="00294D84">
        <w:rPr>
          <w:rFonts w:ascii="Arial" w:hAnsi="Arial" w:cs="Arial"/>
        </w:rPr>
        <w:t>Stetten, E</w:t>
      </w:r>
      <w:r w:rsidR="00CC47B8" w:rsidRPr="00294D84">
        <w:rPr>
          <w:rFonts w:ascii="Arial" w:hAnsi="Arial" w:cs="Arial"/>
        </w:rPr>
        <w:t>lsa</w:t>
      </w:r>
      <w:r w:rsidRPr="00294D84">
        <w:rPr>
          <w:rFonts w:ascii="Arial" w:hAnsi="Arial" w:cs="Arial"/>
        </w:rPr>
        <w:t xml:space="preserve">, 2011. </w:t>
      </w:r>
      <w:r w:rsidRPr="007E0DE5">
        <w:rPr>
          <w:rFonts w:ascii="Arial" w:hAnsi="Arial" w:cs="Arial"/>
        </w:rPr>
        <w:t xml:space="preserve">Etude des variations saisonnières à décennale des paramètres du carbone inorganique </w:t>
      </w:r>
      <w:r w:rsidRPr="00D905B4">
        <w:rPr>
          <w:rFonts w:ascii="Arial" w:hAnsi="Arial" w:cs="Arial"/>
        </w:rPr>
        <w:t>des eaux appartenant à la zone subantarctique: Implications sur l’acidification des eaux australes. Rapport Stage M1, UPMC (direction A. Lourantou et N. Metzl, LOCEAN/IPSL), 10 pp.</w:t>
      </w:r>
    </w:p>
    <w:p w:rsidR="00C437E0" w:rsidRPr="00D905B4" w:rsidRDefault="00C437E0" w:rsidP="00600867">
      <w:pPr>
        <w:numPr>
          <w:ilvl w:val="0"/>
          <w:numId w:val="33"/>
        </w:numPr>
        <w:ind w:right="142"/>
        <w:jc w:val="both"/>
        <w:rPr>
          <w:rFonts w:ascii="Arial" w:hAnsi="Arial" w:cs="Arial"/>
        </w:rPr>
      </w:pPr>
      <w:r w:rsidRPr="00D905B4">
        <w:rPr>
          <w:rFonts w:ascii="Arial" w:hAnsi="Arial" w:cs="Arial"/>
        </w:rPr>
        <w:t>Renaut, S</w:t>
      </w:r>
      <w:r w:rsidR="00526848">
        <w:rPr>
          <w:rFonts w:ascii="Arial" w:hAnsi="Arial" w:cs="Arial"/>
        </w:rPr>
        <w:t>ophie</w:t>
      </w:r>
      <w:r w:rsidRPr="00D905B4">
        <w:rPr>
          <w:rFonts w:ascii="Arial" w:hAnsi="Arial" w:cs="Arial"/>
        </w:rPr>
        <w:t>, 2011. Le rôle de la topographie sur les variations temporelles de la pCO</w:t>
      </w:r>
      <w:r w:rsidRPr="00D905B4">
        <w:rPr>
          <w:rFonts w:ascii="Arial" w:hAnsi="Arial" w:cs="Arial"/>
          <w:vertAlign w:val="subscript"/>
        </w:rPr>
        <w:t>2</w:t>
      </w:r>
      <w:r w:rsidRPr="00D905B4">
        <w:rPr>
          <w:rFonts w:ascii="Arial" w:hAnsi="Arial" w:cs="Arial"/>
        </w:rPr>
        <w:t xml:space="preserve"> océanique. Rapport Stage M1, UPMC (direction A. Lourantou et N. Metzl, LOCEAN/IPSL), 10 pp.</w:t>
      </w:r>
    </w:p>
    <w:p w:rsidR="00C437E0" w:rsidRDefault="00EE5667" w:rsidP="00600867">
      <w:pPr>
        <w:numPr>
          <w:ilvl w:val="0"/>
          <w:numId w:val="33"/>
        </w:numPr>
        <w:ind w:right="142"/>
        <w:jc w:val="both"/>
        <w:rPr>
          <w:rFonts w:ascii="Arial" w:hAnsi="Arial" w:cs="Arial"/>
        </w:rPr>
      </w:pPr>
      <w:r>
        <w:rPr>
          <w:rFonts w:ascii="Arial" w:hAnsi="Arial" w:cs="Arial"/>
        </w:rPr>
        <w:t>Meilland Julie</w:t>
      </w:r>
      <w:r w:rsidR="00C437E0" w:rsidRPr="00D905B4">
        <w:rPr>
          <w:rFonts w:ascii="Arial" w:hAnsi="Arial" w:cs="Arial"/>
        </w:rPr>
        <w:t>, 2012. Variabilité</w:t>
      </w:r>
      <w:r w:rsidR="00C437E0">
        <w:rPr>
          <w:rFonts w:ascii="Arial" w:hAnsi="Arial" w:cs="Arial"/>
        </w:rPr>
        <w:t xml:space="preserve"> spatiale et temporelle du δ</w:t>
      </w:r>
      <w:r w:rsidR="00C437E0">
        <w:rPr>
          <w:rFonts w:ascii="Arial" w:hAnsi="Arial" w:cs="Arial"/>
          <w:vertAlign w:val="superscript"/>
        </w:rPr>
        <w:t>18</w:t>
      </w:r>
      <w:r w:rsidR="00C437E0">
        <w:rPr>
          <w:rFonts w:ascii="Arial" w:hAnsi="Arial" w:cs="Arial"/>
        </w:rPr>
        <w:t>O de surface de l’Océan Indien Sud [20°-70°S]. Master 2, Sciences Chimiques de l’Environnement Marin (UBO). Stage effectué au LOCEAN (2 janvier-29 juin 2012), (Co-Dir C. Lo Monaco, N. Metzl et C. Pierre LOCEAN/IPSL).</w:t>
      </w:r>
    </w:p>
    <w:p w:rsidR="00C437E0" w:rsidRDefault="007215D3" w:rsidP="00600867">
      <w:pPr>
        <w:numPr>
          <w:ilvl w:val="0"/>
          <w:numId w:val="33"/>
        </w:numPr>
        <w:ind w:right="142"/>
        <w:jc w:val="both"/>
        <w:rPr>
          <w:rFonts w:ascii="Arial" w:hAnsi="Arial" w:cs="Arial"/>
        </w:rPr>
      </w:pPr>
      <w:r>
        <w:rPr>
          <w:rFonts w:ascii="Arial" w:hAnsi="Arial" w:cs="Arial"/>
        </w:rPr>
        <w:t xml:space="preserve">Ait </w:t>
      </w:r>
      <w:r w:rsidR="00C437E0" w:rsidRPr="00FD0ACB">
        <w:rPr>
          <w:rFonts w:ascii="Arial" w:hAnsi="Arial" w:cs="Arial"/>
        </w:rPr>
        <w:t xml:space="preserve">Ouferoukh, L., A, 2013. </w:t>
      </w:r>
      <w:r w:rsidR="00C437E0">
        <w:rPr>
          <w:rFonts w:ascii="Arial" w:hAnsi="Arial" w:cs="Arial"/>
        </w:rPr>
        <w:t>Étude de l’évolution saisonnière et interannuelle du CO2 total dans les eaux fertilisées du plateau de Kerguelen.Master 2, Interaction Climat et Environnement (UVSQ). Stage effectué au LOCEAN du 3 février au 15 juin 2013 (co-Dir, C. Lo Monaco et N. Metzl).</w:t>
      </w:r>
    </w:p>
    <w:p w:rsidR="00C437E0" w:rsidRDefault="00EE5667" w:rsidP="00600867">
      <w:pPr>
        <w:numPr>
          <w:ilvl w:val="0"/>
          <w:numId w:val="33"/>
        </w:numPr>
        <w:ind w:right="142"/>
        <w:jc w:val="both"/>
        <w:rPr>
          <w:rFonts w:ascii="Arial" w:hAnsi="Arial" w:cs="Arial"/>
        </w:rPr>
      </w:pPr>
      <w:r>
        <w:rPr>
          <w:rFonts w:ascii="Arial" w:hAnsi="Arial" w:cs="Arial"/>
        </w:rPr>
        <w:t>Gomez, Renaud</w:t>
      </w:r>
      <w:r w:rsidR="00C437E0">
        <w:rPr>
          <w:rFonts w:ascii="Arial" w:hAnsi="Arial" w:cs="Arial"/>
        </w:rPr>
        <w:t>, 2013. Étude de l'évolution du pH dans les eaux de mode de l'Océan Indien. Master 1, Sciences Chimiques de l’Environnement Marin (UBO). Stage effectué au LOCEAN du 3 février au 15 juin 2013, (co</w:t>
      </w:r>
      <w:r w:rsidR="007E0DE5">
        <w:rPr>
          <w:rFonts w:ascii="Arial" w:hAnsi="Arial" w:cs="Arial"/>
        </w:rPr>
        <w:t>-</w:t>
      </w:r>
      <w:r w:rsidR="00C437E0">
        <w:rPr>
          <w:rFonts w:ascii="Arial" w:hAnsi="Arial" w:cs="Arial"/>
        </w:rPr>
        <w:t>Dir, C. Lo Monaco et N. Metzl).</w:t>
      </w:r>
    </w:p>
    <w:p w:rsidR="00C437E0" w:rsidRPr="00B2241F" w:rsidRDefault="00C437E0" w:rsidP="00600867">
      <w:pPr>
        <w:pStyle w:val="PrformatHTML"/>
        <w:numPr>
          <w:ilvl w:val="0"/>
          <w:numId w:val="33"/>
        </w:numPr>
        <w:ind w:right="142"/>
        <w:jc w:val="both"/>
        <w:rPr>
          <w:rFonts w:ascii="Arial" w:hAnsi="Arial" w:cs="Arial"/>
        </w:rPr>
      </w:pPr>
      <w:r>
        <w:rPr>
          <w:rFonts w:ascii="Arial" w:hAnsi="Arial" w:cs="Arial"/>
        </w:rPr>
        <w:t>Fabri-</w:t>
      </w:r>
      <w:r w:rsidRPr="00B2241F">
        <w:rPr>
          <w:rFonts w:ascii="Arial" w:hAnsi="Arial" w:cs="Arial"/>
        </w:rPr>
        <w:t>Ruiz, S., 2014. Biogéographie des foraminifères planctoniques à travers la région de Crozet, Kerguelen et Saint Paul - Amsterdam. Rapport de Master 2 (co-dir P. Koubbi, H.Howa), Univ. Paris 6.</w:t>
      </w:r>
    </w:p>
    <w:p w:rsidR="00B2241F" w:rsidRPr="00AC5630" w:rsidRDefault="00B2241F" w:rsidP="00600867">
      <w:pPr>
        <w:numPr>
          <w:ilvl w:val="0"/>
          <w:numId w:val="33"/>
        </w:numPr>
        <w:ind w:right="142"/>
        <w:jc w:val="both"/>
        <w:rPr>
          <w:rFonts w:ascii="Arial" w:hAnsi="Arial" w:cs="Arial"/>
        </w:rPr>
      </w:pPr>
      <w:r w:rsidRPr="00B2241F">
        <w:rPr>
          <w:rFonts w:ascii="Arial" w:hAnsi="Arial" w:cs="Arial"/>
        </w:rPr>
        <w:t xml:space="preserve">Da Silva, O., 2016. Régionalisation des abondances phytoplanctoniques en fonction des facteurs </w:t>
      </w:r>
      <w:r w:rsidRPr="00215884">
        <w:rPr>
          <w:rFonts w:ascii="Arial" w:hAnsi="Arial" w:cs="Arial"/>
        </w:rPr>
        <w:t>environnementaux autour de l’archipel de Crozet (42-50°S, 45-57°E). Master 2, Océanographie et Environnements Marins (</w:t>
      </w:r>
      <w:r w:rsidRPr="00AC5630">
        <w:rPr>
          <w:rFonts w:ascii="Arial" w:hAnsi="Arial" w:cs="Arial"/>
        </w:rPr>
        <w:t>UPMC, LOCEAN, co-direction de C. Lo Monaco, C. Cotté et F. d'Ovidio)</w:t>
      </w:r>
      <w:r w:rsidR="00215884" w:rsidRPr="00AC5630">
        <w:rPr>
          <w:rFonts w:ascii="Arial" w:hAnsi="Arial" w:cs="Arial"/>
        </w:rPr>
        <w:t>.</w:t>
      </w:r>
    </w:p>
    <w:p w:rsidR="001667E8" w:rsidRPr="00AC5630" w:rsidRDefault="001667E8" w:rsidP="00600867">
      <w:pPr>
        <w:numPr>
          <w:ilvl w:val="0"/>
          <w:numId w:val="33"/>
        </w:numPr>
        <w:ind w:right="142"/>
        <w:jc w:val="both"/>
        <w:rPr>
          <w:rFonts w:ascii="Arial" w:hAnsi="Arial" w:cs="Arial"/>
        </w:rPr>
      </w:pPr>
      <w:r w:rsidRPr="00AC5630">
        <w:rPr>
          <w:rFonts w:ascii="Arial" w:hAnsi="Arial" w:cs="Arial"/>
        </w:rPr>
        <w:t>Gomes, A., 2016. Analyse des nutriments (silicates, nitrates, nitrites) dans l'eau de mer. Première STL, Sciences et Technologies de Laboratoire (</w:t>
      </w:r>
      <w:r w:rsidRPr="00AC5630">
        <w:rPr>
          <w:rFonts w:ascii="Arial" w:hAnsi="Arial" w:cs="Arial"/>
          <w:color w:val="000000"/>
        </w:rPr>
        <w:t>LOCEAN, co-</w:t>
      </w:r>
      <w:r w:rsidRPr="00AC5630">
        <w:rPr>
          <w:rFonts w:ascii="Arial" w:hAnsi="Arial" w:cs="Arial"/>
        </w:rPr>
        <w:t>direction de C. Lo Monaco et J. Fin).</w:t>
      </w:r>
    </w:p>
    <w:p w:rsidR="00215884" w:rsidRPr="00AC5630" w:rsidRDefault="00215884" w:rsidP="00600867">
      <w:pPr>
        <w:numPr>
          <w:ilvl w:val="0"/>
          <w:numId w:val="33"/>
        </w:numPr>
        <w:ind w:right="142"/>
        <w:jc w:val="both"/>
        <w:rPr>
          <w:rFonts w:ascii="Arial" w:hAnsi="Arial" w:cs="Arial"/>
        </w:rPr>
      </w:pPr>
      <w:r w:rsidRPr="00AC5630">
        <w:rPr>
          <w:rFonts w:ascii="Arial" w:hAnsi="Arial" w:cs="Arial"/>
        </w:rPr>
        <w:t>Latour, P., 2016. Variabilité interannuelle à décennale de la Chl-a dans l'Océan Indien Sud-Ouest en lien avec le CO2 océanique. Master 1, Sciences Chimiques de l’Environnement Marin, UBO, (LOCEAN co-direction de C. Lo Monaco et C. Ridame).</w:t>
      </w:r>
    </w:p>
    <w:p w:rsidR="002352F8" w:rsidRPr="00AC5630" w:rsidRDefault="008D7834" w:rsidP="00600867">
      <w:pPr>
        <w:numPr>
          <w:ilvl w:val="0"/>
          <w:numId w:val="33"/>
        </w:numPr>
        <w:ind w:right="142"/>
        <w:jc w:val="both"/>
        <w:rPr>
          <w:rFonts w:ascii="Arial" w:hAnsi="Arial" w:cs="Arial"/>
        </w:rPr>
      </w:pPr>
      <w:r w:rsidRPr="00AC5630">
        <w:rPr>
          <w:rFonts w:ascii="Arial" w:hAnsi="Arial" w:cs="Arial"/>
        </w:rPr>
        <w:t>Les</w:t>
      </w:r>
      <w:r w:rsidR="002352F8" w:rsidRPr="00AC5630">
        <w:rPr>
          <w:rFonts w:ascii="Arial" w:hAnsi="Arial" w:cs="Arial"/>
        </w:rPr>
        <w:t>eu</w:t>
      </w:r>
      <w:r w:rsidRPr="00AC5630">
        <w:rPr>
          <w:rFonts w:ascii="Arial" w:hAnsi="Arial" w:cs="Arial"/>
        </w:rPr>
        <w:t>r</w:t>
      </w:r>
      <w:r w:rsidR="00EE5667">
        <w:rPr>
          <w:rFonts w:ascii="Arial" w:hAnsi="Arial" w:cs="Arial"/>
        </w:rPr>
        <w:t>re, Coraline</w:t>
      </w:r>
      <w:r w:rsidR="002352F8" w:rsidRPr="00AC5630">
        <w:rPr>
          <w:rFonts w:ascii="Arial" w:hAnsi="Arial" w:cs="Arial"/>
        </w:rPr>
        <w:t>, 2016. Variabilité interannuelle à décennale du système des carbonates dans les eaux de surface de l’Océan Indien Austral. Licence 3, Chimie (UPMC, LOCEAN co-direction C. Lo Monaco et R. Gomez).</w:t>
      </w:r>
    </w:p>
    <w:p w:rsidR="00AC5630" w:rsidRPr="00C756E6" w:rsidRDefault="00EE5667" w:rsidP="00600867">
      <w:pPr>
        <w:numPr>
          <w:ilvl w:val="0"/>
          <w:numId w:val="33"/>
        </w:numPr>
        <w:ind w:right="142"/>
        <w:jc w:val="both"/>
        <w:rPr>
          <w:rFonts w:ascii="Arial" w:hAnsi="Arial" w:cs="Arial"/>
          <w:lang w:val="en-US"/>
        </w:rPr>
      </w:pPr>
      <w:r>
        <w:rPr>
          <w:rFonts w:ascii="Arial" w:hAnsi="Arial" w:cs="Arial"/>
        </w:rPr>
        <w:t>Leseurre, Coraline</w:t>
      </w:r>
      <w:r w:rsidR="00AC5630" w:rsidRPr="00AC5630">
        <w:rPr>
          <w:rFonts w:ascii="Arial" w:hAnsi="Arial" w:cs="Arial"/>
        </w:rPr>
        <w:t xml:space="preserve">, 2017. </w:t>
      </w:r>
      <w:r w:rsidR="00986663">
        <w:rPr>
          <w:rFonts w:ascii="Arial" w:hAnsi="Arial" w:cs="Arial"/>
        </w:rPr>
        <w:t xml:space="preserve">Variabilité spatiale et temporelle du carbone inorganique particulaire </w:t>
      </w:r>
      <w:r w:rsidR="00AC5630" w:rsidRPr="00AC5630">
        <w:rPr>
          <w:rFonts w:ascii="Arial" w:hAnsi="Arial" w:cs="Arial"/>
        </w:rPr>
        <w:t xml:space="preserve">dans l'Océan Indien </w:t>
      </w:r>
      <w:r w:rsidR="00986663">
        <w:rPr>
          <w:rFonts w:ascii="Arial" w:hAnsi="Arial" w:cs="Arial"/>
        </w:rPr>
        <w:t xml:space="preserve">sud et </w:t>
      </w:r>
      <w:r w:rsidR="00AC5630" w:rsidRPr="00AC5630">
        <w:rPr>
          <w:rFonts w:ascii="Arial" w:hAnsi="Arial" w:cs="Arial"/>
        </w:rPr>
        <w:t xml:space="preserve">Austral. </w:t>
      </w:r>
      <w:r w:rsidR="00C756E6" w:rsidRPr="00C756E6">
        <w:rPr>
          <w:rFonts w:ascii="Arial" w:hAnsi="Arial" w:cs="Arial"/>
          <w:lang w:val="en-US"/>
        </w:rPr>
        <w:t>Master 1, SML, UBO</w:t>
      </w:r>
      <w:r w:rsidR="00AC5630" w:rsidRPr="00C756E6">
        <w:rPr>
          <w:rFonts w:ascii="Arial" w:hAnsi="Arial" w:cs="Arial"/>
          <w:lang w:val="en-US"/>
        </w:rPr>
        <w:t xml:space="preserve"> (LOCEAN, </w:t>
      </w:r>
      <w:r w:rsidR="00B5636C" w:rsidRPr="00C756E6">
        <w:rPr>
          <w:rFonts w:ascii="Arial" w:hAnsi="Arial" w:cs="Arial"/>
          <w:lang w:val="en-US"/>
        </w:rPr>
        <w:t>co-</w:t>
      </w:r>
      <w:r w:rsidR="00AC5630" w:rsidRPr="00C756E6">
        <w:rPr>
          <w:rFonts w:ascii="Arial" w:hAnsi="Arial" w:cs="Arial"/>
          <w:lang w:val="en-US"/>
        </w:rPr>
        <w:t>direction C. Lo Monaco</w:t>
      </w:r>
      <w:r w:rsidR="00B5636C" w:rsidRPr="00C756E6">
        <w:rPr>
          <w:rFonts w:ascii="Arial" w:hAnsi="Arial" w:cs="Arial"/>
          <w:lang w:val="en-US"/>
        </w:rPr>
        <w:t xml:space="preserve"> </w:t>
      </w:r>
      <w:proofErr w:type="gramStart"/>
      <w:r w:rsidR="00B5636C" w:rsidRPr="00C756E6">
        <w:rPr>
          <w:rFonts w:ascii="Arial" w:hAnsi="Arial" w:cs="Arial"/>
          <w:lang w:val="en-US"/>
        </w:rPr>
        <w:t>et</w:t>
      </w:r>
      <w:proofErr w:type="gramEnd"/>
      <w:r w:rsidR="00B5636C" w:rsidRPr="00C756E6">
        <w:rPr>
          <w:rFonts w:ascii="Arial" w:hAnsi="Arial" w:cs="Arial"/>
          <w:lang w:val="en-US"/>
        </w:rPr>
        <w:t xml:space="preserve"> C. Ridame</w:t>
      </w:r>
      <w:r w:rsidR="00AC5630" w:rsidRPr="00C756E6">
        <w:rPr>
          <w:rFonts w:ascii="Arial" w:hAnsi="Arial" w:cs="Arial"/>
          <w:lang w:val="en-US"/>
        </w:rPr>
        <w:t>).</w:t>
      </w:r>
    </w:p>
    <w:p w:rsidR="006D4653" w:rsidRPr="002D13CD" w:rsidRDefault="00EE5667" w:rsidP="00600867">
      <w:pPr>
        <w:numPr>
          <w:ilvl w:val="0"/>
          <w:numId w:val="33"/>
        </w:numPr>
        <w:ind w:right="142"/>
        <w:jc w:val="both"/>
        <w:rPr>
          <w:rFonts w:ascii="Arial" w:hAnsi="Arial" w:cs="Arial"/>
        </w:rPr>
      </w:pPr>
      <w:r>
        <w:rPr>
          <w:rFonts w:ascii="Arial" w:hAnsi="Arial" w:cs="Arial"/>
        </w:rPr>
        <w:t>Mahieu, Léo</w:t>
      </w:r>
      <w:r w:rsidR="00AC5630" w:rsidRPr="002D13CD">
        <w:rPr>
          <w:rFonts w:ascii="Arial" w:hAnsi="Arial" w:cs="Arial"/>
        </w:rPr>
        <w:t xml:space="preserve">, 2017. </w:t>
      </w:r>
      <w:r w:rsidR="00414F85" w:rsidRPr="002D13CD">
        <w:rPr>
          <w:rFonts w:ascii="Arial" w:hAnsi="Arial" w:cs="Arial"/>
        </w:rPr>
        <w:t xml:space="preserve">Evaluation du carbone </w:t>
      </w:r>
      <w:r w:rsidR="00AC5630" w:rsidRPr="002D13CD">
        <w:rPr>
          <w:rFonts w:ascii="Arial" w:hAnsi="Arial" w:cs="Arial"/>
        </w:rPr>
        <w:t xml:space="preserve">anthropique dans </w:t>
      </w:r>
      <w:r w:rsidR="00414F85" w:rsidRPr="002D13CD">
        <w:rPr>
          <w:rFonts w:ascii="Arial" w:hAnsi="Arial" w:cs="Arial"/>
        </w:rPr>
        <w:t xml:space="preserve">les eaux de fonds de </w:t>
      </w:r>
      <w:r w:rsidR="00AC5630" w:rsidRPr="002D13CD">
        <w:rPr>
          <w:rFonts w:ascii="Arial" w:hAnsi="Arial" w:cs="Arial"/>
        </w:rPr>
        <w:t xml:space="preserve">l'Océan Indien Austral. Master 1, </w:t>
      </w:r>
      <w:r w:rsidR="00C756E6" w:rsidRPr="002D13CD">
        <w:rPr>
          <w:rFonts w:ascii="Arial" w:hAnsi="Arial" w:cs="Arial"/>
        </w:rPr>
        <w:t xml:space="preserve">SML, </w:t>
      </w:r>
      <w:r w:rsidR="00AC5630" w:rsidRPr="002D13CD">
        <w:rPr>
          <w:rFonts w:ascii="Arial" w:hAnsi="Arial" w:cs="Arial"/>
        </w:rPr>
        <w:t>UBO (LOCEAN, direction C. Lo Monaco).</w:t>
      </w:r>
    </w:p>
    <w:p w:rsidR="002F7458" w:rsidRPr="002F7458" w:rsidRDefault="006D4653" w:rsidP="00600867">
      <w:pPr>
        <w:numPr>
          <w:ilvl w:val="0"/>
          <w:numId w:val="33"/>
        </w:numPr>
        <w:ind w:right="142"/>
        <w:jc w:val="both"/>
        <w:rPr>
          <w:rFonts w:ascii="Arial" w:hAnsi="Arial" w:cs="Arial"/>
        </w:rPr>
      </w:pPr>
      <w:r w:rsidRPr="002F7458">
        <w:rPr>
          <w:rFonts w:ascii="Arial" w:hAnsi="Arial" w:cs="Arial"/>
        </w:rPr>
        <w:t>D</w:t>
      </w:r>
      <w:r w:rsidR="00024A31">
        <w:rPr>
          <w:rFonts w:ascii="Arial" w:hAnsi="Arial" w:cs="Arial"/>
        </w:rPr>
        <w:t>ecourcelle, Coline</w:t>
      </w:r>
      <w:r w:rsidRPr="002F7458">
        <w:rPr>
          <w:rFonts w:ascii="Arial" w:hAnsi="Arial" w:cs="Arial"/>
        </w:rPr>
        <w:t xml:space="preserve">, 2018. </w:t>
      </w:r>
      <w:r w:rsidR="006950D0" w:rsidRPr="002F7458">
        <w:rPr>
          <w:rFonts w:ascii="Arial" w:hAnsi="Arial" w:cs="Arial"/>
        </w:rPr>
        <w:t>Etude de l’activité phytoplanctonique dans l’océan Indien Sud en relation avec les conditions nutritives. Stage Recherche, Mines ParisTech, Sept 2017-Fevrier 2018 (dir. C.Ridame/LOCEAN). 47 pp.</w:t>
      </w:r>
    </w:p>
    <w:p w:rsidR="002F7458" w:rsidRPr="00024A31" w:rsidRDefault="00EE5667" w:rsidP="00600867">
      <w:pPr>
        <w:numPr>
          <w:ilvl w:val="0"/>
          <w:numId w:val="33"/>
        </w:numPr>
        <w:ind w:right="142"/>
        <w:jc w:val="both"/>
        <w:rPr>
          <w:rFonts w:ascii="Arial" w:hAnsi="Arial" w:cs="Arial"/>
        </w:rPr>
      </w:pPr>
      <w:r>
        <w:rPr>
          <w:rFonts w:ascii="Arial" w:hAnsi="Arial" w:cs="Arial"/>
        </w:rPr>
        <w:t>Leseurre, Coraline</w:t>
      </w:r>
      <w:r w:rsidR="002F7458" w:rsidRPr="002F7458">
        <w:rPr>
          <w:rFonts w:ascii="Arial" w:hAnsi="Arial" w:cs="Arial"/>
        </w:rPr>
        <w:t xml:space="preserve">, 2018. Variabilité décennale des paramètres du système des carbonates dans les eaux de surface des hautes latitudes (Océans Indien-Austral et Atlantique-Nord). Master 2, Sciences Chimiques de l’Environnement Marin (UBO). Stage effectué au LOCEAN du 1er janvier au </w:t>
      </w:r>
      <w:r w:rsidR="002F7458" w:rsidRPr="002F7458">
        <w:rPr>
          <w:rStyle w:val="object"/>
          <w:rFonts w:ascii="Arial" w:hAnsi="Arial" w:cs="Arial"/>
        </w:rPr>
        <w:t xml:space="preserve">30 juin 2018 </w:t>
      </w:r>
      <w:r w:rsidR="002F7458" w:rsidRPr="002F7458">
        <w:rPr>
          <w:rFonts w:ascii="Arial" w:hAnsi="Arial" w:cs="Arial"/>
        </w:rPr>
        <w:t>(co-dir. C. Lo Monaco et G. R</w:t>
      </w:r>
      <w:r w:rsidR="002F7458" w:rsidRPr="00024A31">
        <w:rPr>
          <w:rFonts w:ascii="Arial" w:hAnsi="Arial" w:cs="Arial"/>
        </w:rPr>
        <w:t>everdin/LOCEAN).</w:t>
      </w:r>
    </w:p>
    <w:p w:rsidR="002F7458" w:rsidRPr="002F7458" w:rsidRDefault="002F7458" w:rsidP="00600867">
      <w:pPr>
        <w:numPr>
          <w:ilvl w:val="0"/>
          <w:numId w:val="33"/>
        </w:numPr>
        <w:ind w:right="142"/>
        <w:jc w:val="both"/>
        <w:rPr>
          <w:rFonts w:ascii="Arial" w:hAnsi="Arial" w:cs="Arial"/>
        </w:rPr>
      </w:pPr>
      <w:r w:rsidRPr="00024A31">
        <w:rPr>
          <w:rFonts w:ascii="Arial" w:hAnsi="Arial" w:cs="Arial"/>
        </w:rPr>
        <w:t xml:space="preserve">Samin, </w:t>
      </w:r>
      <w:r w:rsidR="00024A31" w:rsidRPr="00024A31">
        <w:rPr>
          <w:rFonts w:ascii="Arial" w:hAnsi="Arial" w:cs="Arial"/>
        </w:rPr>
        <w:t>Apolline</w:t>
      </w:r>
      <w:r w:rsidRPr="002F7458">
        <w:rPr>
          <w:rFonts w:ascii="Arial" w:hAnsi="Arial" w:cs="Arial"/>
        </w:rPr>
        <w:t xml:space="preserve">, 2018. Impact de la production primaire et de la calcification sur le système des carbonates dans les eaux de surface de l’Océan Indien Austral. Master 1, Sciences Chimiques de l’Environnement Marin (UBO). Stage effectué au LOCEAN du 1er janvier au </w:t>
      </w:r>
      <w:r w:rsidRPr="002F7458">
        <w:rPr>
          <w:rStyle w:val="object"/>
          <w:rFonts w:ascii="Arial" w:hAnsi="Arial" w:cs="Arial"/>
        </w:rPr>
        <w:t>23 février 2018</w:t>
      </w:r>
      <w:r w:rsidRPr="002F7458">
        <w:rPr>
          <w:rFonts w:ascii="Arial" w:hAnsi="Arial" w:cs="Arial"/>
        </w:rPr>
        <w:t xml:space="preserve"> (dir. C. Lo Monaco/LOCEAN).</w:t>
      </w:r>
    </w:p>
    <w:p w:rsidR="002F7458" w:rsidRPr="002F7458" w:rsidRDefault="002F7458" w:rsidP="00600867">
      <w:pPr>
        <w:numPr>
          <w:ilvl w:val="0"/>
          <w:numId w:val="33"/>
        </w:numPr>
        <w:ind w:right="142"/>
        <w:jc w:val="both"/>
        <w:rPr>
          <w:rFonts w:ascii="Arial" w:hAnsi="Arial" w:cs="Arial"/>
        </w:rPr>
      </w:pPr>
      <w:r w:rsidRPr="002F7458">
        <w:rPr>
          <w:rFonts w:ascii="Arial" w:hAnsi="Arial" w:cs="Arial"/>
        </w:rPr>
        <w:t>Forget, S</w:t>
      </w:r>
      <w:r w:rsidR="00024A31">
        <w:rPr>
          <w:rFonts w:ascii="Arial" w:hAnsi="Arial" w:cs="Arial"/>
        </w:rPr>
        <w:t>élène</w:t>
      </w:r>
      <w:r w:rsidRPr="002F7458">
        <w:rPr>
          <w:rFonts w:ascii="Arial" w:hAnsi="Arial" w:cs="Arial"/>
        </w:rPr>
        <w:t xml:space="preserve">, 2018. Analyse des sels nutritifs dans l'eau de </w:t>
      </w:r>
      <w:r w:rsidRPr="002F7458">
        <w:rPr>
          <w:rStyle w:val="object"/>
          <w:rFonts w:ascii="Arial" w:hAnsi="Arial" w:cs="Arial"/>
        </w:rPr>
        <w:t>mer</w:t>
      </w:r>
      <w:r w:rsidRPr="002F7458">
        <w:rPr>
          <w:rFonts w:ascii="Arial" w:hAnsi="Arial" w:cs="Arial"/>
        </w:rPr>
        <w:t xml:space="preserve"> par colorimétrie en micro-flux continu segmenté. Licence 3, Chimie (ENS). Stage effectué au LOCEAN du 11 juin au </w:t>
      </w:r>
      <w:r w:rsidRPr="002F7458">
        <w:rPr>
          <w:rStyle w:val="object"/>
          <w:rFonts w:ascii="Arial" w:hAnsi="Arial" w:cs="Arial"/>
        </w:rPr>
        <w:t>13 juillet 2018</w:t>
      </w:r>
      <w:r w:rsidRPr="002F7458">
        <w:rPr>
          <w:rFonts w:ascii="Arial" w:hAnsi="Arial" w:cs="Arial"/>
        </w:rPr>
        <w:t xml:space="preserve"> (dir. C. Lo Monaco/LOCEAN).</w:t>
      </w:r>
    </w:p>
    <w:p w:rsidR="00A92D3E" w:rsidRPr="00843BDC" w:rsidRDefault="002F7458" w:rsidP="00600867">
      <w:pPr>
        <w:numPr>
          <w:ilvl w:val="0"/>
          <w:numId w:val="33"/>
        </w:numPr>
        <w:ind w:right="142"/>
        <w:jc w:val="both"/>
        <w:rPr>
          <w:rFonts w:ascii="Arial" w:hAnsi="Arial" w:cs="Arial"/>
        </w:rPr>
      </w:pPr>
      <w:r w:rsidRPr="00843BDC">
        <w:rPr>
          <w:rFonts w:ascii="Arial" w:hAnsi="Arial" w:cs="Arial"/>
        </w:rPr>
        <w:t>Meng Zhang, M., 2018. Variabilité spatiale et interannuelle de la chlorophylle-a et des macronutriments dans l’Océan Indien Sud et Austral en lien avec le système des carbonates. Master 1, Océanographie et Environnements Marins (UPMC). Stage effectué au LOCEAN du 16 juillet au 31 aout 2018 (co-dir C. Lo Monaco et C. Ridame/LOCEAN).</w:t>
      </w:r>
    </w:p>
    <w:p w:rsidR="00A92D3E" w:rsidRPr="00606C25" w:rsidRDefault="00A92D3E" w:rsidP="00600867">
      <w:pPr>
        <w:numPr>
          <w:ilvl w:val="0"/>
          <w:numId w:val="33"/>
        </w:numPr>
        <w:ind w:right="142"/>
        <w:jc w:val="both"/>
        <w:rPr>
          <w:rFonts w:ascii="Arial" w:hAnsi="Arial" w:cs="Arial"/>
          <w:color w:val="00B050"/>
        </w:rPr>
      </w:pPr>
      <w:r w:rsidRPr="00294D84">
        <w:rPr>
          <w:rFonts w:ascii="Arial" w:hAnsi="Arial" w:cs="Arial"/>
          <w:lang w:val="en-US"/>
        </w:rPr>
        <w:t>Hörstmann, C</w:t>
      </w:r>
      <w:r w:rsidR="004C5FC3" w:rsidRPr="00294D84">
        <w:rPr>
          <w:rFonts w:ascii="Arial" w:hAnsi="Arial" w:cs="Arial"/>
          <w:lang w:val="en-US"/>
        </w:rPr>
        <w:t>ora</w:t>
      </w:r>
      <w:r w:rsidRPr="00294D84">
        <w:rPr>
          <w:rFonts w:ascii="Arial" w:hAnsi="Arial" w:cs="Arial"/>
          <w:lang w:val="en-US"/>
        </w:rPr>
        <w:t xml:space="preserve">, 2018. </w:t>
      </w:r>
      <w:r w:rsidRPr="00A92D3E">
        <w:rPr>
          <w:rFonts w:ascii="Arial" w:hAnsi="Arial" w:cs="Arial"/>
          <w:lang w:val="en-US"/>
        </w:rPr>
        <w:t xml:space="preserve">How do pro- and eukaryotic microbial communities impact nitrogen and carbon processes in the south indian ocean and the french southern and antarctic </w:t>
      </w:r>
      <w:proofErr w:type="gramStart"/>
      <w:r w:rsidRPr="00A92D3E">
        <w:rPr>
          <w:rFonts w:ascii="Arial" w:hAnsi="Arial" w:cs="Arial"/>
          <w:lang w:val="en-US"/>
        </w:rPr>
        <w:t>lands ?</w:t>
      </w:r>
      <w:proofErr w:type="gramEnd"/>
      <w:r w:rsidRPr="00A92D3E">
        <w:rPr>
          <w:rFonts w:ascii="Arial" w:hAnsi="Arial" w:cs="Arial"/>
          <w:lang w:val="en-US"/>
        </w:rPr>
        <w:t xml:space="preserve"> Master Thesis in Marine Microbiology,</w:t>
      </w:r>
      <w:r w:rsidRPr="00A92D3E">
        <w:rPr>
          <w:rFonts w:ascii="Arial" w:hAnsi="Arial" w:cs="Arial"/>
          <w:color w:val="000000"/>
          <w:lang w:val="en-US"/>
        </w:rPr>
        <w:t xml:space="preserve"> University of Bremen (Dir. E.Raes/AWI, Allemagne). 80 pp.</w:t>
      </w:r>
    </w:p>
    <w:p w:rsidR="00606C25" w:rsidRPr="00606C25" w:rsidRDefault="00606C25" w:rsidP="00600867">
      <w:pPr>
        <w:numPr>
          <w:ilvl w:val="0"/>
          <w:numId w:val="33"/>
        </w:numPr>
        <w:autoSpaceDE w:val="0"/>
        <w:autoSpaceDN w:val="0"/>
        <w:adjustRightInd w:val="0"/>
        <w:ind w:right="142"/>
        <w:jc w:val="both"/>
        <w:rPr>
          <w:rFonts w:ascii="Arial" w:hAnsi="Arial" w:cs="Arial"/>
        </w:rPr>
      </w:pPr>
      <w:r w:rsidRPr="00606C25">
        <w:rPr>
          <w:rFonts w:ascii="Arial" w:hAnsi="Arial" w:cs="Arial"/>
        </w:rPr>
        <w:t>Serandour, Bapsiste</w:t>
      </w:r>
      <w:r>
        <w:rPr>
          <w:rFonts w:ascii="Arial" w:hAnsi="Arial" w:cs="Arial"/>
        </w:rPr>
        <w:t>,</w:t>
      </w:r>
      <w:r w:rsidRPr="00606C25">
        <w:rPr>
          <w:rFonts w:ascii="Arial" w:hAnsi="Arial" w:cs="Arial"/>
        </w:rPr>
        <w:t xml:space="preserve"> 2018. Biogéographie des myctophidés et des euphausiacés de l’océan Austral</w:t>
      </w:r>
      <w:r>
        <w:rPr>
          <w:rFonts w:ascii="Arial" w:hAnsi="Arial" w:cs="Arial"/>
        </w:rPr>
        <w:t>. Master Océanogr</w:t>
      </w:r>
      <w:r w:rsidRPr="00606C25">
        <w:rPr>
          <w:rFonts w:ascii="Arial" w:hAnsi="Arial" w:cs="Arial"/>
        </w:rPr>
        <w:t>a</w:t>
      </w:r>
      <w:r>
        <w:rPr>
          <w:rFonts w:ascii="Arial" w:hAnsi="Arial" w:cs="Arial"/>
        </w:rPr>
        <w:t>p</w:t>
      </w:r>
      <w:r w:rsidRPr="00606C25">
        <w:rPr>
          <w:rFonts w:ascii="Arial" w:hAnsi="Arial" w:cs="Arial"/>
        </w:rPr>
        <w:t>hie et Environnements Marins (Co-dir, P. Koubbi/SU et B.Leroy/MNHN), 47pp.</w:t>
      </w:r>
    </w:p>
    <w:p w:rsidR="00BA12CF" w:rsidRPr="00BA12CF" w:rsidRDefault="00A309E7" w:rsidP="00600867">
      <w:pPr>
        <w:numPr>
          <w:ilvl w:val="0"/>
          <w:numId w:val="33"/>
        </w:numPr>
        <w:ind w:right="142"/>
        <w:jc w:val="both"/>
        <w:rPr>
          <w:rFonts w:ascii="Arial" w:hAnsi="Arial" w:cs="Arial"/>
        </w:rPr>
      </w:pPr>
      <w:r>
        <w:rPr>
          <w:rFonts w:ascii="Arial" w:hAnsi="Arial" w:cs="Arial"/>
        </w:rPr>
        <w:t>Leseurre, Coraline</w:t>
      </w:r>
      <w:r w:rsidR="00BA12CF" w:rsidRPr="00BA12CF">
        <w:rPr>
          <w:rFonts w:ascii="Arial" w:hAnsi="Arial" w:cs="Arial"/>
        </w:rPr>
        <w:t xml:space="preserve">, 2019. Accumulation de CO2 anthropique et acidification dans l’océan Indien Austral. Master 2, Océanologie Physique et Biogéochimique (Univ. Aix-Marseille). Stage effectué au LOCEAN du 1er janvier au </w:t>
      </w:r>
      <w:r w:rsidR="00BA12CF" w:rsidRPr="00BA12CF">
        <w:rPr>
          <w:rStyle w:val="object"/>
          <w:rFonts w:ascii="Arial" w:hAnsi="Arial" w:cs="Arial"/>
        </w:rPr>
        <w:t>30 juin 2019</w:t>
      </w:r>
      <w:r w:rsidR="00BA12CF" w:rsidRPr="00BA12CF">
        <w:rPr>
          <w:rFonts w:ascii="Arial" w:hAnsi="Arial" w:cs="Arial"/>
        </w:rPr>
        <w:t xml:space="preserve"> (co-dir, C. Lo Monaco, G. Reverdin, N. Metzl/LOCEAN). 35 pp.</w:t>
      </w:r>
    </w:p>
    <w:p w:rsidR="00CC5CFA" w:rsidRPr="00843BDC" w:rsidRDefault="00A309E7" w:rsidP="00600867">
      <w:pPr>
        <w:numPr>
          <w:ilvl w:val="0"/>
          <w:numId w:val="33"/>
        </w:numPr>
        <w:ind w:right="142"/>
        <w:jc w:val="both"/>
        <w:rPr>
          <w:rFonts w:ascii="Arial" w:hAnsi="Arial" w:cs="Arial"/>
        </w:rPr>
      </w:pPr>
      <w:r>
        <w:rPr>
          <w:rFonts w:ascii="Arial" w:hAnsi="Arial" w:cs="Arial"/>
        </w:rPr>
        <w:t>Kristiansen, Alix</w:t>
      </w:r>
      <w:r w:rsidR="00361CB1" w:rsidRPr="00843BDC">
        <w:rPr>
          <w:rFonts w:ascii="Arial" w:hAnsi="Arial" w:cs="Arial"/>
        </w:rPr>
        <w:t>, 2019. Variabilité spatiale de la chlorophylle-a et des macronutriments dans l’Océan Indien Sud et Austral en janvier/</w:t>
      </w:r>
      <w:r w:rsidR="00361CB1" w:rsidRPr="00843BDC">
        <w:rPr>
          <w:rStyle w:val="object"/>
          <w:rFonts w:ascii="Arial" w:hAnsi="Arial" w:cs="Arial"/>
        </w:rPr>
        <w:t>février 2019</w:t>
      </w:r>
      <w:r w:rsidR="00361CB1" w:rsidRPr="00843BDC">
        <w:rPr>
          <w:rFonts w:ascii="Arial" w:hAnsi="Arial" w:cs="Arial"/>
        </w:rPr>
        <w:t xml:space="preserve">. Master 1, Océanographie et Environnements Marins (UPMC). Stage effectué au LOCEAN du 15 avril au </w:t>
      </w:r>
      <w:r w:rsidR="00361CB1" w:rsidRPr="00843BDC">
        <w:rPr>
          <w:rStyle w:val="object"/>
          <w:rFonts w:ascii="Arial" w:hAnsi="Arial" w:cs="Arial"/>
        </w:rPr>
        <w:t>20 juin 2019</w:t>
      </w:r>
      <w:r w:rsidR="00361CB1" w:rsidRPr="00843BDC">
        <w:rPr>
          <w:rFonts w:ascii="Arial" w:hAnsi="Arial" w:cs="Arial"/>
        </w:rPr>
        <w:t>, (co-dir., C. Lo Monaco et C. Ridame</w:t>
      </w:r>
      <w:r w:rsidR="00BA12CF" w:rsidRPr="00843BDC">
        <w:rPr>
          <w:rFonts w:ascii="Arial" w:hAnsi="Arial" w:cs="Arial"/>
        </w:rPr>
        <w:t>/LOCEAN</w:t>
      </w:r>
      <w:r w:rsidR="00361CB1" w:rsidRPr="00843BDC">
        <w:rPr>
          <w:rFonts w:ascii="Arial" w:hAnsi="Arial" w:cs="Arial"/>
        </w:rPr>
        <w:t>).</w:t>
      </w:r>
      <w:r w:rsidR="00843BDC" w:rsidRPr="00843BDC">
        <w:rPr>
          <w:rFonts w:ascii="Arial" w:hAnsi="Arial" w:cs="Arial"/>
        </w:rPr>
        <w:t xml:space="preserve"> 10 pp.</w:t>
      </w:r>
    </w:p>
    <w:p w:rsidR="00CC5CFA" w:rsidRPr="009632B5" w:rsidRDefault="00CC5CFA" w:rsidP="00600867">
      <w:pPr>
        <w:numPr>
          <w:ilvl w:val="0"/>
          <w:numId w:val="33"/>
        </w:numPr>
        <w:ind w:right="142"/>
        <w:jc w:val="both"/>
        <w:rPr>
          <w:rFonts w:ascii="Arial" w:hAnsi="Arial" w:cs="Arial"/>
        </w:rPr>
      </w:pPr>
      <w:r w:rsidRPr="009632B5">
        <w:rPr>
          <w:rFonts w:ascii="Arial" w:hAnsi="Arial" w:cs="Arial"/>
        </w:rPr>
        <w:lastRenderedPageBreak/>
        <w:t>Besnier, C</w:t>
      </w:r>
      <w:r w:rsidR="00A309E7" w:rsidRPr="009632B5">
        <w:rPr>
          <w:rFonts w:ascii="Arial" w:hAnsi="Arial" w:cs="Arial"/>
        </w:rPr>
        <w:t>amille</w:t>
      </w:r>
      <w:r w:rsidRPr="009632B5">
        <w:rPr>
          <w:rFonts w:ascii="Arial" w:hAnsi="Arial" w:cs="Arial"/>
        </w:rPr>
        <w:t xml:space="preserve">., 2019. Licence 1, Biologie, Chimie, Sciences de la Terre (Univ.d’Orsay). Analyse des sels nutritifs dans l’eau de </w:t>
      </w:r>
      <w:r w:rsidRPr="009632B5">
        <w:rPr>
          <w:rStyle w:val="object"/>
          <w:rFonts w:ascii="Arial" w:hAnsi="Arial" w:cs="Arial"/>
        </w:rPr>
        <w:t>mer.</w:t>
      </w:r>
      <w:r w:rsidRPr="009632B5">
        <w:rPr>
          <w:rFonts w:ascii="Arial" w:hAnsi="Arial" w:cs="Arial"/>
        </w:rPr>
        <w:t xml:space="preserve"> Stage effectué au LOCEAN du 1er juillet au </w:t>
      </w:r>
      <w:r w:rsidRPr="009632B5">
        <w:rPr>
          <w:rStyle w:val="object"/>
          <w:rFonts w:ascii="Arial" w:hAnsi="Arial" w:cs="Arial"/>
        </w:rPr>
        <w:t>31 juillet 2019</w:t>
      </w:r>
      <w:r w:rsidR="009632B5" w:rsidRPr="009632B5">
        <w:rPr>
          <w:rFonts w:ascii="Arial" w:hAnsi="Arial" w:cs="Arial"/>
        </w:rPr>
        <w:t>, (co-</w:t>
      </w:r>
      <w:r w:rsidRPr="009632B5">
        <w:rPr>
          <w:rFonts w:ascii="Arial" w:hAnsi="Arial" w:cs="Arial"/>
        </w:rPr>
        <w:t>direction C. Lo Monaco, C. Ridame</w:t>
      </w:r>
      <w:r w:rsidR="009632B5" w:rsidRPr="009632B5">
        <w:rPr>
          <w:rFonts w:ascii="Arial" w:hAnsi="Arial" w:cs="Arial"/>
        </w:rPr>
        <w:t xml:space="preserve"> et J. Fin/LOCEAN).</w:t>
      </w:r>
    </w:p>
    <w:p w:rsidR="009632B5" w:rsidRPr="009632B5" w:rsidRDefault="009632B5" w:rsidP="00600867">
      <w:pPr>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Arial" w:hAnsi="Arial" w:cs="Arial"/>
          <w:color w:val="000000"/>
        </w:rPr>
      </w:pPr>
      <w:r w:rsidRPr="009632B5">
        <w:rPr>
          <w:rFonts w:ascii="Arial" w:hAnsi="Arial" w:cs="Arial"/>
        </w:rPr>
        <w:t xml:space="preserve">Benito, Léa, 2020. Master 1, Chimie de l’Environnement Marin (UBO). Variations décennales du carbone </w:t>
      </w:r>
      <w:r w:rsidRPr="009632B5">
        <w:rPr>
          <w:rFonts w:ascii="Arial" w:hAnsi="Arial" w:cs="Arial"/>
          <w:color w:val="000000"/>
        </w:rPr>
        <w:t>anthropique et du pH en subsurface dans la zone du front polaire de l’océan Indien Austral. Stage effectué au LOCEAN du 1er janvier au 20 février 2020 (Co-direction</w:t>
      </w:r>
      <w:r>
        <w:rPr>
          <w:rFonts w:ascii="Arial" w:hAnsi="Arial" w:cs="Arial"/>
          <w:color w:val="000000"/>
        </w:rPr>
        <w:t xml:space="preserve">, C. Lo Monaco et </w:t>
      </w:r>
      <w:r w:rsidRPr="009632B5">
        <w:rPr>
          <w:rFonts w:ascii="Arial" w:hAnsi="Arial" w:cs="Arial"/>
          <w:color w:val="000000"/>
        </w:rPr>
        <w:t>C. Leseurre/LOCEAN). 28 pp.</w:t>
      </w:r>
    </w:p>
    <w:p w:rsidR="009632B5" w:rsidRPr="00E751E5" w:rsidRDefault="009632B5" w:rsidP="00600867">
      <w:pPr>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2"/>
        <w:jc w:val="both"/>
        <w:rPr>
          <w:rFonts w:ascii="Arial" w:hAnsi="Arial" w:cs="Arial"/>
        </w:rPr>
      </w:pPr>
      <w:r w:rsidRPr="00E751E5">
        <w:rPr>
          <w:rFonts w:ascii="Arial" w:hAnsi="Arial" w:cs="Arial"/>
          <w:color w:val="000000"/>
        </w:rPr>
        <w:t xml:space="preserve">Kostyrka, Pierre, 2020. </w:t>
      </w:r>
      <w:r w:rsidRPr="00E751E5">
        <w:rPr>
          <w:rFonts w:ascii="Arial" w:hAnsi="Arial" w:cs="Arial"/>
        </w:rPr>
        <w:t xml:space="preserve">Master 1, Océanographie et Environnements Marins (UPMC). </w:t>
      </w:r>
      <w:r w:rsidRPr="00E751E5">
        <w:rPr>
          <w:rFonts w:ascii="Arial" w:hAnsi="Arial" w:cs="Arial"/>
          <w:color w:val="000000"/>
        </w:rPr>
        <w:t>Variabilité interannuelle à décennale du CO2 et du pH dans les eaux de surface et les eaux modales Subantarctique et Subtropicale de l’océan Indien Sud. Stage effectué au LOCEAN du 27 avril au 30 juin 2020 (Co-direction, C. Lo Monaco et C. Leseurre/LOCEAN).</w:t>
      </w:r>
      <w:r w:rsidR="001D05F9" w:rsidRPr="00E751E5">
        <w:rPr>
          <w:rFonts w:ascii="Arial" w:hAnsi="Arial" w:cs="Arial"/>
          <w:color w:val="000000"/>
        </w:rPr>
        <w:t xml:space="preserve"> Rapport 15 pp et Poster.</w:t>
      </w:r>
    </w:p>
    <w:p w:rsidR="00E751E5" w:rsidRPr="00C11415" w:rsidRDefault="00E751E5" w:rsidP="00600867">
      <w:pPr>
        <w:pStyle w:val="Default"/>
        <w:numPr>
          <w:ilvl w:val="0"/>
          <w:numId w:val="33"/>
        </w:numPr>
        <w:ind w:right="142"/>
        <w:jc w:val="both"/>
        <w:rPr>
          <w:rFonts w:ascii="Arial" w:eastAsia="Times New Roman" w:hAnsi="Arial" w:cs="Arial"/>
          <w:color w:val="auto"/>
          <w:sz w:val="20"/>
          <w:szCs w:val="20"/>
          <w:lang w:val="fr-FR" w:eastAsia="fr-FR"/>
        </w:rPr>
      </w:pPr>
      <w:r w:rsidRPr="00E751E5">
        <w:rPr>
          <w:rFonts w:ascii="Arial" w:hAnsi="Arial" w:cs="Arial"/>
          <w:color w:val="auto"/>
          <w:sz w:val="20"/>
          <w:szCs w:val="20"/>
          <w:lang w:val="fr-FR"/>
        </w:rPr>
        <w:t>Barut, Guillaume, 2021. Variabilité décennale de l’accumulation de CO2 anthropique dans l’océan Indien Sud. Master Science de la mer, Univ. Aix-Marseille. Stage réalisé de Janv</w:t>
      </w:r>
      <w:r w:rsidR="00525BA2">
        <w:rPr>
          <w:rFonts w:ascii="Arial" w:hAnsi="Arial" w:cs="Arial"/>
          <w:color w:val="auto"/>
          <w:sz w:val="20"/>
          <w:szCs w:val="20"/>
          <w:lang w:val="fr-FR"/>
        </w:rPr>
        <w:t>i</w:t>
      </w:r>
      <w:r w:rsidRPr="00E751E5">
        <w:rPr>
          <w:rFonts w:ascii="Arial" w:hAnsi="Arial" w:cs="Arial"/>
          <w:color w:val="auto"/>
          <w:sz w:val="20"/>
          <w:szCs w:val="20"/>
          <w:lang w:val="fr-FR"/>
        </w:rPr>
        <w:t>er à Juin 2021 au LOCEAN (co-dir C.Lo Monaco, C. Leseurre/LOCEAN). 30 pp.</w:t>
      </w:r>
    </w:p>
    <w:p w:rsidR="00C11415" w:rsidRDefault="00C11415" w:rsidP="00600867">
      <w:pPr>
        <w:pStyle w:val="NormalWeb"/>
        <w:numPr>
          <w:ilvl w:val="0"/>
          <w:numId w:val="33"/>
        </w:numPr>
        <w:tabs>
          <w:tab w:val="left" w:pos="1995"/>
        </w:tabs>
        <w:spacing w:before="0" w:after="0"/>
        <w:ind w:right="142"/>
        <w:jc w:val="both"/>
        <w:rPr>
          <w:rFonts w:ascii="Arial" w:hAnsi="Arial" w:cs="Arial"/>
          <w:color w:val="000000"/>
          <w:sz w:val="20"/>
          <w:szCs w:val="20"/>
        </w:rPr>
      </w:pPr>
      <w:r w:rsidRPr="00C11415">
        <w:rPr>
          <w:rFonts w:ascii="Arial" w:eastAsia="Calibri" w:hAnsi="Arial" w:cs="Arial"/>
          <w:bCs/>
          <w:color w:val="000000"/>
          <w:sz w:val="20"/>
          <w:szCs w:val="20"/>
          <w:lang w:eastAsia="en-US"/>
        </w:rPr>
        <w:t>Taugourdeau, Justine, 2021. Variabilité de la Chlorophylle-a dans les eaux fertilisées par le plateau de Kerguelen. M1 Biodiversité, Ecologie, Evolution (BEE), Sorb. Invi.</w:t>
      </w:r>
      <w:r w:rsidRPr="00C11415">
        <w:rPr>
          <w:rFonts w:ascii="Arial" w:hAnsi="Arial" w:cs="Arial"/>
          <w:color w:val="000000"/>
          <w:sz w:val="20"/>
          <w:szCs w:val="20"/>
        </w:rPr>
        <w:t xml:space="preserve"> Stage réalisé su 5/4/21 au 13/5/21 au LOCEAN (Co-Dir, C. Lo Monaco, C. Leseurre/LOCEAN). 24 pp.</w:t>
      </w:r>
    </w:p>
    <w:p w:rsidR="00EF3738" w:rsidRPr="00EF3738" w:rsidRDefault="00525BA2" w:rsidP="00600867">
      <w:pPr>
        <w:numPr>
          <w:ilvl w:val="0"/>
          <w:numId w:val="33"/>
        </w:numPr>
        <w:ind w:right="142"/>
        <w:jc w:val="both"/>
        <w:rPr>
          <w:rFonts w:ascii="Arial" w:hAnsi="Arial" w:cs="Arial"/>
          <w:bCs/>
          <w:iCs/>
          <w:kern w:val="24"/>
        </w:rPr>
      </w:pPr>
      <w:r w:rsidRPr="00525BA2">
        <w:rPr>
          <w:rFonts w:ascii="Arial" w:hAnsi="Arial" w:cs="Arial"/>
        </w:rPr>
        <w:t xml:space="preserve">Barut, Guillaume, 2022. </w:t>
      </w:r>
      <w:r w:rsidRPr="00525BA2">
        <w:rPr>
          <w:rFonts w:ascii="Arial" w:hAnsi="Arial" w:cs="Arial"/>
          <w:bCs/>
          <w:iCs/>
          <w:kern w:val="24"/>
        </w:rPr>
        <w:t>Evolution de l’accumulation du CO</w:t>
      </w:r>
      <w:r w:rsidRPr="00525BA2">
        <w:rPr>
          <w:rFonts w:ascii="Arial" w:hAnsi="Arial" w:cs="Arial"/>
          <w:bCs/>
          <w:iCs/>
          <w:kern w:val="24"/>
          <w:vertAlign w:val="subscript"/>
        </w:rPr>
        <w:t>2</w:t>
      </w:r>
      <w:r w:rsidRPr="00525BA2">
        <w:rPr>
          <w:rFonts w:ascii="Arial" w:hAnsi="Arial" w:cs="Arial"/>
          <w:bCs/>
          <w:iCs/>
          <w:kern w:val="24"/>
        </w:rPr>
        <w:t xml:space="preserve"> anthropique dans les eaux modales et intermédiaires de l’Océan Indien sud au cours des dernières décennies. </w:t>
      </w:r>
      <w:r w:rsidRPr="00525BA2">
        <w:rPr>
          <w:rFonts w:ascii="Arial" w:hAnsi="Arial" w:cs="Arial"/>
        </w:rPr>
        <w:t xml:space="preserve">Stage Master 2 </w:t>
      </w:r>
      <w:r>
        <w:rPr>
          <w:rFonts w:ascii="Arial" w:hAnsi="Arial" w:cs="Arial"/>
        </w:rPr>
        <w:t>SML/</w:t>
      </w:r>
      <w:r w:rsidRPr="00525BA2">
        <w:rPr>
          <w:rFonts w:ascii="Arial" w:hAnsi="Arial" w:cs="Arial"/>
        </w:rPr>
        <w:t>UBO, réalisé au LOCEAN de Janvier à Juin 2022  (co-dir C. Lo Monaco, N.Metzl/LO</w:t>
      </w:r>
      <w:r w:rsidRPr="00EF3738">
        <w:rPr>
          <w:rFonts w:ascii="Arial" w:hAnsi="Arial" w:cs="Arial"/>
        </w:rPr>
        <w:t>CEAN). Rapport 32 pp.</w:t>
      </w:r>
    </w:p>
    <w:p w:rsidR="00600867" w:rsidRPr="00600867" w:rsidRDefault="00EF3738" w:rsidP="00600867">
      <w:pPr>
        <w:numPr>
          <w:ilvl w:val="0"/>
          <w:numId w:val="33"/>
        </w:numPr>
        <w:ind w:right="142"/>
        <w:jc w:val="both"/>
        <w:rPr>
          <w:rFonts w:ascii="Arial" w:hAnsi="Arial" w:cs="Arial"/>
          <w:bCs/>
          <w:iCs/>
          <w:kern w:val="24"/>
        </w:rPr>
      </w:pPr>
      <w:r w:rsidRPr="00600867">
        <w:rPr>
          <w:rFonts w:ascii="Arial" w:hAnsi="Arial" w:cs="Arial"/>
        </w:rPr>
        <w:t>Chelly</w:t>
      </w:r>
      <w:r w:rsidR="00AA53E7" w:rsidRPr="00600867">
        <w:rPr>
          <w:rFonts w:ascii="Arial" w:hAnsi="Arial" w:cs="Arial"/>
        </w:rPr>
        <w:t>,</w:t>
      </w:r>
      <w:r w:rsidRPr="00600867">
        <w:rPr>
          <w:rFonts w:ascii="Arial" w:hAnsi="Arial" w:cs="Arial"/>
        </w:rPr>
        <w:t xml:space="preserve"> Hana, 2022. Etude de sensibilité des tendances d’accumulation de CO2 anthropique dans l’Océan Indien Sud et Austral. Stage Master 1 SML, Chimie de l’environnement marin, UBO/Brest, réalisé de Janvier à Juin 2022 au LOCEAN. (Dir. C. Lo Monaco/LOCEAN). Rapport 21 pp.</w:t>
      </w:r>
    </w:p>
    <w:p w:rsidR="00600867" w:rsidRPr="00024625" w:rsidRDefault="00600867" w:rsidP="00024625">
      <w:pPr>
        <w:pStyle w:val="Paragraphedeliste"/>
        <w:numPr>
          <w:ilvl w:val="0"/>
          <w:numId w:val="33"/>
        </w:numPr>
        <w:spacing w:after="0"/>
        <w:ind w:right="142"/>
        <w:jc w:val="both"/>
        <w:rPr>
          <w:rFonts w:cs="Arial"/>
          <w:sz w:val="20"/>
          <w:szCs w:val="20"/>
        </w:rPr>
      </w:pPr>
      <w:r w:rsidRPr="00600867">
        <w:rPr>
          <w:rFonts w:cs="Arial"/>
          <w:sz w:val="20"/>
          <w:szCs w:val="20"/>
        </w:rPr>
        <w:t>ACCARDO, Alexandre, DESPARMET Alexandre, LEMOINE Julie, SALVADO Perrine, 2022. TRAITEMENT DES DONNÉES DES CAMPAGNES OISO. Quelle-est l’évolution spatio-temporelle des échanges à l’interface océan-atmosphère dans les différentes régions biogéochimiques de l’océan Austral ? Master Sciences de la Mer, SU, MU5EU001 Méthodologie scientifiques et techniques (Co-dir, C. Ridame, V.Deteix/LOCEAN). Rapport 12 pp.</w:t>
      </w:r>
    </w:p>
    <w:p w:rsidR="00024625" w:rsidRPr="00024625" w:rsidRDefault="00600867" w:rsidP="00024625">
      <w:pPr>
        <w:pStyle w:val="Paragraphedeliste"/>
        <w:numPr>
          <w:ilvl w:val="0"/>
          <w:numId w:val="33"/>
        </w:numPr>
        <w:spacing w:after="0"/>
        <w:ind w:right="142"/>
        <w:jc w:val="both"/>
        <w:rPr>
          <w:rFonts w:cs="Arial"/>
          <w:sz w:val="20"/>
          <w:szCs w:val="20"/>
        </w:rPr>
      </w:pPr>
      <w:r w:rsidRPr="00024625">
        <w:rPr>
          <w:rFonts w:cs="Arial"/>
          <w:sz w:val="20"/>
          <w:szCs w:val="20"/>
        </w:rPr>
        <w:t xml:space="preserve">MONJOL-DELPHINE Axel, Maeva GONZALEZ, Antoine RINGARD, Ghjuvan SANTONI, 2022. Existe-t-il une évolution spatio-temporelle du pH dans l’océan Austral ? Et quels sont les potentiels impacts sur les organismes calcifiants ? Master Sciences de la Mer, UE : Projet Paris (Co-dir, C. Ridame, V.Deteix/LOCEAN). </w:t>
      </w:r>
      <w:r w:rsidRPr="00024625">
        <w:rPr>
          <w:rFonts w:cs="Arial"/>
          <w:sz w:val="20"/>
          <w:szCs w:val="20"/>
          <w:lang w:val="en-US"/>
        </w:rPr>
        <w:t>Rapport 12 pp.</w:t>
      </w:r>
    </w:p>
    <w:p w:rsidR="00024625" w:rsidRPr="00024625" w:rsidRDefault="00024625" w:rsidP="00024625">
      <w:pPr>
        <w:pStyle w:val="Paragraphedeliste"/>
        <w:numPr>
          <w:ilvl w:val="0"/>
          <w:numId w:val="33"/>
        </w:numPr>
        <w:spacing w:after="0"/>
        <w:ind w:right="142"/>
        <w:jc w:val="both"/>
        <w:rPr>
          <w:rFonts w:cs="Arial"/>
          <w:sz w:val="20"/>
          <w:szCs w:val="20"/>
        </w:rPr>
      </w:pPr>
      <w:r w:rsidRPr="00024625">
        <w:rPr>
          <w:rFonts w:cs="Arial"/>
          <w:sz w:val="20"/>
          <w:szCs w:val="20"/>
        </w:rPr>
        <w:t xml:space="preserve">Caraty Heloïse (2023). Qualification des mesures de pCO2 de la campagne OISO-33. Master Océanographie et Environnements Marins (SU), année de cesure. </w:t>
      </w:r>
      <w:r w:rsidRPr="00024625">
        <w:rPr>
          <w:rFonts w:cs="Arial"/>
          <w:color w:val="000000"/>
          <w:sz w:val="20"/>
          <w:szCs w:val="20"/>
        </w:rPr>
        <w:t>Stage effectué au LOCEAN du 9 janvier au 1er mars 2023</w:t>
      </w:r>
      <w:r w:rsidRPr="00024625">
        <w:rPr>
          <w:rFonts w:cs="Arial"/>
          <w:sz w:val="20"/>
          <w:szCs w:val="20"/>
        </w:rPr>
        <w:t xml:space="preserve"> </w:t>
      </w:r>
      <w:r w:rsidRPr="00024625">
        <w:rPr>
          <w:rFonts w:cs="Arial"/>
          <w:color w:val="000000"/>
          <w:sz w:val="20"/>
          <w:szCs w:val="20"/>
        </w:rPr>
        <w:t>(Dir. C. Lo Monaco/LOCEAN).</w:t>
      </w:r>
    </w:p>
    <w:p w:rsidR="00024625" w:rsidRPr="00024625" w:rsidRDefault="00024625" w:rsidP="00024625">
      <w:pPr>
        <w:pStyle w:val="Paragraphedeliste"/>
        <w:numPr>
          <w:ilvl w:val="0"/>
          <w:numId w:val="33"/>
        </w:numPr>
        <w:spacing w:after="0"/>
        <w:ind w:right="142"/>
        <w:jc w:val="both"/>
        <w:rPr>
          <w:rFonts w:cs="Arial"/>
          <w:sz w:val="20"/>
          <w:szCs w:val="20"/>
        </w:rPr>
      </w:pPr>
      <w:r w:rsidRPr="00024625">
        <w:rPr>
          <w:rFonts w:cs="Arial"/>
          <w:sz w:val="20"/>
          <w:szCs w:val="20"/>
        </w:rPr>
        <w:t xml:space="preserve">Delisée, Ambroise (2023). Évolution de la fugacité́ de CO2 et acidification des eaux de surface subtropicales et subantarctiques de l’Océan Indien Sud depuis 1998. </w:t>
      </w:r>
      <w:r w:rsidRPr="00024625">
        <w:rPr>
          <w:rFonts w:cs="Arial"/>
          <w:color w:val="000000"/>
          <w:sz w:val="20"/>
          <w:szCs w:val="20"/>
        </w:rPr>
        <w:t>Master 1, Chimie de l’Environnement Marin (UBO).Stage effectué au LOCEAN du 9 janvier au 1er mars 2023 (Dir. C. Lo Monaco/LOCEAN). Rapport 30 pp.</w:t>
      </w:r>
    </w:p>
    <w:p w:rsidR="00EA41BE" w:rsidRPr="00EA41BE" w:rsidRDefault="00024625" w:rsidP="00EA41BE">
      <w:pPr>
        <w:pStyle w:val="Paragraphedeliste"/>
        <w:numPr>
          <w:ilvl w:val="0"/>
          <w:numId w:val="33"/>
        </w:numPr>
        <w:spacing w:after="0"/>
        <w:ind w:right="142"/>
        <w:jc w:val="both"/>
        <w:rPr>
          <w:rFonts w:cs="Arial"/>
          <w:sz w:val="20"/>
          <w:szCs w:val="20"/>
        </w:rPr>
      </w:pPr>
      <w:r w:rsidRPr="00024625">
        <w:rPr>
          <w:rFonts w:cs="Arial"/>
          <w:sz w:val="20"/>
          <w:szCs w:val="20"/>
        </w:rPr>
        <w:t xml:space="preserve">Le Hec Juliette (2023). Mesure du dioxygène dissous, application à la respiration microbienne. </w:t>
      </w:r>
      <w:r w:rsidRPr="00024625">
        <w:rPr>
          <w:rFonts w:cs="Arial"/>
          <w:color w:val="000000"/>
          <w:sz w:val="20"/>
          <w:szCs w:val="20"/>
        </w:rPr>
        <w:t>Master 1, Chimie de l’Environnement Marin (UBO). Stage effectué au LOCEAN du 9 janvier au 1er mars 2023 (co-dir. C. Lo Monaco/LOCEAN et M.Fourquez/MIO). Rapport 34 pp.</w:t>
      </w:r>
    </w:p>
    <w:p w:rsidR="00EA41BE" w:rsidRPr="00EA41BE" w:rsidRDefault="00EA41BE" w:rsidP="00EA41BE">
      <w:pPr>
        <w:pStyle w:val="Paragraphedeliste"/>
        <w:numPr>
          <w:ilvl w:val="0"/>
          <w:numId w:val="33"/>
        </w:numPr>
        <w:spacing w:after="0"/>
        <w:ind w:right="142"/>
        <w:jc w:val="both"/>
        <w:rPr>
          <w:rFonts w:cs="Arial"/>
          <w:sz w:val="20"/>
          <w:szCs w:val="20"/>
        </w:rPr>
      </w:pPr>
      <w:r w:rsidRPr="00EA41BE">
        <w:rPr>
          <w:rFonts w:cs="Arial"/>
          <w:sz w:val="20"/>
          <w:szCs w:val="20"/>
        </w:rPr>
        <w:t>Gros, Loann, 2024. Evolution de l'accumulation de CO2 anthropique dans les eaux antarctiques de fond des secteurs indien et atlantique de l’océan Austral au cours des 4 dernières décennies</w:t>
      </w:r>
      <w:r>
        <w:rPr>
          <w:rFonts w:cs="Arial"/>
          <w:sz w:val="20"/>
          <w:szCs w:val="20"/>
        </w:rPr>
        <w:t>.</w:t>
      </w:r>
      <w:r w:rsidRPr="00EA41BE">
        <w:rPr>
          <w:rFonts w:cs="Arial"/>
          <w:sz w:val="20"/>
          <w:szCs w:val="20"/>
        </w:rPr>
        <w:t xml:space="preserve"> Master Sciences de la Mer et du Litorral (UBO). Stage effectué au LOCEAN</w:t>
      </w:r>
      <w:r>
        <w:rPr>
          <w:rFonts w:cs="Arial"/>
          <w:sz w:val="20"/>
          <w:szCs w:val="20"/>
        </w:rPr>
        <w:t>,</w:t>
      </w:r>
      <w:r w:rsidRPr="00EA41BE">
        <w:rPr>
          <w:rFonts w:cs="Arial"/>
          <w:sz w:val="20"/>
          <w:szCs w:val="20"/>
        </w:rPr>
        <w:t xml:space="preserve"> </w:t>
      </w:r>
      <w:r>
        <w:rPr>
          <w:rFonts w:cs="Arial"/>
          <w:sz w:val="20"/>
          <w:szCs w:val="20"/>
        </w:rPr>
        <w:t>Janvier-</w:t>
      </w:r>
      <w:r w:rsidRPr="00EA41BE">
        <w:rPr>
          <w:rFonts w:cs="Arial"/>
          <w:sz w:val="20"/>
          <w:szCs w:val="20"/>
        </w:rPr>
        <w:t>Mai 2024 (co-dir. C. Lo Monaco/LOCEAN et J.-F. Maguer /UBO). Mémoire Master 1, 26 pp.</w:t>
      </w:r>
    </w:p>
    <w:p w:rsidR="00024625" w:rsidRPr="00EA41BE" w:rsidRDefault="00024625" w:rsidP="00EA41BE">
      <w:pPr>
        <w:pStyle w:val="Paragraphedeliste"/>
        <w:spacing w:after="0"/>
        <w:ind w:right="142"/>
        <w:jc w:val="both"/>
        <w:rPr>
          <w:rFonts w:cs="Arial"/>
          <w:sz w:val="20"/>
          <w:szCs w:val="20"/>
        </w:rPr>
      </w:pPr>
    </w:p>
    <w:p w:rsidR="00525BA2" w:rsidRPr="00EF3738" w:rsidRDefault="00525BA2" w:rsidP="00024625">
      <w:pPr>
        <w:pStyle w:val="NormalWeb"/>
        <w:tabs>
          <w:tab w:val="left" w:pos="1995"/>
        </w:tabs>
        <w:spacing w:before="0" w:after="0"/>
        <w:jc w:val="both"/>
        <w:rPr>
          <w:rFonts w:ascii="Arial" w:hAnsi="Arial" w:cs="Arial"/>
          <w:color w:val="000000"/>
          <w:sz w:val="20"/>
          <w:szCs w:val="20"/>
        </w:rPr>
      </w:pPr>
    </w:p>
    <w:p w:rsidR="009632B5" w:rsidRPr="00D62E94" w:rsidRDefault="00D62E94" w:rsidP="00C11415">
      <w:pPr>
        <w:jc w:val="both"/>
        <w:rPr>
          <w:rFonts w:ascii="Arial" w:hAnsi="Arial" w:cs="Arial"/>
          <w:color w:val="00B050"/>
          <w:lang w:val="en-US"/>
        </w:rPr>
      </w:pPr>
      <w:r w:rsidRPr="00D62E94">
        <w:rPr>
          <w:rFonts w:ascii="Arial" w:hAnsi="Arial" w:cs="Arial"/>
          <w:color w:val="C00000"/>
          <w:lang w:val="en-US"/>
        </w:rPr>
        <w:t>Check stage 2022</w:t>
      </w:r>
      <w:r w:rsidR="00EA41BE">
        <w:rPr>
          <w:rFonts w:ascii="Arial" w:hAnsi="Arial" w:cs="Arial"/>
          <w:color w:val="C00000"/>
          <w:lang w:val="en-US"/>
        </w:rPr>
        <w:t>,</w:t>
      </w:r>
      <w:r w:rsidRPr="00D62E94">
        <w:rPr>
          <w:rFonts w:ascii="Arial" w:hAnsi="Arial" w:cs="Arial"/>
          <w:color w:val="C00000"/>
          <w:lang w:val="en-US"/>
        </w:rPr>
        <w:t xml:space="preserve"> </w:t>
      </w:r>
      <w:r w:rsidR="002A5495" w:rsidRPr="00D62E94">
        <w:rPr>
          <w:rFonts w:ascii="Arial" w:hAnsi="Arial" w:cs="Arial"/>
          <w:color w:val="C00000"/>
          <w:lang w:val="en-US"/>
        </w:rPr>
        <w:t>2023</w:t>
      </w:r>
      <w:r w:rsidR="00C352C5">
        <w:rPr>
          <w:rFonts w:ascii="Arial" w:hAnsi="Arial" w:cs="Arial"/>
          <w:color w:val="C00000"/>
          <w:lang w:val="en-US"/>
        </w:rPr>
        <w:t xml:space="preserve"> and 2024</w:t>
      </w:r>
      <w:r w:rsidR="002A5495" w:rsidRPr="00D62E94">
        <w:rPr>
          <w:rFonts w:ascii="Arial" w:hAnsi="Arial" w:cs="Arial"/>
          <w:color w:val="00B050"/>
          <w:lang w:val="en-US"/>
        </w:rPr>
        <w:t xml:space="preserve"> </w:t>
      </w:r>
    </w:p>
    <w:p w:rsidR="00361CB1" w:rsidRPr="00D62E94" w:rsidRDefault="00361CB1" w:rsidP="00C11415">
      <w:pPr>
        <w:jc w:val="both"/>
        <w:rPr>
          <w:rFonts w:ascii="Arial" w:hAnsi="Arial" w:cs="Arial"/>
          <w:color w:val="00B050"/>
          <w:lang w:val="en-US"/>
        </w:rPr>
      </w:pPr>
    </w:p>
    <w:p w:rsidR="00C437E0" w:rsidRPr="00D62E94" w:rsidRDefault="00C437E0">
      <w:pPr>
        <w:rPr>
          <w:lang w:val="en-US"/>
        </w:rPr>
      </w:pPr>
    </w:p>
    <w:p w:rsidR="00C437E0" w:rsidRPr="00CA2457" w:rsidRDefault="00C437E0">
      <w:pPr>
        <w:rPr>
          <w:rFonts w:ascii="Arial" w:hAnsi="Arial"/>
          <w:b/>
          <w:sz w:val="22"/>
          <w:lang w:val="en-US"/>
        </w:rPr>
      </w:pPr>
      <w:r w:rsidRPr="00CA2457">
        <w:rPr>
          <w:rFonts w:ascii="Arial" w:hAnsi="Arial"/>
          <w:b/>
          <w:sz w:val="22"/>
          <w:lang w:val="en-US"/>
        </w:rPr>
        <w:t xml:space="preserve">16a Thèses </w:t>
      </w:r>
      <w:proofErr w:type="gramStart"/>
      <w:r w:rsidR="00D25E6D" w:rsidRPr="00CA2457">
        <w:rPr>
          <w:rFonts w:ascii="Arial" w:hAnsi="Arial"/>
          <w:b/>
          <w:sz w:val="22"/>
          <w:lang w:val="en-US"/>
        </w:rPr>
        <w:t>e</w:t>
      </w:r>
      <w:r w:rsidR="006D4653" w:rsidRPr="00CA2457">
        <w:rPr>
          <w:rFonts w:ascii="Arial" w:hAnsi="Arial"/>
          <w:b/>
          <w:sz w:val="22"/>
          <w:lang w:val="en-US"/>
        </w:rPr>
        <w:t>t</w:t>
      </w:r>
      <w:proofErr w:type="gramEnd"/>
      <w:r w:rsidR="006D4653" w:rsidRPr="00CA2457">
        <w:rPr>
          <w:rFonts w:ascii="Arial" w:hAnsi="Arial"/>
          <w:b/>
          <w:sz w:val="22"/>
          <w:lang w:val="en-US"/>
        </w:rPr>
        <w:t xml:space="preserve"> H</w:t>
      </w:r>
      <w:r w:rsidR="00D73B9E" w:rsidRPr="00CA2457">
        <w:rPr>
          <w:rFonts w:ascii="Arial" w:hAnsi="Arial"/>
          <w:b/>
          <w:sz w:val="22"/>
          <w:lang w:val="en-US"/>
        </w:rPr>
        <w:t>DR</w:t>
      </w:r>
    </w:p>
    <w:p w:rsidR="00C437E0" w:rsidRPr="00CA2457" w:rsidRDefault="00C437E0">
      <w:pPr>
        <w:rPr>
          <w:lang w:val="en-US"/>
        </w:rPr>
      </w:pPr>
    </w:p>
    <w:p w:rsidR="00C437E0" w:rsidRDefault="00A50226" w:rsidP="00FA4E86">
      <w:pPr>
        <w:numPr>
          <w:ilvl w:val="0"/>
          <w:numId w:val="34"/>
        </w:numPr>
        <w:jc w:val="both"/>
        <w:rPr>
          <w:rFonts w:ascii="Arial" w:hAnsi="Arial" w:cs="Arial"/>
        </w:rPr>
      </w:pPr>
      <w:r>
        <w:rPr>
          <w:rFonts w:ascii="Arial" w:hAnsi="Arial" w:cs="Arial"/>
        </w:rPr>
        <w:t>Jabaud, Aurélie</w:t>
      </w:r>
      <w:r w:rsidR="00C437E0">
        <w:rPr>
          <w:rFonts w:ascii="Arial" w:hAnsi="Arial" w:cs="Arial"/>
        </w:rPr>
        <w:t>, 2002. Etude des Variations Interannuelles du Cycle du Carbone dans l'Océan Indien Sud, 20-60°S. Th Univ Paris VI. (dir. N.Metzl, A.Poisson, LBCM, Mars 2002)</w:t>
      </w:r>
    </w:p>
    <w:p w:rsidR="00C437E0" w:rsidRPr="00A50226" w:rsidRDefault="00A50226" w:rsidP="00FA4E86">
      <w:pPr>
        <w:numPr>
          <w:ilvl w:val="0"/>
          <w:numId w:val="34"/>
        </w:numPr>
        <w:jc w:val="both"/>
        <w:rPr>
          <w:rFonts w:ascii="Arial" w:hAnsi="Arial" w:cs="Arial"/>
        </w:rPr>
      </w:pPr>
      <w:r>
        <w:rPr>
          <w:rFonts w:ascii="Arial" w:hAnsi="Arial" w:cs="Arial"/>
        </w:rPr>
        <w:t>Dubreuil, Céline</w:t>
      </w:r>
      <w:r w:rsidR="00C437E0">
        <w:rPr>
          <w:rFonts w:ascii="Arial" w:hAnsi="Arial" w:cs="Arial"/>
        </w:rPr>
        <w:t xml:space="preserve">, 2003: Variabilité spatio-temporelle de l'ultraplancton dans le secteur Indien de l’Océan Austral. Thèse Univ. Aix-Mars.II, (dir. </w:t>
      </w:r>
      <w:r w:rsidR="00C437E0" w:rsidRPr="00A50226">
        <w:rPr>
          <w:rFonts w:ascii="Arial" w:hAnsi="Arial" w:cs="Arial"/>
        </w:rPr>
        <w:t>M.Denis, COM, Oct 2003)</w:t>
      </w:r>
    </w:p>
    <w:p w:rsidR="00C437E0" w:rsidRDefault="00A50226" w:rsidP="00FA4E86">
      <w:pPr>
        <w:numPr>
          <w:ilvl w:val="0"/>
          <w:numId w:val="34"/>
        </w:numPr>
        <w:jc w:val="both"/>
        <w:rPr>
          <w:rFonts w:ascii="Arial" w:hAnsi="Arial" w:cs="Arial"/>
          <w:lang w:val="de-DE"/>
        </w:rPr>
      </w:pPr>
      <w:r>
        <w:rPr>
          <w:rFonts w:ascii="Arial" w:hAnsi="Arial" w:cs="Arial"/>
        </w:rPr>
        <w:t>Beucher, Charlotte</w:t>
      </w:r>
      <w:r w:rsidR="00C437E0">
        <w:rPr>
          <w:rFonts w:ascii="Arial" w:hAnsi="Arial" w:cs="Arial"/>
        </w:rPr>
        <w:t xml:space="preserve">, 2003. Production et dissolution de la silice biogène dans les systèmes marins. Mesures par spectrométrie de masse. Th Univ. Bretagne Occidentale (dir. </w:t>
      </w:r>
      <w:r w:rsidR="00C437E0">
        <w:rPr>
          <w:rFonts w:ascii="Arial" w:hAnsi="Arial" w:cs="Arial"/>
          <w:lang w:val="de-DE"/>
        </w:rPr>
        <w:t>P. Treguer, IUEM, Dec 2003)</w:t>
      </w:r>
    </w:p>
    <w:p w:rsidR="00C437E0" w:rsidRDefault="00C437E0" w:rsidP="00FA4E86">
      <w:pPr>
        <w:numPr>
          <w:ilvl w:val="0"/>
          <w:numId w:val="34"/>
        </w:numPr>
        <w:jc w:val="both"/>
        <w:rPr>
          <w:rFonts w:ascii="Arial" w:hAnsi="Arial" w:cs="Arial"/>
        </w:rPr>
      </w:pPr>
      <w:r>
        <w:rPr>
          <w:rFonts w:ascii="Arial" w:hAnsi="Arial" w:cs="Arial"/>
        </w:rPr>
        <w:t>Llido, J</w:t>
      </w:r>
      <w:r w:rsidR="00A50226">
        <w:rPr>
          <w:rFonts w:ascii="Arial" w:hAnsi="Arial" w:cs="Arial"/>
        </w:rPr>
        <w:t>érome</w:t>
      </w:r>
      <w:r>
        <w:rPr>
          <w:rFonts w:ascii="Arial" w:hAnsi="Arial" w:cs="Arial"/>
        </w:rPr>
        <w:t xml:space="preserve"> 2004. Variabilité spatiale et temporelle du système biologique dans la Convergence Subtropicale au sud de l’Afrique. Thèse Univ P.Sabatier, Toulouse III, 303 pp. (dir. V.Garçon, LEGOS, juin 2004). </w:t>
      </w:r>
    </w:p>
    <w:p w:rsidR="00C437E0" w:rsidRPr="00FD0ACB" w:rsidRDefault="00C437E0" w:rsidP="00FA4E86">
      <w:pPr>
        <w:numPr>
          <w:ilvl w:val="0"/>
          <w:numId w:val="34"/>
        </w:numPr>
        <w:jc w:val="both"/>
        <w:rPr>
          <w:rFonts w:ascii="Arial" w:hAnsi="Arial" w:cs="Arial"/>
          <w:lang w:val="en-US"/>
        </w:rPr>
      </w:pPr>
      <w:r>
        <w:rPr>
          <w:rFonts w:ascii="Arial" w:hAnsi="Arial" w:cs="Arial"/>
        </w:rPr>
        <w:lastRenderedPageBreak/>
        <w:t>Rangama Y</w:t>
      </w:r>
      <w:r w:rsidR="00024A31">
        <w:rPr>
          <w:rFonts w:ascii="Arial" w:hAnsi="Arial" w:cs="Arial"/>
        </w:rPr>
        <w:t>van</w:t>
      </w:r>
      <w:r>
        <w:rPr>
          <w:rFonts w:ascii="Arial" w:hAnsi="Arial" w:cs="Arial"/>
        </w:rPr>
        <w:t xml:space="preserve">, 2004. Variabilité spatio-temporelle des flux air-mer de CO2 dans l'océan sud : apport des mesures satellitaires. </w:t>
      </w:r>
      <w:r>
        <w:rPr>
          <w:rFonts w:ascii="Arial" w:hAnsi="Arial" w:cs="Arial"/>
          <w:lang w:val="en-AU"/>
        </w:rPr>
        <w:t xml:space="preserve">Th Univ. Paris VI, 166 pp. </w:t>
      </w:r>
      <w:r w:rsidRPr="00FD0ACB">
        <w:rPr>
          <w:rFonts w:ascii="Arial" w:hAnsi="Arial" w:cs="Arial"/>
          <w:lang w:val="en-US"/>
        </w:rPr>
        <w:t xml:space="preserve">(dir. L.Merlivat, LODYC, </w:t>
      </w:r>
      <w:proofErr w:type="gramStart"/>
      <w:r w:rsidRPr="00FD0ACB">
        <w:rPr>
          <w:rFonts w:ascii="Arial" w:hAnsi="Arial" w:cs="Arial"/>
          <w:lang w:val="en-US"/>
        </w:rPr>
        <w:t>sept</w:t>
      </w:r>
      <w:proofErr w:type="gramEnd"/>
      <w:r w:rsidRPr="00FD0ACB">
        <w:rPr>
          <w:rFonts w:ascii="Arial" w:hAnsi="Arial" w:cs="Arial"/>
          <w:lang w:val="en-US"/>
        </w:rPr>
        <w:t>. 2004).</w:t>
      </w:r>
    </w:p>
    <w:p w:rsidR="00C437E0" w:rsidRDefault="00A50226" w:rsidP="00FA4E86">
      <w:pPr>
        <w:numPr>
          <w:ilvl w:val="0"/>
          <w:numId w:val="34"/>
        </w:numPr>
        <w:jc w:val="both"/>
        <w:rPr>
          <w:rFonts w:ascii="Arial" w:hAnsi="Arial" w:cs="Arial"/>
        </w:rPr>
      </w:pPr>
      <w:r>
        <w:rPr>
          <w:rFonts w:ascii="Arial" w:hAnsi="Arial" w:cs="Arial"/>
        </w:rPr>
        <w:t>Pasquer, Benedicte</w:t>
      </w:r>
      <w:r w:rsidR="00C437E0">
        <w:rPr>
          <w:rFonts w:ascii="Arial" w:hAnsi="Arial" w:cs="Arial"/>
        </w:rPr>
        <w:t>, 2005. Modélisation de la pompe biologique dans l’océan austral. Thèse Doct. Sciences, Univ. Libre de Bruxelles, 213 pp. (dir. C.Lancelot/ESA-ULB, mai 2005).</w:t>
      </w:r>
    </w:p>
    <w:p w:rsidR="0094164A" w:rsidRPr="0094164A" w:rsidRDefault="00A50226" w:rsidP="00FA4E86">
      <w:pPr>
        <w:numPr>
          <w:ilvl w:val="0"/>
          <w:numId w:val="34"/>
        </w:numPr>
        <w:jc w:val="both"/>
        <w:rPr>
          <w:rFonts w:ascii="Arial" w:hAnsi="Arial" w:cs="Arial"/>
          <w:lang w:val="en-GB"/>
        </w:rPr>
      </w:pPr>
      <w:r>
        <w:rPr>
          <w:rFonts w:ascii="Arial" w:hAnsi="Arial" w:cs="Arial"/>
        </w:rPr>
        <w:t>Brévière Emilie</w:t>
      </w:r>
      <w:r w:rsidR="00C437E0">
        <w:rPr>
          <w:rFonts w:ascii="Arial" w:hAnsi="Arial" w:cs="Arial"/>
        </w:rPr>
        <w:t xml:space="preserve">, 2005. Variabilités temporelles des flux de CO2 à l'interface air-mer dans l’Océan Indien au sud de la Tasmanie. Thèse Univ Paris VI, 160 pp. </w:t>
      </w:r>
      <w:r w:rsidR="00C437E0" w:rsidRPr="0094164A">
        <w:rPr>
          <w:rFonts w:ascii="Arial" w:hAnsi="Arial" w:cs="Arial"/>
        </w:rPr>
        <w:t>(dir. A.Poisson/LOCEAN, B.Tilbrook/CSIRO, Oct 2005).</w:t>
      </w:r>
    </w:p>
    <w:p w:rsidR="0094164A" w:rsidRPr="0094164A" w:rsidRDefault="00A50226" w:rsidP="00FA4E86">
      <w:pPr>
        <w:numPr>
          <w:ilvl w:val="0"/>
          <w:numId w:val="34"/>
        </w:numPr>
        <w:jc w:val="both"/>
        <w:rPr>
          <w:rFonts w:ascii="Arial" w:hAnsi="Arial" w:cs="Arial"/>
          <w:lang w:val="en-GB"/>
        </w:rPr>
      </w:pPr>
      <w:r>
        <w:rPr>
          <w:rFonts w:ascii="Arial" w:hAnsi="Arial" w:cs="Arial"/>
        </w:rPr>
        <w:t>Alvain, Séverine</w:t>
      </w:r>
      <w:r w:rsidR="0094164A" w:rsidRPr="0094164A">
        <w:rPr>
          <w:rFonts w:ascii="Arial" w:hAnsi="Arial" w:cs="Arial"/>
        </w:rPr>
        <w:t>, 2005. Etude de la distribution des principaux groupes de phytoplancton</w:t>
      </w:r>
      <w:r w:rsidR="0094164A">
        <w:rPr>
          <w:rFonts w:ascii="Arial" w:hAnsi="Arial" w:cs="Arial"/>
        </w:rPr>
        <w:t xml:space="preserve"> par télédétection satellitaire</w:t>
      </w:r>
      <w:r w:rsidR="0094164A" w:rsidRPr="0094164A">
        <w:rPr>
          <w:rFonts w:ascii="Arial" w:hAnsi="Arial" w:cs="Arial"/>
        </w:rPr>
        <w:t>: développement de la méthode PHYSAT à partir des données GeP&amp;CO et application à l'archive SEAWIFS entre 1998 et 2004. Méthodes Physiques en Télédétection. Université Paris-Diderot - Paris VII, (Co-Dir. F-M Bréon, C. Moulin/LSCE). &lt;tel-00157372&gt;</w:t>
      </w:r>
    </w:p>
    <w:p w:rsidR="00C437E0" w:rsidRDefault="00C437E0" w:rsidP="00FA4E86">
      <w:pPr>
        <w:numPr>
          <w:ilvl w:val="0"/>
          <w:numId w:val="34"/>
        </w:numPr>
        <w:tabs>
          <w:tab w:val="left" w:pos="8789"/>
        </w:tabs>
        <w:jc w:val="both"/>
        <w:rPr>
          <w:rFonts w:ascii="Arial" w:hAnsi="Arial" w:cs="Arial"/>
        </w:rPr>
      </w:pPr>
      <w:r>
        <w:rPr>
          <w:rFonts w:ascii="Arial" w:hAnsi="Arial" w:cs="Arial"/>
        </w:rPr>
        <w:t>Lo Monaco C</w:t>
      </w:r>
      <w:r w:rsidR="00A50226">
        <w:rPr>
          <w:rFonts w:ascii="Arial" w:hAnsi="Arial" w:cs="Arial"/>
        </w:rPr>
        <w:t>laire</w:t>
      </w:r>
      <w:r>
        <w:rPr>
          <w:rFonts w:ascii="Arial" w:hAnsi="Arial" w:cs="Arial"/>
        </w:rPr>
        <w:t>, 2006. Etude du carbone anthropique dans l’Océan indien Austral : distribution et variabilité décennale. Thèse Univ Paris VI (dir. N.Metzl, A.Poisson/LOCEAN, Avril 2006)</w:t>
      </w:r>
    </w:p>
    <w:p w:rsidR="00C437E0" w:rsidRDefault="00A50226" w:rsidP="00FA4E86">
      <w:pPr>
        <w:numPr>
          <w:ilvl w:val="0"/>
          <w:numId w:val="34"/>
        </w:numPr>
        <w:autoSpaceDE w:val="0"/>
        <w:autoSpaceDN w:val="0"/>
        <w:adjustRightInd w:val="0"/>
        <w:jc w:val="both"/>
        <w:rPr>
          <w:rFonts w:ascii="Arial" w:hAnsi="Arial" w:cs="Arial"/>
        </w:rPr>
      </w:pPr>
      <w:r w:rsidRPr="00294D84">
        <w:rPr>
          <w:rFonts w:ascii="Arial" w:hAnsi="Arial" w:cs="Arial"/>
          <w:lang w:val="en-US"/>
        </w:rPr>
        <w:t>Dellile, Bruno</w:t>
      </w:r>
      <w:r w:rsidR="00C437E0" w:rsidRPr="00294D84">
        <w:rPr>
          <w:rFonts w:ascii="Arial" w:hAnsi="Arial" w:cs="Arial"/>
          <w:lang w:val="en-US"/>
        </w:rPr>
        <w:t>, 2006. Inorganic carbon dynamics and air-ice-sea C</w:t>
      </w:r>
      <w:r w:rsidR="00C437E0" w:rsidRPr="00294D84">
        <w:rPr>
          <w:rFonts w:ascii="Arial" w:hAnsi="Arial" w:cs="Arial"/>
          <w:szCs w:val="14"/>
          <w:lang w:val="en-US"/>
        </w:rPr>
        <w:t xml:space="preserve">O2 </w:t>
      </w:r>
      <w:r w:rsidR="00C437E0" w:rsidRPr="00294D84">
        <w:rPr>
          <w:rFonts w:ascii="Arial" w:hAnsi="Arial" w:cs="Arial"/>
          <w:lang w:val="en-US"/>
        </w:rPr>
        <w:t>fluxes in the open an</w:t>
      </w:r>
      <w:r w:rsidR="00C437E0">
        <w:rPr>
          <w:rFonts w:ascii="Arial" w:hAnsi="Arial" w:cs="Arial"/>
          <w:lang w:val="en-GB"/>
        </w:rPr>
        <w:t xml:space="preserve">d coastal waters of the Southern Ocean. </w:t>
      </w:r>
      <w:r w:rsidR="00C437E0">
        <w:rPr>
          <w:rFonts w:ascii="Arial" w:hAnsi="Arial" w:cs="Arial"/>
          <w:color w:val="000000"/>
          <w:lang w:val="en-GB"/>
        </w:rPr>
        <w:t>Ph. D. in Oceanology from the University of Liège</w:t>
      </w:r>
      <w:r w:rsidR="00C437E0">
        <w:rPr>
          <w:rFonts w:ascii="Arial" w:hAnsi="Arial" w:cs="Arial"/>
          <w:lang w:val="en-GB"/>
        </w:rPr>
        <w:t xml:space="preserve">, 297 pp, (dir. </w:t>
      </w:r>
      <w:r w:rsidR="00C437E0">
        <w:rPr>
          <w:rFonts w:ascii="Arial" w:hAnsi="Arial" w:cs="Arial"/>
        </w:rPr>
        <w:t>M. Frankignoulle, A. Borges, F. Ronday).</w:t>
      </w:r>
    </w:p>
    <w:p w:rsidR="00973D1D" w:rsidRPr="00973D1D" w:rsidRDefault="00973D1D" w:rsidP="00FA4E86">
      <w:pPr>
        <w:numPr>
          <w:ilvl w:val="0"/>
          <w:numId w:val="34"/>
        </w:numPr>
        <w:jc w:val="both"/>
        <w:rPr>
          <w:rFonts w:ascii="Arial" w:hAnsi="Arial" w:cs="Arial"/>
        </w:rPr>
      </w:pPr>
      <w:r w:rsidRPr="00A8706C">
        <w:rPr>
          <w:rFonts w:ascii="Arial" w:hAnsi="Arial" w:cs="Arial"/>
        </w:rPr>
        <w:t>Boutin</w:t>
      </w:r>
      <w:r w:rsidR="00A50226">
        <w:rPr>
          <w:rFonts w:ascii="Arial" w:hAnsi="Arial" w:cs="Arial"/>
        </w:rPr>
        <w:t xml:space="preserve"> Jacqueline</w:t>
      </w:r>
      <w:r>
        <w:rPr>
          <w:rFonts w:ascii="Arial" w:hAnsi="Arial" w:cs="Arial"/>
        </w:rPr>
        <w:t>, 2006</w:t>
      </w:r>
      <w:r w:rsidRPr="00A8706C">
        <w:rPr>
          <w:rFonts w:ascii="Arial" w:hAnsi="Arial" w:cs="Arial"/>
        </w:rPr>
        <w:t xml:space="preserve">. Flux air-mer de CO2 et salinité à la surface de l’océan par télédétection et mesures autonomes CARIOCA. </w:t>
      </w:r>
      <w:r>
        <w:rPr>
          <w:rFonts w:ascii="Arial" w:hAnsi="Arial" w:cs="Arial"/>
        </w:rPr>
        <w:t xml:space="preserve">HDR, </w:t>
      </w:r>
      <w:r w:rsidRPr="00A8706C">
        <w:rPr>
          <w:rFonts w:ascii="Arial" w:hAnsi="Arial" w:cs="Arial"/>
        </w:rPr>
        <w:t>Océan, Atmosphère. Université Pierre et Marie Curie – Paris VI, 2006</w:t>
      </w:r>
      <w:proofErr w:type="gramStart"/>
      <w:r w:rsidRPr="00A8706C">
        <w:rPr>
          <w:rFonts w:ascii="Arial" w:hAnsi="Arial" w:cs="Arial"/>
        </w:rPr>
        <w:t>.&lt;</w:t>
      </w:r>
      <w:proofErr w:type="gramEnd"/>
      <w:r w:rsidRPr="00A8706C">
        <w:rPr>
          <w:rFonts w:ascii="Arial" w:hAnsi="Arial" w:cs="Arial"/>
        </w:rPr>
        <w:t>tel-00470532&gt;</w:t>
      </w:r>
    </w:p>
    <w:p w:rsidR="00973D1D" w:rsidRPr="00294D84" w:rsidRDefault="00C437E0" w:rsidP="00FA4E86">
      <w:pPr>
        <w:widowControl w:val="0"/>
        <w:numPr>
          <w:ilvl w:val="0"/>
          <w:numId w:val="34"/>
        </w:numPr>
        <w:jc w:val="both"/>
        <w:rPr>
          <w:rFonts w:ascii="Arial" w:hAnsi="Arial" w:cs="Arial"/>
          <w:lang w:val="en-US"/>
        </w:rPr>
      </w:pPr>
      <w:r>
        <w:rPr>
          <w:rFonts w:ascii="Arial" w:hAnsi="Arial" w:cs="Arial"/>
        </w:rPr>
        <w:t>Sallée J</w:t>
      </w:r>
      <w:r w:rsidR="00A50226">
        <w:rPr>
          <w:rFonts w:ascii="Arial" w:hAnsi="Arial" w:cs="Arial"/>
        </w:rPr>
        <w:t>ean</w:t>
      </w:r>
      <w:r>
        <w:rPr>
          <w:rFonts w:ascii="Arial" w:hAnsi="Arial" w:cs="Arial"/>
        </w:rPr>
        <w:t>-B</w:t>
      </w:r>
      <w:r w:rsidR="00A50226">
        <w:rPr>
          <w:rFonts w:ascii="Arial" w:hAnsi="Arial" w:cs="Arial"/>
        </w:rPr>
        <w:t>aptiste</w:t>
      </w:r>
      <w:r>
        <w:rPr>
          <w:rFonts w:ascii="Arial" w:hAnsi="Arial" w:cs="Arial"/>
        </w:rPr>
        <w:t>, 2007. Les eaux modales d</w:t>
      </w:r>
      <w:r w:rsidR="008319FB">
        <w:rPr>
          <w:rFonts w:ascii="Arial" w:hAnsi="Arial" w:cs="Arial"/>
        </w:rPr>
        <w:t>e</w:t>
      </w:r>
      <w:r>
        <w:rPr>
          <w:rFonts w:ascii="Arial" w:hAnsi="Arial" w:cs="Arial"/>
        </w:rPr>
        <w:t xml:space="preserve"> l'océan </w:t>
      </w:r>
      <w:r w:rsidR="008319FB">
        <w:rPr>
          <w:rFonts w:ascii="Arial" w:hAnsi="Arial" w:cs="Arial"/>
        </w:rPr>
        <w:t>Austral</w:t>
      </w:r>
      <w:r>
        <w:rPr>
          <w:rFonts w:ascii="Arial" w:hAnsi="Arial" w:cs="Arial"/>
        </w:rPr>
        <w:t xml:space="preserve">. </w:t>
      </w:r>
      <w:r w:rsidRPr="00294D84">
        <w:rPr>
          <w:rFonts w:ascii="Arial" w:hAnsi="Arial" w:cs="Arial"/>
          <w:lang w:val="en-US"/>
        </w:rPr>
        <w:t>Th Univ P. Sabatier, Toulouse (co-dir. R.Morrow/P. de Mey; LEGOS).</w:t>
      </w:r>
    </w:p>
    <w:p w:rsidR="00C437E0" w:rsidRPr="00973D1D" w:rsidRDefault="00A50226" w:rsidP="00FA4E86">
      <w:pPr>
        <w:widowControl w:val="0"/>
        <w:numPr>
          <w:ilvl w:val="0"/>
          <w:numId w:val="34"/>
        </w:numPr>
        <w:jc w:val="both"/>
        <w:rPr>
          <w:rFonts w:ascii="Arial" w:hAnsi="Arial" w:cs="Arial"/>
          <w:lang w:val="en-GB"/>
        </w:rPr>
      </w:pPr>
      <w:r>
        <w:rPr>
          <w:rFonts w:ascii="Arial" w:hAnsi="Arial" w:cs="Arial"/>
        </w:rPr>
        <w:t>Corbière Antoine</w:t>
      </w:r>
      <w:r w:rsidR="00C437E0" w:rsidRPr="00973D1D">
        <w:rPr>
          <w:rFonts w:ascii="Arial" w:hAnsi="Arial" w:cs="Arial"/>
        </w:rPr>
        <w:t xml:space="preserve">, 2008. </w:t>
      </w:r>
      <w:r w:rsidR="00C437E0" w:rsidRPr="00973D1D">
        <w:rPr>
          <w:rFonts w:ascii="Arial" w:hAnsi="Arial" w:cs="Arial"/>
          <w:szCs w:val="28"/>
        </w:rPr>
        <w:t>Variabilité interannuelle à décennale du cycle océanique du carbone dans le gyre subpolaire de l’Océan Atlantique Nord.</w:t>
      </w:r>
      <w:r w:rsidR="00C437E0" w:rsidRPr="00973D1D">
        <w:rPr>
          <w:rFonts w:ascii="Arial" w:hAnsi="Arial" w:cs="Arial"/>
        </w:rPr>
        <w:t xml:space="preserve"> </w:t>
      </w:r>
      <w:r w:rsidR="00C437E0" w:rsidRPr="00973D1D">
        <w:rPr>
          <w:rFonts w:ascii="Arial" w:hAnsi="Arial" w:cs="Arial"/>
          <w:lang w:val="en-GB"/>
        </w:rPr>
        <w:t>Th Univ Paris VI. (</w:t>
      </w:r>
      <w:proofErr w:type="gramStart"/>
      <w:r w:rsidR="00C437E0" w:rsidRPr="00973D1D">
        <w:rPr>
          <w:rFonts w:ascii="Arial" w:hAnsi="Arial" w:cs="Arial"/>
          <w:lang w:val="en-GB"/>
        </w:rPr>
        <w:t>co-direction</w:t>
      </w:r>
      <w:proofErr w:type="gramEnd"/>
      <w:r w:rsidR="00C437E0" w:rsidRPr="00973D1D">
        <w:rPr>
          <w:rFonts w:ascii="Arial" w:hAnsi="Arial" w:cs="Arial"/>
          <w:lang w:val="en-GB"/>
        </w:rPr>
        <w:t>, N.Metzl/G. Reverdin, LOCEAN/IPSL).</w:t>
      </w:r>
    </w:p>
    <w:p w:rsidR="00C437E0" w:rsidRDefault="00C437E0" w:rsidP="00FA4E86">
      <w:pPr>
        <w:numPr>
          <w:ilvl w:val="0"/>
          <w:numId w:val="34"/>
        </w:numPr>
        <w:jc w:val="both"/>
        <w:rPr>
          <w:rFonts w:ascii="Arial" w:hAnsi="Arial" w:cs="Arial"/>
          <w:lang w:val="en-GB"/>
        </w:rPr>
      </w:pPr>
      <w:r>
        <w:rPr>
          <w:rFonts w:ascii="Arial" w:hAnsi="Arial" w:cs="Arial"/>
          <w:lang w:val="en-GB"/>
        </w:rPr>
        <w:t>Elsheikh Bashir Ali, 2008. The inorganic carbon cycle in the Red Sea. Master Thesis in Oceanography, Univ. of Bergen, 82 pp.</w:t>
      </w:r>
    </w:p>
    <w:p w:rsidR="00C437E0" w:rsidRPr="002840C4" w:rsidRDefault="00A50226" w:rsidP="00FA4E86">
      <w:pPr>
        <w:numPr>
          <w:ilvl w:val="0"/>
          <w:numId w:val="34"/>
        </w:numPr>
        <w:jc w:val="both"/>
        <w:rPr>
          <w:rFonts w:ascii="Arial" w:hAnsi="Arial" w:cs="Arial"/>
        </w:rPr>
      </w:pPr>
      <w:r w:rsidRPr="00294D84">
        <w:rPr>
          <w:rFonts w:ascii="Arial" w:hAnsi="Arial" w:cs="Arial"/>
        </w:rPr>
        <w:t>Jouandet Marie</w:t>
      </w:r>
      <w:r w:rsidR="00C437E0" w:rsidRPr="00294D84">
        <w:rPr>
          <w:rFonts w:ascii="Arial" w:hAnsi="Arial" w:cs="Arial"/>
        </w:rPr>
        <w:t>-P</w:t>
      </w:r>
      <w:r w:rsidRPr="00294D84">
        <w:rPr>
          <w:rFonts w:ascii="Arial" w:hAnsi="Arial" w:cs="Arial"/>
        </w:rPr>
        <w:t>aule</w:t>
      </w:r>
      <w:r w:rsidR="00C437E0" w:rsidRPr="00294D84">
        <w:rPr>
          <w:rFonts w:ascii="Arial" w:hAnsi="Arial" w:cs="Arial"/>
        </w:rPr>
        <w:t xml:space="preserve">, 2008. </w:t>
      </w:r>
      <w:r w:rsidR="00CA77F4">
        <w:rPr>
          <w:rFonts w:ascii="Arial" w:hAnsi="Arial" w:cs="Arial"/>
        </w:rPr>
        <w:t>Im</w:t>
      </w:r>
      <w:r w:rsidR="00C437E0" w:rsidRPr="002840C4">
        <w:rPr>
          <w:rFonts w:ascii="Arial" w:hAnsi="Arial" w:cs="Arial"/>
        </w:rPr>
        <w:t>pact d'une fertilisation naturelle en fer sur le cycle du carbone océanique (Iles Kerguelen, Océan Austral) (dir. S.Blain/COM, N.Metzl/LOCEAN), 131 pp.</w:t>
      </w:r>
    </w:p>
    <w:p w:rsidR="00C437E0" w:rsidRPr="002840C4" w:rsidRDefault="004C5FC3" w:rsidP="00FA4E86">
      <w:pPr>
        <w:numPr>
          <w:ilvl w:val="0"/>
          <w:numId w:val="34"/>
        </w:numPr>
        <w:tabs>
          <w:tab w:val="left" w:pos="9072"/>
        </w:tabs>
        <w:jc w:val="both"/>
        <w:rPr>
          <w:rFonts w:ascii="Arial" w:hAnsi="Arial" w:cs="Arial"/>
        </w:rPr>
      </w:pPr>
      <w:r>
        <w:rPr>
          <w:rFonts w:ascii="Arial" w:hAnsi="Arial" w:cs="Arial"/>
        </w:rPr>
        <w:t>Laika Hussam E.</w:t>
      </w:r>
      <w:r w:rsidR="00C437E0" w:rsidRPr="002840C4">
        <w:rPr>
          <w:rFonts w:ascii="Arial" w:hAnsi="Arial" w:cs="Arial"/>
        </w:rPr>
        <w:t>, 2008: Variations spatio-temporelles du flux de dioxyde de carbone à l'interface air-mer dans l'océan Antarctique (dir. C.Goyet/Univ. Perpignan).</w:t>
      </w:r>
    </w:p>
    <w:p w:rsidR="002840C4" w:rsidRPr="002840C4" w:rsidRDefault="002840C4" w:rsidP="00FA4E86">
      <w:pPr>
        <w:numPr>
          <w:ilvl w:val="0"/>
          <w:numId w:val="34"/>
        </w:numPr>
        <w:jc w:val="both"/>
        <w:outlineLvl w:val="0"/>
        <w:rPr>
          <w:rFonts w:ascii="Arial" w:hAnsi="Arial" w:cs="Arial"/>
        </w:rPr>
      </w:pPr>
      <w:r w:rsidRPr="002840C4">
        <w:rPr>
          <w:rFonts w:ascii="Arial" w:hAnsi="Arial" w:cs="Arial"/>
        </w:rPr>
        <w:t>Metzl, N</w:t>
      </w:r>
      <w:r w:rsidR="00A50226">
        <w:rPr>
          <w:rFonts w:ascii="Arial" w:hAnsi="Arial" w:cs="Arial"/>
        </w:rPr>
        <w:t>icolas</w:t>
      </w:r>
      <w:r w:rsidRPr="002840C4">
        <w:rPr>
          <w:rFonts w:ascii="Arial" w:hAnsi="Arial" w:cs="Arial"/>
        </w:rPr>
        <w:t>, 2010. Le cycle du carbone océanique : processus naturels, perturbation anthropique et couplage climatique, HDR, Univ P et M Curie.</w:t>
      </w:r>
    </w:p>
    <w:p w:rsidR="00664201" w:rsidRPr="00664201" w:rsidRDefault="00C437E0" w:rsidP="00664201">
      <w:pPr>
        <w:numPr>
          <w:ilvl w:val="0"/>
          <w:numId w:val="34"/>
        </w:numPr>
        <w:tabs>
          <w:tab w:val="left" w:pos="9072"/>
        </w:tabs>
        <w:jc w:val="both"/>
        <w:rPr>
          <w:rFonts w:ascii="Arial" w:hAnsi="Arial" w:cs="Arial"/>
        </w:rPr>
      </w:pPr>
      <w:r w:rsidRPr="002840C4">
        <w:rPr>
          <w:rFonts w:ascii="Arial" w:hAnsi="Arial" w:cs="Arial"/>
        </w:rPr>
        <w:t>Morard R</w:t>
      </w:r>
      <w:r w:rsidR="00344BFD">
        <w:rPr>
          <w:rFonts w:ascii="Arial" w:hAnsi="Arial" w:cs="Arial"/>
        </w:rPr>
        <w:t>aphael</w:t>
      </w:r>
      <w:r w:rsidRPr="002840C4">
        <w:rPr>
          <w:rFonts w:ascii="Arial" w:hAnsi="Arial" w:cs="Arial"/>
        </w:rPr>
        <w:t>, 2010. Vers une meilleure caractérisation du registre fossile pélagique : diversité morphologique, biogéographie et écologie des espèces cryptiq</w:t>
      </w:r>
      <w:r w:rsidRPr="00664201">
        <w:rPr>
          <w:rFonts w:ascii="Arial" w:hAnsi="Arial" w:cs="Arial"/>
        </w:rPr>
        <w:t>ues de foraminifères planctoniques (Dir. F. Quillévéré &amp; G. Escarguel/Univ. Lyon1).</w:t>
      </w:r>
    </w:p>
    <w:p w:rsidR="00664201" w:rsidRPr="00664201" w:rsidRDefault="00664201" w:rsidP="00664201">
      <w:pPr>
        <w:numPr>
          <w:ilvl w:val="0"/>
          <w:numId w:val="34"/>
        </w:numPr>
        <w:tabs>
          <w:tab w:val="left" w:pos="9072"/>
        </w:tabs>
        <w:jc w:val="both"/>
        <w:rPr>
          <w:rFonts w:ascii="Arial" w:hAnsi="Arial" w:cs="Arial"/>
        </w:rPr>
      </w:pPr>
      <w:r w:rsidRPr="00664201">
        <w:rPr>
          <w:rFonts w:ascii="Arial" w:hAnsi="Arial" w:cs="Arial"/>
        </w:rPr>
        <w:t xml:space="preserve">Courreges Esther (2010). </w:t>
      </w:r>
      <w:r w:rsidRPr="00664201">
        <w:rPr>
          <w:rFonts w:ascii="Arial" w:hAnsi="Arial" w:cs="Arial"/>
          <w:bCs/>
        </w:rPr>
        <w:t>Plateaux de St-Paul &amp; Amsterdam et Nord Kerguelen: interaction entre la dorsale SE Indienne et deux points chauds</w:t>
      </w:r>
      <w:r w:rsidRPr="00664201">
        <w:rPr>
          <w:rFonts w:ascii="Arial" w:hAnsi="Arial" w:cs="Arial"/>
        </w:rPr>
        <w:t>. PhD Thesis, Université de Bretagne Occidentale.</w:t>
      </w:r>
    </w:p>
    <w:p w:rsidR="00693BBB" w:rsidRPr="00693BBB" w:rsidRDefault="00A50226" w:rsidP="00FA4E86">
      <w:pPr>
        <w:numPr>
          <w:ilvl w:val="0"/>
          <w:numId w:val="34"/>
        </w:numPr>
        <w:shd w:val="clear" w:color="auto" w:fill="FFFFFF"/>
        <w:jc w:val="both"/>
        <w:outlineLvl w:val="1"/>
        <w:rPr>
          <w:rFonts w:ascii="Arial" w:hAnsi="Arial" w:cs="Arial"/>
          <w:kern w:val="36"/>
          <w:lang w:val="en-GB" w:eastAsia="en-GB"/>
        </w:rPr>
      </w:pPr>
      <w:r w:rsidRPr="00664201">
        <w:rPr>
          <w:rFonts w:ascii="Arial" w:hAnsi="Arial" w:cs="Arial"/>
          <w:kern w:val="36"/>
          <w:lang w:val="en-GB" w:eastAsia="en-GB"/>
        </w:rPr>
        <w:t>Jones, Steve</w:t>
      </w:r>
      <w:r w:rsidR="00693BBB" w:rsidRPr="00664201">
        <w:rPr>
          <w:rFonts w:ascii="Arial" w:hAnsi="Arial" w:cs="Arial"/>
          <w:kern w:val="36"/>
          <w:lang w:val="en-GB" w:eastAsia="en-GB"/>
        </w:rPr>
        <w:t xml:space="preserve"> D. (2012) Spatio-temporal variability in surface oc</w:t>
      </w:r>
      <w:r w:rsidR="00693BBB" w:rsidRPr="00E00342">
        <w:rPr>
          <w:rFonts w:ascii="Arial" w:hAnsi="Arial" w:cs="Arial"/>
          <w:kern w:val="36"/>
          <w:lang w:val="en-GB" w:eastAsia="en-GB"/>
        </w:rPr>
        <w:t>ean pCO2 inferred from observations. PhD thesis, University of East Anglia, UK.155 pp.</w:t>
      </w:r>
      <w:r w:rsidR="00693BBB">
        <w:rPr>
          <w:rFonts w:ascii="Arial" w:hAnsi="Arial" w:cs="Arial"/>
          <w:kern w:val="36"/>
          <w:lang w:val="en-GB" w:eastAsia="en-GB"/>
        </w:rPr>
        <w:t xml:space="preserve"> </w:t>
      </w:r>
      <w:hyperlink r:id="rId363" w:history="1">
        <w:r w:rsidR="00693BBB" w:rsidRPr="00F60222">
          <w:rPr>
            <w:rStyle w:val="Lienhypertexte"/>
            <w:rFonts w:ascii="Arial" w:hAnsi="Arial" w:cs="Arial"/>
            <w:kern w:val="36"/>
            <w:lang w:val="en-GB" w:eastAsia="en-GB"/>
          </w:rPr>
          <w:t>https://ueaeprints.uea.ac.uk/42328/1/2012JonesPhD.pdf</w:t>
        </w:r>
      </w:hyperlink>
      <w:r w:rsidR="00693BBB">
        <w:rPr>
          <w:rFonts w:ascii="Arial" w:hAnsi="Arial" w:cs="Arial"/>
          <w:kern w:val="36"/>
          <w:lang w:val="en-GB" w:eastAsia="en-GB"/>
        </w:rPr>
        <w:t>. Access on 08/12/2015.</w:t>
      </w:r>
    </w:p>
    <w:p w:rsidR="00C437E0" w:rsidRPr="006C0FAB" w:rsidRDefault="00A50226" w:rsidP="00FA4E86">
      <w:pPr>
        <w:numPr>
          <w:ilvl w:val="0"/>
          <w:numId w:val="34"/>
        </w:numPr>
        <w:jc w:val="both"/>
        <w:rPr>
          <w:rFonts w:ascii="Arial" w:hAnsi="Arial" w:cs="Arial"/>
        </w:rPr>
      </w:pPr>
      <w:r>
        <w:rPr>
          <w:rFonts w:ascii="Arial" w:hAnsi="Arial" w:cs="Arial"/>
        </w:rPr>
        <w:t>Racapé, Virginie</w:t>
      </w:r>
      <w:r w:rsidR="00C437E0" w:rsidRPr="006C0FAB">
        <w:rPr>
          <w:rFonts w:ascii="Arial" w:hAnsi="Arial" w:cs="Arial"/>
        </w:rPr>
        <w:t>, 2013. Distributions du δ</w:t>
      </w:r>
      <w:r w:rsidR="00C437E0" w:rsidRPr="006C0FAB">
        <w:rPr>
          <w:rFonts w:ascii="Arial" w:hAnsi="Arial" w:cs="Arial"/>
          <w:vertAlign w:val="superscript"/>
        </w:rPr>
        <w:t>13</w:t>
      </w:r>
      <w:r w:rsidR="00C437E0" w:rsidRPr="006C0FAB">
        <w:rPr>
          <w:rFonts w:ascii="Arial" w:hAnsi="Arial" w:cs="Arial"/>
        </w:rPr>
        <w:t>C</w:t>
      </w:r>
      <w:r w:rsidR="00C437E0" w:rsidRPr="006C0FAB">
        <w:rPr>
          <w:rFonts w:ascii="Arial" w:hAnsi="Arial" w:cs="Arial"/>
          <w:vertAlign w:val="subscript"/>
        </w:rPr>
        <w:t>DIC</w:t>
      </w:r>
      <w:r w:rsidR="00C437E0" w:rsidRPr="006C0FAB">
        <w:rPr>
          <w:rFonts w:ascii="Arial" w:hAnsi="Arial" w:cs="Arial"/>
        </w:rPr>
        <w:t xml:space="preserve"> dans l’océan : un traceur du </w:t>
      </w:r>
      <w:r w:rsidR="00CC4CE4">
        <w:rPr>
          <w:rFonts w:ascii="Arial" w:hAnsi="Arial" w:cs="Arial"/>
        </w:rPr>
        <w:t>carbone anthropique. Thèse Univ</w:t>
      </w:r>
      <w:r w:rsidR="00C437E0" w:rsidRPr="006C0FAB">
        <w:rPr>
          <w:rFonts w:ascii="Arial" w:hAnsi="Arial" w:cs="Arial"/>
        </w:rPr>
        <w:t>. Paris VI (co-dir N. Metzl, C.Pierre, LOCEAN/IPSL)</w:t>
      </w:r>
    </w:p>
    <w:p w:rsidR="00E95CC5" w:rsidRDefault="004F6BE5" w:rsidP="00FA4E86">
      <w:pPr>
        <w:numPr>
          <w:ilvl w:val="0"/>
          <w:numId w:val="34"/>
        </w:numPr>
        <w:tabs>
          <w:tab w:val="left" w:pos="9072"/>
        </w:tabs>
        <w:jc w:val="both"/>
        <w:rPr>
          <w:rFonts w:ascii="Arial" w:hAnsi="Arial" w:cs="Arial"/>
        </w:rPr>
      </w:pPr>
      <w:r>
        <w:rPr>
          <w:rFonts w:ascii="Arial" w:hAnsi="Arial" w:cs="Arial"/>
        </w:rPr>
        <w:t>Andre A</w:t>
      </w:r>
      <w:r w:rsidR="00CC47B8">
        <w:rPr>
          <w:rFonts w:ascii="Arial" w:hAnsi="Arial" w:cs="Arial"/>
        </w:rPr>
        <w:t>urore</w:t>
      </w:r>
      <w:r>
        <w:rPr>
          <w:rFonts w:ascii="Arial" w:hAnsi="Arial" w:cs="Arial"/>
        </w:rPr>
        <w:t xml:space="preserve">, </w:t>
      </w:r>
      <w:r w:rsidR="00C437E0" w:rsidRPr="006C0FAB">
        <w:rPr>
          <w:rFonts w:ascii="Arial" w:hAnsi="Arial" w:cs="Arial"/>
        </w:rPr>
        <w:t>2013. Taxonomies moléculaire et morphologique chez les foraminifères planctoniques : élaboration d</w:t>
      </w:r>
      <w:r w:rsidR="00C437E0" w:rsidRPr="004F6BE5">
        <w:rPr>
          <w:rFonts w:ascii="Arial" w:hAnsi="Arial" w:cs="Arial"/>
        </w:rPr>
        <w:t>'un référentiel et cas particuliers de Globigerinoides sacculifer et Neogloboquadrina pachyderma</w:t>
      </w:r>
      <w:proofErr w:type="gramStart"/>
      <w:r w:rsidR="00C437E0" w:rsidRPr="004F6BE5">
        <w:rPr>
          <w:rFonts w:ascii="Arial" w:hAnsi="Arial" w:cs="Arial"/>
          <w:i/>
        </w:rPr>
        <w:t>.</w:t>
      </w:r>
      <w:r w:rsidR="00C437E0" w:rsidRPr="004F6BE5">
        <w:rPr>
          <w:rFonts w:ascii="Arial" w:hAnsi="Arial" w:cs="Arial"/>
        </w:rPr>
        <w:t>.</w:t>
      </w:r>
      <w:proofErr w:type="gramEnd"/>
      <w:r w:rsidR="00C437E0" w:rsidRPr="004F6BE5">
        <w:rPr>
          <w:rFonts w:ascii="Arial" w:hAnsi="Arial" w:cs="Arial"/>
        </w:rPr>
        <w:t xml:space="preserve"> Thèse « Ecole doctorale E2M2 » Université Claude Bernard Lyon1. (Co-dir F. </w:t>
      </w:r>
      <w:r w:rsidR="00C437E0" w:rsidRPr="00E95CC5">
        <w:rPr>
          <w:rFonts w:ascii="Arial" w:hAnsi="Arial" w:cs="Arial"/>
        </w:rPr>
        <w:t>QUILLEVERE, T. de GARIDEL-THORON).</w:t>
      </w:r>
    </w:p>
    <w:p w:rsidR="00B40BB6" w:rsidRPr="00B41B61" w:rsidRDefault="00B40BB6" w:rsidP="00FA4E86">
      <w:pPr>
        <w:numPr>
          <w:ilvl w:val="0"/>
          <w:numId w:val="34"/>
        </w:numPr>
        <w:shd w:val="clear" w:color="auto" w:fill="FFFFFF"/>
        <w:jc w:val="both"/>
        <w:outlineLvl w:val="1"/>
        <w:rPr>
          <w:rFonts w:ascii="Arial" w:hAnsi="Arial" w:cs="Arial"/>
          <w:bCs/>
          <w:lang w:val="en-US"/>
        </w:rPr>
      </w:pPr>
      <w:r w:rsidRPr="007106C6">
        <w:rPr>
          <w:rFonts w:ascii="Arial" w:hAnsi="Arial" w:cs="Arial"/>
          <w:lang w:val="en-US"/>
        </w:rPr>
        <w:t xml:space="preserve">Matthews, J. B. R. (2013) Seasonal variability of sea surface carbonate chemistry and temperature. PhD thesis. University of Victoria, Canada. 202 pp. </w:t>
      </w:r>
      <w:hyperlink r:id="rId364" w:history="1">
        <w:r w:rsidRPr="007106C6">
          <w:rPr>
            <w:rStyle w:val="Lienhypertexte"/>
            <w:rFonts w:ascii="Arial" w:hAnsi="Arial" w:cs="Arial"/>
            <w:lang w:val="en-US"/>
          </w:rPr>
          <w:t>http://dspace.library.uvic.ca/handle/1828/5104</w:t>
        </w:r>
      </w:hyperlink>
      <w:r w:rsidRPr="007106C6">
        <w:rPr>
          <w:rFonts w:ascii="Arial" w:hAnsi="Arial" w:cs="Arial"/>
          <w:lang w:val="en-US"/>
        </w:rPr>
        <w:t xml:space="preserve">. </w:t>
      </w:r>
      <w:r w:rsidR="00D917AE" w:rsidRPr="00B41B61">
        <w:rPr>
          <w:rFonts w:ascii="Arial" w:hAnsi="Arial" w:cs="Arial"/>
          <w:lang w:val="en-US"/>
        </w:rPr>
        <w:t>Access on 14/01/2016</w:t>
      </w:r>
      <w:r w:rsidRPr="00B41B61">
        <w:rPr>
          <w:rFonts w:ascii="Arial" w:hAnsi="Arial" w:cs="Arial"/>
          <w:lang w:val="en-US"/>
        </w:rPr>
        <w:t>.</w:t>
      </w:r>
    </w:p>
    <w:p w:rsidR="00E95CC5" w:rsidRPr="00E95CC5" w:rsidRDefault="00A50226" w:rsidP="00FA4E86">
      <w:pPr>
        <w:numPr>
          <w:ilvl w:val="0"/>
          <w:numId w:val="34"/>
        </w:numPr>
        <w:tabs>
          <w:tab w:val="left" w:pos="9072"/>
        </w:tabs>
        <w:jc w:val="both"/>
        <w:rPr>
          <w:rFonts w:ascii="Arial" w:hAnsi="Arial" w:cs="Arial"/>
        </w:rPr>
      </w:pPr>
      <w:r>
        <w:rPr>
          <w:rStyle w:val="c0"/>
          <w:rFonts w:ascii="Arial" w:hAnsi="Arial" w:cs="Arial"/>
          <w:lang w:val="en-US"/>
        </w:rPr>
        <w:t>Landschützer, Peter</w:t>
      </w:r>
      <w:r w:rsidR="00E95CC5" w:rsidRPr="00E95CC5">
        <w:rPr>
          <w:rStyle w:val="c0"/>
          <w:rFonts w:ascii="Arial" w:hAnsi="Arial" w:cs="Arial"/>
          <w:lang w:val="en-US"/>
        </w:rPr>
        <w:t xml:space="preserve">, 2014. Variability of the global ocean carbon </w:t>
      </w:r>
      <w:proofErr w:type="gramStart"/>
      <w:r w:rsidR="00E95CC5" w:rsidRPr="00E95CC5">
        <w:rPr>
          <w:rStyle w:val="c0"/>
          <w:rFonts w:ascii="Arial" w:hAnsi="Arial" w:cs="Arial"/>
          <w:lang w:val="en-US"/>
        </w:rPr>
        <w:t>sink</w:t>
      </w:r>
      <w:proofErr w:type="gramEnd"/>
      <w:r w:rsidR="00E95CC5" w:rsidRPr="00E95CC5">
        <w:rPr>
          <w:rStyle w:val="c0"/>
          <w:rFonts w:ascii="Arial" w:hAnsi="Arial" w:cs="Arial"/>
          <w:lang w:val="en-US"/>
        </w:rPr>
        <w:t xml:space="preserve"> (1998-2011). PhD thesis, University of East Anglia, Norwich, United Kingdom, 171 pp. </w:t>
      </w:r>
      <w:r w:rsidR="00E95CC5" w:rsidRPr="00E95CC5">
        <w:rPr>
          <w:rStyle w:val="c0"/>
          <w:rFonts w:ascii="Arial" w:hAnsi="Arial" w:cs="Arial"/>
        </w:rPr>
        <w:t>Available at</w:t>
      </w:r>
      <w:hyperlink r:id="rId365" w:history="1">
        <w:r w:rsidR="00E95CC5" w:rsidRPr="00E95CC5">
          <w:rPr>
            <w:rStyle w:val="Lienhypertexte"/>
            <w:rFonts w:ascii="Arial" w:hAnsi="Arial" w:cs="Arial"/>
          </w:rPr>
          <w:t> </w:t>
        </w:r>
      </w:hyperlink>
      <w:r w:rsidR="00E95CC5" w:rsidRPr="006F32C4">
        <w:rPr>
          <w:rStyle w:val="c11"/>
          <w:rFonts w:ascii="Arial" w:hAnsi="Arial" w:cs="Arial"/>
        </w:rPr>
        <w:t>https://ueaeprints.uea.ac.uk/48677/</w:t>
      </w:r>
      <w:r w:rsidR="00E95CC5" w:rsidRPr="00E95CC5">
        <w:rPr>
          <w:rStyle w:val="c0"/>
          <w:rFonts w:ascii="Arial" w:hAnsi="Arial" w:cs="Arial"/>
        </w:rPr>
        <w:t>.</w:t>
      </w:r>
    </w:p>
    <w:p w:rsidR="00DF53FB" w:rsidRPr="00DF53FB" w:rsidRDefault="004F6BE5" w:rsidP="00FA4E86">
      <w:pPr>
        <w:numPr>
          <w:ilvl w:val="0"/>
          <w:numId w:val="34"/>
        </w:numPr>
        <w:tabs>
          <w:tab w:val="left" w:pos="9072"/>
        </w:tabs>
        <w:jc w:val="both"/>
        <w:rPr>
          <w:rFonts w:ascii="Arial" w:hAnsi="Arial" w:cs="Arial"/>
        </w:rPr>
      </w:pPr>
      <w:r w:rsidRPr="00E95CC5">
        <w:rPr>
          <w:rFonts w:ascii="Arial" w:hAnsi="Arial" w:cs="Arial"/>
          <w:color w:val="000000"/>
          <w:szCs w:val="18"/>
        </w:rPr>
        <w:t xml:space="preserve">Llort </w:t>
      </w:r>
      <w:r w:rsidRPr="00E95CC5">
        <w:rPr>
          <w:rFonts w:ascii="Arial" w:hAnsi="Arial" w:cs="Arial"/>
          <w:color w:val="000000"/>
        </w:rPr>
        <w:t>J</w:t>
      </w:r>
      <w:r w:rsidR="00A50226">
        <w:rPr>
          <w:rFonts w:ascii="Arial" w:hAnsi="Arial" w:cs="Arial"/>
          <w:color w:val="000000"/>
        </w:rPr>
        <w:t>ohn</w:t>
      </w:r>
      <w:r w:rsidRPr="00E95CC5">
        <w:rPr>
          <w:rFonts w:ascii="Arial" w:hAnsi="Arial" w:cs="Arial"/>
          <w:color w:val="000000"/>
        </w:rPr>
        <w:t>, 2015</w:t>
      </w:r>
      <w:r w:rsidRPr="00DF53FB">
        <w:rPr>
          <w:rFonts w:ascii="Arial" w:hAnsi="Arial" w:cs="Arial"/>
          <w:color w:val="000000"/>
        </w:rPr>
        <w:t xml:space="preserve">. </w:t>
      </w:r>
      <w:r w:rsidRPr="00DF53FB">
        <w:rPr>
          <w:rFonts w:ascii="Arial" w:hAnsi="Arial" w:cs="Arial"/>
        </w:rPr>
        <w:t>Phénologie, mécanismes et changement future du bloom phytoplanktonique dans l'Océan Austral</w:t>
      </w:r>
      <w:r w:rsidRPr="00DF53FB">
        <w:rPr>
          <w:rFonts w:ascii="Arial" w:hAnsi="Arial" w:cs="Arial"/>
          <w:color w:val="000000"/>
        </w:rPr>
        <w:t>, UPMC, Paris, (Co-Dir M. Lévy LOCEAN-IPSL, J. Le Sommer LEGI)</w:t>
      </w:r>
    </w:p>
    <w:p w:rsidR="006D09B7" w:rsidRPr="00EA3C03" w:rsidRDefault="006D09B7" w:rsidP="00FA4E86">
      <w:pPr>
        <w:numPr>
          <w:ilvl w:val="0"/>
          <w:numId w:val="34"/>
        </w:numPr>
        <w:tabs>
          <w:tab w:val="left" w:pos="9072"/>
        </w:tabs>
        <w:jc w:val="both"/>
        <w:rPr>
          <w:rFonts w:ascii="Arial" w:hAnsi="Arial" w:cs="Arial"/>
        </w:rPr>
      </w:pPr>
      <w:r w:rsidRPr="00DF53FB">
        <w:rPr>
          <w:rFonts w:ascii="Arial" w:hAnsi="Arial" w:cs="Arial"/>
          <w:color w:val="000000"/>
        </w:rPr>
        <w:t>Meilland J</w:t>
      </w:r>
      <w:r w:rsidR="00A50226">
        <w:rPr>
          <w:rFonts w:ascii="Arial" w:hAnsi="Arial" w:cs="Arial"/>
          <w:color w:val="000000"/>
        </w:rPr>
        <w:t>ulie</w:t>
      </w:r>
      <w:r w:rsidRPr="00DF53FB">
        <w:rPr>
          <w:rFonts w:ascii="Arial" w:hAnsi="Arial" w:cs="Arial"/>
          <w:color w:val="000000"/>
        </w:rPr>
        <w:t xml:space="preserve">, 2015. </w:t>
      </w:r>
      <w:r w:rsidR="00DF53FB" w:rsidRPr="00DF53FB">
        <w:rPr>
          <w:rFonts w:ascii="Arial" w:hAnsi="Arial" w:cs="Arial"/>
        </w:rPr>
        <w:t>Rôle des foraminifères planctoniques dans le cycle du carbone marin des hautes latitudes (Océan Indien Austral)</w:t>
      </w:r>
      <w:r w:rsidRPr="00DF53FB">
        <w:rPr>
          <w:rFonts w:ascii="Arial" w:hAnsi="Arial" w:cs="Arial"/>
          <w:color w:val="000000"/>
        </w:rPr>
        <w:t xml:space="preserve">. </w:t>
      </w:r>
      <w:r w:rsidRPr="00DF53FB">
        <w:rPr>
          <w:rFonts w:ascii="Arial" w:hAnsi="Arial" w:cs="Arial"/>
          <w:color w:val="000000"/>
          <w:lang w:val="en-US"/>
        </w:rPr>
        <w:t xml:space="preserve">Thèse Univ. Angers (co-dir </w:t>
      </w:r>
      <w:r w:rsidR="007E0DE5" w:rsidRPr="00DF53FB">
        <w:rPr>
          <w:rFonts w:ascii="Arial" w:hAnsi="Arial" w:cs="Arial"/>
          <w:color w:val="000000"/>
          <w:lang w:val="en-US"/>
        </w:rPr>
        <w:t>R. Schiebel</w:t>
      </w:r>
      <w:r w:rsidRPr="00DF53FB">
        <w:rPr>
          <w:rFonts w:ascii="Arial" w:hAnsi="Arial" w:cs="Arial"/>
          <w:color w:val="000000"/>
          <w:lang w:val="en-US"/>
        </w:rPr>
        <w:t>, H. Howa LPG-BIAF).</w:t>
      </w:r>
    </w:p>
    <w:p w:rsidR="00910629" w:rsidRPr="00910629" w:rsidRDefault="00EA3C03" w:rsidP="00DC2B3F">
      <w:pPr>
        <w:numPr>
          <w:ilvl w:val="0"/>
          <w:numId w:val="34"/>
        </w:numPr>
        <w:jc w:val="both"/>
        <w:rPr>
          <w:rFonts w:ascii="Arial" w:hAnsi="Arial" w:cs="Arial"/>
        </w:rPr>
      </w:pPr>
      <w:r w:rsidRPr="00D27230">
        <w:rPr>
          <w:rFonts w:ascii="Arial" w:hAnsi="Arial" w:cs="Arial"/>
        </w:rPr>
        <w:t>Person, R</w:t>
      </w:r>
      <w:r w:rsidR="00A50226">
        <w:rPr>
          <w:rFonts w:ascii="Arial" w:hAnsi="Arial" w:cs="Arial"/>
        </w:rPr>
        <w:t>enaud</w:t>
      </w:r>
      <w:r w:rsidRPr="00D27230">
        <w:rPr>
          <w:rFonts w:ascii="Arial" w:hAnsi="Arial" w:cs="Arial"/>
        </w:rPr>
        <w:t xml:space="preserve">, 2016. Etude par la modélisation de la production primaire planctonique, processus majeur de la variabilité saisonnière de la pression partielle de CO2 dans l’océan Austral. Océanographie. Diplôme de </w:t>
      </w:r>
      <w:r w:rsidRPr="00910629">
        <w:rPr>
          <w:rFonts w:ascii="Arial" w:hAnsi="Arial" w:cs="Arial"/>
        </w:rPr>
        <w:t>l’École Pratique des Hautes Études (Co-Dir, M. Levy/LOCEAN, B. Delesalle/EPHE).105 pp. &lt;hal-01470779&gt;</w:t>
      </w:r>
    </w:p>
    <w:p w:rsidR="006B7187" w:rsidRPr="00D3324E" w:rsidRDefault="00910629" w:rsidP="00DC2B3F">
      <w:pPr>
        <w:numPr>
          <w:ilvl w:val="0"/>
          <w:numId w:val="34"/>
        </w:numPr>
        <w:jc w:val="both"/>
        <w:rPr>
          <w:rFonts w:ascii="Arial" w:hAnsi="Arial" w:cs="Arial"/>
          <w:lang w:val="en-US"/>
        </w:rPr>
      </w:pPr>
      <w:r w:rsidRPr="00910629">
        <w:rPr>
          <w:rFonts w:ascii="Arial" w:hAnsi="Arial" w:cs="Arial"/>
          <w:lang w:val="en-US"/>
        </w:rPr>
        <w:t xml:space="preserve">Fry, </w:t>
      </w:r>
      <w:r w:rsidR="00972BF4">
        <w:rPr>
          <w:rFonts w:ascii="Arial" w:hAnsi="Arial" w:cs="Arial"/>
          <w:lang w:val="en-US"/>
        </w:rPr>
        <w:t>C. H.</w:t>
      </w:r>
      <w:r w:rsidRPr="006B7187">
        <w:rPr>
          <w:rFonts w:ascii="Arial" w:hAnsi="Arial" w:cs="Arial"/>
          <w:lang w:val="en-US"/>
        </w:rPr>
        <w:t xml:space="preserve">, 2016. The causes of alkalinity variations in the global surface ocean. School of Ocean and Earth Sciences, University of Southampton, Southampton, UK. PhD Thesis. </w:t>
      </w:r>
      <w:hyperlink r:id="rId366" w:history="1">
        <w:r w:rsidRPr="00D3324E">
          <w:rPr>
            <w:rStyle w:val="Lienhypertexte"/>
            <w:rFonts w:ascii="Arial" w:hAnsi="Arial" w:cs="Arial"/>
            <w:lang w:val="en-US"/>
          </w:rPr>
          <w:t>https://eprints.soton.ac.uk/407491/1/Fry_Claudia_PhD_Thesis_Mar_17.pdf</w:t>
        </w:r>
      </w:hyperlink>
      <w:r w:rsidRPr="00D3324E">
        <w:rPr>
          <w:rFonts w:ascii="Arial" w:hAnsi="Arial" w:cs="Arial"/>
          <w:lang w:val="en-US"/>
        </w:rPr>
        <w:t>.</w:t>
      </w:r>
    </w:p>
    <w:p w:rsidR="00041212" w:rsidRPr="00DC2B3F" w:rsidRDefault="00041212" w:rsidP="00DC2B3F">
      <w:pPr>
        <w:numPr>
          <w:ilvl w:val="0"/>
          <w:numId w:val="34"/>
        </w:numPr>
        <w:jc w:val="both"/>
        <w:rPr>
          <w:rFonts w:ascii="Arial" w:hAnsi="Arial" w:cs="Arial"/>
        </w:rPr>
      </w:pPr>
      <w:r w:rsidRPr="00DC2B3F">
        <w:rPr>
          <w:rFonts w:ascii="Arial" w:hAnsi="Arial" w:cs="Arial"/>
          <w:lang w:val="en-US"/>
        </w:rPr>
        <w:t>Rembauville, M</w:t>
      </w:r>
      <w:r w:rsidR="00024A31" w:rsidRPr="00DC2B3F">
        <w:rPr>
          <w:rFonts w:ascii="Arial" w:hAnsi="Arial" w:cs="Arial"/>
          <w:lang w:val="en-US"/>
        </w:rPr>
        <w:t>athieu</w:t>
      </w:r>
      <w:r w:rsidRPr="00DC2B3F">
        <w:rPr>
          <w:rFonts w:ascii="Arial" w:hAnsi="Arial" w:cs="Arial"/>
          <w:lang w:val="en-US"/>
        </w:rPr>
        <w:t xml:space="preserve">, 2016. Ecological vectors of carbon and biomineral export in the Southern Ocean. </w:t>
      </w:r>
      <w:r w:rsidRPr="00DC2B3F">
        <w:rPr>
          <w:rFonts w:ascii="Arial" w:hAnsi="Arial" w:cs="Arial"/>
        </w:rPr>
        <w:t>Oceanography. Université Pierre et Marie Curie - Paris VI (co-dir., S. Blain/LOMIC, I. Salter/AWI). English. &lt;NNT: 2016PA066561&gt;. &lt;tel-01622145&gt;</w:t>
      </w:r>
    </w:p>
    <w:p w:rsidR="00DC2B3F" w:rsidRPr="00607A72" w:rsidRDefault="00DC2B3F" w:rsidP="00607A72">
      <w:pPr>
        <w:numPr>
          <w:ilvl w:val="0"/>
          <w:numId w:val="34"/>
        </w:numPr>
        <w:autoSpaceDE w:val="0"/>
        <w:autoSpaceDN w:val="0"/>
        <w:adjustRightInd w:val="0"/>
        <w:jc w:val="both"/>
        <w:rPr>
          <w:rStyle w:val="c0"/>
          <w:rFonts w:ascii="Arial" w:hAnsi="Arial" w:cs="Arial"/>
          <w:lang w:val="en-US"/>
        </w:rPr>
      </w:pPr>
      <w:r w:rsidRPr="00DC2B3F">
        <w:rPr>
          <w:rFonts w:ascii="Arial" w:hAnsi="Arial" w:cs="Arial"/>
          <w:lang w:val="en-US"/>
        </w:rPr>
        <w:lastRenderedPageBreak/>
        <w:t>Legge, Oliver, 2017. The role of carbonate system dynamics in Southern Ocean CO2 u</w:t>
      </w:r>
      <w:r w:rsidRPr="00F4698C">
        <w:rPr>
          <w:rFonts w:ascii="Arial" w:hAnsi="Arial" w:cs="Arial"/>
          <w:lang w:val="en-US"/>
        </w:rPr>
        <w:t>ptake.</w:t>
      </w:r>
      <w:r w:rsidRPr="00F4698C">
        <w:rPr>
          <w:rStyle w:val="c0"/>
          <w:rFonts w:ascii="Arial" w:hAnsi="Arial" w:cs="Arial"/>
          <w:lang w:val="en-US"/>
        </w:rPr>
        <w:t xml:space="preserve"> PhD thesis,</w:t>
      </w:r>
      <w:r w:rsidR="006F24A5" w:rsidRPr="00F4698C">
        <w:rPr>
          <w:rStyle w:val="c0"/>
          <w:rFonts w:ascii="Arial" w:hAnsi="Arial" w:cs="Arial"/>
          <w:lang w:val="en-US"/>
        </w:rPr>
        <w:t xml:space="preserve"> </w:t>
      </w:r>
      <w:r w:rsidRPr="00F4698C">
        <w:rPr>
          <w:rFonts w:ascii="Arial" w:hAnsi="Arial" w:cs="Arial"/>
          <w:lang w:val="en-US"/>
        </w:rPr>
        <w:t>School of Environmental Sciences o</w:t>
      </w:r>
      <w:r w:rsidRPr="00607A72">
        <w:rPr>
          <w:rFonts w:ascii="Arial" w:hAnsi="Arial" w:cs="Arial"/>
          <w:lang w:val="en-US"/>
        </w:rPr>
        <w:t>f the University of East Anglia.</w:t>
      </w:r>
      <w:r w:rsidRPr="00607A72">
        <w:rPr>
          <w:rStyle w:val="c0"/>
          <w:rFonts w:ascii="Arial" w:hAnsi="Arial" w:cs="Arial"/>
          <w:lang w:val="en-US"/>
        </w:rPr>
        <w:t>Norwich, United Kingdom, 259 pp.</w:t>
      </w:r>
    </w:p>
    <w:p w:rsidR="00607A72" w:rsidRPr="00607A72" w:rsidRDefault="00607A72" w:rsidP="00CC4CE4">
      <w:pPr>
        <w:numPr>
          <w:ilvl w:val="0"/>
          <w:numId w:val="34"/>
        </w:numPr>
        <w:jc w:val="both"/>
        <w:rPr>
          <w:rStyle w:val="c0"/>
          <w:rFonts w:ascii="Arial" w:hAnsi="Arial" w:cs="Arial"/>
          <w:lang w:val="en-US"/>
        </w:rPr>
      </w:pPr>
      <w:r w:rsidRPr="00607A72">
        <w:rPr>
          <w:rFonts w:ascii="Arial" w:hAnsi="Arial" w:cs="Arial"/>
          <w:lang w:val="en-US"/>
        </w:rPr>
        <w:t xml:space="preserve">Keppler, Lydia, 2020. Variability of the Contemporary Southern Ocean Carbon Fluxes and Storage. </w:t>
      </w:r>
      <w:r w:rsidRPr="00607A72">
        <w:rPr>
          <w:rStyle w:val="st"/>
          <w:rFonts w:ascii="Arial" w:hAnsi="Arial" w:cs="Arial"/>
          <w:lang w:val="en-US"/>
        </w:rPr>
        <w:t xml:space="preserve">PhD </w:t>
      </w:r>
      <w:r w:rsidRPr="00607A72">
        <w:rPr>
          <w:rStyle w:val="Accentuation"/>
          <w:rFonts w:ascii="Arial" w:hAnsi="Arial" w:cs="Arial"/>
          <w:lang w:val="en-US"/>
        </w:rPr>
        <w:t>Thesis</w:t>
      </w:r>
      <w:r w:rsidRPr="00607A72">
        <w:rPr>
          <w:rStyle w:val="st"/>
          <w:rFonts w:ascii="Arial" w:hAnsi="Arial" w:cs="Arial"/>
          <w:lang w:val="en-US"/>
        </w:rPr>
        <w:t>, Universität Hamburg, Hamburg. doi:10.17617/2.3243301.</w:t>
      </w:r>
      <w:r w:rsidRPr="00607A72">
        <w:rPr>
          <w:rFonts w:ascii="Arial" w:hAnsi="Arial" w:cs="Arial"/>
          <w:lang w:val="en-US"/>
        </w:rPr>
        <w:t xml:space="preserve"> </w:t>
      </w:r>
      <w:r w:rsidRPr="00607A72">
        <w:rPr>
          <w:rFonts w:ascii="Arial" w:hAnsi="Arial" w:cs="Arial"/>
          <w:i/>
          <w:iCs/>
          <w:lang w:val="en-US"/>
        </w:rPr>
        <w:t>Reports on Earth System Science / Max Planck Institute for Meteorology.</w:t>
      </w:r>
      <w:r w:rsidRPr="00607A72">
        <w:rPr>
          <w:rFonts w:ascii="Arial" w:hAnsi="Arial" w:cs="Arial"/>
          <w:lang w:val="en-US"/>
        </w:rPr>
        <w:t xml:space="preserve"> ISSN 1614-1199, 112 pp.</w:t>
      </w:r>
    </w:p>
    <w:p w:rsidR="00F4698C" w:rsidRPr="00CC4CE4" w:rsidRDefault="00F4698C" w:rsidP="00CC4CE4">
      <w:pPr>
        <w:numPr>
          <w:ilvl w:val="0"/>
          <w:numId w:val="34"/>
        </w:numPr>
        <w:jc w:val="both"/>
        <w:rPr>
          <w:rFonts w:ascii="Arial" w:hAnsi="Arial" w:cs="Arial"/>
          <w:lang w:val="en-US"/>
        </w:rPr>
      </w:pPr>
      <w:r w:rsidRPr="00F4698C">
        <w:rPr>
          <w:rFonts w:ascii="Arial" w:hAnsi="Arial" w:cs="Arial"/>
        </w:rPr>
        <w:t>Akhoudas Camille, 2020. Un nouveau regard sur la dynamique de l'océan Austral et ses interactions avec la cryosphère révélé par une approche isotopique</w:t>
      </w:r>
      <w:r w:rsidR="004C3780">
        <w:rPr>
          <w:rFonts w:ascii="Arial" w:hAnsi="Arial" w:cs="Arial"/>
        </w:rPr>
        <w:t xml:space="preserve">. </w:t>
      </w:r>
      <w:r w:rsidR="004C3780" w:rsidRPr="004C3780">
        <w:rPr>
          <w:rFonts w:ascii="Arial" w:hAnsi="Arial" w:cs="Arial"/>
          <w:lang w:val="en-US"/>
        </w:rPr>
        <w:t>Sorbonne Univ.</w:t>
      </w:r>
      <w:r w:rsidRPr="00294D84">
        <w:rPr>
          <w:rFonts w:ascii="Arial" w:hAnsi="Arial" w:cs="Arial"/>
          <w:lang w:val="en-US"/>
        </w:rPr>
        <w:t xml:space="preserve"> </w:t>
      </w:r>
      <w:r w:rsidRPr="004C3780">
        <w:rPr>
          <w:rFonts w:ascii="Arial" w:hAnsi="Arial" w:cs="Arial"/>
          <w:lang w:val="en-US"/>
        </w:rPr>
        <w:t xml:space="preserve">(Co-Dir. J-B Sallée, G. Reverdin/LOCEAN). </w:t>
      </w:r>
      <w:r w:rsidRPr="004C3780">
        <w:rPr>
          <w:rFonts w:ascii="Arial" w:hAnsi="Arial" w:cs="Arial"/>
          <w:color w:val="FF0000"/>
          <w:lang w:val="en-US"/>
        </w:rPr>
        <w:t>Add HAL link</w:t>
      </w:r>
    </w:p>
    <w:p w:rsidR="00CC4CE4" w:rsidRPr="00184845" w:rsidRDefault="00CC4CE4" w:rsidP="00CC4CE4">
      <w:pPr>
        <w:numPr>
          <w:ilvl w:val="0"/>
          <w:numId w:val="34"/>
        </w:numPr>
        <w:jc w:val="both"/>
        <w:rPr>
          <w:rFonts w:ascii="Arial" w:hAnsi="Arial" w:cs="Arial"/>
        </w:rPr>
      </w:pPr>
      <w:r w:rsidRPr="00CC4CE4">
        <w:rPr>
          <w:rFonts w:ascii="Arial" w:hAnsi="Arial" w:cs="Arial"/>
        </w:rPr>
        <w:t xml:space="preserve">Mestre Julie, 2020. "Entre variabilité interannuelle et stratégies individuelles : effets des paramètres environnementaux sur l'écologie alimentaire et le succès reproducteur des éléphants de </w:t>
      </w:r>
      <w:r w:rsidRPr="00CC4CE4">
        <w:rPr>
          <w:rStyle w:val="object"/>
          <w:rFonts w:ascii="Arial" w:hAnsi="Arial" w:cs="Arial"/>
        </w:rPr>
        <w:t>mer</w:t>
      </w:r>
      <w:r w:rsidRPr="00CC4CE4">
        <w:rPr>
          <w:rFonts w:ascii="Arial" w:hAnsi="Arial" w:cs="Arial"/>
        </w:rPr>
        <w:t xml:space="preserve"> de l'archipel de Kerguelen". Sorbonne Université, ED 129 (</w:t>
      </w:r>
      <w:r w:rsidR="00537963">
        <w:rPr>
          <w:rFonts w:ascii="Arial" w:hAnsi="Arial" w:cs="Arial"/>
          <w:color w:val="000000"/>
        </w:rPr>
        <w:t>Co-Dir., C.Guinet/CEBC et J-</w:t>
      </w:r>
      <w:r w:rsidRPr="00CC4CE4">
        <w:rPr>
          <w:rFonts w:ascii="Arial" w:hAnsi="Arial" w:cs="Arial"/>
          <w:color w:val="000000"/>
        </w:rPr>
        <w:t>B. Charrassin/LOCEAN), 226 pp.</w:t>
      </w:r>
      <w:r w:rsidRPr="00CC4CE4">
        <w:rPr>
          <w:rFonts w:ascii="Arial" w:hAnsi="Arial" w:cs="Arial"/>
          <w:color w:val="FF0000"/>
        </w:rPr>
        <w:t xml:space="preserve"> </w:t>
      </w:r>
      <w:r w:rsidRPr="00CC4CE4">
        <w:rPr>
          <w:rFonts w:ascii="Arial" w:hAnsi="Arial" w:cs="Arial"/>
          <w:color w:val="FF0000"/>
          <w:lang w:val="en-US"/>
        </w:rPr>
        <w:t>Add HAL link</w:t>
      </w:r>
    </w:p>
    <w:p w:rsidR="00184845" w:rsidRPr="00184845" w:rsidRDefault="00184845" w:rsidP="00184845">
      <w:pPr>
        <w:numPr>
          <w:ilvl w:val="0"/>
          <w:numId w:val="34"/>
        </w:numPr>
        <w:rPr>
          <w:rStyle w:val="c0"/>
          <w:rFonts w:ascii="Arial" w:hAnsi="Arial" w:cs="Arial"/>
        </w:rPr>
      </w:pPr>
      <w:r w:rsidRPr="00184845">
        <w:rPr>
          <w:rFonts w:ascii="Arial" w:hAnsi="Arial" w:cs="Arial"/>
          <w:lang w:val="en-US"/>
        </w:rPr>
        <w:t xml:space="preserve">Gloege, Lucas, 2020. Global ocean carbon dioxide flux mapping techniques: Evaluation, development, and discrepancies. </w:t>
      </w:r>
      <w:proofErr w:type="gramStart"/>
      <w:r w:rsidRPr="00184845">
        <w:rPr>
          <w:rFonts w:ascii="Arial" w:hAnsi="Arial" w:cs="Arial"/>
          <w:lang w:val="en-US"/>
        </w:rPr>
        <w:t>phD</w:t>
      </w:r>
      <w:proofErr w:type="gramEnd"/>
      <w:r w:rsidRPr="00184845">
        <w:rPr>
          <w:rFonts w:ascii="Arial" w:hAnsi="Arial" w:cs="Arial"/>
          <w:lang w:val="en-US"/>
        </w:rPr>
        <w:t xml:space="preserve">, Columbia University. </w:t>
      </w:r>
      <w:r w:rsidRPr="00184845">
        <w:rPr>
          <w:rFonts w:ascii="Arial" w:hAnsi="Arial" w:cs="Arial"/>
        </w:rPr>
        <w:t>88 pp. https://doi.org/10.7916/d8-j3p1-tf92.</w:t>
      </w:r>
    </w:p>
    <w:p w:rsidR="00260EFF" w:rsidRPr="00C91ABE" w:rsidRDefault="00C91ABE" w:rsidP="00CC4CE4">
      <w:pPr>
        <w:numPr>
          <w:ilvl w:val="0"/>
          <w:numId w:val="34"/>
        </w:numPr>
        <w:autoSpaceDE w:val="0"/>
        <w:autoSpaceDN w:val="0"/>
        <w:adjustRightInd w:val="0"/>
        <w:jc w:val="both"/>
        <w:rPr>
          <w:rFonts w:ascii="Arial" w:hAnsi="Arial" w:cs="Arial"/>
          <w:color w:val="00B050"/>
          <w:lang w:val="en-US"/>
        </w:rPr>
      </w:pPr>
      <w:r w:rsidRPr="00C91ABE">
        <w:rPr>
          <w:rStyle w:val="MachinecrireHTML"/>
          <w:rFonts w:ascii="Arial" w:hAnsi="Arial" w:cs="Arial"/>
          <w:color w:val="00B050"/>
        </w:rPr>
        <w:t>Geisen Carla, 2021</w:t>
      </w:r>
      <w:r w:rsidR="00260EFF" w:rsidRPr="00C91ABE">
        <w:rPr>
          <w:rStyle w:val="MachinecrireHTML"/>
          <w:rFonts w:ascii="Arial" w:hAnsi="Arial" w:cs="Arial"/>
          <w:color w:val="00B050"/>
        </w:rPr>
        <w:t>. Impact des dépôts atmosphériques de fer et de silicium d’origine désertique et volcanique sur l’activité des diatomées et des cyanobactéries diazotrophes.</w:t>
      </w:r>
      <w:r w:rsidRPr="00C91ABE">
        <w:rPr>
          <w:rFonts w:ascii="Arial" w:hAnsi="Arial" w:cs="Arial"/>
          <w:color w:val="00B050"/>
        </w:rPr>
        <w:t xml:space="preserve"> </w:t>
      </w:r>
      <w:r w:rsidRPr="00C91ABE">
        <w:rPr>
          <w:rFonts w:ascii="Arial" w:hAnsi="Arial" w:cs="Arial"/>
          <w:color w:val="00B050"/>
          <w:lang w:val="en-US"/>
        </w:rPr>
        <w:t>Sorbonne Université, ED 129</w:t>
      </w:r>
      <w:r w:rsidR="00260EFF" w:rsidRPr="00C91ABE">
        <w:rPr>
          <w:rStyle w:val="MachinecrireHTML"/>
          <w:rFonts w:ascii="Arial" w:hAnsi="Arial" w:cs="Arial"/>
          <w:color w:val="00B050"/>
          <w:lang w:val="en-US"/>
        </w:rPr>
        <w:t xml:space="preserve"> (Co-dir, C. Ridame et D. Cardinal/LOCEAN).</w:t>
      </w:r>
      <w:r w:rsidRPr="00C91ABE">
        <w:rPr>
          <w:rStyle w:val="MachinecrireHTML"/>
          <w:rFonts w:ascii="Arial" w:hAnsi="Arial" w:cs="Arial"/>
          <w:color w:val="00B050"/>
          <w:lang w:val="en-US"/>
        </w:rPr>
        <w:t xml:space="preserve"> </w:t>
      </w:r>
      <w:r w:rsidRPr="00CC4CE4">
        <w:rPr>
          <w:rFonts w:ascii="Arial" w:hAnsi="Arial" w:cs="Arial"/>
          <w:color w:val="FF0000"/>
          <w:lang w:val="en-US"/>
        </w:rPr>
        <w:t>Add HAL link</w:t>
      </w:r>
    </w:p>
    <w:p w:rsidR="00A50226" w:rsidRPr="005D7168" w:rsidRDefault="006C1EEA" w:rsidP="00CC4CE4">
      <w:pPr>
        <w:widowControl w:val="0"/>
        <w:numPr>
          <w:ilvl w:val="0"/>
          <w:numId w:val="34"/>
        </w:numPr>
        <w:autoSpaceDE w:val="0"/>
        <w:autoSpaceDN w:val="0"/>
        <w:adjustRightInd w:val="0"/>
        <w:spacing w:line="200" w:lineRule="atLeast"/>
        <w:jc w:val="both"/>
        <w:rPr>
          <w:rFonts w:ascii="Arial" w:hAnsi="Arial" w:cs="Arial"/>
          <w:lang w:val="en-US"/>
        </w:rPr>
      </w:pPr>
      <w:r w:rsidRPr="003F0FE0">
        <w:rPr>
          <w:rFonts w:ascii="Arial" w:hAnsi="Arial" w:cs="Arial"/>
        </w:rPr>
        <w:t>Les</w:t>
      </w:r>
      <w:r w:rsidR="00A50226" w:rsidRPr="003F0FE0">
        <w:rPr>
          <w:rFonts w:ascii="Arial" w:hAnsi="Arial" w:cs="Arial"/>
        </w:rPr>
        <w:t>eu</w:t>
      </w:r>
      <w:r w:rsidRPr="003F0FE0">
        <w:rPr>
          <w:rFonts w:ascii="Arial" w:hAnsi="Arial" w:cs="Arial"/>
        </w:rPr>
        <w:t>r</w:t>
      </w:r>
      <w:r w:rsidR="003C590A" w:rsidRPr="003F0FE0">
        <w:rPr>
          <w:rFonts w:ascii="Arial" w:hAnsi="Arial" w:cs="Arial"/>
        </w:rPr>
        <w:t xml:space="preserve">re, Coraline, </w:t>
      </w:r>
      <w:r w:rsidR="00A50226" w:rsidRPr="003F0FE0">
        <w:rPr>
          <w:rFonts w:ascii="Arial" w:hAnsi="Arial" w:cs="Arial"/>
        </w:rPr>
        <w:t>2022. Mécanismes de contrôle de l’absorption de CO</w:t>
      </w:r>
      <w:r w:rsidR="00A50226" w:rsidRPr="003F0FE0">
        <w:rPr>
          <w:rFonts w:ascii="Arial" w:hAnsi="Arial" w:cs="Arial"/>
          <w:position w:val="-5"/>
          <w:vertAlign w:val="subscript"/>
        </w:rPr>
        <w:t>2</w:t>
      </w:r>
      <w:r w:rsidR="00A50226" w:rsidRPr="003F0FE0">
        <w:rPr>
          <w:rFonts w:ascii="Arial" w:hAnsi="Arial" w:cs="Arial"/>
        </w:rPr>
        <w:t xml:space="preserve"> anthropique et de l’acidification des eaux dans les océans Atlantique Nord et Austral. </w:t>
      </w:r>
      <w:r w:rsidR="00A50226" w:rsidRPr="003F0FE0">
        <w:rPr>
          <w:rFonts w:ascii="Arial" w:hAnsi="Arial" w:cs="Arial"/>
          <w:lang w:val="en-US"/>
        </w:rPr>
        <w:t>Sorbonne Univ. (Co-Dir G.Reverdin, C. Lo Monaco/LOCEAN).</w:t>
      </w:r>
      <w:r w:rsidR="00537963" w:rsidRPr="003F0FE0">
        <w:rPr>
          <w:rFonts w:ascii="Arial" w:hAnsi="Arial" w:cs="Arial"/>
          <w:lang w:val="en-US"/>
        </w:rPr>
        <w:t xml:space="preserve"> 270 pp.</w:t>
      </w:r>
      <w:r w:rsidR="00AC3746" w:rsidRPr="003F0FE0">
        <w:rPr>
          <w:rFonts w:ascii="Arial" w:hAnsi="Arial" w:cs="Arial"/>
          <w:lang w:val="en-US"/>
        </w:rPr>
        <w:t xml:space="preserve"> </w:t>
      </w:r>
      <w:hyperlink r:id="rId367" w:history="1">
        <w:r w:rsidR="005D7168" w:rsidRPr="00B34275">
          <w:rPr>
            <w:rStyle w:val="Lienhypertexte"/>
            <w:rFonts w:asciiTheme="minorHAnsi" w:hAnsiTheme="minorHAnsi" w:cstheme="minorHAnsi"/>
            <w:sz w:val="22"/>
            <w:szCs w:val="22"/>
            <w:lang w:val="en-US"/>
          </w:rPr>
          <w:t>https://theses.hal.science/tel-04028410</w:t>
        </w:r>
      </w:hyperlink>
    </w:p>
    <w:p w:rsidR="005D7168" w:rsidRPr="005D7168" w:rsidRDefault="005D7168" w:rsidP="005D7168">
      <w:pPr>
        <w:pStyle w:val="Paragraphedeliste"/>
        <w:numPr>
          <w:ilvl w:val="0"/>
          <w:numId w:val="34"/>
        </w:numPr>
        <w:rPr>
          <w:rFonts w:asciiTheme="minorHAnsi" w:hAnsiTheme="minorHAnsi" w:cstheme="minorHAnsi"/>
        </w:rPr>
      </w:pPr>
      <w:r w:rsidRPr="005D7168">
        <w:rPr>
          <w:rFonts w:asciiTheme="minorHAnsi" w:hAnsiTheme="minorHAnsi" w:cstheme="minorHAnsi"/>
        </w:rPr>
        <w:t>Millet, Bruno, 2024.</w:t>
      </w:r>
      <w:r w:rsidRPr="00934F4E">
        <w:t xml:space="preserve"> </w:t>
      </w:r>
      <w:r w:rsidRPr="005D7168">
        <w:rPr>
          <w:rFonts w:asciiTheme="minorHAnsi" w:hAnsiTheme="minorHAnsi" w:cstheme="minorHAnsi"/>
        </w:rPr>
        <w:t>Contraintes apportées par les traceurs et modèles sur la ventilation profonde de l’océan Pacifique. These Univ  (Co-Dir : William Gray/Didier Roche/LSCE), Casimi</w:t>
      </w:r>
      <w:r>
        <w:rPr>
          <w:rFonts w:asciiTheme="minorHAnsi" w:hAnsiTheme="minorHAnsi" w:cstheme="minorHAnsi"/>
        </w:rPr>
        <w:t>r de Lavergne/LOCEAN). 26/9/24.</w:t>
      </w:r>
      <w:r w:rsidRPr="005D7168">
        <w:rPr>
          <w:rFonts w:asciiTheme="minorHAnsi" w:hAnsiTheme="minorHAnsi" w:cstheme="minorHAnsi"/>
        </w:rPr>
        <w:t xml:space="preserve"> </w:t>
      </w:r>
      <w:r w:rsidRPr="005D7168">
        <w:rPr>
          <w:rFonts w:asciiTheme="minorHAnsi" w:hAnsiTheme="minorHAnsi" w:cstheme="minorHAnsi"/>
          <w:color w:val="C00000"/>
        </w:rPr>
        <w:t xml:space="preserve">add </w:t>
      </w:r>
      <w:r w:rsidRPr="005D7168">
        <w:rPr>
          <w:rFonts w:asciiTheme="minorHAnsi" w:hAnsiTheme="minorHAnsi" w:cstheme="minorHAnsi"/>
          <w:color w:val="C00000"/>
        </w:rPr>
        <w:t>HAL</w:t>
      </w:r>
    </w:p>
    <w:p w:rsidR="00EA7BF4" w:rsidRPr="005D7168" w:rsidRDefault="00EA7BF4" w:rsidP="00EA7BF4">
      <w:pPr>
        <w:numPr>
          <w:ilvl w:val="0"/>
          <w:numId w:val="34"/>
        </w:numPr>
        <w:rPr>
          <w:rFonts w:ascii="Arial" w:hAnsi="Arial" w:cs="Arial"/>
        </w:rPr>
      </w:pPr>
      <w:r w:rsidRPr="005D7168">
        <w:rPr>
          <w:rFonts w:ascii="Arial" w:hAnsi="Arial" w:cs="Arial"/>
          <w:bCs/>
          <w:spacing w:val="-6"/>
          <w:lang w:val="en-US"/>
        </w:rPr>
        <w:t>Chowdhury Subhadeep</w:t>
      </w:r>
      <w:r w:rsidRPr="005D7168">
        <w:rPr>
          <w:rFonts w:ascii="Arial" w:hAnsi="Arial" w:cs="Arial"/>
          <w:lang w:val="en-US"/>
        </w:rPr>
        <w:t xml:space="preserve">, 2021-2024. </w:t>
      </w:r>
      <w:r w:rsidRPr="005D7168">
        <w:rPr>
          <w:rFonts w:ascii="Arial" w:hAnsi="Arial" w:cs="Arial"/>
          <w:spacing w:val="-6"/>
          <w:lang w:val="en-US"/>
        </w:rPr>
        <w:t xml:space="preserve">Dinitrogen Fixation in the Indian Ocean: an interbasin and seasonal comparison. </w:t>
      </w:r>
      <w:r w:rsidRPr="005D7168">
        <w:rPr>
          <w:rFonts w:ascii="Arial" w:hAnsi="Arial" w:cs="Arial"/>
          <w:spacing w:val="-6"/>
        </w:rPr>
        <w:t>Univ. Aix-Marseille (co-dir, S. Bonnet, M. Benavides/MIO, Univ. Aix-Marseille).</w:t>
      </w:r>
      <w:r w:rsidR="005D7168">
        <w:rPr>
          <w:rFonts w:ascii="Arial" w:hAnsi="Arial" w:cs="Arial"/>
        </w:rPr>
        <w:t xml:space="preserve"> </w:t>
      </w:r>
      <w:r w:rsidR="005D7168" w:rsidRPr="005D7168">
        <w:rPr>
          <w:rFonts w:asciiTheme="minorHAnsi" w:hAnsiTheme="minorHAnsi" w:cstheme="minorHAnsi"/>
          <w:color w:val="C00000"/>
          <w:sz w:val="22"/>
          <w:szCs w:val="22"/>
        </w:rPr>
        <w:t xml:space="preserve">add </w:t>
      </w:r>
      <w:r w:rsidR="005D7168" w:rsidRPr="005D7168">
        <w:rPr>
          <w:rFonts w:asciiTheme="minorHAnsi" w:hAnsiTheme="minorHAnsi" w:cstheme="minorHAnsi"/>
          <w:color w:val="C00000"/>
        </w:rPr>
        <w:t>HAL</w:t>
      </w:r>
    </w:p>
    <w:p w:rsidR="00FA7F91" w:rsidRPr="00FA7F91" w:rsidRDefault="00FA7F91" w:rsidP="00FA7F91">
      <w:pPr>
        <w:pStyle w:val="Paragraphedeliste"/>
        <w:numPr>
          <w:ilvl w:val="0"/>
          <w:numId w:val="34"/>
        </w:numPr>
        <w:rPr>
          <w:rFonts w:cs="Arial"/>
          <w:color w:val="00B050"/>
          <w:sz w:val="20"/>
          <w:szCs w:val="20"/>
        </w:rPr>
      </w:pPr>
      <w:r w:rsidRPr="00FA7F91">
        <w:rPr>
          <w:rStyle w:val="MachinecrireHTML"/>
          <w:rFonts w:ascii="Arial" w:eastAsia="Calibri" w:hAnsi="Arial" w:cs="Arial"/>
          <w:color w:val="00B050"/>
        </w:rPr>
        <w:t>Deteix Valentin, 2022-2025.</w:t>
      </w:r>
      <w:r w:rsidRPr="00FA7F91">
        <w:rPr>
          <w:rFonts w:cs="Arial"/>
          <w:color w:val="00B050"/>
          <w:sz w:val="20"/>
          <w:szCs w:val="20"/>
        </w:rPr>
        <w:t xml:space="preserve"> Rôle de la production primaire et de la structure de la communauté phytoplanctonique dans la pompe biologique de carbone dans l’océan Indien Sud. Sorbonne Université, ED 129</w:t>
      </w:r>
      <w:r w:rsidRPr="00FA7F91">
        <w:rPr>
          <w:rStyle w:val="MachinecrireHTML"/>
          <w:rFonts w:ascii="Arial" w:eastAsia="Calibri" w:hAnsi="Arial" w:cs="Arial"/>
          <w:color w:val="00B050"/>
        </w:rPr>
        <w:t xml:space="preserve"> (Co-dir, C. Ridame, A. Tribollet/LOCEAN).</w:t>
      </w:r>
      <w:r w:rsidRPr="00FA7F91">
        <w:rPr>
          <w:rFonts w:cs="Arial"/>
          <w:color w:val="00B050"/>
          <w:sz w:val="20"/>
          <w:szCs w:val="20"/>
        </w:rPr>
        <w:t xml:space="preserve"> Thèse en cours.</w:t>
      </w:r>
    </w:p>
    <w:p w:rsidR="00C437E0" w:rsidRPr="00AC3746" w:rsidRDefault="00C437E0" w:rsidP="00DC2B3F">
      <w:pPr>
        <w:pStyle w:val="Pieddepage"/>
        <w:tabs>
          <w:tab w:val="clear" w:pos="4536"/>
          <w:tab w:val="clear" w:pos="9072"/>
        </w:tabs>
        <w:jc w:val="both"/>
        <w:rPr>
          <w:rFonts w:ascii="Arial" w:hAnsi="Arial" w:cs="Arial"/>
          <w:b/>
        </w:rPr>
      </w:pPr>
    </w:p>
    <w:p w:rsidR="00C437E0" w:rsidRPr="00AC3746" w:rsidRDefault="00C437E0">
      <w:pPr>
        <w:jc w:val="both"/>
        <w:rPr>
          <w:rFonts w:ascii="Arial" w:hAnsi="Arial"/>
          <w:b/>
          <w:u w:val="single"/>
        </w:rPr>
      </w:pPr>
    </w:p>
    <w:p w:rsidR="00C437E0" w:rsidRDefault="00C437E0">
      <w:pPr>
        <w:jc w:val="both"/>
        <w:rPr>
          <w:rFonts w:ascii="Arial" w:hAnsi="Arial"/>
          <w:b/>
        </w:rPr>
      </w:pPr>
      <w:r>
        <w:rPr>
          <w:rFonts w:ascii="Arial" w:hAnsi="Arial"/>
          <w:b/>
          <w:u w:val="single"/>
        </w:rPr>
        <w:t>Rubriques 17 à 20:</w:t>
      </w:r>
    </w:p>
    <w:p w:rsidR="00C437E0" w:rsidRDefault="00C437E0">
      <w:pPr>
        <w:jc w:val="both"/>
        <w:rPr>
          <w:rFonts w:ascii="Arial" w:hAnsi="Arial"/>
        </w:rPr>
      </w:pPr>
      <w:r>
        <w:rPr>
          <w:rFonts w:ascii="Arial" w:hAnsi="Arial"/>
        </w:rPr>
        <w:t>Le type des données validées et/ou transmises,</w:t>
      </w:r>
    </w:p>
    <w:p w:rsidR="00C437E0" w:rsidRDefault="00C437E0">
      <w:pPr>
        <w:jc w:val="both"/>
        <w:rPr>
          <w:rFonts w:ascii="Times" w:hAnsi="Times"/>
          <w:sz w:val="22"/>
        </w:rPr>
      </w:pPr>
      <w:r>
        <w:rPr>
          <w:rFonts w:ascii="Arial" w:hAnsi="Arial"/>
        </w:rPr>
        <w:t>Les banques de données (SISMER, JGOFS, CDIAC …)  les équipes auxquelles elles ont été transmises.</w:t>
      </w:r>
    </w:p>
    <w:p w:rsidR="00C437E0" w:rsidRDefault="00C437E0">
      <w:pPr>
        <w:jc w:val="both"/>
        <w:rPr>
          <w:rFonts w:ascii="Arial" w:hAnsi="Arial"/>
          <w:b/>
          <w:u w:val="single"/>
        </w:rPr>
      </w:pPr>
    </w:p>
    <w:p w:rsidR="00C437E0" w:rsidRDefault="00C437E0">
      <w:pPr>
        <w:ind w:right="282"/>
        <w:jc w:val="both"/>
        <w:rPr>
          <w:rFonts w:ascii="Arial" w:hAnsi="Arial"/>
          <w:b/>
          <w:sz w:val="22"/>
        </w:rPr>
      </w:pPr>
      <w:r>
        <w:rPr>
          <w:rFonts w:ascii="Arial" w:hAnsi="Arial"/>
          <w:b/>
          <w:sz w:val="22"/>
        </w:rPr>
        <w:t>17-19 Validation, transmission aux banques de données :</w:t>
      </w:r>
    </w:p>
    <w:p w:rsidR="00C437E0" w:rsidRDefault="00C437E0">
      <w:pPr>
        <w:ind w:right="282"/>
        <w:jc w:val="both"/>
        <w:rPr>
          <w:rFonts w:ascii="Arial" w:hAnsi="Arial"/>
          <w:b/>
          <w:sz w:val="22"/>
        </w:rPr>
      </w:pPr>
    </w:p>
    <w:p w:rsidR="00452566" w:rsidRPr="005660BD" w:rsidRDefault="00C437E0" w:rsidP="006B7187">
      <w:pPr>
        <w:jc w:val="both"/>
        <w:rPr>
          <w:rStyle w:val="addmd"/>
          <w:rFonts w:ascii="Arial" w:hAnsi="Arial" w:cs="Arial"/>
        </w:rPr>
      </w:pPr>
      <w:r>
        <w:rPr>
          <w:rFonts w:ascii="Arial" w:hAnsi="Arial" w:cs="Arial"/>
        </w:rPr>
        <w:t>Les données OISO sont centralisées au LOCEAN/IPSL (</w:t>
      </w:r>
      <w:hyperlink r:id="rId368" w:history="1">
        <w:r>
          <w:rPr>
            <w:rStyle w:val="Lienhypertexte"/>
            <w:rFonts w:ascii="Arial" w:hAnsi="Arial" w:cs="Arial"/>
          </w:rPr>
          <w:t>http://caraus.ipsl.jussieu.fr/</w:t>
        </w:r>
      </w:hyperlink>
      <w:r w:rsidR="006F32C4">
        <w:rPr>
          <w:rFonts w:ascii="Arial" w:hAnsi="Arial" w:cs="Arial"/>
        </w:rPr>
        <w:t>) et disponibles auprès des</w:t>
      </w:r>
      <w:r>
        <w:rPr>
          <w:rFonts w:ascii="Arial" w:hAnsi="Arial" w:cs="Arial"/>
        </w:rPr>
        <w:t xml:space="preserve"> coordinateur</w:t>
      </w:r>
      <w:r w:rsidR="006F32C4">
        <w:rPr>
          <w:rFonts w:ascii="Arial" w:hAnsi="Arial" w:cs="Arial"/>
        </w:rPr>
        <w:t>s</w:t>
      </w:r>
      <w:r>
        <w:rPr>
          <w:rFonts w:ascii="Arial" w:hAnsi="Arial" w:cs="Arial"/>
        </w:rPr>
        <w:t>. Elles sont archivées progressivement en suivant l'actua</w:t>
      </w:r>
      <w:r w:rsidR="006C0FAB">
        <w:rPr>
          <w:rFonts w:ascii="Arial" w:hAnsi="Arial" w:cs="Arial"/>
        </w:rPr>
        <w:t>lité du post-traitement.</w:t>
      </w:r>
      <w:r>
        <w:rPr>
          <w:rFonts w:ascii="Arial" w:hAnsi="Arial" w:cs="Arial"/>
        </w:rPr>
        <w:t xml:space="preserve"> Les données prioritaires du projet (CO2), accompagnées d’un descriptif des méthodes de mesures, sont accessibles</w:t>
      </w:r>
      <w:r w:rsidR="00D56E74">
        <w:rPr>
          <w:rFonts w:ascii="Arial" w:hAnsi="Arial" w:cs="Arial"/>
        </w:rPr>
        <w:t xml:space="preserve"> et </w:t>
      </w:r>
      <w:r>
        <w:rPr>
          <w:rFonts w:ascii="Arial" w:hAnsi="Arial" w:cs="Arial"/>
        </w:rPr>
        <w:t xml:space="preserve">régulièrement transmises aux bases internationales, CDIAC (Oak Ridge, USA, voir par exemple CDIAC news, Mai 2008, cdiac.ornl.gov), </w:t>
      </w:r>
      <w:r w:rsidR="00631063">
        <w:rPr>
          <w:rFonts w:ascii="Arial" w:hAnsi="Arial" w:cs="Arial"/>
        </w:rPr>
        <w:t xml:space="preserve">NCEI/OCADS (depuis 2017), </w:t>
      </w:r>
      <w:r>
        <w:rPr>
          <w:rFonts w:ascii="Arial" w:hAnsi="Arial" w:cs="Arial"/>
        </w:rPr>
        <w:t>SOCAT (www.socat.info; Pfeil et al., 2013, Sabine et al., 2013, Bakker et al.,2014</w:t>
      </w:r>
      <w:r w:rsidR="002A531D">
        <w:rPr>
          <w:rFonts w:ascii="Arial" w:hAnsi="Arial" w:cs="Arial"/>
        </w:rPr>
        <w:t>; 2016</w:t>
      </w:r>
      <w:r w:rsidR="00910629">
        <w:rPr>
          <w:rFonts w:ascii="Arial" w:hAnsi="Arial" w:cs="Arial"/>
        </w:rPr>
        <w:t>; 2017</w:t>
      </w:r>
      <w:r w:rsidR="00A50226">
        <w:rPr>
          <w:rFonts w:ascii="Arial" w:hAnsi="Arial" w:cs="Arial"/>
        </w:rPr>
        <w:t>; 2018; 2019</w:t>
      </w:r>
      <w:r w:rsidR="002A531D">
        <w:rPr>
          <w:rFonts w:ascii="Arial" w:hAnsi="Arial" w:cs="Arial"/>
        </w:rPr>
        <w:t>), GLODAP/CARINA (version 1,</w:t>
      </w:r>
      <w:r>
        <w:rPr>
          <w:rFonts w:ascii="Arial" w:hAnsi="Arial" w:cs="Arial"/>
        </w:rPr>
        <w:t xml:space="preserve"> Lo Monaco et al., 2010</w:t>
      </w:r>
      <w:r w:rsidR="00D56E74">
        <w:rPr>
          <w:rFonts w:ascii="Arial" w:hAnsi="Arial" w:cs="Arial"/>
        </w:rPr>
        <w:t>; Sabine et al., 2010</w:t>
      </w:r>
      <w:r w:rsidR="002A531D">
        <w:rPr>
          <w:rFonts w:ascii="Arial" w:hAnsi="Arial" w:cs="Arial"/>
        </w:rPr>
        <w:t>; version 2, Olsen et al., 2016</w:t>
      </w:r>
      <w:r>
        <w:rPr>
          <w:rFonts w:ascii="Arial" w:hAnsi="Arial" w:cs="Arial"/>
        </w:rPr>
        <w:t>), CCHDO, la base du LDEO (Takahashi et al 2009, 2010, 2011, 2012</w:t>
      </w:r>
      <w:r w:rsidR="006C0FAB">
        <w:rPr>
          <w:rFonts w:ascii="Arial" w:hAnsi="Arial" w:cs="Arial"/>
        </w:rPr>
        <w:t>, 2013</w:t>
      </w:r>
      <w:r w:rsidR="00075C73">
        <w:rPr>
          <w:rFonts w:ascii="Arial" w:hAnsi="Arial" w:cs="Arial"/>
        </w:rPr>
        <w:t>, 2014</w:t>
      </w:r>
      <w:r w:rsidR="006F32C4">
        <w:rPr>
          <w:rFonts w:ascii="Arial" w:hAnsi="Arial" w:cs="Arial"/>
        </w:rPr>
        <w:t>, 2015</w:t>
      </w:r>
      <w:r w:rsidR="00B54447">
        <w:rPr>
          <w:rFonts w:ascii="Arial" w:hAnsi="Arial" w:cs="Arial"/>
        </w:rPr>
        <w:t>, 2016</w:t>
      </w:r>
      <w:r w:rsidR="00C4487C">
        <w:rPr>
          <w:rFonts w:ascii="Arial" w:hAnsi="Arial" w:cs="Arial"/>
        </w:rPr>
        <w:t>, 2017</w:t>
      </w:r>
      <w:r w:rsidR="00A50226">
        <w:rPr>
          <w:rFonts w:ascii="Arial" w:hAnsi="Arial" w:cs="Arial"/>
        </w:rPr>
        <w:t>, 2018</w:t>
      </w:r>
      <w:r>
        <w:rPr>
          <w:rFonts w:ascii="Arial" w:hAnsi="Arial" w:cs="Arial"/>
        </w:rPr>
        <w:t xml:space="preserve">), et intégrées aux bases des programmes européens CARBOOCEAN et CARBOCHANGE et internationale GOA-ON (Global Ocean Acidification Observing Network). Les données hydrologiques (bouteilles, CTD) sont tranmises au SISMER et CORIOLIS. D’autres données associées (chla, isotopes C13, O18, etc…) ont été traitées et mises à disposition des demandeurs ou dans des bases </w:t>
      </w:r>
      <w:r w:rsidRPr="00293772">
        <w:rPr>
          <w:rFonts w:ascii="Arial" w:hAnsi="Arial" w:cs="Arial"/>
        </w:rPr>
        <w:t xml:space="preserve">dédiées (e.g. </w:t>
      </w:r>
      <w:r w:rsidR="007B78EF">
        <w:rPr>
          <w:rFonts w:ascii="Arial" w:hAnsi="Arial" w:cs="Arial"/>
        </w:rPr>
        <w:t xml:space="preserve">O18, </w:t>
      </w:r>
      <w:r w:rsidR="007B78EF" w:rsidRPr="007B78EF">
        <w:rPr>
          <w:rFonts w:ascii="Arial" w:hAnsi="Arial" w:cs="Arial"/>
        </w:rPr>
        <w:t>http://data.giss.nasa.gov/o18data/#NB</w:t>
      </w:r>
      <w:r w:rsidR="007B78EF">
        <w:rPr>
          <w:rFonts w:ascii="Arial" w:hAnsi="Arial" w:cs="Arial"/>
        </w:rPr>
        <w:t xml:space="preserve">; </w:t>
      </w:r>
      <w:r w:rsidRPr="00293772">
        <w:rPr>
          <w:rFonts w:ascii="Arial" w:hAnsi="Arial" w:cs="Arial"/>
        </w:rPr>
        <w:t>C13 pour Atlas WOCE-Indian, http://www.locean-ipsl.upmc.fr/OCEANS13C/). Les données ADCP des campagnes OISO ont été transmises au SISMER et à la base internationale JasADCP</w:t>
      </w:r>
      <w:r w:rsidR="006F32C4" w:rsidRPr="00293772">
        <w:rPr>
          <w:rFonts w:ascii="Arial" w:hAnsi="Arial" w:cs="Arial"/>
        </w:rPr>
        <w:t xml:space="preserve"> (</w:t>
      </w:r>
      <w:r w:rsidR="00293772" w:rsidRPr="00293772">
        <w:rPr>
          <w:rFonts w:ascii="Arial" w:hAnsi="Arial" w:cs="Arial"/>
        </w:rPr>
        <w:t>http://ilikai.soest.hawaii.edu/sadcp/</w:t>
      </w:r>
      <w:r w:rsidR="006F32C4" w:rsidRPr="00293772">
        <w:rPr>
          <w:rFonts w:ascii="Arial" w:hAnsi="Arial" w:cs="Arial"/>
        </w:rPr>
        <w:t>)</w:t>
      </w:r>
      <w:r w:rsidRPr="00293772">
        <w:rPr>
          <w:rFonts w:ascii="Arial" w:hAnsi="Arial" w:cs="Arial"/>
        </w:rPr>
        <w:t>. Les données bathymétriques sont arch</w:t>
      </w:r>
      <w:r w:rsidR="00D56E74">
        <w:rPr>
          <w:rFonts w:ascii="Arial" w:hAnsi="Arial" w:cs="Arial"/>
        </w:rPr>
        <w:t xml:space="preserve">ivées à l'IPEV et </w:t>
      </w:r>
      <w:r w:rsidRPr="00293772">
        <w:rPr>
          <w:rFonts w:ascii="Arial" w:hAnsi="Arial" w:cs="Arial"/>
        </w:rPr>
        <w:t>transmises auprès d'utilisateurs (géophysique, CEA). Les données des échantillons d’air (CO2, d</w:t>
      </w:r>
      <w:r w:rsidRPr="00293772">
        <w:rPr>
          <w:rFonts w:ascii="Arial" w:hAnsi="Arial" w:cs="Arial"/>
          <w:position w:val="6"/>
          <w:vertAlign w:val="superscript"/>
        </w:rPr>
        <w:t>13</w:t>
      </w:r>
      <w:r w:rsidRPr="00293772">
        <w:rPr>
          <w:rFonts w:ascii="Arial" w:hAnsi="Arial" w:cs="Arial"/>
        </w:rPr>
        <w:t>CO2 et dC</w:t>
      </w:r>
      <w:r w:rsidRPr="00293772">
        <w:rPr>
          <w:rFonts w:ascii="Arial" w:hAnsi="Arial" w:cs="Arial"/>
          <w:position w:val="6"/>
          <w:vertAlign w:val="superscript"/>
        </w:rPr>
        <w:t>18</w:t>
      </w:r>
      <w:r w:rsidRPr="00293772">
        <w:rPr>
          <w:rFonts w:ascii="Arial" w:hAnsi="Arial" w:cs="Arial"/>
        </w:rPr>
        <w:t>O2, CH4</w:t>
      </w:r>
      <w:r w:rsidR="002A531D">
        <w:rPr>
          <w:rFonts w:ascii="Arial" w:hAnsi="Arial" w:cs="Arial"/>
        </w:rPr>
        <w:t xml:space="preserve">, CO) </w:t>
      </w:r>
      <w:r>
        <w:rPr>
          <w:rFonts w:ascii="Arial" w:hAnsi="Arial" w:cs="Arial"/>
        </w:rPr>
        <w:t xml:space="preserve">ont </w:t>
      </w:r>
      <w:r w:rsidR="002A531D">
        <w:rPr>
          <w:rFonts w:ascii="Arial" w:hAnsi="Arial" w:cs="Arial"/>
        </w:rPr>
        <w:t>été</w:t>
      </w:r>
      <w:r>
        <w:rPr>
          <w:rFonts w:ascii="Arial" w:hAnsi="Arial" w:cs="Arial"/>
        </w:rPr>
        <w:t xml:space="preserve"> intégrées dans la base de données</w:t>
      </w:r>
      <w:r w:rsidR="00452566">
        <w:rPr>
          <w:rFonts w:ascii="Arial" w:hAnsi="Arial" w:cs="Arial"/>
        </w:rPr>
        <w:t xml:space="preserve"> du S.O. RAMCES et WMO. S</w:t>
      </w:r>
      <w:r>
        <w:rPr>
          <w:rFonts w:ascii="Arial" w:hAnsi="Arial" w:cs="Arial"/>
        </w:rPr>
        <w:t>ignalons que des données sur les mammifères marins et les oiseaux recueillies durant les campagnes OISO sont disponibles sur la base Seamap.</w:t>
      </w:r>
      <w:r w:rsidR="007E650C">
        <w:rPr>
          <w:rFonts w:ascii="Arial" w:hAnsi="Arial" w:cs="Arial"/>
        </w:rPr>
        <w:t xml:space="preserve"> Les données relatives a</w:t>
      </w:r>
      <w:r w:rsidR="00452566">
        <w:rPr>
          <w:rFonts w:ascii="Arial" w:hAnsi="Arial" w:cs="Arial"/>
        </w:rPr>
        <w:t>ux foraminifères sont</w:t>
      </w:r>
      <w:r w:rsidR="007E650C">
        <w:rPr>
          <w:rFonts w:ascii="Arial" w:hAnsi="Arial" w:cs="Arial"/>
        </w:rPr>
        <w:t xml:space="preserve"> intégrées sur la base : </w:t>
      </w:r>
      <w:hyperlink r:id="rId369" w:history="1">
        <w:r w:rsidR="00452566" w:rsidRPr="00B5294B">
          <w:rPr>
            <w:rStyle w:val="Lienhypertexte"/>
            <w:rFonts w:ascii="Arial" w:hAnsi="Arial" w:cs="Arial"/>
          </w:rPr>
          <w:t>http://pfr2.sb-roscoff.fr</w:t>
        </w:r>
      </w:hyperlink>
      <w:r w:rsidR="00771F67">
        <w:rPr>
          <w:rFonts w:ascii="Arial" w:hAnsi="Arial" w:cs="Arial"/>
        </w:rPr>
        <w:t>.</w:t>
      </w:r>
      <w:r w:rsidR="00452566">
        <w:rPr>
          <w:rFonts w:ascii="Arial" w:hAnsi="Arial" w:cs="Arial"/>
        </w:rPr>
        <w:t xml:space="preserve"> </w:t>
      </w:r>
      <w:r w:rsidR="00452566" w:rsidRPr="005660BD">
        <w:rPr>
          <w:rStyle w:val="addmd"/>
          <w:rFonts w:ascii="Arial" w:hAnsi="Arial" w:cs="Arial"/>
        </w:rPr>
        <w:t xml:space="preserve">Associées aux données acoustiques, les données </w:t>
      </w:r>
      <w:r w:rsidR="00164D0A">
        <w:rPr>
          <w:rStyle w:val="addmd"/>
          <w:rFonts w:ascii="Arial" w:hAnsi="Arial" w:cs="Arial"/>
        </w:rPr>
        <w:t>de profils CTD-O2-Fluo OISO sont</w:t>
      </w:r>
      <w:r w:rsidR="00452566">
        <w:rPr>
          <w:rStyle w:val="addmd"/>
          <w:rFonts w:ascii="Arial" w:hAnsi="Arial" w:cs="Arial"/>
        </w:rPr>
        <w:t xml:space="preserve"> </w:t>
      </w:r>
      <w:r w:rsidR="00452566" w:rsidRPr="005660BD">
        <w:rPr>
          <w:rStyle w:val="addmd"/>
          <w:rFonts w:ascii="Arial" w:hAnsi="Arial" w:cs="Arial"/>
        </w:rPr>
        <w:t>intégrées dans la base MESOPP (</w:t>
      </w:r>
      <w:hyperlink r:id="rId370" w:history="1">
        <w:r w:rsidR="00452566" w:rsidRPr="005660BD">
          <w:rPr>
            <w:rStyle w:val="Lienhypertexte"/>
            <w:rFonts w:ascii="Arial" w:hAnsi="Arial" w:cs="Arial"/>
            <w:color w:val="auto"/>
          </w:rPr>
          <w:t>www.mesopp.eu/</w:t>
        </w:r>
      </w:hyperlink>
      <w:r w:rsidR="00452566" w:rsidRPr="005660BD">
        <w:rPr>
          <w:rStyle w:val="addmd"/>
          <w:rFonts w:ascii="Arial" w:hAnsi="Arial" w:cs="Arial"/>
        </w:rPr>
        <w:t>)</w:t>
      </w:r>
      <w:r w:rsidR="00452566">
        <w:rPr>
          <w:rStyle w:val="addmd"/>
          <w:rFonts w:ascii="Arial" w:hAnsi="Arial" w:cs="Arial"/>
        </w:rPr>
        <w:t>.</w:t>
      </w:r>
    </w:p>
    <w:p w:rsidR="007E650C" w:rsidRDefault="007E650C" w:rsidP="006B7187">
      <w:pPr>
        <w:autoSpaceDE w:val="0"/>
        <w:autoSpaceDN w:val="0"/>
        <w:adjustRightInd w:val="0"/>
        <w:jc w:val="both"/>
        <w:rPr>
          <w:rFonts w:ascii="Arial" w:hAnsi="Arial" w:cs="Arial"/>
          <w:color w:val="FF0000"/>
          <w:sz w:val="18"/>
          <w:szCs w:val="18"/>
        </w:rPr>
      </w:pPr>
    </w:p>
    <w:p w:rsidR="00C437E0" w:rsidRPr="00D62E94" w:rsidRDefault="00C437E0" w:rsidP="002A531D">
      <w:pPr>
        <w:pStyle w:val="PrformatHTML"/>
        <w:ind w:right="283"/>
        <w:jc w:val="both"/>
        <w:rPr>
          <w:lang w:val="en-US"/>
        </w:rPr>
      </w:pPr>
    </w:p>
    <w:p w:rsidR="00C437E0" w:rsidRPr="00D62E94" w:rsidRDefault="00C437E0">
      <w:pPr>
        <w:ind w:left="142" w:right="282" w:firstLine="425"/>
        <w:jc w:val="both"/>
        <w:rPr>
          <w:rFonts w:ascii="Arial" w:hAnsi="Arial" w:cs="Arial"/>
          <w:lang w:val="en-US"/>
        </w:rPr>
      </w:pPr>
    </w:p>
    <w:p w:rsidR="00C437E0" w:rsidRPr="00D62E94" w:rsidRDefault="00C437E0">
      <w:pPr>
        <w:ind w:right="282"/>
        <w:jc w:val="both"/>
        <w:rPr>
          <w:sz w:val="22"/>
          <w:lang w:val="en-US"/>
        </w:rPr>
      </w:pPr>
    </w:p>
    <w:p w:rsidR="00C437E0" w:rsidRDefault="00C437E0">
      <w:pPr>
        <w:ind w:right="282"/>
        <w:jc w:val="both"/>
        <w:rPr>
          <w:rFonts w:ascii="Arial" w:hAnsi="Arial"/>
          <w:b/>
          <w:sz w:val="22"/>
        </w:rPr>
      </w:pPr>
      <w:r>
        <w:rPr>
          <w:rFonts w:ascii="Arial" w:hAnsi="Arial"/>
          <w:b/>
          <w:sz w:val="22"/>
        </w:rPr>
        <w:lastRenderedPageBreak/>
        <w:t xml:space="preserve">20 Transmission à d’autres équipes: </w:t>
      </w:r>
    </w:p>
    <w:p w:rsidR="00C437E0" w:rsidRDefault="00C437E0">
      <w:pPr>
        <w:ind w:left="142" w:right="282"/>
        <w:jc w:val="both"/>
        <w:rPr>
          <w:sz w:val="22"/>
        </w:rPr>
      </w:pPr>
    </w:p>
    <w:p w:rsidR="00C437E0" w:rsidRDefault="00C437E0">
      <w:pPr>
        <w:ind w:left="142" w:right="282" w:firstLine="567"/>
        <w:jc w:val="both"/>
        <w:rPr>
          <w:rFonts w:ascii="Arial" w:hAnsi="Arial" w:cs="Arial"/>
          <w:b/>
          <w:u w:val="single"/>
        </w:rPr>
      </w:pPr>
      <w:r>
        <w:rPr>
          <w:rFonts w:ascii="Arial" w:hAnsi="Arial" w:cs="Arial"/>
        </w:rPr>
        <w:t xml:space="preserve">Depuis 1998, les données OISO ont été transmises à </w:t>
      </w:r>
      <w:r w:rsidR="00293772">
        <w:rPr>
          <w:rFonts w:ascii="Arial" w:hAnsi="Arial" w:cs="Arial"/>
        </w:rPr>
        <w:t>de nombreuses</w:t>
      </w:r>
      <w:r>
        <w:rPr>
          <w:rFonts w:ascii="Arial" w:hAnsi="Arial" w:cs="Arial"/>
        </w:rPr>
        <w:t xml:space="preserve"> reprises dans la communauté. Par exemple, à la fin de la campagne OISO-3 (Décembre 98) no</w:t>
      </w:r>
      <w:r w:rsidR="006C0FAB">
        <w:rPr>
          <w:rFonts w:ascii="Arial" w:hAnsi="Arial" w:cs="Arial"/>
        </w:rPr>
        <w:t>us avons transmis à bord le jeu</w:t>
      </w:r>
      <w:r>
        <w:rPr>
          <w:rFonts w:ascii="Arial" w:hAnsi="Arial" w:cs="Arial"/>
        </w:rPr>
        <w:t xml:space="preserve"> de données au chef de mission d'ANTARES IV (M.Denis), campagne JGOFS/PROOF qui suivait OISO-3 dans le même secteur océanique (zones subtropicale et subantarctique indienne). Ces données, couplées aux données ANTARES, ont été utilisées avec profit lors de présentations à des colloques internationaux (Delille et </w:t>
      </w:r>
      <w:proofErr w:type="gramStart"/>
      <w:r>
        <w:rPr>
          <w:rFonts w:ascii="Arial" w:hAnsi="Arial" w:cs="Arial"/>
        </w:rPr>
        <w:t>al.,</w:t>
      </w:r>
      <w:proofErr w:type="gramEnd"/>
      <w:r>
        <w:rPr>
          <w:rFonts w:ascii="Arial" w:hAnsi="Arial" w:cs="Arial"/>
        </w:rPr>
        <w:t xml:space="preserve"> 2000a,b,c). Des données OISO obtenues dans la région de Crozet ont été communiquées au CEA (programme HydroCro) ainsi qu'à R.Pollard (SOC/UK) et D.Bakker (UEA/UK) intéressés par la variabilité hydrologique et géochimique dans le secteur de Crozet (préparatoire à un projet de campagne UK dans ce secteur). Les données OI</w:t>
      </w:r>
      <w:r w:rsidR="004D4B45">
        <w:rPr>
          <w:rFonts w:ascii="Arial" w:hAnsi="Arial" w:cs="Arial"/>
        </w:rPr>
        <w:t>SO-3, OISO-4, OISO-8, OISO-10,</w:t>
      </w:r>
      <w:r>
        <w:rPr>
          <w:rFonts w:ascii="Arial" w:hAnsi="Arial" w:cs="Arial"/>
        </w:rPr>
        <w:t xml:space="preserve"> OISO-15</w:t>
      </w:r>
      <w:r w:rsidR="004D4B45">
        <w:rPr>
          <w:rFonts w:ascii="Arial" w:hAnsi="Arial" w:cs="Arial"/>
        </w:rPr>
        <w:t xml:space="preserve"> et </w:t>
      </w:r>
      <w:r w:rsidR="004D4B45" w:rsidRPr="004D4B45">
        <w:rPr>
          <w:rFonts w:ascii="Arial" w:hAnsi="Arial" w:cs="Arial"/>
        </w:rPr>
        <w:t>OISO-20</w:t>
      </w:r>
      <w:r>
        <w:rPr>
          <w:rFonts w:ascii="Arial" w:hAnsi="Arial" w:cs="Arial"/>
        </w:rPr>
        <w:t xml:space="preserve"> traitées juste après les campagnes ont été transmises au LODYC/LOCEAN (L.Merlivat, J. Boutin) pour effectuer des comparaisons avec les enregistrements des bouées Carioca larg</w:t>
      </w:r>
      <w:r w:rsidR="004D4B45">
        <w:rPr>
          <w:rFonts w:ascii="Arial" w:hAnsi="Arial" w:cs="Arial"/>
        </w:rPr>
        <w:t>uées</w:t>
      </w:r>
      <w:r>
        <w:rPr>
          <w:rFonts w:ascii="Arial" w:hAnsi="Arial" w:cs="Arial"/>
        </w:rPr>
        <w:t xml:space="preserve"> durant les mêmes campagnes. Toutes les données OISO acquises et analysées jusqu'à présent ont été mises à disposition à la communauté des expérimentateurs (S.Blain/COM, R.Morrow/LEGOS, C.Jeandel/LEGOS, X.Crosta/EPOC, A.Borges/UOC, T.Takahashi/LDEO, R. Wannhinkof/NOAA…) et modélisateurs (J.Orr/LSCE, O.Aumont/LOCEAN, C.Lequere/UEA, R.Matear/CSIRO, V.Garçon/LEGOS, C.Lancelot/ULB, A.Mahadevan/UNH, P.Wetzel/MPI, etc... …) qui en ont fait la demande.</w:t>
      </w:r>
    </w:p>
    <w:p w:rsidR="00C437E0" w:rsidRDefault="00C437E0">
      <w:pPr>
        <w:pStyle w:val="Corpsdetexte"/>
        <w:ind w:left="142" w:right="282" w:firstLine="708"/>
        <w:jc w:val="both"/>
        <w:rPr>
          <w:rFonts w:ascii="Arial" w:hAnsi="Arial" w:cs="Arial"/>
        </w:rPr>
      </w:pPr>
      <w:r>
        <w:rPr>
          <w:rFonts w:ascii="Arial" w:hAnsi="Arial" w:cs="Arial"/>
        </w:rPr>
        <w:t xml:space="preserve">Lorsque les données sont dans des bases nationales et internationales à libre accès (e.g. SOCAT, www.socat.info, CDIAC, </w:t>
      </w:r>
      <w:r w:rsidR="00293772">
        <w:rPr>
          <w:rFonts w:ascii="Arial" w:hAnsi="Arial" w:cs="Arial"/>
        </w:rPr>
        <w:t xml:space="preserve">GLODAP, </w:t>
      </w:r>
      <w:r>
        <w:rPr>
          <w:rFonts w:ascii="Arial" w:hAnsi="Arial" w:cs="Arial"/>
        </w:rPr>
        <w:t>CARINA</w:t>
      </w:r>
      <w:r w:rsidR="00293772">
        <w:rPr>
          <w:rFonts w:ascii="Arial" w:hAnsi="Arial" w:cs="Arial"/>
        </w:rPr>
        <w:t>,</w:t>
      </w:r>
      <w:r>
        <w:rPr>
          <w:rFonts w:ascii="Arial" w:hAnsi="Arial" w:cs="Arial"/>
        </w:rPr>
        <w:t xml:space="preserve"> </w:t>
      </w:r>
      <w:r w:rsidR="004D4B45">
        <w:rPr>
          <w:rFonts w:ascii="Arial" w:hAnsi="Arial" w:cs="Arial"/>
        </w:rPr>
        <w:t xml:space="preserve">LDEO, </w:t>
      </w:r>
      <w:r>
        <w:rPr>
          <w:rFonts w:ascii="Arial" w:hAnsi="Arial" w:cs="Arial"/>
        </w:rPr>
        <w:t>etc...), il est difficile d’établir une liste complète d’utilisateurs. Une liste est proposée ci-dessous, identifiant les laboratoires ayant effectivement utilisé des données OISO ou susceptibles d’en bén</w:t>
      </w:r>
      <w:r w:rsidR="00B2049C">
        <w:rPr>
          <w:rFonts w:ascii="Arial" w:hAnsi="Arial" w:cs="Arial"/>
        </w:rPr>
        <w:t>éficier ou d’en avoir bénéficié</w:t>
      </w:r>
      <w:r>
        <w:rPr>
          <w:rFonts w:ascii="Arial" w:hAnsi="Arial" w:cs="Arial"/>
        </w:rPr>
        <w:t xml:space="preserve"> (thématiques biogéochimie et climat):</w:t>
      </w:r>
    </w:p>
    <w:p w:rsidR="00C437E0" w:rsidRDefault="00C437E0">
      <w:pPr>
        <w:ind w:left="142" w:right="282" w:firstLine="708"/>
        <w:jc w:val="both"/>
        <w:rPr>
          <w:rFonts w:ascii="Arial" w:hAnsi="Arial" w:cs="Arial"/>
        </w:rPr>
      </w:pPr>
      <w:r>
        <w:rPr>
          <w:rFonts w:ascii="Arial" w:hAnsi="Arial" w:cs="Arial"/>
        </w:rPr>
        <w:t>En France : LOCEAN (Maitre d’œuvre de OISO, Paris), LSCE (Gif), IUEM/LEMAR (Brest), LOV (Villefranche/Mer), LEGOS (Toulouse), LPO-IFREMER (Brest), MNHN (Paris), COM-MIO (Marseille), Météo-France (Toulouse), LGGE (Grenoble), CEBC (Chizé), CEA (Saclay)</w:t>
      </w:r>
      <w:r w:rsidR="003338E0">
        <w:rPr>
          <w:rFonts w:ascii="Arial" w:hAnsi="Arial" w:cs="Arial"/>
        </w:rPr>
        <w:t>, IMAGE</w:t>
      </w:r>
      <w:r w:rsidR="00DF2630">
        <w:rPr>
          <w:rFonts w:ascii="Arial" w:hAnsi="Arial" w:cs="Arial"/>
        </w:rPr>
        <w:t>S (Perpignan), Station Biologique</w:t>
      </w:r>
      <w:r w:rsidR="003338E0">
        <w:rPr>
          <w:rFonts w:ascii="Arial" w:hAnsi="Arial" w:cs="Arial"/>
        </w:rPr>
        <w:t xml:space="preserve"> (Roscoff)</w:t>
      </w:r>
      <w:r>
        <w:rPr>
          <w:rFonts w:ascii="Arial" w:hAnsi="Arial" w:cs="Arial"/>
        </w:rPr>
        <w:t>…</w:t>
      </w:r>
    </w:p>
    <w:p w:rsidR="00C437E0" w:rsidRDefault="00C437E0">
      <w:pPr>
        <w:pStyle w:val="Corpsdetexte2"/>
        <w:ind w:firstLine="709"/>
        <w:rPr>
          <w:rFonts w:ascii="Arial" w:hAnsi="Arial" w:cs="Arial"/>
          <w:b/>
          <w:sz w:val="20"/>
          <w:u w:val="single"/>
        </w:rPr>
      </w:pPr>
      <w:r>
        <w:rPr>
          <w:rFonts w:ascii="Arial" w:hAnsi="Arial" w:cs="Arial"/>
          <w:sz w:val="20"/>
        </w:rPr>
        <w:t>Laboratoires et Instituts étrangers : NODC/NOAA (Silver Sping, USA), PMEL/NOAA (Seattle, USA), Princeton Univ (Princeton, USA), LDEO (Palisades, USA), University of California (Los Angeles, USA), SIO (San Diego, USA), NCAR (Boulder, USA), GSFC/NASA (Greenbelt, USA), CSIRO (Hobart, Aspendale Vic., Australie), NOC (Southampton, UK), UEA (Norwich, UK), BCCR (Bergen, Novège), NIOZ (Texel, Pays-Bas), UOC (Univ Liège, Belgique), IFM (Kiel, All.), MPI (Iena, All.), MRI (Tsukuba, Japon), JAS-ADCP (Hawaii, USA)</w:t>
      </w:r>
      <w:r w:rsidR="003338E0">
        <w:rPr>
          <w:rFonts w:ascii="Arial" w:hAnsi="Arial" w:cs="Arial"/>
          <w:sz w:val="20"/>
        </w:rPr>
        <w:t>, AWI (Bremerhaven, All.)</w:t>
      </w:r>
      <w:r>
        <w:rPr>
          <w:rFonts w:ascii="Arial" w:hAnsi="Arial" w:cs="Arial"/>
          <w:sz w:val="20"/>
        </w:rPr>
        <w:t xml:space="preserve"> etc…</w:t>
      </w:r>
    </w:p>
    <w:p w:rsidR="00C437E0" w:rsidRDefault="00C437E0">
      <w:pPr>
        <w:jc w:val="both"/>
        <w:rPr>
          <w:rFonts w:ascii="Arial" w:hAnsi="Arial" w:cs="Arial"/>
          <w:b/>
          <w:u w:val="single"/>
        </w:rPr>
      </w:pPr>
    </w:p>
    <w:p w:rsidR="00D62E94" w:rsidRDefault="00D62E94">
      <w:pPr>
        <w:jc w:val="both"/>
        <w:rPr>
          <w:rFonts w:ascii="Arial" w:hAnsi="Arial" w:cs="Arial"/>
          <w:b/>
          <w:u w:val="single"/>
        </w:rPr>
      </w:pPr>
    </w:p>
    <w:p w:rsidR="00C437E0" w:rsidRDefault="00C437E0">
      <w:pPr>
        <w:jc w:val="both"/>
        <w:rPr>
          <w:rFonts w:ascii="Arial" w:hAnsi="Arial"/>
          <w:b/>
        </w:rPr>
      </w:pPr>
      <w:r>
        <w:rPr>
          <w:rFonts w:ascii="Arial" w:hAnsi="Arial"/>
          <w:b/>
          <w:u w:val="single"/>
        </w:rPr>
        <w:t>Rubrique 21 :</w:t>
      </w:r>
    </w:p>
    <w:p w:rsidR="00C437E0" w:rsidRDefault="00C437E0">
      <w:pPr>
        <w:jc w:val="both"/>
        <w:rPr>
          <w:rFonts w:ascii="Arial" w:hAnsi="Arial"/>
        </w:rPr>
      </w:pPr>
      <w:r>
        <w:rPr>
          <w:rFonts w:ascii="Arial" w:hAnsi="Arial"/>
        </w:rPr>
        <w:t>Si l’exploitation est toujours en cours, pouvez-vous donner un échéancier ?</w:t>
      </w:r>
    </w:p>
    <w:p w:rsidR="00C437E0" w:rsidRDefault="00C437E0">
      <w:pPr>
        <w:jc w:val="both"/>
        <w:rPr>
          <w:rFonts w:ascii="Arial" w:hAnsi="Arial"/>
        </w:rPr>
      </w:pPr>
    </w:p>
    <w:p w:rsidR="00C437E0" w:rsidRDefault="00C437E0">
      <w:pPr>
        <w:ind w:firstLine="709"/>
        <w:jc w:val="both"/>
        <w:rPr>
          <w:rFonts w:ascii="Arial" w:hAnsi="Arial" w:cs="Arial"/>
        </w:rPr>
      </w:pPr>
      <w:r>
        <w:rPr>
          <w:rFonts w:ascii="Arial" w:hAnsi="Arial" w:cs="Arial"/>
        </w:rPr>
        <w:t xml:space="preserve">Le S.O. OISO étant un observatoire à long terme, il n’est pas possible, ou plutôt pas utile, de fournir un échéancier. Nous pouvons néanmoins indiquer que chaque campagne apporte son lot de nouveautés et de surprises, de sorte que des travaux spécifiques peuvent être menés dans l’année qui suit la campagne (e.g. OISO-1 et 2). Toutefois il faut admettre que l’intérêt prioritaire du projet visant à étudier la variabilité interannuelle </w:t>
      </w:r>
      <w:r w:rsidR="00FC3C36">
        <w:rPr>
          <w:rFonts w:ascii="Arial" w:hAnsi="Arial" w:cs="Arial"/>
        </w:rPr>
        <w:t xml:space="preserve">à décennale </w:t>
      </w:r>
      <w:r>
        <w:rPr>
          <w:rFonts w:ascii="Arial" w:hAnsi="Arial" w:cs="Arial"/>
        </w:rPr>
        <w:t>du cycle du CO2 océanique, il faut attendre plusieurs années d’observations avant de publier des résultats originaux (e.g. Jabaud-Jan et al, 2004 ; Takahashi et al., 2002, Metzl et al 2006, Le Quere et al, 2007 pour les observations 1998-2002; Metzl, 2009, Le Quéré et al. 2009 et Takahashi et al., 2009 pour les observations 1998-2007, Lourantou and Metzl,</w:t>
      </w:r>
      <w:r w:rsidRPr="00510A26">
        <w:rPr>
          <w:rFonts w:ascii="Arial" w:hAnsi="Arial" w:cs="Arial"/>
        </w:rPr>
        <w:t xml:space="preserve"> 2011</w:t>
      </w:r>
      <w:r w:rsidR="007869E5" w:rsidRPr="00510A26">
        <w:rPr>
          <w:rFonts w:ascii="Arial" w:hAnsi="Arial" w:cs="Arial"/>
        </w:rPr>
        <w:t xml:space="preserve">; </w:t>
      </w:r>
      <w:r w:rsidR="00FC3C36" w:rsidRPr="00510A26">
        <w:rPr>
          <w:rFonts w:ascii="Arial" w:hAnsi="Arial" w:cs="Arial"/>
        </w:rPr>
        <w:t xml:space="preserve">Lenton et al., 2012, 2013, Sarma et al., 2013, </w:t>
      </w:r>
      <w:r w:rsidR="007869E5" w:rsidRPr="00510A26">
        <w:rPr>
          <w:rFonts w:ascii="Arial" w:hAnsi="Arial" w:cs="Arial"/>
        </w:rPr>
        <w:t>Roedenbeck et al., 2013, 2014,</w:t>
      </w:r>
      <w:r w:rsidR="00C83777">
        <w:rPr>
          <w:rFonts w:ascii="Arial" w:hAnsi="Arial" w:cs="Arial"/>
        </w:rPr>
        <w:t xml:space="preserve"> 2015,</w:t>
      </w:r>
      <w:r w:rsidRPr="00510A26">
        <w:rPr>
          <w:rFonts w:ascii="Arial" w:hAnsi="Arial" w:cs="Arial"/>
        </w:rPr>
        <w:t xml:space="preserve"> </w:t>
      </w:r>
      <w:r w:rsidR="00510A26" w:rsidRPr="00510A26">
        <w:rPr>
          <w:rFonts w:ascii="Arial" w:hAnsi="Arial" w:cs="Arial"/>
        </w:rPr>
        <w:t xml:space="preserve">Landschutzer et al, 2015, </w:t>
      </w:r>
      <w:r w:rsidRPr="00510A26">
        <w:rPr>
          <w:rFonts w:ascii="Arial" w:hAnsi="Arial" w:cs="Arial"/>
        </w:rPr>
        <w:t xml:space="preserve">pour les observations 1998-2011, </w:t>
      </w:r>
      <w:r w:rsidR="00FC3C36" w:rsidRPr="00510A26">
        <w:rPr>
          <w:rFonts w:ascii="Arial" w:hAnsi="Arial" w:cs="Arial"/>
        </w:rPr>
        <w:t>Lo Monaco et al., 2014, Le Quéré et al 2015</w:t>
      </w:r>
      <w:r w:rsidR="00385A68" w:rsidRPr="00510A26">
        <w:rPr>
          <w:rFonts w:ascii="Arial" w:hAnsi="Arial" w:cs="Arial"/>
        </w:rPr>
        <w:t xml:space="preserve"> pour les observations 1998-2013,</w:t>
      </w:r>
      <w:r w:rsidR="00C83777">
        <w:rPr>
          <w:rFonts w:ascii="Arial" w:hAnsi="Arial" w:cs="Arial"/>
        </w:rPr>
        <w:t xml:space="preserve"> Le Quere et al 2016 pour 2015,</w:t>
      </w:r>
      <w:r w:rsidR="00385A68" w:rsidRPr="00510A26">
        <w:rPr>
          <w:rFonts w:ascii="Arial" w:hAnsi="Arial" w:cs="Arial"/>
        </w:rPr>
        <w:t xml:space="preserve"> </w:t>
      </w:r>
      <w:r w:rsidRPr="00510A26">
        <w:rPr>
          <w:rFonts w:ascii="Arial" w:hAnsi="Arial" w:cs="Arial"/>
        </w:rPr>
        <w:t>etc..</w:t>
      </w:r>
      <w:r>
        <w:rPr>
          <w:rFonts w:ascii="Arial" w:hAnsi="Arial" w:cs="Arial"/>
        </w:rPr>
        <w:t>.). Avec la mise en place des bases de données internationales de CO2 (SOCAT, CARINA/GLODAPII, CCHDO, GOA-ON...) on peut prévoir que les</w:t>
      </w:r>
      <w:r w:rsidR="002519E0">
        <w:rPr>
          <w:rFonts w:ascii="Arial" w:hAnsi="Arial" w:cs="Arial"/>
        </w:rPr>
        <w:t xml:space="preserve"> données O</w:t>
      </w:r>
      <w:r w:rsidR="00E356D0">
        <w:rPr>
          <w:rFonts w:ascii="Arial" w:hAnsi="Arial" w:cs="Arial"/>
        </w:rPr>
        <w:t>ISO des campagnes 2020</w:t>
      </w:r>
      <w:r w:rsidR="00852132">
        <w:rPr>
          <w:rFonts w:ascii="Arial" w:hAnsi="Arial" w:cs="Arial"/>
        </w:rPr>
        <w:t>-2022</w:t>
      </w:r>
      <w:r>
        <w:rPr>
          <w:rFonts w:ascii="Arial" w:hAnsi="Arial" w:cs="Arial"/>
        </w:rPr>
        <w:t xml:space="preserve"> seront intégrées dans ces base</w:t>
      </w:r>
      <w:r w:rsidR="00E356D0">
        <w:rPr>
          <w:rFonts w:ascii="Arial" w:hAnsi="Arial" w:cs="Arial"/>
        </w:rPr>
        <w:t>s et atlas associés en 2021</w:t>
      </w:r>
      <w:r w:rsidR="00852132">
        <w:rPr>
          <w:rFonts w:ascii="Arial" w:hAnsi="Arial" w:cs="Arial"/>
        </w:rPr>
        <w:t>-2023</w:t>
      </w:r>
      <w:r>
        <w:rPr>
          <w:rFonts w:ascii="Arial" w:hAnsi="Arial" w:cs="Arial"/>
        </w:rPr>
        <w:t>.</w:t>
      </w:r>
      <w:r w:rsidR="00E356D0">
        <w:rPr>
          <w:rFonts w:ascii="Arial" w:hAnsi="Arial" w:cs="Arial"/>
        </w:rPr>
        <w:t xml:space="preserve"> Celles de 2019 ont été intégrées à la base SOCAT-v2020</w:t>
      </w:r>
      <w:r w:rsidR="000862E7">
        <w:rPr>
          <w:rFonts w:ascii="Arial" w:hAnsi="Arial" w:cs="Arial"/>
        </w:rPr>
        <w:t xml:space="preserve"> (Bakker et al 2020)</w:t>
      </w:r>
      <w:r w:rsidR="00E356D0">
        <w:rPr>
          <w:rFonts w:ascii="Arial" w:hAnsi="Arial" w:cs="Arial"/>
        </w:rPr>
        <w:t>.</w:t>
      </w:r>
    </w:p>
    <w:p w:rsidR="00D62E94" w:rsidRPr="00D62E94" w:rsidRDefault="00D62E94" w:rsidP="00D62E94">
      <w:pPr>
        <w:jc w:val="both"/>
        <w:rPr>
          <w:rFonts w:ascii="Arial" w:hAnsi="Arial" w:cs="Arial"/>
          <w:color w:val="C00000"/>
        </w:rPr>
      </w:pPr>
    </w:p>
    <w:p w:rsidR="00C437E0" w:rsidRPr="005D7168" w:rsidRDefault="00C437E0" w:rsidP="005D7168">
      <w:pPr>
        <w:rPr>
          <w:rFonts w:ascii="Arial" w:hAnsi="Arial"/>
          <w:b/>
        </w:rPr>
      </w:pPr>
    </w:p>
    <w:p w:rsidR="00981A0E" w:rsidRDefault="00981A0E">
      <w:pPr>
        <w:pStyle w:val="Titre"/>
        <w:jc w:val="left"/>
      </w:pPr>
    </w:p>
    <w:p w:rsidR="008568A2" w:rsidRPr="001F315D" w:rsidRDefault="008568A2">
      <w:pPr>
        <w:pStyle w:val="Titre"/>
        <w:jc w:val="left"/>
        <w:rPr>
          <w:lang w:val="en-US"/>
        </w:rPr>
      </w:pPr>
    </w:p>
    <w:sectPr w:rsidR="008568A2" w:rsidRPr="001F315D">
      <w:headerReference w:type="default" r:id="rId371"/>
      <w:footerReference w:type="default" r:id="rId372"/>
      <w:pgSz w:w="11907" w:h="16840"/>
      <w:pgMar w:top="1276" w:right="708" w:bottom="567"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45E" w:rsidRDefault="0027045E">
      <w:r>
        <w:separator/>
      </w:r>
    </w:p>
  </w:endnote>
  <w:endnote w:type="continuationSeparator" w:id="0">
    <w:p w:rsidR="0027045E" w:rsidRDefault="0027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utch">
    <w:altName w:val="Times New Roman"/>
    <w:charset w:val="00"/>
    <w:family w:val="roman"/>
    <w:pitch w:val="variable"/>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MT Std">
    <w:altName w:val="Times New Roman"/>
    <w:charset w:val="00"/>
    <w:family w:val="auto"/>
    <w:pitch w:val="variable"/>
    <w:sig w:usb0="03000003" w:usb1="00000000" w:usb2="00000000" w:usb3="00000000" w:csb0="00000001" w:csb1="00000000"/>
  </w:font>
  <w:font w:name="ヒラギノ角ゴ Pro W3">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hitney Semibold">
    <w:altName w:val="Whitney Semi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imbusSanL-Bold">
    <w:altName w:val="MS Mincho"/>
    <w:panose1 w:val="00000000000000000000"/>
    <w:charset w:val="80"/>
    <w:family w:val="auto"/>
    <w:notTrueType/>
    <w:pitch w:val="default"/>
    <w:sig w:usb0="00000000" w:usb1="08070000" w:usb2="00000010" w:usb3="00000000" w:csb0="00020000" w:csb1="00000000"/>
  </w:font>
  <w:font w:name="CronosPro-Regular">
    <w:panose1 w:val="00000000000000000000"/>
    <w:charset w:val="00"/>
    <w:family w:val="swiss"/>
    <w:notTrueType/>
    <w:pitch w:val="default"/>
    <w:sig w:usb0="00000003" w:usb1="00000000" w:usb2="00000000" w:usb3="00000000" w:csb0="00000001" w:csb1="00000000"/>
  </w:font>
  <w:font w:name="CronosPro-Italic">
    <w:panose1 w:val="00000000000000000000"/>
    <w:charset w:val="00"/>
    <w:family w:val="swiss"/>
    <w:notTrueType/>
    <w:pitch w:val="default"/>
    <w:sig w:usb0="00000003" w:usb1="00000000" w:usb2="00000000" w:usb3="00000000" w:csb0="00000001" w:csb1="00000000"/>
  </w:font>
  <w:font w:name="GillSansMT-Condensed">
    <w:panose1 w:val="00000000000000000000"/>
    <w:charset w:val="00"/>
    <w:family w:val="auto"/>
    <w:notTrueType/>
    <w:pitch w:val="default"/>
    <w:sig w:usb0="00000003" w:usb1="00000000" w:usb2="00000000" w:usb3="00000000" w:csb0="00000001"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AdvOT46dcae81">
    <w:altName w:val="MS Mincho"/>
    <w:panose1 w:val="00000000000000000000"/>
    <w:charset w:val="80"/>
    <w:family w:val="auto"/>
    <w:notTrueType/>
    <w:pitch w:val="default"/>
    <w:sig w:usb0="00000000" w:usb1="08070000" w:usb2="00000010" w:usb3="00000000" w:csb0="00020000" w:csb1="00000000"/>
  </w:font>
  <w:font w:name="FreeSerif">
    <w:altName w:val="MS Mincho"/>
    <w:panose1 w:val="00000000000000000000"/>
    <w:charset w:val="80"/>
    <w:family w:val="auto"/>
    <w:notTrueType/>
    <w:pitch w:val="default"/>
    <w:sig w:usb0="00000001" w:usb1="08070000" w:usb2="00000010" w:usb3="00000000" w:csb0="00020000" w:csb1="00000000"/>
  </w:font>
  <w:font w:name="AdvOT569473da+20">
    <w:altName w:val="MS Mincho"/>
    <w:panose1 w:val="00000000000000000000"/>
    <w:charset w:val="80"/>
    <w:family w:val="auto"/>
    <w:notTrueType/>
    <w:pitch w:val="default"/>
    <w:sig w:usb0="00000001" w:usb1="08070000" w:usb2="00000010" w:usb3="00000000" w:csb0="00020000" w:csb1="00000000"/>
  </w:font>
  <w:font w:name="STIX-Regular">
    <w:altName w:val="Times New Roman"/>
    <w:panose1 w:val="00000000000000000000"/>
    <w:charset w:val="00"/>
    <w:family w:val="roman"/>
    <w:notTrueType/>
    <w:pitch w:val="default"/>
    <w:sig w:usb0="00000081" w:usb1="080E0000" w:usb2="00000010" w:usb3="00000000" w:csb0="00040009" w:csb1="00000000"/>
  </w:font>
  <w:font w:name="STIXTwoText">
    <w:altName w:val="MS Mincho"/>
    <w:panose1 w:val="00000000000000000000"/>
    <w:charset w:val="80"/>
    <w:family w:val="roman"/>
    <w:notTrueType/>
    <w:pitch w:val="default"/>
    <w:sig w:usb0="00000083" w:usb1="08070000" w:usb2="00000010" w:usb3="00000000" w:csb0="00020009" w:csb1="00000000"/>
  </w:font>
  <w:font w:name="STIX-Italic">
    <w:altName w:val="MS Mincho"/>
    <w:panose1 w:val="00000000000000000000"/>
    <w:charset w:val="80"/>
    <w:family w:val="roman"/>
    <w:notTrueType/>
    <w:pitch w:val="default"/>
    <w:sig w:usb0="00000083" w:usb1="08070000" w:usb2="00000010" w:usb3="00000000" w:csb0="00020009" w:csb1="00000000"/>
  </w:font>
  <w:font w:name="JansonTextLTStd-Roman">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20000083" w:usb1="08070000" w:usb2="00000010" w:usb3="00000000" w:csb0="00020109" w:csb1="00000000"/>
  </w:font>
  <w:font w:name="PFBagueSansPro-Regular">
    <w:altName w:val="MS Gothic"/>
    <w:panose1 w:val="00000000000000000000"/>
    <w:charset w:val="80"/>
    <w:family w:val="swiss"/>
    <w:notTrueType/>
    <w:pitch w:val="default"/>
    <w:sig w:usb0="00000001" w:usb1="08070000" w:usb2="00000010" w:usb3="00000000" w:csb0="00020000" w:csb1="00000000"/>
  </w:font>
  <w:font w:name="DINOT-Light">
    <w:altName w:val="MS Gothic"/>
    <w:panose1 w:val="00000000000000000000"/>
    <w:charset w:val="80"/>
    <w:family w:val="swiss"/>
    <w:notTrueType/>
    <w:pitch w:val="default"/>
    <w:sig w:usb0="00000003" w:usb1="08070000" w:usb2="00000010" w:usb3="00000000" w:csb0="0002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GaramondPro-Regular">
    <w:altName w:val="Times New Roman"/>
    <w:panose1 w:val="00000000000000000000"/>
    <w:charset w:val="EE"/>
    <w:family w:val="roman"/>
    <w:notTrueType/>
    <w:pitch w:val="default"/>
    <w:sig w:usb0="00000005" w:usb1="00000000" w:usb2="00000000" w:usb3="00000000" w:csb0="00000002"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09F" w:rsidRDefault="00EA609F">
    <w:pPr>
      <w:pStyle w:val="Pieddepage"/>
      <w:framePr w:wrap="auto"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5D7168">
      <w:rPr>
        <w:rStyle w:val="Numrodepage"/>
        <w:noProof/>
      </w:rPr>
      <w:t>10</w:t>
    </w:r>
    <w:r>
      <w:rPr>
        <w:rStyle w:val="Numrodepage"/>
      </w:rPr>
      <w:fldChar w:fldCharType="end"/>
    </w:r>
  </w:p>
  <w:p w:rsidR="00EA609F" w:rsidRDefault="00EA609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45E" w:rsidRDefault="0027045E">
      <w:r>
        <w:separator/>
      </w:r>
    </w:p>
  </w:footnote>
  <w:footnote w:type="continuationSeparator" w:id="0">
    <w:p w:rsidR="0027045E" w:rsidRDefault="00270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09F" w:rsidRDefault="00EA609F">
    <w:pPr>
      <w:pStyle w:val="En-tte"/>
      <w:jc w:val="center"/>
      <w:rPr>
        <w:sz w:val="16"/>
      </w:rPr>
    </w:pPr>
    <w:r>
      <w:rPr>
        <w:sz w:val="16"/>
      </w:rPr>
      <w:t xml:space="preserve">VALORISATION DE CAMPAGNE A LA MER </w:t>
    </w:r>
  </w:p>
  <w:p w:rsidR="00EA609F" w:rsidRDefault="00EA609F">
    <w:pPr>
      <w:pStyle w:val="En-tte"/>
      <w:jc w:val="center"/>
      <w:rPr>
        <w:b/>
        <w:sz w:val="16"/>
      </w:rPr>
    </w:pPr>
    <w:r>
      <w:rPr>
        <w:b/>
        <w:sz w:val="16"/>
      </w:rPr>
      <w:t>IFREMER - IPEV – IRD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C34F30"/>
    <w:multiLevelType w:val="singleLevel"/>
    <w:tmpl w:val="50065CA4"/>
    <w:lvl w:ilvl="0">
      <w:numFmt w:val="bullet"/>
      <w:lvlText w:val="-"/>
      <w:lvlJc w:val="left"/>
      <w:pPr>
        <w:tabs>
          <w:tab w:val="num" w:pos="705"/>
        </w:tabs>
        <w:ind w:left="705" w:hanging="705"/>
      </w:pPr>
      <w:rPr>
        <w:rFonts w:hint="default"/>
      </w:rPr>
    </w:lvl>
  </w:abstractNum>
  <w:abstractNum w:abstractNumId="2">
    <w:nsid w:val="0F705BF6"/>
    <w:multiLevelType w:val="hybridMultilevel"/>
    <w:tmpl w:val="913E8F36"/>
    <w:lvl w:ilvl="0" w:tplc="A78E9378">
      <w:start w:val="1"/>
      <w:numFmt w:val="decimal"/>
      <w:lvlText w:val="%1."/>
      <w:lvlJc w:val="left"/>
      <w:pPr>
        <w:tabs>
          <w:tab w:val="num" w:pos="720"/>
        </w:tabs>
        <w:ind w:left="720" w:hanging="360"/>
      </w:pPr>
      <w:rPr>
        <w:color w:val="auto"/>
        <w:lang w:val="fr-FR"/>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1982D43"/>
    <w:multiLevelType w:val="hybridMultilevel"/>
    <w:tmpl w:val="8B583784"/>
    <w:lvl w:ilvl="0" w:tplc="2D00A37C">
      <w:start w:val="1"/>
      <w:numFmt w:val="decimal"/>
      <w:lvlText w:val="%1."/>
      <w:lvlJc w:val="left"/>
      <w:pPr>
        <w:tabs>
          <w:tab w:val="num" w:pos="720"/>
        </w:tabs>
        <w:ind w:left="720" w:hanging="360"/>
      </w:pPr>
      <w:rPr>
        <w:i w:val="0"/>
        <w:color w:val="auto"/>
        <w:lang w:val="en-U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35E3581"/>
    <w:multiLevelType w:val="hybridMultilevel"/>
    <w:tmpl w:val="C68EE2F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37D6454"/>
    <w:multiLevelType w:val="hybridMultilevel"/>
    <w:tmpl w:val="5ACA4D84"/>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6">
    <w:nsid w:val="151E59FC"/>
    <w:multiLevelType w:val="hybridMultilevel"/>
    <w:tmpl w:val="59EAD0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8B67E5"/>
    <w:multiLevelType w:val="hybridMultilevel"/>
    <w:tmpl w:val="0166F69A"/>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8">
    <w:nsid w:val="1B0D6DF7"/>
    <w:multiLevelType w:val="hybridMultilevel"/>
    <w:tmpl w:val="EAA8F79C"/>
    <w:lvl w:ilvl="0" w:tplc="E0B2B2E8">
      <w:start w:val="1"/>
      <w:numFmt w:val="decimal"/>
      <w:lvlText w:val="%1."/>
      <w:lvlJc w:val="left"/>
      <w:pPr>
        <w:tabs>
          <w:tab w:val="num" w:pos="720"/>
        </w:tabs>
        <w:ind w:left="720" w:hanging="360"/>
      </w:pPr>
      <w:rPr>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C1464AA"/>
    <w:multiLevelType w:val="singleLevel"/>
    <w:tmpl w:val="26A60658"/>
    <w:lvl w:ilvl="0">
      <w:numFmt w:val="bullet"/>
      <w:lvlText w:val="-"/>
      <w:lvlJc w:val="left"/>
      <w:pPr>
        <w:tabs>
          <w:tab w:val="num" w:pos="1069"/>
        </w:tabs>
        <w:ind w:left="1069" w:hanging="360"/>
      </w:pPr>
      <w:rPr>
        <w:rFonts w:ascii="Times New Roman" w:hAnsi="Times New Roman" w:hint="default"/>
      </w:rPr>
    </w:lvl>
  </w:abstractNum>
  <w:abstractNum w:abstractNumId="10">
    <w:nsid w:val="1E3C13FC"/>
    <w:multiLevelType w:val="hybridMultilevel"/>
    <w:tmpl w:val="87F66642"/>
    <w:lvl w:ilvl="0" w:tplc="7CF65B7C">
      <w:start w:val="1"/>
      <w:numFmt w:val="decimal"/>
      <w:lvlText w:val="%1."/>
      <w:lvlJc w:val="left"/>
      <w:pPr>
        <w:tabs>
          <w:tab w:val="num" w:pos="720"/>
        </w:tabs>
        <w:ind w:left="720" w:hanging="360"/>
      </w:pPr>
      <w:rPr>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21E16020"/>
    <w:multiLevelType w:val="hybridMultilevel"/>
    <w:tmpl w:val="C8448F4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3800EC4"/>
    <w:multiLevelType w:val="hybridMultilevel"/>
    <w:tmpl w:val="1EB45BB2"/>
    <w:lvl w:ilvl="0" w:tplc="358828A2">
      <w:start w:val="1"/>
      <w:numFmt w:val="decimal"/>
      <w:lvlText w:val="%1."/>
      <w:lvlJc w:val="left"/>
      <w:pPr>
        <w:tabs>
          <w:tab w:val="num" w:pos="850"/>
        </w:tabs>
        <w:ind w:left="850" w:hanging="360"/>
      </w:pPr>
      <w:rPr>
        <w:b w:val="0"/>
        <w:bCs/>
      </w:rPr>
    </w:lvl>
    <w:lvl w:ilvl="1" w:tplc="040C0019" w:tentative="1">
      <w:start w:val="1"/>
      <w:numFmt w:val="lowerLetter"/>
      <w:lvlText w:val="%2."/>
      <w:lvlJc w:val="left"/>
      <w:pPr>
        <w:tabs>
          <w:tab w:val="num" w:pos="1570"/>
        </w:tabs>
        <w:ind w:left="1570" w:hanging="360"/>
      </w:pPr>
    </w:lvl>
    <w:lvl w:ilvl="2" w:tplc="040C001B" w:tentative="1">
      <w:start w:val="1"/>
      <w:numFmt w:val="lowerRoman"/>
      <w:lvlText w:val="%3."/>
      <w:lvlJc w:val="right"/>
      <w:pPr>
        <w:tabs>
          <w:tab w:val="num" w:pos="2290"/>
        </w:tabs>
        <w:ind w:left="2290" w:hanging="180"/>
      </w:pPr>
    </w:lvl>
    <w:lvl w:ilvl="3" w:tplc="040C000F" w:tentative="1">
      <w:start w:val="1"/>
      <w:numFmt w:val="decimal"/>
      <w:lvlText w:val="%4."/>
      <w:lvlJc w:val="left"/>
      <w:pPr>
        <w:tabs>
          <w:tab w:val="num" w:pos="3010"/>
        </w:tabs>
        <w:ind w:left="3010" w:hanging="360"/>
      </w:pPr>
    </w:lvl>
    <w:lvl w:ilvl="4" w:tplc="040C0019" w:tentative="1">
      <w:start w:val="1"/>
      <w:numFmt w:val="lowerLetter"/>
      <w:lvlText w:val="%5."/>
      <w:lvlJc w:val="left"/>
      <w:pPr>
        <w:tabs>
          <w:tab w:val="num" w:pos="3730"/>
        </w:tabs>
        <w:ind w:left="3730" w:hanging="360"/>
      </w:pPr>
    </w:lvl>
    <w:lvl w:ilvl="5" w:tplc="040C001B" w:tentative="1">
      <w:start w:val="1"/>
      <w:numFmt w:val="lowerRoman"/>
      <w:lvlText w:val="%6."/>
      <w:lvlJc w:val="right"/>
      <w:pPr>
        <w:tabs>
          <w:tab w:val="num" w:pos="4450"/>
        </w:tabs>
        <w:ind w:left="4450" w:hanging="180"/>
      </w:pPr>
    </w:lvl>
    <w:lvl w:ilvl="6" w:tplc="040C000F" w:tentative="1">
      <w:start w:val="1"/>
      <w:numFmt w:val="decimal"/>
      <w:lvlText w:val="%7."/>
      <w:lvlJc w:val="left"/>
      <w:pPr>
        <w:tabs>
          <w:tab w:val="num" w:pos="5170"/>
        </w:tabs>
        <w:ind w:left="5170" w:hanging="360"/>
      </w:pPr>
    </w:lvl>
    <w:lvl w:ilvl="7" w:tplc="040C0019" w:tentative="1">
      <w:start w:val="1"/>
      <w:numFmt w:val="lowerLetter"/>
      <w:lvlText w:val="%8."/>
      <w:lvlJc w:val="left"/>
      <w:pPr>
        <w:tabs>
          <w:tab w:val="num" w:pos="5890"/>
        </w:tabs>
        <w:ind w:left="5890" w:hanging="360"/>
      </w:pPr>
    </w:lvl>
    <w:lvl w:ilvl="8" w:tplc="040C001B" w:tentative="1">
      <w:start w:val="1"/>
      <w:numFmt w:val="lowerRoman"/>
      <w:lvlText w:val="%9."/>
      <w:lvlJc w:val="right"/>
      <w:pPr>
        <w:tabs>
          <w:tab w:val="num" w:pos="6610"/>
        </w:tabs>
        <w:ind w:left="6610" w:hanging="180"/>
      </w:pPr>
    </w:lvl>
  </w:abstractNum>
  <w:abstractNum w:abstractNumId="13">
    <w:nsid w:val="251301A8"/>
    <w:multiLevelType w:val="hybridMultilevel"/>
    <w:tmpl w:val="61A2F14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A48502E"/>
    <w:multiLevelType w:val="hybridMultilevel"/>
    <w:tmpl w:val="6290BBD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2A8C7B07"/>
    <w:multiLevelType w:val="hybridMultilevel"/>
    <w:tmpl w:val="02CC9EFE"/>
    <w:lvl w:ilvl="0" w:tplc="E35CEE20">
      <w:start w:val="1"/>
      <w:numFmt w:val="decimal"/>
      <w:lvlText w:val="%1."/>
      <w:lvlJc w:val="left"/>
      <w:pPr>
        <w:tabs>
          <w:tab w:val="num" w:pos="862"/>
        </w:tabs>
        <w:ind w:left="862" w:hanging="360"/>
      </w:pPr>
      <w:rPr>
        <w:rFonts w:ascii="Arial" w:hAnsi="Arial" w:cs="Arial" w:hint="default"/>
        <w:i w:val="0"/>
        <w:color w:val="auto"/>
        <w:lang w:val="en-US"/>
      </w:r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16">
    <w:nsid w:val="2CFE35CA"/>
    <w:multiLevelType w:val="singleLevel"/>
    <w:tmpl w:val="63E83EC8"/>
    <w:lvl w:ilvl="0">
      <w:start w:val="60"/>
      <w:numFmt w:val="decimal"/>
      <w:lvlText w:val="%1"/>
      <w:lvlJc w:val="left"/>
      <w:pPr>
        <w:tabs>
          <w:tab w:val="num" w:pos="2130"/>
        </w:tabs>
        <w:ind w:left="2130" w:hanging="705"/>
      </w:pPr>
      <w:rPr>
        <w:rFonts w:hint="default"/>
      </w:rPr>
    </w:lvl>
  </w:abstractNum>
  <w:abstractNum w:abstractNumId="17">
    <w:nsid w:val="3359252D"/>
    <w:multiLevelType w:val="hybridMultilevel"/>
    <w:tmpl w:val="A9C679FA"/>
    <w:lvl w:ilvl="0" w:tplc="F608274E">
      <w:start w:val="1"/>
      <w:numFmt w:val="decimal"/>
      <w:lvlText w:val="%1."/>
      <w:lvlJc w:val="left"/>
      <w:pPr>
        <w:tabs>
          <w:tab w:val="num" w:pos="862"/>
        </w:tabs>
        <w:ind w:left="862" w:hanging="360"/>
      </w:pPr>
      <w:rPr>
        <w:color w:val="auto"/>
        <w:lang w:val="en-US"/>
      </w:r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18">
    <w:nsid w:val="335B708A"/>
    <w:multiLevelType w:val="singleLevel"/>
    <w:tmpl w:val="583438BE"/>
    <w:lvl w:ilvl="0">
      <w:start w:val="80"/>
      <w:numFmt w:val="decimal"/>
      <w:lvlText w:val="%1"/>
      <w:lvlJc w:val="left"/>
      <w:pPr>
        <w:tabs>
          <w:tab w:val="num" w:pos="1425"/>
        </w:tabs>
        <w:ind w:left="1425" w:hanging="420"/>
      </w:pPr>
      <w:rPr>
        <w:rFonts w:hint="default"/>
      </w:rPr>
    </w:lvl>
  </w:abstractNum>
  <w:abstractNum w:abstractNumId="19">
    <w:nsid w:val="3AE23076"/>
    <w:multiLevelType w:val="hybridMultilevel"/>
    <w:tmpl w:val="C404563E"/>
    <w:lvl w:ilvl="0" w:tplc="439C3D2E">
      <w:start w:val="1"/>
      <w:numFmt w:val="decimal"/>
      <w:lvlText w:val="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B9575F9"/>
    <w:multiLevelType w:val="hybridMultilevel"/>
    <w:tmpl w:val="285A5AAE"/>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1">
    <w:nsid w:val="3FCE7194"/>
    <w:multiLevelType w:val="hybridMultilevel"/>
    <w:tmpl w:val="481A77BE"/>
    <w:lvl w:ilvl="0" w:tplc="4F143290">
      <w:start w:val="1"/>
      <w:numFmt w:val="decimal"/>
      <w:lvlText w:val="B%1."/>
      <w:lvlJc w:val="left"/>
      <w:pPr>
        <w:ind w:left="1146" w:hanging="360"/>
      </w:pPr>
      <w:rPr>
        <w:rFonts w:hint="default"/>
        <w:lang w:val="en-U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2">
    <w:nsid w:val="4A4B6C17"/>
    <w:multiLevelType w:val="hybridMultilevel"/>
    <w:tmpl w:val="02CC9EFE"/>
    <w:lvl w:ilvl="0" w:tplc="E35CEE20">
      <w:start w:val="1"/>
      <w:numFmt w:val="decimal"/>
      <w:lvlText w:val="%1."/>
      <w:lvlJc w:val="left"/>
      <w:pPr>
        <w:tabs>
          <w:tab w:val="num" w:pos="862"/>
        </w:tabs>
        <w:ind w:left="862" w:hanging="360"/>
      </w:pPr>
      <w:rPr>
        <w:rFonts w:ascii="Arial" w:hAnsi="Arial" w:cs="Arial" w:hint="default"/>
        <w:i w:val="0"/>
        <w:color w:val="auto"/>
        <w:lang w:val="en-US"/>
      </w:r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23">
    <w:nsid w:val="4A736B99"/>
    <w:multiLevelType w:val="hybridMultilevel"/>
    <w:tmpl w:val="02CC9EFE"/>
    <w:lvl w:ilvl="0" w:tplc="E35CEE20">
      <w:start w:val="1"/>
      <w:numFmt w:val="decimal"/>
      <w:lvlText w:val="%1."/>
      <w:lvlJc w:val="left"/>
      <w:pPr>
        <w:tabs>
          <w:tab w:val="num" w:pos="862"/>
        </w:tabs>
        <w:ind w:left="862" w:hanging="360"/>
      </w:pPr>
      <w:rPr>
        <w:rFonts w:ascii="Arial" w:hAnsi="Arial" w:cs="Arial" w:hint="default"/>
        <w:i w:val="0"/>
        <w:color w:val="auto"/>
        <w:lang w:val="en-US"/>
      </w:r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24">
    <w:nsid w:val="4B99658B"/>
    <w:multiLevelType w:val="hybridMultilevel"/>
    <w:tmpl w:val="4DE4B426"/>
    <w:lvl w:ilvl="0" w:tplc="869441BE">
      <w:start w:val="1"/>
      <w:numFmt w:val="decimal"/>
      <w:lvlText w:val="%1."/>
      <w:lvlJc w:val="left"/>
      <w:pPr>
        <w:tabs>
          <w:tab w:val="num" w:pos="720"/>
        </w:tabs>
        <w:ind w:left="720" w:hanging="360"/>
      </w:pPr>
      <w:rPr>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53634D3F"/>
    <w:multiLevelType w:val="hybridMultilevel"/>
    <w:tmpl w:val="02CC9EFE"/>
    <w:lvl w:ilvl="0" w:tplc="E35CEE20">
      <w:start w:val="1"/>
      <w:numFmt w:val="decimal"/>
      <w:lvlText w:val="%1."/>
      <w:lvlJc w:val="left"/>
      <w:pPr>
        <w:tabs>
          <w:tab w:val="num" w:pos="862"/>
        </w:tabs>
        <w:ind w:left="862" w:hanging="360"/>
      </w:pPr>
      <w:rPr>
        <w:rFonts w:ascii="Arial" w:hAnsi="Arial" w:cs="Arial" w:hint="default"/>
        <w:i w:val="0"/>
        <w:color w:val="auto"/>
        <w:lang w:val="en-US"/>
      </w:r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26">
    <w:nsid w:val="55D40091"/>
    <w:multiLevelType w:val="hybridMultilevel"/>
    <w:tmpl w:val="3EF468B6"/>
    <w:lvl w:ilvl="0" w:tplc="3EE4142C">
      <w:start w:val="1"/>
      <w:numFmt w:val="decimal"/>
      <w:lvlText w:val="W%1."/>
      <w:lvlJc w:val="left"/>
      <w:pPr>
        <w:ind w:left="720" w:hanging="360"/>
      </w:pPr>
      <w:rPr>
        <w:rFonts w:hint="default"/>
        <w:color w:val="auto"/>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9FD7646"/>
    <w:multiLevelType w:val="singleLevel"/>
    <w:tmpl w:val="7D444128"/>
    <w:lvl w:ilvl="0">
      <w:numFmt w:val="bullet"/>
      <w:lvlText w:val="-"/>
      <w:lvlJc w:val="left"/>
      <w:pPr>
        <w:tabs>
          <w:tab w:val="num" w:pos="360"/>
        </w:tabs>
        <w:ind w:left="360" w:hanging="360"/>
      </w:pPr>
      <w:rPr>
        <w:rFonts w:ascii="Times New Roman" w:hAnsi="Times New Roman" w:hint="default"/>
      </w:rPr>
    </w:lvl>
  </w:abstractNum>
  <w:abstractNum w:abstractNumId="28">
    <w:nsid w:val="625053C3"/>
    <w:multiLevelType w:val="hybridMultilevel"/>
    <w:tmpl w:val="2E1EA93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63F73CC7"/>
    <w:multiLevelType w:val="hybridMultilevel"/>
    <w:tmpl w:val="40903F28"/>
    <w:lvl w:ilvl="0" w:tplc="52A88A64">
      <w:start w:val="1"/>
      <w:numFmt w:val="decimal"/>
      <w:lvlText w:val="%1."/>
      <w:lvlJc w:val="left"/>
      <w:pPr>
        <w:tabs>
          <w:tab w:val="num" w:pos="926"/>
        </w:tabs>
        <w:ind w:left="926" w:hanging="360"/>
      </w:pPr>
      <w:rPr>
        <w:color w:val="auto"/>
      </w:rPr>
    </w:lvl>
    <w:lvl w:ilvl="1" w:tplc="040C0019" w:tentative="1">
      <w:start w:val="1"/>
      <w:numFmt w:val="lowerLetter"/>
      <w:lvlText w:val="%2."/>
      <w:lvlJc w:val="left"/>
      <w:pPr>
        <w:tabs>
          <w:tab w:val="num" w:pos="1646"/>
        </w:tabs>
        <w:ind w:left="1646" w:hanging="360"/>
      </w:pPr>
    </w:lvl>
    <w:lvl w:ilvl="2" w:tplc="040C001B" w:tentative="1">
      <w:start w:val="1"/>
      <w:numFmt w:val="lowerRoman"/>
      <w:lvlText w:val="%3."/>
      <w:lvlJc w:val="right"/>
      <w:pPr>
        <w:tabs>
          <w:tab w:val="num" w:pos="2366"/>
        </w:tabs>
        <w:ind w:left="2366" w:hanging="180"/>
      </w:pPr>
    </w:lvl>
    <w:lvl w:ilvl="3" w:tplc="040C000F" w:tentative="1">
      <w:start w:val="1"/>
      <w:numFmt w:val="decimal"/>
      <w:lvlText w:val="%4."/>
      <w:lvlJc w:val="left"/>
      <w:pPr>
        <w:tabs>
          <w:tab w:val="num" w:pos="3086"/>
        </w:tabs>
        <w:ind w:left="3086" w:hanging="360"/>
      </w:pPr>
    </w:lvl>
    <w:lvl w:ilvl="4" w:tplc="040C0019" w:tentative="1">
      <w:start w:val="1"/>
      <w:numFmt w:val="lowerLetter"/>
      <w:lvlText w:val="%5."/>
      <w:lvlJc w:val="left"/>
      <w:pPr>
        <w:tabs>
          <w:tab w:val="num" w:pos="3806"/>
        </w:tabs>
        <w:ind w:left="3806" w:hanging="360"/>
      </w:pPr>
    </w:lvl>
    <w:lvl w:ilvl="5" w:tplc="040C001B" w:tentative="1">
      <w:start w:val="1"/>
      <w:numFmt w:val="lowerRoman"/>
      <w:lvlText w:val="%6."/>
      <w:lvlJc w:val="right"/>
      <w:pPr>
        <w:tabs>
          <w:tab w:val="num" w:pos="4526"/>
        </w:tabs>
        <w:ind w:left="4526" w:hanging="180"/>
      </w:pPr>
    </w:lvl>
    <w:lvl w:ilvl="6" w:tplc="040C000F" w:tentative="1">
      <w:start w:val="1"/>
      <w:numFmt w:val="decimal"/>
      <w:lvlText w:val="%7."/>
      <w:lvlJc w:val="left"/>
      <w:pPr>
        <w:tabs>
          <w:tab w:val="num" w:pos="5246"/>
        </w:tabs>
        <w:ind w:left="5246" w:hanging="360"/>
      </w:pPr>
    </w:lvl>
    <w:lvl w:ilvl="7" w:tplc="040C0019" w:tentative="1">
      <w:start w:val="1"/>
      <w:numFmt w:val="lowerLetter"/>
      <w:lvlText w:val="%8."/>
      <w:lvlJc w:val="left"/>
      <w:pPr>
        <w:tabs>
          <w:tab w:val="num" w:pos="5966"/>
        </w:tabs>
        <w:ind w:left="5966" w:hanging="360"/>
      </w:pPr>
    </w:lvl>
    <w:lvl w:ilvl="8" w:tplc="040C001B" w:tentative="1">
      <w:start w:val="1"/>
      <w:numFmt w:val="lowerRoman"/>
      <w:lvlText w:val="%9."/>
      <w:lvlJc w:val="right"/>
      <w:pPr>
        <w:tabs>
          <w:tab w:val="num" w:pos="6686"/>
        </w:tabs>
        <w:ind w:left="6686" w:hanging="180"/>
      </w:pPr>
    </w:lvl>
  </w:abstractNum>
  <w:abstractNum w:abstractNumId="30">
    <w:nsid w:val="712205C7"/>
    <w:multiLevelType w:val="multilevel"/>
    <w:tmpl w:val="B3486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5C688C"/>
    <w:multiLevelType w:val="hybridMultilevel"/>
    <w:tmpl w:val="02CC9EFE"/>
    <w:lvl w:ilvl="0" w:tplc="E35CEE20">
      <w:start w:val="1"/>
      <w:numFmt w:val="decimal"/>
      <w:lvlText w:val="%1."/>
      <w:lvlJc w:val="left"/>
      <w:pPr>
        <w:tabs>
          <w:tab w:val="num" w:pos="862"/>
        </w:tabs>
        <w:ind w:left="862" w:hanging="360"/>
      </w:pPr>
      <w:rPr>
        <w:rFonts w:ascii="Arial" w:hAnsi="Arial" w:cs="Arial" w:hint="default"/>
        <w:i w:val="0"/>
        <w:color w:val="auto"/>
        <w:lang w:val="en-US"/>
      </w:r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32">
    <w:nsid w:val="736F3CE6"/>
    <w:multiLevelType w:val="singleLevel"/>
    <w:tmpl w:val="EEAA96E8"/>
    <w:lvl w:ilvl="0">
      <w:start w:val="1"/>
      <w:numFmt w:val="decimal"/>
      <w:lvlText w:val="%1."/>
      <w:legacy w:legacy="1" w:legacySpace="0" w:legacyIndent="283"/>
      <w:lvlJc w:val="left"/>
      <w:pPr>
        <w:ind w:left="425" w:hanging="283"/>
      </w:pPr>
    </w:lvl>
  </w:abstractNum>
  <w:abstractNum w:abstractNumId="33">
    <w:nsid w:val="76F73288"/>
    <w:multiLevelType w:val="hybridMultilevel"/>
    <w:tmpl w:val="8E862904"/>
    <w:lvl w:ilvl="0" w:tplc="6A3CDE12">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72920AC"/>
    <w:multiLevelType w:val="singleLevel"/>
    <w:tmpl w:val="48229E80"/>
    <w:lvl w:ilvl="0">
      <w:numFmt w:val="bullet"/>
      <w:lvlText w:val="-"/>
      <w:lvlJc w:val="left"/>
      <w:pPr>
        <w:tabs>
          <w:tab w:val="num" w:pos="502"/>
        </w:tabs>
        <w:ind w:left="502" w:hanging="360"/>
      </w:pPr>
      <w:rPr>
        <w:rFonts w:ascii="Times New Roman" w:hAnsi="Times New Roman" w:hint="default"/>
      </w:rPr>
    </w:lvl>
  </w:abstractNum>
  <w:abstractNum w:abstractNumId="35">
    <w:nsid w:val="77A07ACE"/>
    <w:multiLevelType w:val="singleLevel"/>
    <w:tmpl w:val="040C000F"/>
    <w:lvl w:ilvl="0">
      <w:start w:val="1"/>
      <w:numFmt w:val="decimal"/>
      <w:lvlText w:val="%1."/>
      <w:lvlJc w:val="left"/>
      <w:pPr>
        <w:tabs>
          <w:tab w:val="num" w:pos="360"/>
        </w:tabs>
        <w:ind w:left="360" w:hanging="360"/>
      </w:pPr>
      <w:rPr>
        <w:rFonts w:hint="default"/>
      </w:rPr>
    </w:lvl>
  </w:abstractNum>
  <w:abstractNum w:abstractNumId="36">
    <w:nsid w:val="7A881469"/>
    <w:multiLevelType w:val="hybridMultilevel"/>
    <w:tmpl w:val="16A2CB70"/>
    <w:lvl w:ilvl="0" w:tplc="0E22929C">
      <w:start w:val="1"/>
      <w:numFmt w:val="decimal"/>
      <w:lvlText w:val="%1."/>
      <w:lvlJc w:val="left"/>
      <w:pPr>
        <w:tabs>
          <w:tab w:val="num" w:pos="926"/>
        </w:tabs>
        <w:ind w:left="926" w:hanging="360"/>
      </w:pPr>
      <w:rPr>
        <w:rFonts w:ascii="Arial" w:hAnsi="Arial" w:cs="Arial" w:hint="default"/>
        <w:b w:val="0"/>
        <w:color w:val="auto"/>
        <w:sz w:val="20"/>
        <w:szCs w:val="20"/>
      </w:rPr>
    </w:lvl>
    <w:lvl w:ilvl="1" w:tplc="040C0019" w:tentative="1">
      <w:start w:val="1"/>
      <w:numFmt w:val="lowerLetter"/>
      <w:lvlText w:val="%2."/>
      <w:lvlJc w:val="left"/>
      <w:pPr>
        <w:tabs>
          <w:tab w:val="num" w:pos="1646"/>
        </w:tabs>
        <w:ind w:left="1646" w:hanging="360"/>
      </w:pPr>
    </w:lvl>
    <w:lvl w:ilvl="2" w:tplc="040C001B" w:tentative="1">
      <w:start w:val="1"/>
      <w:numFmt w:val="lowerRoman"/>
      <w:lvlText w:val="%3."/>
      <w:lvlJc w:val="right"/>
      <w:pPr>
        <w:tabs>
          <w:tab w:val="num" w:pos="2366"/>
        </w:tabs>
        <w:ind w:left="2366" w:hanging="180"/>
      </w:pPr>
    </w:lvl>
    <w:lvl w:ilvl="3" w:tplc="040C000F" w:tentative="1">
      <w:start w:val="1"/>
      <w:numFmt w:val="decimal"/>
      <w:lvlText w:val="%4."/>
      <w:lvlJc w:val="left"/>
      <w:pPr>
        <w:tabs>
          <w:tab w:val="num" w:pos="3086"/>
        </w:tabs>
        <w:ind w:left="3086" w:hanging="360"/>
      </w:pPr>
    </w:lvl>
    <w:lvl w:ilvl="4" w:tplc="040C0019" w:tentative="1">
      <w:start w:val="1"/>
      <w:numFmt w:val="lowerLetter"/>
      <w:lvlText w:val="%5."/>
      <w:lvlJc w:val="left"/>
      <w:pPr>
        <w:tabs>
          <w:tab w:val="num" w:pos="3806"/>
        </w:tabs>
        <w:ind w:left="3806" w:hanging="360"/>
      </w:pPr>
    </w:lvl>
    <w:lvl w:ilvl="5" w:tplc="040C001B" w:tentative="1">
      <w:start w:val="1"/>
      <w:numFmt w:val="lowerRoman"/>
      <w:lvlText w:val="%6."/>
      <w:lvlJc w:val="right"/>
      <w:pPr>
        <w:tabs>
          <w:tab w:val="num" w:pos="4526"/>
        </w:tabs>
        <w:ind w:left="4526" w:hanging="180"/>
      </w:pPr>
    </w:lvl>
    <w:lvl w:ilvl="6" w:tplc="040C000F" w:tentative="1">
      <w:start w:val="1"/>
      <w:numFmt w:val="decimal"/>
      <w:lvlText w:val="%7."/>
      <w:lvlJc w:val="left"/>
      <w:pPr>
        <w:tabs>
          <w:tab w:val="num" w:pos="5246"/>
        </w:tabs>
        <w:ind w:left="5246" w:hanging="360"/>
      </w:pPr>
    </w:lvl>
    <w:lvl w:ilvl="7" w:tplc="040C0019" w:tentative="1">
      <w:start w:val="1"/>
      <w:numFmt w:val="lowerLetter"/>
      <w:lvlText w:val="%8."/>
      <w:lvlJc w:val="left"/>
      <w:pPr>
        <w:tabs>
          <w:tab w:val="num" w:pos="5966"/>
        </w:tabs>
        <w:ind w:left="5966" w:hanging="360"/>
      </w:pPr>
    </w:lvl>
    <w:lvl w:ilvl="8" w:tplc="040C001B" w:tentative="1">
      <w:start w:val="1"/>
      <w:numFmt w:val="lowerRoman"/>
      <w:lvlText w:val="%9."/>
      <w:lvlJc w:val="right"/>
      <w:pPr>
        <w:tabs>
          <w:tab w:val="num" w:pos="6686"/>
        </w:tabs>
        <w:ind w:left="6686" w:hanging="180"/>
      </w:pPr>
    </w:lvl>
  </w:abstractNum>
  <w:abstractNum w:abstractNumId="37">
    <w:nsid w:val="7BCE72DD"/>
    <w:multiLevelType w:val="singleLevel"/>
    <w:tmpl w:val="D21408E4"/>
    <w:lvl w:ilvl="0">
      <w:start w:val="4"/>
      <w:numFmt w:val="bullet"/>
      <w:lvlText w:val="-"/>
      <w:lvlJc w:val="left"/>
      <w:pPr>
        <w:tabs>
          <w:tab w:val="num" w:pos="360"/>
        </w:tabs>
        <w:ind w:left="360" w:hanging="360"/>
      </w:pPr>
      <w:rPr>
        <w:rFont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32"/>
  </w:num>
  <w:num w:numId="9">
    <w:abstractNumId w:val="32"/>
    <w:lvlOverride w:ilvl="0">
      <w:lvl w:ilvl="0">
        <w:start w:val="1"/>
        <w:numFmt w:val="decimal"/>
        <w:lvlText w:val="%1."/>
        <w:legacy w:legacy="1" w:legacySpace="0" w:legacyIndent="283"/>
        <w:lvlJc w:val="left"/>
        <w:pPr>
          <w:ind w:left="425" w:hanging="283"/>
        </w:pPr>
      </w:lvl>
    </w:lvlOverride>
  </w:num>
  <w:num w:numId="10">
    <w:abstractNumId w:val="32"/>
    <w:lvlOverride w:ilvl="0">
      <w:lvl w:ilvl="0">
        <w:start w:val="1"/>
        <w:numFmt w:val="decimal"/>
        <w:lvlText w:val="%1."/>
        <w:legacy w:legacy="1" w:legacySpace="0" w:legacyIndent="283"/>
        <w:lvlJc w:val="left"/>
        <w:pPr>
          <w:ind w:left="425" w:hanging="283"/>
        </w:pPr>
      </w:lvl>
    </w:lvlOverride>
  </w:num>
  <w:num w:numId="11">
    <w:abstractNumId w:val="32"/>
    <w:lvlOverride w:ilvl="0">
      <w:lvl w:ilvl="0">
        <w:start w:val="1"/>
        <w:numFmt w:val="decimal"/>
        <w:lvlText w:val="%1."/>
        <w:legacy w:legacy="1" w:legacySpace="0" w:legacyIndent="283"/>
        <w:lvlJc w:val="left"/>
        <w:pPr>
          <w:ind w:left="425" w:hanging="283"/>
        </w:pPr>
      </w:lvl>
    </w:lvlOverride>
  </w:num>
  <w:num w:numId="12">
    <w:abstractNumId w:val="32"/>
    <w:lvlOverride w:ilvl="0">
      <w:lvl w:ilvl="0">
        <w:start w:val="1"/>
        <w:numFmt w:val="decimal"/>
        <w:lvlText w:val="%1."/>
        <w:legacy w:legacy="1" w:legacySpace="0" w:legacyIndent="283"/>
        <w:lvlJc w:val="left"/>
        <w:pPr>
          <w:ind w:left="425" w:hanging="283"/>
        </w:pPr>
      </w:lvl>
    </w:lvlOverride>
  </w:num>
  <w:num w:numId="13">
    <w:abstractNumId w:val="34"/>
  </w:num>
  <w:num w:numId="14">
    <w:abstractNumId w:val="18"/>
  </w:num>
  <w:num w:numId="15">
    <w:abstractNumId w:val="16"/>
  </w:num>
  <w:num w:numId="16">
    <w:abstractNumId w:val="35"/>
  </w:num>
  <w:num w:numId="17">
    <w:abstractNumId w:val="27"/>
  </w:num>
  <w:num w:numId="18">
    <w:abstractNumId w:val="1"/>
  </w:num>
  <w:num w:numId="19">
    <w:abstractNumId w:val="9"/>
  </w:num>
  <w:num w:numId="20">
    <w:abstractNumId w:val="37"/>
  </w:num>
  <w:num w:numId="21">
    <w:abstractNumId w:val="3"/>
  </w:num>
  <w:num w:numId="22">
    <w:abstractNumId w:val="31"/>
  </w:num>
  <w:num w:numId="23">
    <w:abstractNumId w:val="12"/>
  </w:num>
  <w:num w:numId="24">
    <w:abstractNumId w:val="13"/>
  </w:num>
  <w:num w:numId="25">
    <w:abstractNumId w:val="36"/>
  </w:num>
  <w:num w:numId="26">
    <w:abstractNumId w:val="24"/>
  </w:num>
  <w:num w:numId="27">
    <w:abstractNumId w:val="20"/>
  </w:num>
  <w:num w:numId="28">
    <w:abstractNumId w:val="14"/>
  </w:num>
  <w:num w:numId="29">
    <w:abstractNumId w:val="11"/>
  </w:num>
  <w:num w:numId="30">
    <w:abstractNumId w:val="7"/>
  </w:num>
  <w:num w:numId="31">
    <w:abstractNumId w:val="5"/>
  </w:num>
  <w:num w:numId="32">
    <w:abstractNumId w:val="2"/>
  </w:num>
  <w:num w:numId="33">
    <w:abstractNumId w:val="8"/>
  </w:num>
  <w:num w:numId="34">
    <w:abstractNumId w:val="4"/>
  </w:num>
  <w:num w:numId="35">
    <w:abstractNumId w:val="31"/>
    <w:lvlOverride w:ilvl="0">
      <w:lvl w:ilvl="0" w:tplc="E35CEE20">
        <w:start w:val="1"/>
        <w:numFmt w:val="decimal"/>
        <w:lvlText w:val="%1."/>
        <w:lvlJc w:val="left"/>
        <w:pPr>
          <w:tabs>
            <w:tab w:val="num" w:pos="862"/>
          </w:tabs>
          <w:ind w:left="862" w:hanging="360"/>
        </w:pPr>
        <w:rPr>
          <w:rFonts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36">
    <w:abstractNumId w:val="28"/>
  </w:num>
  <w:num w:numId="37">
    <w:abstractNumId w:val="33"/>
  </w:num>
  <w:num w:numId="38">
    <w:abstractNumId w:val="10"/>
  </w:num>
  <w:num w:numId="39">
    <w:abstractNumId w:val="19"/>
  </w:num>
  <w:num w:numId="40">
    <w:abstractNumId w:val="30"/>
  </w:num>
  <w:num w:numId="41">
    <w:abstractNumId w:val="29"/>
  </w:num>
  <w:num w:numId="42">
    <w:abstractNumId w:val="6"/>
  </w:num>
  <w:num w:numId="43">
    <w:abstractNumId w:val="21"/>
  </w:num>
  <w:num w:numId="44">
    <w:abstractNumId w:val="17"/>
  </w:num>
  <w:num w:numId="45">
    <w:abstractNumId w:val="26"/>
  </w:num>
  <w:num w:numId="46">
    <w:abstractNumId w:val="22"/>
  </w:num>
  <w:num w:numId="47">
    <w:abstractNumId w:val="15"/>
  </w:num>
  <w:num w:numId="48">
    <w:abstractNumId w:val="25"/>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D48"/>
    <w:rsid w:val="00001F3C"/>
    <w:rsid w:val="00002689"/>
    <w:rsid w:val="000026BA"/>
    <w:rsid w:val="00002C3F"/>
    <w:rsid w:val="0000483B"/>
    <w:rsid w:val="00005447"/>
    <w:rsid w:val="00006782"/>
    <w:rsid w:val="0000712D"/>
    <w:rsid w:val="00007507"/>
    <w:rsid w:val="00007D63"/>
    <w:rsid w:val="0001127F"/>
    <w:rsid w:val="0001133A"/>
    <w:rsid w:val="00011B93"/>
    <w:rsid w:val="000121ED"/>
    <w:rsid w:val="000122EE"/>
    <w:rsid w:val="0001380C"/>
    <w:rsid w:val="00013CAB"/>
    <w:rsid w:val="00013E1E"/>
    <w:rsid w:val="00014740"/>
    <w:rsid w:val="0001525D"/>
    <w:rsid w:val="000166D8"/>
    <w:rsid w:val="00017DA0"/>
    <w:rsid w:val="0002019A"/>
    <w:rsid w:val="00020349"/>
    <w:rsid w:val="00020563"/>
    <w:rsid w:val="00020B13"/>
    <w:rsid w:val="00021705"/>
    <w:rsid w:val="00022EE9"/>
    <w:rsid w:val="00023312"/>
    <w:rsid w:val="00024625"/>
    <w:rsid w:val="00024A31"/>
    <w:rsid w:val="000252F8"/>
    <w:rsid w:val="00025371"/>
    <w:rsid w:val="0002540A"/>
    <w:rsid w:val="00025D95"/>
    <w:rsid w:val="00025F1E"/>
    <w:rsid w:val="000265D6"/>
    <w:rsid w:val="000300D3"/>
    <w:rsid w:val="000302CA"/>
    <w:rsid w:val="000306EC"/>
    <w:rsid w:val="00031A70"/>
    <w:rsid w:val="00032A81"/>
    <w:rsid w:val="00032AB9"/>
    <w:rsid w:val="000347EC"/>
    <w:rsid w:val="00034D78"/>
    <w:rsid w:val="00035C13"/>
    <w:rsid w:val="00035DAD"/>
    <w:rsid w:val="000364A1"/>
    <w:rsid w:val="00036844"/>
    <w:rsid w:val="000369C8"/>
    <w:rsid w:val="0003710D"/>
    <w:rsid w:val="00037D8D"/>
    <w:rsid w:val="00041212"/>
    <w:rsid w:val="00041534"/>
    <w:rsid w:val="00041FEA"/>
    <w:rsid w:val="00043042"/>
    <w:rsid w:val="00043FDA"/>
    <w:rsid w:val="00044A8C"/>
    <w:rsid w:val="00045F56"/>
    <w:rsid w:val="00046828"/>
    <w:rsid w:val="000473FB"/>
    <w:rsid w:val="00047613"/>
    <w:rsid w:val="00050380"/>
    <w:rsid w:val="0005149F"/>
    <w:rsid w:val="00051C5B"/>
    <w:rsid w:val="00052922"/>
    <w:rsid w:val="00052CEA"/>
    <w:rsid w:val="00052CF5"/>
    <w:rsid w:val="00052E03"/>
    <w:rsid w:val="00053071"/>
    <w:rsid w:val="00053267"/>
    <w:rsid w:val="00053B58"/>
    <w:rsid w:val="00053B85"/>
    <w:rsid w:val="0005429C"/>
    <w:rsid w:val="000561E8"/>
    <w:rsid w:val="00056B3C"/>
    <w:rsid w:val="00056DE7"/>
    <w:rsid w:val="00056F65"/>
    <w:rsid w:val="000578CD"/>
    <w:rsid w:val="0006043D"/>
    <w:rsid w:val="00060E9F"/>
    <w:rsid w:val="00060F77"/>
    <w:rsid w:val="00061033"/>
    <w:rsid w:val="00061487"/>
    <w:rsid w:val="000617AB"/>
    <w:rsid w:val="00061950"/>
    <w:rsid w:val="000627C7"/>
    <w:rsid w:val="00062B39"/>
    <w:rsid w:val="00062CF0"/>
    <w:rsid w:val="00063B0C"/>
    <w:rsid w:val="00064FB2"/>
    <w:rsid w:val="00066DF3"/>
    <w:rsid w:val="00072434"/>
    <w:rsid w:val="0007276F"/>
    <w:rsid w:val="00072AC3"/>
    <w:rsid w:val="00075C73"/>
    <w:rsid w:val="0007719D"/>
    <w:rsid w:val="0008027D"/>
    <w:rsid w:val="00080AAA"/>
    <w:rsid w:val="000812E0"/>
    <w:rsid w:val="00082279"/>
    <w:rsid w:val="00082F03"/>
    <w:rsid w:val="00084017"/>
    <w:rsid w:val="00084489"/>
    <w:rsid w:val="00085070"/>
    <w:rsid w:val="00085111"/>
    <w:rsid w:val="000851EA"/>
    <w:rsid w:val="00085413"/>
    <w:rsid w:val="00085737"/>
    <w:rsid w:val="00085FB9"/>
    <w:rsid w:val="00086082"/>
    <w:rsid w:val="000861A3"/>
    <w:rsid w:val="000862E7"/>
    <w:rsid w:val="000878B6"/>
    <w:rsid w:val="00087C21"/>
    <w:rsid w:val="000928AB"/>
    <w:rsid w:val="00093423"/>
    <w:rsid w:val="00094BAA"/>
    <w:rsid w:val="00095E3C"/>
    <w:rsid w:val="00096095"/>
    <w:rsid w:val="00096777"/>
    <w:rsid w:val="0009768C"/>
    <w:rsid w:val="000A079F"/>
    <w:rsid w:val="000A0BC5"/>
    <w:rsid w:val="000A17E5"/>
    <w:rsid w:val="000A22E2"/>
    <w:rsid w:val="000A2ABE"/>
    <w:rsid w:val="000A3918"/>
    <w:rsid w:val="000A4ED6"/>
    <w:rsid w:val="000A54F0"/>
    <w:rsid w:val="000A5F6A"/>
    <w:rsid w:val="000A738D"/>
    <w:rsid w:val="000A7473"/>
    <w:rsid w:val="000A7AD7"/>
    <w:rsid w:val="000A7B51"/>
    <w:rsid w:val="000A7D49"/>
    <w:rsid w:val="000B0DFD"/>
    <w:rsid w:val="000B17DF"/>
    <w:rsid w:val="000B18B2"/>
    <w:rsid w:val="000B4625"/>
    <w:rsid w:val="000B4AFF"/>
    <w:rsid w:val="000B4D8D"/>
    <w:rsid w:val="000B4F3B"/>
    <w:rsid w:val="000B5A2B"/>
    <w:rsid w:val="000B5CD1"/>
    <w:rsid w:val="000B69B1"/>
    <w:rsid w:val="000B72F8"/>
    <w:rsid w:val="000B7CD9"/>
    <w:rsid w:val="000B7F77"/>
    <w:rsid w:val="000C035F"/>
    <w:rsid w:val="000C3DB5"/>
    <w:rsid w:val="000C467C"/>
    <w:rsid w:val="000C740A"/>
    <w:rsid w:val="000C78B8"/>
    <w:rsid w:val="000D04E4"/>
    <w:rsid w:val="000D0C18"/>
    <w:rsid w:val="000D1003"/>
    <w:rsid w:val="000D16C6"/>
    <w:rsid w:val="000D1C3C"/>
    <w:rsid w:val="000D20F0"/>
    <w:rsid w:val="000D4655"/>
    <w:rsid w:val="000D6CCF"/>
    <w:rsid w:val="000D73A7"/>
    <w:rsid w:val="000D74FB"/>
    <w:rsid w:val="000E07C4"/>
    <w:rsid w:val="000E1E27"/>
    <w:rsid w:val="000E2B95"/>
    <w:rsid w:val="000E2F34"/>
    <w:rsid w:val="000E345E"/>
    <w:rsid w:val="000E3ED3"/>
    <w:rsid w:val="000E3EFC"/>
    <w:rsid w:val="000E5C1A"/>
    <w:rsid w:val="000E70CD"/>
    <w:rsid w:val="000F05FF"/>
    <w:rsid w:val="000F15D2"/>
    <w:rsid w:val="000F168B"/>
    <w:rsid w:val="000F1CCD"/>
    <w:rsid w:val="000F235B"/>
    <w:rsid w:val="000F38AC"/>
    <w:rsid w:val="000F39E7"/>
    <w:rsid w:val="000F423A"/>
    <w:rsid w:val="000F448F"/>
    <w:rsid w:val="000F4947"/>
    <w:rsid w:val="000F512D"/>
    <w:rsid w:val="000F5923"/>
    <w:rsid w:val="000F6E22"/>
    <w:rsid w:val="000F78CB"/>
    <w:rsid w:val="0010021C"/>
    <w:rsid w:val="0010118D"/>
    <w:rsid w:val="001015AE"/>
    <w:rsid w:val="00101BFC"/>
    <w:rsid w:val="001023B1"/>
    <w:rsid w:val="0010274A"/>
    <w:rsid w:val="00102DEA"/>
    <w:rsid w:val="00103824"/>
    <w:rsid w:val="00103CC1"/>
    <w:rsid w:val="00104090"/>
    <w:rsid w:val="001046BA"/>
    <w:rsid w:val="001050FD"/>
    <w:rsid w:val="00105A86"/>
    <w:rsid w:val="00105B59"/>
    <w:rsid w:val="0010650B"/>
    <w:rsid w:val="00106560"/>
    <w:rsid w:val="00110921"/>
    <w:rsid w:val="00111170"/>
    <w:rsid w:val="00112048"/>
    <w:rsid w:val="00112062"/>
    <w:rsid w:val="0011387E"/>
    <w:rsid w:val="00114CBC"/>
    <w:rsid w:val="00115A49"/>
    <w:rsid w:val="001166F3"/>
    <w:rsid w:val="00116B53"/>
    <w:rsid w:val="00116EA4"/>
    <w:rsid w:val="0012080B"/>
    <w:rsid w:val="00120AD7"/>
    <w:rsid w:val="001219EA"/>
    <w:rsid w:val="00121FBF"/>
    <w:rsid w:val="001221BD"/>
    <w:rsid w:val="00122869"/>
    <w:rsid w:val="00122C1A"/>
    <w:rsid w:val="00123774"/>
    <w:rsid w:val="0012429D"/>
    <w:rsid w:val="00124586"/>
    <w:rsid w:val="00125C5A"/>
    <w:rsid w:val="0012609C"/>
    <w:rsid w:val="00126FD0"/>
    <w:rsid w:val="001308A1"/>
    <w:rsid w:val="00132059"/>
    <w:rsid w:val="00132F98"/>
    <w:rsid w:val="00133F76"/>
    <w:rsid w:val="001349FE"/>
    <w:rsid w:val="00134F0A"/>
    <w:rsid w:val="00134FD3"/>
    <w:rsid w:val="00135AB0"/>
    <w:rsid w:val="00140CD9"/>
    <w:rsid w:val="0014126B"/>
    <w:rsid w:val="001416AB"/>
    <w:rsid w:val="001427E0"/>
    <w:rsid w:val="0014440A"/>
    <w:rsid w:val="001447CF"/>
    <w:rsid w:val="00144D98"/>
    <w:rsid w:val="0014625F"/>
    <w:rsid w:val="00147560"/>
    <w:rsid w:val="001509A1"/>
    <w:rsid w:val="00150ADF"/>
    <w:rsid w:val="001519A3"/>
    <w:rsid w:val="00152310"/>
    <w:rsid w:val="0015369A"/>
    <w:rsid w:val="00154243"/>
    <w:rsid w:val="00154FF0"/>
    <w:rsid w:val="001555E3"/>
    <w:rsid w:val="00155E18"/>
    <w:rsid w:val="00156414"/>
    <w:rsid w:val="0015676B"/>
    <w:rsid w:val="00157F72"/>
    <w:rsid w:val="0016015E"/>
    <w:rsid w:val="001604E0"/>
    <w:rsid w:val="00160F16"/>
    <w:rsid w:val="001611E0"/>
    <w:rsid w:val="0016161B"/>
    <w:rsid w:val="001626F6"/>
    <w:rsid w:val="0016467D"/>
    <w:rsid w:val="00164C8B"/>
    <w:rsid w:val="00164D0A"/>
    <w:rsid w:val="001659A6"/>
    <w:rsid w:val="001667E8"/>
    <w:rsid w:val="00166A06"/>
    <w:rsid w:val="00167B22"/>
    <w:rsid w:val="00170A75"/>
    <w:rsid w:val="00171102"/>
    <w:rsid w:val="00172236"/>
    <w:rsid w:val="00172A77"/>
    <w:rsid w:val="00172ED7"/>
    <w:rsid w:val="0017366E"/>
    <w:rsid w:val="00173CD1"/>
    <w:rsid w:val="00174475"/>
    <w:rsid w:val="00174C7F"/>
    <w:rsid w:val="001750DE"/>
    <w:rsid w:val="001757CD"/>
    <w:rsid w:val="0017651B"/>
    <w:rsid w:val="00177095"/>
    <w:rsid w:val="0017728F"/>
    <w:rsid w:val="001806F6"/>
    <w:rsid w:val="00180B41"/>
    <w:rsid w:val="00181057"/>
    <w:rsid w:val="001828D2"/>
    <w:rsid w:val="001842E6"/>
    <w:rsid w:val="00184845"/>
    <w:rsid w:val="00184AB1"/>
    <w:rsid w:val="00185099"/>
    <w:rsid w:val="00186791"/>
    <w:rsid w:val="001905B1"/>
    <w:rsid w:val="00191CDC"/>
    <w:rsid w:val="00193441"/>
    <w:rsid w:val="00194048"/>
    <w:rsid w:val="00194567"/>
    <w:rsid w:val="001947B6"/>
    <w:rsid w:val="00195A4F"/>
    <w:rsid w:val="00196094"/>
    <w:rsid w:val="0019718A"/>
    <w:rsid w:val="00197FB9"/>
    <w:rsid w:val="001A0200"/>
    <w:rsid w:val="001A1E97"/>
    <w:rsid w:val="001A2ACB"/>
    <w:rsid w:val="001A2FA4"/>
    <w:rsid w:val="001A4A1B"/>
    <w:rsid w:val="001A4DF9"/>
    <w:rsid w:val="001A5432"/>
    <w:rsid w:val="001A692A"/>
    <w:rsid w:val="001A6F82"/>
    <w:rsid w:val="001B114E"/>
    <w:rsid w:val="001B1416"/>
    <w:rsid w:val="001B1FF0"/>
    <w:rsid w:val="001B2352"/>
    <w:rsid w:val="001B24C9"/>
    <w:rsid w:val="001B2C0B"/>
    <w:rsid w:val="001B36B6"/>
    <w:rsid w:val="001B3A02"/>
    <w:rsid w:val="001B3D25"/>
    <w:rsid w:val="001B68AA"/>
    <w:rsid w:val="001B68F3"/>
    <w:rsid w:val="001C11B9"/>
    <w:rsid w:val="001C1E1B"/>
    <w:rsid w:val="001C222F"/>
    <w:rsid w:val="001C2905"/>
    <w:rsid w:val="001C3132"/>
    <w:rsid w:val="001C3A10"/>
    <w:rsid w:val="001C4185"/>
    <w:rsid w:val="001C45FF"/>
    <w:rsid w:val="001C48E9"/>
    <w:rsid w:val="001C5740"/>
    <w:rsid w:val="001C5907"/>
    <w:rsid w:val="001C5A13"/>
    <w:rsid w:val="001C73BE"/>
    <w:rsid w:val="001C785B"/>
    <w:rsid w:val="001D02ED"/>
    <w:rsid w:val="001D05F9"/>
    <w:rsid w:val="001D0B30"/>
    <w:rsid w:val="001D1362"/>
    <w:rsid w:val="001D16D2"/>
    <w:rsid w:val="001D1D8C"/>
    <w:rsid w:val="001D39D8"/>
    <w:rsid w:val="001D3AC5"/>
    <w:rsid w:val="001D46AC"/>
    <w:rsid w:val="001D7BB9"/>
    <w:rsid w:val="001E0819"/>
    <w:rsid w:val="001E0B22"/>
    <w:rsid w:val="001E16D5"/>
    <w:rsid w:val="001E24E5"/>
    <w:rsid w:val="001E2BD7"/>
    <w:rsid w:val="001E343A"/>
    <w:rsid w:val="001E3CF6"/>
    <w:rsid w:val="001E490D"/>
    <w:rsid w:val="001E7A02"/>
    <w:rsid w:val="001F0A1D"/>
    <w:rsid w:val="001F0F8F"/>
    <w:rsid w:val="001F315D"/>
    <w:rsid w:val="001F476C"/>
    <w:rsid w:val="001F6893"/>
    <w:rsid w:val="001F7131"/>
    <w:rsid w:val="001F718D"/>
    <w:rsid w:val="0020262D"/>
    <w:rsid w:val="00204647"/>
    <w:rsid w:val="00206F0C"/>
    <w:rsid w:val="002074A7"/>
    <w:rsid w:val="002074CF"/>
    <w:rsid w:val="00207C59"/>
    <w:rsid w:val="00207F5F"/>
    <w:rsid w:val="002109D3"/>
    <w:rsid w:val="00211434"/>
    <w:rsid w:val="0021184B"/>
    <w:rsid w:val="00211A05"/>
    <w:rsid w:val="0021269E"/>
    <w:rsid w:val="00212E10"/>
    <w:rsid w:val="00213156"/>
    <w:rsid w:val="00214CBD"/>
    <w:rsid w:val="00215329"/>
    <w:rsid w:val="00215638"/>
    <w:rsid w:val="00215884"/>
    <w:rsid w:val="0021798C"/>
    <w:rsid w:val="00220317"/>
    <w:rsid w:val="002229BD"/>
    <w:rsid w:val="00222E98"/>
    <w:rsid w:val="0022382E"/>
    <w:rsid w:val="00223886"/>
    <w:rsid w:val="00224ED0"/>
    <w:rsid w:val="002265C0"/>
    <w:rsid w:val="0023093C"/>
    <w:rsid w:val="00230E74"/>
    <w:rsid w:val="00231778"/>
    <w:rsid w:val="0023274C"/>
    <w:rsid w:val="002352F8"/>
    <w:rsid w:val="00235662"/>
    <w:rsid w:val="00235885"/>
    <w:rsid w:val="00235F90"/>
    <w:rsid w:val="002364C1"/>
    <w:rsid w:val="00237F30"/>
    <w:rsid w:val="002411E4"/>
    <w:rsid w:val="00241306"/>
    <w:rsid w:val="00241939"/>
    <w:rsid w:val="00244471"/>
    <w:rsid w:val="002454A4"/>
    <w:rsid w:val="0024552E"/>
    <w:rsid w:val="00245E5E"/>
    <w:rsid w:val="002476BE"/>
    <w:rsid w:val="00247FF5"/>
    <w:rsid w:val="0025070E"/>
    <w:rsid w:val="00250B21"/>
    <w:rsid w:val="00251077"/>
    <w:rsid w:val="002519E0"/>
    <w:rsid w:val="00253B2B"/>
    <w:rsid w:val="0025412F"/>
    <w:rsid w:val="0025517B"/>
    <w:rsid w:val="00256997"/>
    <w:rsid w:val="00256B9F"/>
    <w:rsid w:val="00260040"/>
    <w:rsid w:val="00260EFF"/>
    <w:rsid w:val="002628DC"/>
    <w:rsid w:val="00262BFD"/>
    <w:rsid w:val="0026410F"/>
    <w:rsid w:val="00265682"/>
    <w:rsid w:val="0026615D"/>
    <w:rsid w:val="00266743"/>
    <w:rsid w:val="00266A70"/>
    <w:rsid w:val="002675A1"/>
    <w:rsid w:val="00267950"/>
    <w:rsid w:val="00270243"/>
    <w:rsid w:val="0027045E"/>
    <w:rsid w:val="00270D5F"/>
    <w:rsid w:val="00272160"/>
    <w:rsid w:val="00273360"/>
    <w:rsid w:val="0027386A"/>
    <w:rsid w:val="00273901"/>
    <w:rsid w:val="00273AEC"/>
    <w:rsid w:val="002759AF"/>
    <w:rsid w:val="00276C69"/>
    <w:rsid w:val="002771DE"/>
    <w:rsid w:val="00277434"/>
    <w:rsid w:val="00277698"/>
    <w:rsid w:val="00281C60"/>
    <w:rsid w:val="0028340E"/>
    <w:rsid w:val="00283B39"/>
    <w:rsid w:val="00283F52"/>
    <w:rsid w:val="002840C4"/>
    <w:rsid w:val="00284D60"/>
    <w:rsid w:val="002851AA"/>
    <w:rsid w:val="0028520C"/>
    <w:rsid w:val="00285BF5"/>
    <w:rsid w:val="00286B52"/>
    <w:rsid w:val="002872BE"/>
    <w:rsid w:val="00287422"/>
    <w:rsid w:val="00287700"/>
    <w:rsid w:val="00290154"/>
    <w:rsid w:val="002912B3"/>
    <w:rsid w:val="00291610"/>
    <w:rsid w:val="00291681"/>
    <w:rsid w:val="0029176C"/>
    <w:rsid w:val="002925AE"/>
    <w:rsid w:val="002927A2"/>
    <w:rsid w:val="00293218"/>
    <w:rsid w:val="002934B3"/>
    <w:rsid w:val="00293772"/>
    <w:rsid w:val="002937BD"/>
    <w:rsid w:val="00293927"/>
    <w:rsid w:val="00294D84"/>
    <w:rsid w:val="00295AB9"/>
    <w:rsid w:val="00296A0B"/>
    <w:rsid w:val="002976BC"/>
    <w:rsid w:val="002A039C"/>
    <w:rsid w:val="002A161F"/>
    <w:rsid w:val="002A1A9A"/>
    <w:rsid w:val="002A1F9F"/>
    <w:rsid w:val="002A271B"/>
    <w:rsid w:val="002A2D9C"/>
    <w:rsid w:val="002A3020"/>
    <w:rsid w:val="002A4066"/>
    <w:rsid w:val="002A5047"/>
    <w:rsid w:val="002A531D"/>
    <w:rsid w:val="002A5495"/>
    <w:rsid w:val="002A67F3"/>
    <w:rsid w:val="002A6E19"/>
    <w:rsid w:val="002A7C26"/>
    <w:rsid w:val="002A7EA3"/>
    <w:rsid w:val="002B1CE2"/>
    <w:rsid w:val="002B1CF5"/>
    <w:rsid w:val="002B1DC4"/>
    <w:rsid w:val="002B2915"/>
    <w:rsid w:val="002B2D54"/>
    <w:rsid w:val="002B3DD8"/>
    <w:rsid w:val="002B5251"/>
    <w:rsid w:val="002B6517"/>
    <w:rsid w:val="002B7C1B"/>
    <w:rsid w:val="002C1D77"/>
    <w:rsid w:val="002C23D7"/>
    <w:rsid w:val="002C2446"/>
    <w:rsid w:val="002C2B35"/>
    <w:rsid w:val="002C2BA7"/>
    <w:rsid w:val="002C2D10"/>
    <w:rsid w:val="002C34A4"/>
    <w:rsid w:val="002C465E"/>
    <w:rsid w:val="002C5F6C"/>
    <w:rsid w:val="002C67C6"/>
    <w:rsid w:val="002C71B0"/>
    <w:rsid w:val="002D02F1"/>
    <w:rsid w:val="002D13CD"/>
    <w:rsid w:val="002D41A1"/>
    <w:rsid w:val="002D51B9"/>
    <w:rsid w:val="002D611C"/>
    <w:rsid w:val="002D6913"/>
    <w:rsid w:val="002D6FB6"/>
    <w:rsid w:val="002E00DE"/>
    <w:rsid w:val="002E0C57"/>
    <w:rsid w:val="002E1C6D"/>
    <w:rsid w:val="002E2947"/>
    <w:rsid w:val="002E37AB"/>
    <w:rsid w:val="002E3C34"/>
    <w:rsid w:val="002E56CC"/>
    <w:rsid w:val="002E739A"/>
    <w:rsid w:val="002E7F18"/>
    <w:rsid w:val="002F060B"/>
    <w:rsid w:val="002F1234"/>
    <w:rsid w:val="002F2D95"/>
    <w:rsid w:val="002F3EAA"/>
    <w:rsid w:val="002F415F"/>
    <w:rsid w:val="002F6179"/>
    <w:rsid w:val="002F7458"/>
    <w:rsid w:val="002F7B60"/>
    <w:rsid w:val="00300168"/>
    <w:rsid w:val="0030022C"/>
    <w:rsid w:val="00300790"/>
    <w:rsid w:val="00300E8F"/>
    <w:rsid w:val="00302865"/>
    <w:rsid w:val="00304276"/>
    <w:rsid w:val="00304C29"/>
    <w:rsid w:val="00304FC4"/>
    <w:rsid w:val="00305C72"/>
    <w:rsid w:val="0030611C"/>
    <w:rsid w:val="0030688D"/>
    <w:rsid w:val="00307B7B"/>
    <w:rsid w:val="00307CED"/>
    <w:rsid w:val="00307E9B"/>
    <w:rsid w:val="003100A0"/>
    <w:rsid w:val="003107B1"/>
    <w:rsid w:val="00312715"/>
    <w:rsid w:val="00312D16"/>
    <w:rsid w:val="00313560"/>
    <w:rsid w:val="00313908"/>
    <w:rsid w:val="00313CE9"/>
    <w:rsid w:val="003147E3"/>
    <w:rsid w:val="00320463"/>
    <w:rsid w:val="00320E3A"/>
    <w:rsid w:val="00320E3B"/>
    <w:rsid w:val="003221BC"/>
    <w:rsid w:val="003224FD"/>
    <w:rsid w:val="00324F90"/>
    <w:rsid w:val="0032512B"/>
    <w:rsid w:val="003251D5"/>
    <w:rsid w:val="00325282"/>
    <w:rsid w:val="00325699"/>
    <w:rsid w:val="003257CF"/>
    <w:rsid w:val="00325F95"/>
    <w:rsid w:val="00330343"/>
    <w:rsid w:val="00330566"/>
    <w:rsid w:val="00330F41"/>
    <w:rsid w:val="0033125F"/>
    <w:rsid w:val="003316FC"/>
    <w:rsid w:val="00331EB4"/>
    <w:rsid w:val="0033276D"/>
    <w:rsid w:val="003338E0"/>
    <w:rsid w:val="003340A3"/>
    <w:rsid w:val="00334E02"/>
    <w:rsid w:val="00334FA1"/>
    <w:rsid w:val="00334FE9"/>
    <w:rsid w:val="00335566"/>
    <w:rsid w:val="00335C9A"/>
    <w:rsid w:val="00335D16"/>
    <w:rsid w:val="00335E42"/>
    <w:rsid w:val="00335EAB"/>
    <w:rsid w:val="0033664E"/>
    <w:rsid w:val="00336F54"/>
    <w:rsid w:val="00337CB0"/>
    <w:rsid w:val="00340F2E"/>
    <w:rsid w:val="003424BE"/>
    <w:rsid w:val="003427C2"/>
    <w:rsid w:val="003428F5"/>
    <w:rsid w:val="00343997"/>
    <w:rsid w:val="00343D9C"/>
    <w:rsid w:val="00344BFD"/>
    <w:rsid w:val="003454E3"/>
    <w:rsid w:val="003470F6"/>
    <w:rsid w:val="0034727B"/>
    <w:rsid w:val="00352799"/>
    <w:rsid w:val="00352B70"/>
    <w:rsid w:val="00353336"/>
    <w:rsid w:val="00353838"/>
    <w:rsid w:val="00353C90"/>
    <w:rsid w:val="00353F35"/>
    <w:rsid w:val="00353FC9"/>
    <w:rsid w:val="00355C1E"/>
    <w:rsid w:val="00356BCD"/>
    <w:rsid w:val="00356F02"/>
    <w:rsid w:val="003576D7"/>
    <w:rsid w:val="00357E12"/>
    <w:rsid w:val="003619C3"/>
    <w:rsid w:val="00361CB1"/>
    <w:rsid w:val="00364417"/>
    <w:rsid w:val="00364908"/>
    <w:rsid w:val="00365150"/>
    <w:rsid w:val="0036603A"/>
    <w:rsid w:val="003665E6"/>
    <w:rsid w:val="003667E6"/>
    <w:rsid w:val="00366CA7"/>
    <w:rsid w:val="0036701C"/>
    <w:rsid w:val="00367A3C"/>
    <w:rsid w:val="00372C53"/>
    <w:rsid w:val="00374D51"/>
    <w:rsid w:val="003754B7"/>
    <w:rsid w:val="0037696A"/>
    <w:rsid w:val="00376B13"/>
    <w:rsid w:val="00381F68"/>
    <w:rsid w:val="003828B1"/>
    <w:rsid w:val="00382C98"/>
    <w:rsid w:val="00382F72"/>
    <w:rsid w:val="0038427A"/>
    <w:rsid w:val="00384BA3"/>
    <w:rsid w:val="00385A68"/>
    <w:rsid w:val="003862A9"/>
    <w:rsid w:val="00386614"/>
    <w:rsid w:val="003868BD"/>
    <w:rsid w:val="003872A3"/>
    <w:rsid w:val="003874DB"/>
    <w:rsid w:val="00387AC8"/>
    <w:rsid w:val="00390786"/>
    <w:rsid w:val="00390AC5"/>
    <w:rsid w:val="0039102B"/>
    <w:rsid w:val="00391BB3"/>
    <w:rsid w:val="0039292F"/>
    <w:rsid w:val="00392D1E"/>
    <w:rsid w:val="00392E81"/>
    <w:rsid w:val="003931DC"/>
    <w:rsid w:val="0039366D"/>
    <w:rsid w:val="0039423F"/>
    <w:rsid w:val="00394367"/>
    <w:rsid w:val="00394C42"/>
    <w:rsid w:val="0039738A"/>
    <w:rsid w:val="003A1037"/>
    <w:rsid w:val="003A12DD"/>
    <w:rsid w:val="003A151A"/>
    <w:rsid w:val="003A1755"/>
    <w:rsid w:val="003A1918"/>
    <w:rsid w:val="003A1FFF"/>
    <w:rsid w:val="003A21F5"/>
    <w:rsid w:val="003A2810"/>
    <w:rsid w:val="003A3E17"/>
    <w:rsid w:val="003A61B8"/>
    <w:rsid w:val="003B062C"/>
    <w:rsid w:val="003B0D3B"/>
    <w:rsid w:val="003B0FE9"/>
    <w:rsid w:val="003B17B3"/>
    <w:rsid w:val="003B1DFB"/>
    <w:rsid w:val="003B24E6"/>
    <w:rsid w:val="003B2631"/>
    <w:rsid w:val="003B27C4"/>
    <w:rsid w:val="003B2BF3"/>
    <w:rsid w:val="003B3F18"/>
    <w:rsid w:val="003B4A53"/>
    <w:rsid w:val="003B4C1B"/>
    <w:rsid w:val="003B5571"/>
    <w:rsid w:val="003B6359"/>
    <w:rsid w:val="003B6CEB"/>
    <w:rsid w:val="003B72A0"/>
    <w:rsid w:val="003B7D1B"/>
    <w:rsid w:val="003C0078"/>
    <w:rsid w:val="003C096C"/>
    <w:rsid w:val="003C123B"/>
    <w:rsid w:val="003C1FB3"/>
    <w:rsid w:val="003C268D"/>
    <w:rsid w:val="003C4AB9"/>
    <w:rsid w:val="003C58CD"/>
    <w:rsid w:val="003C590A"/>
    <w:rsid w:val="003C5E5D"/>
    <w:rsid w:val="003C61E2"/>
    <w:rsid w:val="003C64C8"/>
    <w:rsid w:val="003C6A3C"/>
    <w:rsid w:val="003D1951"/>
    <w:rsid w:val="003D1D66"/>
    <w:rsid w:val="003D1E52"/>
    <w:rsid w:val="003D1F36"/>
    <w:rsid w:val="003D450B"/>
    <w:rsid w:val="003D5364"/>
    <w:rsid w:val="003E1E1A"/>
    <w:rsid w:val="003E1F95"/>
    <w:rsid w:val="003E2CEE"/>
    <w:rsid w:val="003E37B3"/>
    <w:rsid w:val="003E458F"/>
    <w:rsid w:val="003E5B72"/>
    <w:rsid w:val="003E612A"/>
    <w:rsid w:val="003E6F47"/>
    <w:rsid w:val="003E7499"/>
    <w:rsid w:val="003E77E4"/>
    <w:rsid w:val="003F0302"/>
    <w:rsid w:val="003F07A1"/>
    <w:rsid w:val="003F0FE0"/>
    <w:rsid w:val="003F121A"/>
    <w:rsid w:val="003F151B"/>
    <w:rsid w:val="003F276B"/>
    <w:rsid w:val="003F2FF8"/>
    <w:rsid w:val="003F3AA8"/>
    <w:rsid w:val="003F4324"/>
    <w:rsid w:val="003F4739"/>
    <w:rsid w:val="003F4DE8"/>
    <w:rsid w:val="003F4FF2"/>
    <w:rsid w:val="003F5B5B"/>
    <w:rsid w:val="003F5F0B"/>
    <w:rsid w:val="003F6210"/>
    <w:rsid w:val="003F6774"/>
    <w:rsid w:val="003F6C6C"/>
    <w:rsid w:val="003F7949"/>
    <w:rsid w:val="004000DB"/>
    <w:rsid w:val="00401024"/>
    <w:rsid w:val="0040175D"/>
    <w:rsid w:val="00401C92"/>
    <w:rsid w:val="00402C1D"/>
    <w:rsid w:val="0040319D"/>
    <w:rsid w:val="00404489"/>
    <w:rsid w:val="00405BDA"/>
    <w:rsid w:val="00407803"/>
    <w:rsid w:val="0041059B"/>
    <w:rsid w:val="00411442"/>
    <w:rsid w:val="00411E6E"/>
    <w:rsid w:val="00414601"/>
    <w:rsid w:val="00414D24"/>
    <w:rsid w:val="00414D43"/>
    <w:rsid w:val="00414F85"/>
    <w:rsid w:val="00414F94"/>
    <w:rsid w:val="00414FC2"/>
    <w:rsid w:val="00415E48"/>
    <w:rsid w:val="00416596"/>
    <w:rsid w:val="004165F2"/>
    <w:rsid w:val="00416EF5"/>
    <w:rsid w:val="00417BF9"/>
    <w:rsid w:val="0042011F"/>
    <w:rsid w:val="0042022C"/>
    <w:rsid w:val="004216D6"/>
    <w:rsid w:val="00421F3E"/>
    <w:rsid w:val="00422E3F"/>
    <w:rsid w:val="00423706"/>
    <w:rsid w:val="0042499F"/>
    <w:rsid w:val="00425504"/>
    <w:rsid w:val="00425F58"/>
    <w:rsid w:val="00427278"/>
    <w:rsid w:val="00430D6D"/>
    <w:rsid w:val="004310FA"/>
    <w:rsid w:val="0043192B"/>
    <w:rsid w:val="00432DC6"/>
    <w:rsid w:val="0043487D"/>
    <w:rsid w:val="00436001"/>
    <w:rsid w:val="00436904"/>
    <w:rsid w:val="00436B1E"/>
    <w:rsid w:val="004405AA"/>
    <w:rsid w:val="00440984"/>
    <w:rsid w:val="004417BC"/>
    <w:rsid w:val="00444191"/>
    <w:rsid w:val="0044438F"/>
    <w:rsid w:val="00444F1D"/>
    <w:rsid w:val="00445A25"/>
    <w:rsid w:val="0044798E"/>
    <w:rsid w:val="00447EFC"/>
    <w:rsid w:val="004509CE"/>
    <w:rsid w:val="00450DDF"/>
    <w:rsid w:val="00452566"/>
    <w:rsid w:val="00453F1F"/>
    <w:rsid w:val="00454730"/>
    <w:rsid w:val="00454D3A"/>
    <w:rsid w:val="0045540B"/>
    <w:rsid w:val="00455625"/>
    <w:rsid w:val="004558EA"/>
    <w:rsid w:val="00455EDA"/>
    <w:rsid w:val="004578DB"/>
    <w:rsid w:val="00457B37"/>
    <w:rsid w:val="00457B82"/>
    <w:rsid w:val="00457DA6"/>
    <w:rsid w:val="00460AB7"/>
    <w:rsid w:val="00461469"/>
    <w:rsid w:val="004615BA"/>
    <w:rsid w:val="00461DCE"/>
    <w:rsid w:val="004626C1"/>
    <w:rsid w:val="004634A4"/>
    <w:rsid w:val="004638AF"/>
    <w:rsid w:val="00463A11"/>
    <w:rsid w:val="004651FC"/>
    <w:rsid w:val="00465619"/>
    <w:rsid w:val="0046611A"/>
    <w:rsid w:val="0046743E"/>
    <w:rsid w:val="00467EBA"/>
    <w:rsid w:val="004708A8"/>
    <w:rsid w:val="0047135F"/>
    <w:rsid w:val="00474A25"/>
    <w:rsid w:val="004766DF"/>
    <w:rsid w:val="00476BF9"/>
    <w:rsid w:val="004771B3"/>
    <w:rsid w:val="0047784C"/>
    <w:rsid w:val="004800E9"/>
    <w:rsid w:val="00480E29"/>
    <w:rsid w:val="004815DB"/>
    <w:rsid w:val="00481EF3"/>
    <w:rsid w:val="004858F9"/>
    <w:rsid w:val="00486045"/>
    <w:rsid w:val="00486617"/>
    <w:rsid w:val="00486B57"/>
    <w:rsid w:val="00486B9D"/>
    <w:rsid w:val="00486DBF"/>
    <w:rsid w:val="00490295"/>
    <w:rsid w:val="00492FBA"/>
    <w:rsid w:val="004937AF"/>
    <w:rsid w:val="00496BF8"/>
    <w:rsid w:val="00497263"/>
    <w:rsid w:val="004A07BE"/>
    <w:rsid w:val="004A07CD"/>
    <w:rsid w:val="004A1916"/>
    <w:rsid w:val="004A25CC"/>
    <w:rsid w:val="004A277F"/>
    <w:rsid w:val="004A3B26"/>
    <w:rsid w:val="004A42A1"/>
    <w:rsid w:val="004A456F"/>
    <w:rsid w:val="004A60EB"/>
    <w:rsid w:val="004A685C"/>
    <w:rsid w:val="004A6BB2"/>
    <w:rsid w:val="004A77BF"/>
    <w:rsid w:val="004A77F8"/>
    <w:rsid w:val="004B0A0B"/>
    <w:rsid w:val="004B1597"/>
    <w:rsid w:val="004B2253"/>
    <w:rsid w:val="004B2C71"/>
    <w:rsid w:val="004B39A2"/>
    <w:rsid w:val="004B4554"/>
    <w:rsid w:val="004B56EA"/>
    <w:rsid w:val="004B6170"/>
    <w:rsid w:val="004B69D3"/>
    <w:rsid w:val="004B79F3"/>
    <w:rsid w:val="004B7A48"/>
    <w:rsid w:val="004C06AE"/>
    <w:rsid w:val="004C1F7E"/>
    <w:rsid w:val="004C216F"/>
    <w:rsid w:val="004C28F4"/>
    <w:rsid w:val="004C300A"/>
    <w:rsid w:val="004C3589"/>
    <w:rsid w:val="004C3780"/>
    <w:rsid w:val="004C3817"/>
    <w:rsid w:val="004C4F5A"/>
    <w:rsid w:val="004C5788"/>
    <w:rsid w:val="004C5FC3"/>
    <w:rsid w:val="004C637A"/>
    <w:rsid w:val="004C64DB"/>
    <w:rsid w:val="004C67C8"/>
    <w:rsid w:val="004C6AB9"/>
    <w:rsid w:val="004D0188"/>
    <w:rsid w:val="004D04E8"/>
    <w:rsid w:val="004D1267"/>
    <w:rsid w:val="004D17AC"/>
    <w:rsid w:val="004D1F8C"/>
    <w:rsid w:val="004D221C"/>
    <w:rsid w:val="004D27E0"/>
    <w:rsid w:val="004D2DE9"/>
    <w:rsid w:val="004D38EC"/>
    <w:rsid w:val="004D4258"/>
    <w:rsid w:val="004D4611"/>
    <w:rsid w:val="004D4B45"/>
    <w:rsid w:val="004D522E"/>
    <w:rsid w:val="004D67E8"/>
    <w:rsid w:val="004D6821"/>
    <w:rsid w:val="004D7A19"/>
    <w:rsid w:val="004D7C52"/>
    <w:rsid w:val="004E0190"/>
    <w:rsid w:val="004E0E19"/>
    <w:rsid w:val="004E0E80"/>
    <w:rsid w:val="004E1E15"/>
    <w:rsid w:val="004E3569"/>
    <w:rsid w:val="004E3DFC"/>
    <w:rsid w:val="004E459A"/>
    <w:rsid w:val="004E4B5F"/>
    <w:rsid w:val="004E5B5C"/>
    <w:rsid w:val="004E5CCE"/>
    <w:rsid w:val="004E614F"/>
    <w:rsid w:val="004E6795"/>
    <w:rsid w:val="004E69D5"/>
    <w:rsid w:val="004F144B"/>
    <w:rsid w:val="004F257F"/>
    <w:rsid w:val="004F2AD2"/>
    <w:rsid w:val="004F3276"/>
    <w:rsid w:val="004F3282"/>
    <w:rsid w:val="004F3467"/>
    <w:rsid w:val="004F46AE"/>
    <w:rsid w:val="004F5BCF"/>
    <w:rsid w:val="004F5BEA"/>
    <w:rsid w:val="004F6240"/>
    <w:rsid w:val="004F64CC"/>
    <w:rsid w:val="004F6BE5"/>
    <w:rsid w:val="004F6E53"/>
    <w:rsid w:val="004F6EED"/>
    <w:rsid w:val="004F7E4B"/>
    <w:rsid w:val="00500FDA"/>
    <w:rsid w:val="00502BB9"/>
    <w:rsid w:val="00502CAF"/>
    <w:rsid w:val="005036D2"/>
    <w:rsid w:val="0050396E"/>
    <w:rsid w:val="005041B9"/>
    <w:rsid w:val="00510A26"/>
    <w:rsid w:val="00510DD1"/>
    <w:rsid w:val="0051127B"/>
    <w:rsid w:val="00511ADA"/>
    <w:rsid w:val="0051236D"/>
    <w:rsid w:val="0051260F"/>
    <w:rsid w:val="00513168"/>
    <w:rsid w:val="00514341"/>
    <w:rsid w:val="0051448D"/>
    <w:rsid w:val="00514AB7"/>
    <w:rsid w:val="005167E5"/>
    <w:rsid w:val="005168CF"/>
    <w:rsid w:val="00516AE4"/>
    <w:rsid w:val="00516BF1"/>
    <w:rsid w:val="00517DEC"/>
    <w:rsid w:val="00517F2D"/>
    <w:rsid w:val="00520152"/>
    <w:rsid w:val="0052015C"/>
    <w:rsid w:val="005211C2"/>
    <w:rsid w:val="00521514"/>
    <w:rsid w:val="00521C88"/>
    <w:rsid w:val="00522787"/>
    <w:rsid w:val="005230A2"/>
    <w:rsid w:val="005231B4"/>
    <w:rsid w:val="00524C7E"/>
    <w:rsid w:val="00525BA2"/>
    <w:rsid w:val="005266E8"/>
    <w:rsid w:val="0052675B"/>
    <w:rsid w:val="00526848"/>
    <w:rsid w:val="00527147"/>
    <w:rsid w:val="00527E5B"/>
    <w:rsid w:val="005304E4"/>
    <w:rsid w:val="00530A5D"/>
    <w:rsid w:val="00532351"/>
    <w:rsid w:val="0053247C"/>
    <w:rsid w:val="005330D5"/>
    <w:rsid w:val="005344AC"/>
    <w:rsid w:val="005346C8"/>
    <w:rsid w:val="00536AA8"/>
    <w:rsid w:val="005376EF"/>
    <w:rsid w:val="00537963"/>
    <w:rsid w:val="00537A47"/>
    <w:rsid w:val="00537AA7"/>
    <w:rsid w:val="00540194"/>
    <w:rsid w:val="005403D6"/>
    <w:rsid w:val="005416CF"/>
    <w:rsid w:val="0054273F"/>
    <w:rsid w:val="005434A7"/>
    <w:rsid w:val="00544F98"/>
    <w:rsid w:val="00545ECE"/>
    <w:rsid w:val="00546E65"/>
    <w:rsid w:val="00547934"/>
    <w:rsid w:val="00550EEA"/>
    <w:rsid w:val="005521CD"/>
    <w:rsid w:val="00552321"/>
    <w:rsid w:val="00552622"/>
    <w:rsid w:val="005536A8"/>
    <w:rsid w:val="00553D4B"/>
    <w:rsid w:val="005543FB"/>
    <w:rsid w:val="00554929"/>
    <w:rsid w:val="00554E9F"/>
    <w:rsid w:val="0055515D"/>
    <w:rsid w:val="00556D95"/>
    <w:rsid w:val="00557150"/>
    <w:rsid w:val="00557BF1"/>
    <w:rsid w:val="00560146"/>
    <w:rsid w:val="00560364"/>
    <w:rsid w:val="00560E87"/>
    <w:rsid w:val="0056102E"/>
    <w:rsid w:val="00561B12"/>
    <w:rsid w:val="005626F3"/>
    <w:rsid w:val="00562886"/>
    <w:rsid w:val="00562DCB"/>
    <w:rsid w:val="005639D5"/>
    <w:rsid w:val="00563D21"/>
    <w:rsid w:val="00564718"/>
    <w:rsid w:val="005675C9"/>
    <w:rsid w:val="00567ADE"/>
    <w:rsid w:val="00567C6C"/>
    <w:rsid w:val="00571412"/>
    <w:rsid w:val="005716D1"/>
    <w:rsid w:val="0057249B"/>
    <w:rsid w:val="00572E45"/>
    <w:rsid w:val="0057375E"/>
    <w:rsid w:val="00574FEF"/>
    <w:rsid w:val="00575BB3"/>
    <w:rsid w:val="00576A56"/>
    <w:rsid w:val="00577714"/>
    <w:rsid w:val="005777B9"/>
    <w:rsid w:val="0058064C"/>
    <w:rsid w:val="00580A56"/>
    <w:rsid w:val="00581B97"/>
    <w:rsid w:val="00581E01"/>
    <w:rsid w:val="00583891"/>
    <w:rsid w:val="005838D5"/>
    <w:rsid w:val="005842E0"/>
    <w:rsid w:val="00584377"/>
    <w:rsid w:val="00584F45"/>
    <w:rsid w:val="005933FF"/>
    <w:rsid w:val="0059369E"/>
    <w:rsid w:val="00595D2D"/>
    <w:rsid w:val="005964AA"/>
    <w:rsid w:val="00596722"/>
    <w:rsid w:val="00596A60"/>
    <w:rsid w:val="005973E2"/>
    <w:rsid w:val="00597461"/>
    <w:rsid w:val="00597F44"/>
    <w:rsid w:val="005A040B"/>
    <w:rsid w:val="005A07E5"/>
    <w:rsid w:val="005A08F3"/>
    <w:rsid w:val="005A195F"/>
    <w:rsid w:val="005A2413"/>
    <w:rsid w:val="005A24FE"/>
    <w:rsid w:val="005A2E1A"/>
    <w:rsid w:val="005A33EB"/>
    <w:rsid w:val="005A3477"/>
    <w:rsid w:val="005A35D0"/>
    <w:rsid w:val="005A3A52"/>
    <w:rsid w:val="005A3C00"/>
    <w:rsid w:val="005A4C52"/>
    <w:rsid w:val="005A55E1"/>
    <w:rsid w:val="005A7270"/>
    <w:rsid w:val="005A74A4"/>
    <w:rsid w:val="005A7535"/>
    <w:rsid w:val="005A7CE9"/>
    <w:rsid w:val="005A7E97"/>
    <w:rsid w:val="005B1473"/>
    <w:rsid w:val="005B191D"/>
    <w:rsid w:val="005B1B07"/>
    <w:rsid w:val="005B337A"/>
    <w:rsid w:val="005B37E2"/>
    <w:rsid w:val="005B3853"/>
    <w:rsid w:val="005B3F29"/>
    <w:rsid w:val="005B4191"/>
    <w:rsid w:val="005B4D53"/>
    <w:rsid w:val="005B526D"/>
    <w:rsid w:val="005B5DDF"/>
    <w:rsid w:val="005B686C"/>
    <w:rsid w:val="005B7B46"/>
    <w:rsid w:val="005B7C7F"/>
    <w:rsid w:val="005C0C86"/>
    <w:rsid w:val="005C173F"/>
    <w:rsid w:val="005C176B"/>
    <w:rsid w:val="005C1914"/>
    <w:rsid w:val="005C1E80"/>
    <w:rsid w:val="005C2BCD"/>
    <w:rsid w:val="005C2EBC"/>
    <w:rsid w:val="005C30A9"/>
    <w:rsid w:val="005C414C"/>
    <w:rsid w:val="005C5DE5"/>
    <w:rsid w:val="005C6A92"/>
    <w:rsid w:val="005C774A"/>
    <w:rsid w:val="005C781C"/>
    <w:rsid w:val="005D33ED"/>
    <w:rsid w:val="005D562F"/>
    <w:rsid w:val="005D58F7"/>
    <w:rsid w:val="005D606A"/>
    <w:rsid w:val="005D67E6"/>
    <w:rsid w:val="005D7168"/>
    <w:rsid w:val="005D7AFE"/>
    <w:rsid w:val="005E027E"/>
    <w:rsid w:val="005E0933"/>
    <w:rsid w:val="005E0B4D"/>
    <w:rsid w:val="005E1A87"/>
    <w:rsid w:val="005E1C2C"/>
    <w:rsid w:val="005E21A9"/>
    <w:rsid w:val="005E2CC9"/>
    <w:rsid w:val="005E339B"/>
    <w:rsid w:val="005E3E6B"/>
    <w:rsid w:val="005E4160"/>
    <w:rsid w:val="005E4FB7"/>
    <w:rsid w:val="005E5633"/>
    <w:rsid w:val="005F0F4F"/>
    <w:rsid w:val="005F226F"/>
    <w:rsid w:val="005F2D8F"/>
    <w:rsid w:val="005F4791"/>
    <w:rsid w:val="005F51A2"/>
    <w:rsid w:val="005F5A43"/>
    <w:rsid w:val="00600867"/>
    <w:rsid w:val="00601AF5"/>
    <w:rsid w:val="00601B99"/>
    <w:rsid w:val="00601FFC"/>
    <w:rsid w:val="00602FBE"/>
    <w:rsid w:val="00603DA3"/>
    <w:rsid w:val="00603F05"/>
    <w:rsid w:val="0060446A"/>
    <w:rsid w:val="00605869"/>
    <w:rsid w:val="00605E64"/>
    <w:rsid w:val="006062F0"/>
    <w:rsid w:val="00606C25"/>
    <w:rsid w:val="0060772B"/>
    <w:rsid w:val="00607A72"/>
    <w:rsid w:val="00607B81"/>
    <w:rsid w:val="00607DF8"/>
    <w:rsid w:val="006100DB"/>
    <w:rsid w:val="00610244"/>
    <w:rsid w:val="00610A46"/>
    <w:rsid w:val="006111D6"/>
    <w:rsid w:val="00611844"/>
    <w:rsid w:val="00612181"/>
    <w:rsid w:val="0061248B"/>
    <w:rsid w:val="00612E6B"/>
    <w:rsid w:val="00613AA4"/>
    <w:rsid w:val="00613C97"/>
    <w:rsid w:val="00614420"/>
    <w:rsid w:val="0061515D"/>
    <w:rsid w:val="00615DA6"/>
    <w:rsid w:val="00615ECA"/>
    <w:rsid w:val="00616335"/>
    <w:rsid w:val="00616678"/>
    <w:rsid w:val="00616992"/>
    <w:rsid w:val="00616EBF"/>
    <w:rsid w:val="00620F7D"/>
    <w:rsid w:val="0062229A"/>
    <w:rsid w:val="00622451"/>
    <w:rsid w:val="00625BAB"/>
    <w:rsid w:val="00626D8E"/>
    <w:rsid w:val="00627B50"/>
    <w:rsid w:val="0063034D"/>
    <w:rsid w:val="00631063"/>
    <w:rsid w:val="006318A0"/>
    <w:rsid w:val="006323EE"/>
    <w:rsid w:val="00632757"/>
    <w:rsid w:val="00632918"/>
    <w:rsid w:val="00632DF6"/>
    <w:rsid w:val="00633711"/>
    <w:rsid w:val="0063386C"/>
    <w:rsid w:val="00634379"/>
    <w:rsid w:val="006347F1"/>
    <w:rsid w:val="006351FA"/>
    <w:rsid w:val="0063554C"/>
    <w:rsid w:val="006368F0"/>
    <w:rsid w:val="006373B6"/>
    <w:rsid w:val="00637C41"/>
    <w:rsid w:val="006402C6"/>
    <w:rsid w:val="00640663"/>
    <w:rsid w:val="00640DC6"/>
    <w:rsid w:val="00641013"/>
    <w:rsid w:val="0064156C"/>
    <w:rsid w:val="00641A4F"/>
    <w:rsid w:val="00642A8D"/>
    <w:rsid w:val="00643569"/>
    <w:rsid w:val="006437E8"/>
    <w:rsid w:val="00644C98"/>
    <w:rsid w:val="00645063"/>
    <w:rsid w:val="00646B68"/>
    <w:rsid w:val="006475FA"/>
    <w:rsid w:val="00651536"/>
    <w:rsid w:val="0065174B"/>
    <w:rsid w:val="0065199A"/>
    <w:rsid w:val="006522F3"/>
    <w:rsid w:val="006533C2"/>
    <w:rsid w:val="00653A12"/>
    <w:rsid w:val="00654C84"/>
    <w:rsid w:val="006553EE"/>
    <w:rsid w:val="006557EB"/>
    <w:rsid w:val="006558D7"/>
    <w:rsid w:val="00655E2E"/>
    <w:rsid w:val="0065639A"/>
    <w:rsid w:val="0065728D"/>
    <w:rsid w:val="006578FE"/>
    <w:rsid w:val="00657902"/>
    <w:rsid w:val="00657BDD"/>
    <w:rsid w:val="00657EA4"/>
    <w:rsid w:val="00660AD3"/>
    <w:rsid w:val="006620CC"/>
    <w:rsid w:val="006621AD"/>
    <w:rsid w:val="00664201"/>
    <w:rsid w:val="00664767"/>
    <w:rsid w:val="0066675B"/>
    <w:rsid w:val="00666E75"/>
    <w:rsid w:val="00666FC8"/>
    <w:rsid w:val="0066799A"/>
    <w:rsid w:val="00667A47"/>
    <w:rsid w:val="00667A54"/>
    <w:rsid w:val="00667EC6"/>
    <w:rsid w:val="00671A44"/>
    <w:rsid w:val="00671FEC"/>
    <w:rsid w:val="006734DD"/>
    <w:rsid w:val="006736BC"/>
    <w:rsid w:val="0067397C"/>
    <w:rsid w:val="00673F46"/>
    <w:rsid w:val="00674E33"/>
    <w:rsid w:val="006753DA"/>
    <w:rsid w:val="00676080"/>
    <w:rsid w:val="00676956"/>
    <w:rsid w:val="00677476"/>
    <w:rsid w:val="0067776D"/>
    <w:rsid w:val="00677981"/>
    <w:rsid w:val="00681E95"/>
    <w:rsid w:val="0068223F"/>
    <w:rsid w:val="006829C1"/>
    <w:rsid w:val="0068334F"/>
    <w:rsid w:val="00683E2B"/>
    <w:rsid w:val="00685461"/>
    <w:rsid w:val="006877D8"/>
    <w:rsid w:val="00690030"/>
    <w:rsid w:val="00692F53"/>
    <w:rsid w:val="00693220"/>
    <w:rsid w:val="00693BBB"/>
    <w:rsid w:val="00693BBE"/>
    <w:rsid w:val="00693C23"/>
    <w:rsid w:val="00693E8F"/>
    <w:rsid w:val="006940F2"/>
    <w:rsid w:val="00694364"/>
    <w:rsid w:val="006949AF"/>
    <w:rsid w:val="00695054"/>
    <w:rsid w:val="006950D0"/>
    <w:rsid w:val="006A0F22"/>
    <w:rsid w:val="006A12DB"/>
    <w:rsid w:val="006A19CF"/>
    <w:rsid w:val="006A1B39"/>
    <w:rsid w:val="006A31ED"/>
    <w:rsid w:val="006A3376"/>
    <w:rsid w:val="006A3E95"/>
    <w:rsid w:val="006A3FFE"/>
    <w:rsid w:val="006A47F8"/>
    <w:rsid w:val="006A5D88"/>
    <w:rsid w:val="006A61A0"/>
    <w:rsid w:val="006A686C"/>
    <w:rsid w:val="006A68BB"/>
    <w:rsid w:val="006B1538"/>
    <w:rsid w:val="006B21FA"/>
    <w:rsid w:val="006B26FA"/>
    <w:rsid w:val="006B285C"/>
    <w:rsid w:val="006B4579"/>
    <w:rsid w:val="006B4630"/>
    <w:rsid w:val="006B5050"/>
    <w:rsid w:val="006B7187"/>
    <w:rsid w:val="006B7E2F"/>
    <w:rsid w:val="006C0156"/>
    <w:rsid w:val="006C0755"/>
    <w:rsid w:val="006C0E28"/>
    <w:rsid w:val="006C0FAB"/>
    <w:rsid w:val="006C1AA7"/>
    <w:rsid w:val="006C1AB0"/>
    <w:rsid w:val="006C1EEA"/>
    <w:rsid w:val="006C35D2"/>
    <w:rsid w:val="006C4218"/>
    <w:rsid w:val="006C5508"/>
    <w:rsid w:val="006C5E8B"/>
    <w:rsid w:val="006C7AC5"/>
    <w:rsid w:val="006D004C"/>
    <w:rsid w:val="006D0231"/>
    <w:rsid w:val="006D09B7"/>
    <w:rsid w:val="006D34C4"/>
    <w:rsid w:val="006D39D4"/>
    <w:rsid w:val="006D3BA7"/>
    <w:rsid w:val="006D4653"/>
    <w:rsid w:val="006D5617"/>
    <w:rsid w:val="006D57CB"/>
    <w:rsid w:val="006D5883"/>
    <w:rsid w:val="006D6379"/>
    <w:rsid w:val="006D655E"/>
    <w:rsid w:val="006D73FC"/>
    <w:rsid w:val="006E2423"/>
    <w:rsid w:val="006E25A0"/>
    <w:rsid w:val="006E2ED2"/>
    <w:rsid w:val="006E3A8C"/>
    <w:rsid w:val="006E4321"/>
    <w:rsid w:val="006E44E3"/>
    <w:rsid w:val="006E528B"/>
    <w:rsid w:val="006E5D9D"/>
    <w:rsid w:val="006E638A"/>
    <w:rsid w:val="006E64E6"/>
    <w:rsid w:val="006E6CCC"/>
    <w:rsid w:val="006E6FA5"/>
    <w:rsid w:val="006E71D7"/>
    <w:rsid w:val="006E764E"/>
    <w:rsid w:val="006E7923"/>
    <w:rsid w:val="006E7A0F"/>
    <w:rsid w:val="006E7EC1"/>
    <w:rsid w:val="006F05C9"/>
    <w:rsid w:val="006F24A5"/>
    <w:rsid w:val="006F2BC6"/>
    <w:rsid w:val="006F32C4"/>
    <w:rsid w:val="006F369C"/>
    <w:rsid w:val="006F3E58"/>
    <w:rsid w:val="006F5F9E"/>
    <w:rsid w:val="006F64B4"/>
    <w:rsid w:val="0070000E"/>
    <w:rsid w:val="007006BF"/>
    <w:rsid w:val="00700FDC"/>
    <w:rsid w:val="0070219F"/>
    <w:rsid w:val="00702EA4"/>
    <w:rsid w:val="007030BC"/>
    <w:rsid w:val="00703E24"/>
    <w:rsid w:val="00703F3B"/>
    <w:rsid w:val="00704657"/>
    <w:rsid w:val="00704D56"/>
    <w:rsid w:val="00705A10"/>
    <w:rsid w:val="00706E89"/>
    <w:rsid w:val="00707A3D"/>
    <w:rsid w:val="00707AD5"/>
    <w:rsid w:val="00707F14"/>
    <w:rsid w:val="007102B8"/>
    <w:rsid w:val="007102DD"/>
    <w:rsid w:val="007116CF"/>
    <w:rsid w:val="00713157"/>
    <w:rsid w:val="00713762"/>
    <w:rsid w:val="00713F56"/>
    <w:rsid w:val="007147C9"/>
    <w:rsid w:val="007148E2"/>
    <w:rsid w:val="007154F9"/>
    <w:rsid w:val="00716BFD"/>
    <w:rsid w:val="0071759C"/>
    <w:rsid w:val="00717789"/>
    <w:rsid w:val="00717B9A"/>
    <w:rsid w:val="00720C11"/>
    <w:rsid w:val="00720DC1"/>
    <w:rsid w:val="00721434"/>
    <w:rsid w:val="007215D3"/>
    <w:rsid w:val="00721AC9"/>
    <w:rsid w:val="007222EC"/>
    <w:rsid w:val="00722C9A"/>
    <w:rsid w:val="00722F30"/>
    <w:rsid w:val="00723BA1"/>
    <w:rsid w:val="00723C2C"/>
    <w:rsid w:val="00723C6E"/>
    <w:rsid w:val="00725883"/>
    <w:rsid w:val="007275B3"/>
    <w:rsid w:val="00730173"/>
    <w:rsid w:val="007325B1"/>
    <w:rsid w:val="00732809"/>
    <w:rsid w:val="00733E62"/>
    <w:rsid w:val="00733F56"/>
    <w:rsid w:val="00734EDC"/>
    <w:rsid w:val="00736151"/>
    <w:rsid w:val="007362BF"/>
    <w:rsid w:val="0073725D"/>
    <w:rsid w:val="0073797A"/>
    <w:rsid w:val="00737982"/>
    <w:rsid w:val="007379A5"/>
    <w:rsid w:val="00737E80"/>
    <w:rsid w:val="00737F4A"/>
    <w:rsid w:val="00740346"/>
    <w:rsid w:val="00740481"/>
    <w:rsid w:val="007408BD"/>
    <w:rsid w:val="0074291B"/>
    <w:rsid w:val="00743C46"/>
    <w:rsid w:val="00744078"/>
    <w:rsid w:val="00744492"/>
    <w:rsid w:val="00745028"/>
    <w:rsid w:val="007450C2"/>
    <w:rsid w:val="007454BE"/>
    <w:rsid w:val="00745F1C"/>
    <w:rsid w:val="00746429"/>
    <w:rsid w:val="007508AB"/>
    <w:rsid w:val="0075158D"/>
    <w:rsid w:val="00751592"/>
    <w:rsid w:val="007557A9"/>
    <w:rsid w:val="00756514"/>
    <w:rsid w:val="00756B7D"/>
    <w:rsid w:val="0075782D"/>
    <w:rsid w:val="00760179"/>
    <w:rsid w:val="00760802"/>
    <w:rsid w:val="00761A1C"/>
    <w:rsid w:val="007620DE"/>
    <w:rsid w:val="00762C4E"/>
    <w:rsid w:val="00763A31"/>
    <w:rsid w:val="007651FF"/>
    <w:rsid w:val="007653C9"/>
    <w:rsid w:val="00767624"/>
    <w:rsid w:val="00767691"/>
    <w:rsid w:val="00767B3D"/>
    <w:rsid w:val="007716FA"/>
    <w:rsid w:val="00771F67"/>
    <w:rsid w:val="0077399E"/>
    <w:rsid w:val="00776287"/>
    <w:rsid w:val="00780AA0"/>
    <w:rsid w:val="007816FA"/>
    <w:rsid w:val="00782B97"/>
    <w:rsid w:val="007835D4"/>
    <w:rsid w:val="00783D72"/>
    <w:rsid w:val="00785FBF"/>
    <w:rsid w:val="0078607F"/>
    <w:rsid w:val="007869E5"/>
    <w:rsid w:val="007877B8"/>
    <w:rsid w:val="007904F9"/>
    <w:rsid w:val="0079222A"/>
    <w:rsid w:val="00792C41"/>
    <w:rsid w:val="00792ECA"/>
    <w:rsid w:val="007939F4"/>
    <w:rsid w:val="00795265"/>
    <w:rsid w:val="00795E12"/>
    <w:rsid w:val="00795E77"/>
    <w:rsid w:val="00796A66"/>
    <w:rsid w:val="0079710E"/>
    <w:rsid w:val="00797544"/>
    <w:rsid w:val="007A03D6"/>
    <w:rsid w:val="007A0B26"/>
    <w:rsid w:val="007A1789"/>
    <w:rsid w:val="007A1A86"/>
    <w:rsid w:val="007A243C"/>
    <w:rsid w:val="007A3F8B"/>
    <w:rsid w:val="007A434C"/>
    <w:rsid w:val="007A45DC"/>
    <w:rsid w:val="007A485D"/>
    <w:rsid w:val="007A4C16"/>
    <w:rsid w:val="007A59A5"/>
    <w:rsid w:val="007A5C02"/>
    <w:rsid w:val="007A69AC"/>
    <w:rsid w:val="007A72D3"/>
    <w:rsid w:val="007A731A"/>
    <w:rsid w:val="007A7815"/>
    <w:rsid w:val="007A79B1"/>
    <w:rsid w:val="007A7F39"/>
    <w:rsid w:val="007B1A2B"/>
    <w:rsid w:val="007B1DF8"/>
    <w:rsid w:val="007B26B5"/>
    <w:rsid w:val="007B28D3"/>
    <w:rsid w:val="007B3448"/>
    <w:rsid w:val="007B4E4E"/>
    <w:rsid w:val="007B53C0"/>
    <w:rsid w:val="007B5F9B"/>
    <w:rsid w:val="007B768E"/>
    <w:rsid w:val="007B78EF"/>
    <w:rsid w:val="007B7AC7"/>
    <w:rsid w:val="007C077E"/>
    <w:rsid w:val="007C2A3A"/>
    <w:rsid w:val="007C2AFC"/>
    <w:rsid w:val="007C2DD4"/>
    <w:rsid w:val="007C2EE4"/>
    <w:rsid w:val="007C3B10"/>
    <w:rsid w:val="007C4728"/>
    <w:rsid w:val="007C50C3"/>
    <w:rsid w:val="007C52AA"/>
    <w:rsid w:val="007C6C1D"/>
    <w:rsid w:val="007D05C4"/>
    <w:rsid w:val="007D1A2D"/>
    <w:rsid w:val="007D1AC1"/>
    <w:rsid w:val="007D30E7"/>
    <w:rsid w:val="007D35BE"/>
    <w:rsid w:val="007D38E0"/>
    <w:rsid w:val="007D3945"/>
    <w:rsid w:val="007D3B1E"/>
    <w:rsid w:val="007D46B4"/>
    <w:rsid w:val="007D4C3A"/>
    <w:rsid w:val="007D6038"/>
    <w:rsid w:val="007D6ADA"/>
    <w:rsid w:val="007D6C66"/>
    <w:rsid w:val="007D735F"/>
    <w:rsid w:val="007D75E7"/>
    <w:rsid w:val="007E0DE5"/>
    <w:rsid w:val="007E0F28"/>
    <w:rsid w:val="007E19F6"/>
    <w:rsid w:val="007E2287"/>
    <w:rsid w:val="007E2481"/>
    <w:rsid w:val="007E270F"/>
    <w:rsid w:val="007E492E"/>
    <w:rsid w:val="007E54D9"/>
    <w:rsid w:val="007E5E8D"/>
    <w:rsid w:val="007E650C"/>
    <w:rsid w:val="007E72F0"/>
    <w:rsid w:val="007E760D"/>
    <w:rsid w:val="007F0E67"/>
    <w:rsid w:val="007F0EFD"/>
    <w:rsid w:val="007F16D7"/>
    <w:rsid w:val="007F1813"/>
    <w:rsid w:val="007F3BA7"/>
    <w:rsid w:val="007F3C7A"/>
    <w:rsid w:val="007F3CAD"/>
    <w:rsid w:val="007F457F"/>
    <w:rsid w:val="007F63BB"/>
    <w:rsid w:val="007F696B"/>
    <w:rsid w:val="007F7470"/>
    <w:rsid w:val="0080007C"/>
    <w:rsid w:val="0080012F"/>
    <w:rsid w:val="00800666"/>
    <w:rsid w:val="00800BFA"/>
    <w:rsid w:val="0080105C"/>
    <w:rsid w:val="008016CF"/>
    <w:rsid w:val="0080172B"/>
    <w:rsid w:val="00801D29"/>
    <w:rsid w:val="00801E17"/>
    <w:rsid w:val="0080255F"/>
    <w:rsid w:val="00802F1B"/>
    <w:rsid w:val="00802FA7"/>
    <w:rsid w:val="008033C2"/>
    <w:rsid w:val="008034F5"/>
    <w:rsid w:val="00804492"/>
    <w:rsid w:val="00804B13"/>
    <w:rsid w:val="00804BFB"/>
    <w:rsid w:val="00806426"/>
    <w:rsid w:val="00806700"/>
    <w:rsid w:val="00810C6B"/>
    <w:rsid w:val="00811FD5"/>
    <w:rsid w:val="00811FD9"/>
    <w:rsid w:val="00812873"/>
    <w:rsid w:val="00812B00"/>
    <w:rsid w:val="00812B16"/>
    <w:rsid w:val="00812D4D"/>
    <w:rsid w:val="00813995"/>
    <w:rsid w:val="0081428B"/>
    <w:rsid w:val="0081585A"/>
    <w:rsid w:val="00815B18"/>
    <w:rsid w:val="0081676D"/>
    <w:rsid w:val="00816A3C"/>
    <w:rsid w:val="008170B2"/>
    <w:rsid w:val="00821346"/>
    <w:rsid w:val="008216AC"/>
    <w:rsid w:val="0082199F"/>
    <w:rsid w:val="00822395"/>
    <w:rsid w:val="008223CD"/>
    <w:rsid w:val="00823232"/>
    <w:rsid w:val="0082496D"/>
    <w:rsid w:val="00824ACB"/>
    <w:rsid w:val="0082542B"/>
    <w:rsid w:val="008265B0"/>
    <w:rsid w:val="0082683B"/>
    <w:rsid w:val="00826E9C"/>
    <w:rsid w:val="00827024"/>
    <w:rsid w:val="008277A0"/>
    <w:rsid w:val="00827CE7"/>
    <w:rsid w:val="008319FB"/>
    <w:rsid w:val="00833AED"/>
    <w:rsid w:val="00833C8D"/>
    <w:rsid w:val="00834023"/>
    <w:rsid w:val="008351EE"/>
    <w:rsid w:val="008357AC"/>
    <w:rsid w:val="00835BB0"/>
    <w:rsid w:val="00835C63"/>
    <w:rsid w:val="00836E45"/>
    <w:rsid w:val="00837854"/>
    <w:rsid w:val="0084051B"/>
    <w:rsid w:val="00841016"/>
    <w:rsid w:val="00841AB4"/>
    <w:rsid w:val="008437F0"/>
    <w:rsid w:val="00843870"/>
    <w:rsid w:val="00843BDC"/>
    <w:rsid w:val="00845222"/>
    <w:rsid w:val="008466F2"/>
    <w:rsid w:val="008473D5"/>
    <w:rsid w:val="00847427"/>
    <w:rsid w:val="00847B53"/>
    <w:rsid w:val="00850454"/>
    <w:rsid w:val="008514E9"/>
    <w:rsid w:val="008518B2"/>
    <w:rsid w:val="0085209E"/>
    <w:rsid w:val="00852132"/>
    <w:rsid w:val="00853EF5"/>
    <w:rsid w:val="00854877"/>
    <w:rsid w:val="00855423"/>
    <w:rsid w:val="008568A2"/>
    <w:rsid w:val="0085797F"/>
    <w:rsid w:val="008579AD"/>
    <w:rsid w:val="008611F4"/>
    <w:rsid w:val="00861275"/>
    <w:rsid w:val="00861BEB"/>
    <w:rsid w:val="0086258C"/>
    <w:rsid w:val="00863E09"/>
    <w:rsid w:val="008643B0"/>
    <w:rsid w:val="0086477E"/>
    <w:rsid w:val="00865CF8"/>
    <w:rsid w:val="008661FA"/>
    <w:rsid w:val="008674E0"/>
    <w:rsid w:val="0086757E"/>
    <w:rsid w:val="00867C05"/>
    <w:rsid w:val="008704B7"/>
    <w:rsid w:val="00870EB9"/>
    <w:rsid w:val="008710A0"/>
    <w:rsid w:val="00873064"/>
    <w:rsid w:val="008743F9"/>
    <w:rsid w:val="00874C28"/>
    <w:rsid w:val="00875598"/>
    <w:rsid w:val="00876F34"/>
    <w:rsid w:val="00877B82"/>
    <w:rsid w:val="00880226"/>
    <w:rsid w:val="00880DFB"/>
    <w:rsid w:val="0088199E"/>
    <w:rsid w:val="00882F1D"/>
    <w:rsid w:val="008841DE"/>
    <w:rsid w:val="0088425A"/>
    <w:rsid w:val="00886015"/>
    <w:rsid w:val="00886310"/>
    <w:rsid w:val="008868C0"/>
    <w:rsid w:val="00886ABD"/>
    <w:rsid w:val="00886E88"/>
    <w:rsid w:val="008871AA"/>
    <w:rsid w:val="00887497"/>
    <w:rsid w:val="0088759D"/>
    <w:rsid w:val="00887D23"/>
    <w:rsid w:val="00887F13"/>
    <w:rsid w:val="00890749"/>
    <w:rsid w:val="00890D15"/>
    <w:rsid w:val="00891B10"/>
    <w:rsid w:val="00892480"/>
    <w:rsid w:val="00892C51"/>
    <w:rsid w:val="00892D1C"/>
    <w:rsid w:val="0089335B"/>
    <w:rsid w:val="00893C2E"/>
    <w:rsid w:val="00894216"/>
    <w:rsid w:val="00895001"/>
    <w:rsid w:val="008950E9"/>
    <w:rsid w:val="008954C0"/>
    <w:rsid w:val="008956EA"/>
    <w:rsid w:val="00896ADC"/>
    <w:rsid w:val="00896D96"/>
    <w:rsid w:val="0089711D"/>
    <w:rsid w:val="008A04CE"/>
    <w:rsid w:val="008A0A83"/>
    <w:rsid w:val="008A0AA3"/>
    <w:rsid w:val="008A20A3"/>
    <w:rsid w:val="008A333A"/>
    <w:rsid w:val="008A3523"/>
    <w:rsid w:val="008A394B"/>
    <w:rsid w:val="008A4108"/>
    <w:rsid w:val="008A4C27"/>
    <w:rsid w:val="008A5888"/>
    <w:rsid w:val="008A65B7"/>
    <w:rsid w:val="008A7051"/>
    <w:rsid w:val="008B23A3"/>
    <w:rsid w:val="008B390C"/>
    <w:rsid w:val="008B44A4"/>
    <w:rsid w:val="008B7053"/>
    <w:rsid w:val="008B79C2"/>
    <w:rsid w:val="008B7D77"/>
    <w:rsid w:val="008C0969"/>
    <w:rsid w:val="008C199E"/>
    <w:rsid w:val="008C1A2B"/>
    <w:rsid w:val="008C2D78"/>
    <w:rsid w:val="008C325A"/>
    <w:rsid w:val="008C4910"/>
    <w:rsid w:val="008C4B4A"/>
    <w:rsid w:val="008C530D"/>
    <w:rsid w:val="008C5577"/>
    <w:rsid w:val="008C5FE2"/>
    <w:rsid w:val="008C63DA"/>
    <w:rsid w:val="008C63FF"/>
    <w:rsid w:val="008C70D8"/>
    <w:rsid w:val="008C74DC"/>
    <w:rsid w:val="008D0724"/>
    <w:rsid w:val="008D0DB8"/>
    <w:rsid w:val="008D13BB"/>
    <w:rsid w:val="008D2561"/>
    <w:rsid w:val="008D29A5"/>
    <w:rsid w:val="008D2CE8"/>
    <w:rsid w:val="008D416D"/>
    <w:rsid w:val="008D4639"/>
    <w:rsid w:val="008D49EB"/>
    <w:rsid w:val="008D56E6"/>
    <w:rsid w:val="008D57B0"/>
    <w:rsid w:val="008D5A5C"/>
    <w:rsid w:val="008D64AF"/>
    <w:rsid w:val="008D6623"/>
    <w:rsid w:val="008D691E"/>
    <w:rsid w:val="008D72BA"/>
    <w:rsid w:val="008D7834"/>
    <w:rsid w:val="008E0C29"/>
    <w:rsid w:val="008E1C92"/>
    <w:rsid w:val="008E1F4E"/>
    <w:rsid w:val="008E24F0"/>
    <w:rsid w:val="008E4993"/>
    <w:rsid w:val="008E4C69"/>
    <w:rsid w:val="008E4D3F"/>
    <w:rsid w:val="008E4F7C"/>
    <w:rsid w:val="008E57F3"/>
    <w:rsid w:val="008E6EFE"/>
    <w:rsid w:val="008F1628"/>
    <w:rsid w:val="008F2414"/>
    <w:rsid w:val="008F3E5B"/>
    <w:rsid w:val="008F4B5B"/>
    <w:rsid w:val="008F53D4"/>
    <w:rsid w:val="008F67A1"/>
    <w:rsid w:val="008F6BF4"/>
    <w:rsid w:val="008F7535"/>
    <w:rsid w:val="008F7AF0"/>
    <w:rsid w:val="009010C7"/>
    <w:rsid w:val="0090129F"/>
    <w:rsid w:val="00901929"/>
    <w:rsid w:val="00902A1B"/>
    <w:rsid w:val="00902AA5"/>
    <w:rsid w:val="00903A99"/>
    <w:rsid w:val="00903F10"/>
    <w:rsid w:val="00906125"/>
    <w:rsid w:val="0090639D"/>
    <w:rsid w:val="00907278"/>
    <w:rsid w:val="009072A0"/>
    <w:rsid w:val="00910629"/>
    <w:rsid w:val="00911B31"/>
    <w:rsid w:val="009129BA"/>
    <w:rsid w:val="00912B46"/>
    <w:rsid w:val="009134E7"/>
    <w:rsid w:val="0091388C"/>
    <w:rsid w:val="00913FD2"/>
    <w:rsid w:val="00914A2E"/>
    <w:rsid w:val="009163F3"/>
    <w:rsid w:val="00916F72"/>
    <w:rsid w:val="009205E6"/>
    <w:rsid w:val="00922ADC"/>
    <w:rsid w:val="00922B1C"/>
    <w:rsid w:val="009230CD"/>
    <w:rsid w:val="009233BD"/>
    <w:rsid w:val="0092410A"/>
    <w:rsid w:val="00924189"/>
    <w:rsid w:val="0092503E"/>
    <w:rsid w:val="0092596B"/>
    <w:rsid w:val="00925970"/>
    <w:rsid w:val="00925D0A"/>
    <w:rsid w:val="00927DDA"/>
    <w:rsid w:val="009303A1"/>
    <w:rsid w:val="009319B7"/>
    <w:rsid w:val="00931AFE"/>
    <w:rsid w:val="009326E3"/>
    <w:rsid w:val="009328B7"/>
    <w:rsid w:val="00932EB1"/>
    <w:rsid w:val="00932ED9"/>
    <w:rsid w:val="0093398D"/>
    <w:rsid w:val="0093468C"/>
    <w:rsid w:val="0093542D"/>
    <w:rsid w:val="0093615C"/>
    <w:rsid w:val="009365B1"/>
    <w:rsid w:val="00936778"/>
    <w:rsid w:val="0093768E"/>
    <w:rsid w:val="009379A7"/>
    <w:rsid w:val="0094164A"/>
    <w:rsid w:val="009423C5"/>
    <w:rsid w:val="00942662"/>
    <w:rsid w:val="009428B0"/>
    <w:rsid w:val="009434C4"/>
    <w:rsid w:val="009458FD"/>
    <w:rsid w:val="00946E12"/>
    <w:rsid w:val="00946F13"/>
    <w:rsid w:val="00950292"/>
    <w:rsid w:val="0095123A"/>
    <w:rsid w:val="0095258A"/>
    <w:rsid w:val="00952A81"/>
    <w:rsid w:val="00953037"/>
    <w:rsid w:val="00953DD3"/>
    <w:rsid w:val="0095568D"/>
    <w:rsid w:val="00955EC3"/>
    <w:rsid w:val="00957E17"/>
    <w:rsid w:val="00960CF4"/>
    <w:rsid w:val="0096124A"/>
    <w:rsid w:val="009632B5"/>
    <w:rsid w:val="00963AE6"/>
    <w:rsid w:val="00965041"/>
    <w:rsid w:val="009651D7"/>
    <w:rsid w:val="00965BDE"/>
    <w:rsid w:val="00966127"/>
    <w:rsid w:val="00966BA1"/>
    <w:rsid w:val="00966BF4"/>
    <w:rsid w:val="009673D1"/>
    <w:rsid w:val="00970033"/>
    <w:rsid w:val="00970F00"/>
    <w:rsid w:val="00971CF7"/>
    <w:rsid w:val="009725FF"/>
    <w:rsid w:val="00972646"/>
    <w:rsid w:val="00972650"/>
    <w:rsid w:val="00972BF4"/>
    <w:rsid w:val="00972D53"/>
    <w:rsid w:val="00973382"/>
    <w:rsid w:val="009738A9"/>
    <w:rsid w:val="00973D1D"/>
    <w:rsid w:val="00974800"/>
    <w:rsid w:val="0097588E"/>
    <w:rsid w:val="00976E66"/>
    <w:rsid w:val="00977554"/>
    <w:rsid w:val="0097759B"/>
    <w:rsid w:val="00981A0E"/>
    <w:rsid w:val="00982115"/>
    <w:rsid w:val="00983A33"/>
    <w:rsid w:val="009846AD"/>
    <w:rsid w:val="00984B0D"/>
    <w:rsid w:val="009851B1"/>
    <w:rsid w:val="00985D69"/>
    <w:rsid w:val="0098633B"/>
    <w:rsid w:val="00986663"/>
    <w:rsid w:val="00986B2B"/>
    <w:rsid w:val="009872E6"/>
    <w:rsid w:val="00991276"/>
    <w:rsid w:val="009915F4"/>
    <w:rsid w:val="0099454F"/>
    <w:rsid w:val="009956E4"/>
    <w:rsid w:val="00995D0C"/>
    <w:rsid w:val="009977BA"/>
    <w:rsid w:val="009A08FB"/>
    <w:rsid w:val="009A1A42"/>
    <w:rsid w:val="009A240A"/>
    <w:rsid w:val="009A27F5"/>
    <w:rsid w:val="009A398E"/>
    <w:rsid w:val="009A3F01"/>
    <w:rsid w:val="009A5722"/>
    <w:rsid w:val="009A5DE6"/>
    <w:rsid w:val="009A621A"/>
    <w:rsid w:val="009A6363"/>
    <w:rsid w:val="009A6E7B"/>
    <w:rsid w:val="009A7EDC"/>
    <w:rsid w:val="009B06CF"/>
    <w:rsid w:val="009B2DF8"/>
    <w:rsid w:val="009B3D17"/>
    <w:rsid w:val="009B3F94"/>
    <w:rsid w:val="009B4595"/>
    <w:rsid w:val="009B5232"/>
    <w:rsid w:val="009B5596"/>
    <w:rsid w:val="009B5F28"/>
    <w:rsid w:val="009B6673"/>
    <w:rsid w:val="009B6DD3"/>
    <w:rsid w:val="009B70F8"/>
    <w:rsid w:val="009B7250"/>
    <w:rsid w:val="009B790F"/>
    <w:rsid w:val="009C044D"/>
    <w:rsid w:val="009C3AC2"/>
    <w:rsid w:val="009C478F"/>
    <w:rsid w:val="009C5BE6"/>
    <w:rsid w:val="009C6C9E"/>
    <w:rsid w:val="009C71A3"/>
    <w:rsid w:val="009C7F51"/>
    <w:rsid w:val="009D022D"/>
    <w:rsid w:val="009D0617"/>
    <w:rsid w:val="009D0D3B"/>
    <w:rsid w:val="009D11E3"/>
    <w:rsid w:val="009D17EA"/>
    <w:rsid w:val="009D193F"/>
    <w:rsid w:val="009D1C09"/>
    <w:rsid w:val="009D1C6E"/>
    <w:rsid w:val="009D2E08"/>
    <w:rsid w:val="009D73BA"/>
    <w:rsid w:val="009D7A27"/>
    <w:rsid w:val="009E0771"/>
    <w:rsid w:val="009E0782"/>
    <w:rsid w:val="009E09E2"/>
    <w:rsid w:val="009E267E"/>
    <w:rsid w:val="009E2CDE"/>
    <w:rsid w:val="009E3554"/>
    <w:rsid w:val="009E44E4"/>
    <w:rsid w:val="009E475E"/>
    <w:rsid w:val="009E5591"/>
    <w:rsid w:val="009E60D7"/>
    <w:rsid w:val="009E65E3"/>
    <w:rsid w:val="009E7E75"/>
    <w:rsid w:val="009F0405"/>
    <w:rsid w:val="009F0CDF"/>
    <w:rsid w:val="009F16A9"/>
    <w:rsid w:val="009F18F7"/>
    <w:rsid w:val="009F1FE9"/>
    <w:rsid w:val="009F20C8"/>
    <w:rsid w:val="009F25F6"/>
    <w:rsid w:val="009F2A6D"/>
    <w:rsid w:val="009F3249"/>
    <w:rsid w:val="009F36BF"/>
    <w:rsid w:val="009F3ADD"/>
    <w:rsid w:val="009F5788"/>
    <w:rsid w:val="009F5A82"/>
    <w:rsid w:val="009F5B90"/>
    <w:rsid w:val="009F6822"/>
    <w:rsid w:val="009F6895"/>
    <w:rsid w:val="009F690A"/>
    <w:rsid w:val="009F6AA8"/>
    <w:rsid w:val="009F720A"/>
    <w:rsid w:val="009F7724"/>
    <w:rsid w:val="009F7F57"/>
    <w:rsid w:val="00A00AD0"/>
    <w:rsid w:val="00A00CB8"/>
    <w:rsid w:val="00A00D6B"/>
    <w:rsid w:val="00A00E73"/>
    <w:rsid w:val="00A01AC3"/>
    <w:rsid w:val="00A022A5"/>
    <w:rsid w:val="00A03450"/>
    <w:rsid w:val="00A03794"/>
    <w:rsid w:val="00A0427A"/>
    <w:rsid w:val="00A04AB4"/>
    <w:rsid w:val="00A04E6F"/>
    <w:rsid w:val="00A050F4"/>
    <w:rsid w:val="00A05EE2"/>
    <w:rsid w:val="00A06A03"/>
    <w:rsid w:val="00A06AB4"/>
    <w:rsid w:val="00A079CC"/>
    <w:rsid w:val="00A07E47"/>
    <w:rsid w:val="00A105CD"/>
    <w:rsid w:val="00A10BD6"/>
    <w:rsid w:val="00A117EB"/>
    <w:rsid w:val="00A11DEE"/>
    <w:rsid w:val="00A12190"/>
    <w:rsid w:val="00A1229B"/>
    <w:rsid w:val="00A135BF"/>
    <w:rsid w:val="00A13E9D"/>
    <w:rsid w:val="00A15EC8"/>
    <w:rsid w:val="00A162F1"/>
    <w:rsid w:val="00A1747E"/>
    <w:rsid w:val="00A17E98"/>
    <w:rsid w:val="00A21060"/>
    <w:rsid w:val="00A230D5"/>
    <w:rsid w:val="00A23506"/>
    <w:rsid w:val="00A23539"/>
    <w:rsid w:val="00A24AB5"/>
    <w:rsid w:val="00A24CED"/>
    <w:rsid w:val="00A257FA"/>
    <w:rsid w:val="00A25D65"/>
    <w:rsid w:val="00A26798"/>
    <w:rsid w:val="00A26DEF"/>
    <w:rsid w:val="00A278E1"/>
    <w:rsid w:val="00A301A0"/>
    <w:rsid w:val="00A3021A"/>
    <w:rsid w:val="00A309E7"/>
    <w:rsid w:val="00A31059"/>
    <w:rsid w:val="00A315B8"/>
    <w:rsid w:val="00A32366"/>
    <w:rsid w:val="00A32B4A"/>
    <w:rsid w:val="00A33981"/>
    <w:rsid w:val="00A36763"/>
    <w:rsid w:val="00A376F9"/>
    <w:rsid w:val="00A37AAD"/>
    <w:rsid w:val="00A42D2F"/>
    <w:rsid w:val="00A4512C"/>
    <w:rsid w:val="00A4536A"/>
    <w:rsid w:val="00A4559A"/>
    <w:rsid w:val="00A45735"/>
    <w:rsid w:val="00A45A34"/>
    <w:rsid w:val="00A45B5F"/>
    <w:rsid w:val="00A50226"/>
    <w:rsid w:val="00A511A4"/>
    <w:rsid w:val="00A51585"/>
    <w:rsid w:val="00A527B2"/>
    <w:rsid w:val="00A532E1"/>
    <w:rsid w:val="00A5350D"/>
    <w:rsid w:val="00A53699"/>
    <w:rsid w:val="00A54F17"/>
    <w:rsid w:val="00A55FA2"/>
    <w:rsid w:val="00A5662C"/>
    <w:rsid w:val="00A5732F"/>
    <w:rsid w:val="00A609C5"/>
    <w:rsid w:val="00A61001"/>
    <w:rsid w:val="00A614BE"/>
    <w:rsid w:val="00A63B8A"/>
    <w:rsid w:val="00A65053"/>
    <w:rsid w:val="00A650D7"/>
    <w:rsid w:val="00A654FB"/>
    <w:rsid w:val="00A6598E"/>
    <w:rsid w:val="00A66197"/>
    <w:rsid w:val="00A66548"/>
    <w:rsid w:val="00A66C84"/>
    <w:rsid w:val="00A678D4"/>
    <w:rsid w:val="00A710C1"/>
    <w:rsid w:val="00A723D5"/>
    <w:rsid w:val="00A73185"/>
    <w:rsid w:val="00A7349C"/>
    <w:rsid w:val="00A73752"/>
    <w:rsid w:val="00A73F62"/>
    <w:rsid w:val="00A7414D"/>
    <w:rsid w:val="00A74771"/>
    <w:rsid w:val="00A755AC"/>
    <w:rsid w:val="00A75B0C"/>
    <w:rsid w:val="00A767FD"/>
    <w:rsid w:val="00A7733C"/>
    <w:rsid w:val="00A776BE"/>
    <w:rsid w:val="00A77C07"/>
    <w:rsid w:val="00A8054F"/>
    <w:rsid w:val="00A813F2"/>
    <w:rsid w:val="00A81A35"/>
    <w:rsid w:val="00A83B50"/>
    <w:rsid w:val="00A83C3D"/>
    <w:rsid w:val="00A83D9E"/>
    <w:rsid w:val="00A86C7D"/>
    <w:rsid w:val="00A90148"/>
    <w:rsid w:val="00A9127E"/>
    <w:rsid w:val="00A91D88"/>
    <w:rsid w:val="00A929CF"/>
    <w:rsid w:val="00A92D3E"/>
    <w:rsid w:val="00A93317"/>
    <w:rsid w:val="00A93F0E"/>
    <w:rsid w:val="00A949AD"/>
    <w:rsid w:val="00A94D05"/>
    <w:rsid w:val="00A94D55"/>
    <w:rsid w:val="00A94F4E"/>
    <w:rsid w:val="00A95D81"/>
    <w:rsid w:val="00A95E7E"/>
    <w:rsid w:val="00A96553"/>
    <w:rsid w:val="00A966C1"/>
    <w:rsid w:val="00A96A37"/>
    <w:rsid w:val="00A96DC9"/>
    <w:rsid w:val="00A971D1"/>
    <w:rsid w:val="00A979A6"/>
    <w:rsid w:val="00AA08D8"/>
    <w:rsid w:val="00AA2B68"/>
    <w:rsid w:val="00AA34CB"/>
    <w:rsid w:val="00AA3C2A"/>
    <w:rsid w:val="00AA415B"/>
    <w:rsid w:val="00AA508F"/>
    <w:rsid w:val="00AA53E7"/>
    <w:rsid w:val="00AA607E"/>
    <w:rsid w:val="00AA7DC9"/>
    <w:rsid w:val="00AB0157"/>
    <w:rsid w:val="00AB0344"/>
    <w:rsid w:val="00AB0691"/>
    <w:rsid w:val="00AB1B32"/>
    <w:rsid w:val="00AB2B06"/>
    <w:rsid w:val="00AB30B1"/>
    <w:rsid w:val="00AB3351"/>
    <w:rsid w:val="00AB40AA"/>
    <w:rsid w:val="00AB5434"/>
    <w:rsid w:val="00AB6071"/>
    <w:rsid w:val="00AB7895"/>
    <w:rsid w:val="00AC1500"/>
    <w:rsid w:val="00AC2353"/>
    <w:rsid w:val="00AC2585"/>
    <w:rsid w:val="00AC2B8F"/>
    <w:rsid w:val="00AC35E5"/>
    <w:rsid w:val="00AC3746"/>
    <w:rsid w:val="00AC398F"/>
    <w:rsid w:val="00AC3A07"/>
    <w:rsid w:val="00AC3CFE"/>
    <w:rsid w:val="00AC5630"/>
    <w:rsid w:val="00AC5F05"/>
    <w:rsid w:val="00AC6850"/>
    <w:rsid w:val="00AD0B26"/>
    <w:rsid w:val="00AD1C1D"/>
    <w:rsid w:val="00AD24C9"/>
    <w:rsid w:val="00AD3513"/>
    <w:rsid w:val="00AD3A28"/>
    <w:rsid w:val="00AD77ED"/>
    <w:rsid w:val="00AD7D3C"/>
    <w:rsid w:val="00AE0888"/>
    <w:rsid w:val="00AE32F8"/>
    <w:rsid w:val="00AE5654"/>
    <w:rsid w:val="00AE6317"/>
    <w:rsid w:val="00AE7573"/>
    <w:rsid w:val="00AE7A77"/>
    <w:rsid w:val="00AF01C9"/>
    <w:rsid w:val="00AF078B"/>
    <w:rsid w:val="00AF0CE0"/>
    <w:rsid w:val="00AF1FC9"/>
    <w:rsid w:val="00AF28FB"/>
    <w:rsid w:val="00AF4B2A"/>
    <w:rsid w:val="00AF5169"/>
    <w:rsid w:val="00AF51D5"/>
    <w:rsid w:val="00AF5BD0"/>
    <w:rsid w:val="00AF5C34"/>
    <w:rsid w:val="00AF6C7F"/>
    <w:rsid w:val="00AF7168"/>
    <w:rsid w:val="00AF75A2"/>
    <w:rsid w:val="00AF7801"/>
    <w:rsid w:val="00AF7B5F"/>
    <w:rsid w:val="00B00F14"/>
    <w:rsid w:val="00B01F63"/>
    <w:rsid w:val="00B03663"/>
    <w:rsid w:val="00B03A9E"/>
    <w:rsid w:val="00B0459D"/>
    <w:rsid w:val="00B07CBD"/>
    <w:rsid w:val="00B1063D"/>
    <w:rsid w:val="00B106FA"/>
    <w:rsid w:val="00B10EAA"/>
    <w:rsid w:val="00B11704"/>
    <w:rsid w:val="00B11A33"/>
    <w:rsid w:val="00B11BB6"/>
    <w:rsid w:val="00B12B85"/>
    <w:rsid w:val="00B1427C"/>
    <w:rsid w:val="00B142E1"/>
    <w:rsid w:val="00B146E9"/>
    <w:rsid w:val="00B14A66"/>
    <w:rsid w:val="00B14B84"/>
    <w:rsid w:val="00B15445"/>
    <w:rsid w:val="00B1549B"/>
    <w:rsid w:val="00B15BED"/>
    <w:rsid w:val="00B161D8"/>
    <w:rsid w:val="00B16BBD"/>
    <w:rsid w:val="00B16C5A"/>
    <w:rsid w:val="00B17356"/>
    <w:rsid w:val="00B17616"/>
    <w:rsid w:val="00B17683"/>
    <w:rsid w:val="00B2049C"/>
    <w:rsid w:val="00B21725"/>
    <w:rsid w:val="00B2175C"/>
    <w:rsid w:val="00B21EA4"/>
    <w:rsid w:val="00B22046"/>
    <w:rsid w:val="00B2241F"/>
    <w:rsid w:val="00B22DBA"/>
    <w:rsid w:val="00B2354C"/>
    <w:rsid w:val="00B239B0"/>
    <w:rsid w:val="00B23FB7"/>
    <w:rsid w:val="00B2451E"/>
    <w:rsid w:val="00B24C01"/>
    <w:rsid w:val="00B26BEA"/>
    <w:rsid w:val="00B26FF0"/>
    <w:rsid w:val="00B27125"/>
    <w:rsid w:val="00B272D7"/>
    <w:rsid w:val="00B278C2"/>
    <w:rsid w:val="00B30172"/>
    <w:rsid w:val="00B3044D"/>
    <w:rsid w:val="00B30BEC"/>
    <w:rsid w:val="00B31149"/>
    <w:rsid w:val="00B31A63"/>
    <w:rsid w:val="00B32A0D"/>
    <w:rsid w:val="00B32D87"/>
    <w:rsid w:val="00B33B55"/>
    <w:rsid w:val="00B357EA"/>
    <w:rsid w:val="00B35E60"/>
    <w:rsid w:val="00B374FF"/>
    <w:rsid w:val="00B40572"/>
    <w:rsid w:val="00B4074B"/>
    <w:rsid w:val="00B40BB6"/>
    <w:rsid w:val="00B4184A"/>
    <w:rsid w:val="00B41A9A"/>
    <w:rsid w:val="00B41B61"/>
    <w:rsid w:val="00B437E4"/>
    <w:rsid w:val="00B43DF9"/>
    <w:rsid w:val="00B46253"/>
    <w:rsid w:val="00B4770A"/>
    <w:rsid w:val="00B47DC2"/>
    <w:rsid w:val="00B504F9"/>
    <w:rsid w:val="00B505BA"/>
    <w:rsid w:val="00B51054"/>
    <w:rsid w:val="00B51C4D"/>
    <w:rsid w:val="00B53480"/>
    <w:rsid w:val="00B53E2C"/>
    <w:rsid w:val="00B54447"/>
    <w:rsid w:val="00B5554A"/>
    <w:rsid w:val="00B5569A"/>
    <w:rsid w:val="00B5636C"/>
    <w:rsid w:val="00B56CE7"/>
    <w:rsid w:val="00B57099"/>
    <w:rsid w:val="00B61503"/>
    <w:rsid w:val="00B61CDA"/>
    <w:rsid w:val="00B61CEF"/>
    <w:rsid w:val="00B62133"/>
    <w:rsid w:val="00B622EF"/>
    <w:rsid w:val="00B6245F"/>
    <w:rsid w:val="00B62B82"/>
    <w:rsid w:val="00B62ECC"/>
    <w:rsid w:val="00B64871"/>
    <w:rsid w:val="00B656C8"/>
    <w:rsid w:val="00B664E9"/>
    <w:rsid w:val="00B671B7"/>
    <w:rsid w:val="00B672AE"/>
    <w:rsid w:val="00B674C2"/>
    <w:rsid w:val="00B674C5"/>
    <w:rsid w:val="00B67C23"/>
    <w:rsid w:val="00B70925"/>
    <w:rsid w:val="00B70BD6"/>
    <w:rsid w:val="00B71250"/>
    <w:rsid w:val="00B71494"/>
    <w:rsid w:val="00B71E3C"/>
    <w:rsid w:val="00B73191"/>
    <w:rsid w:val="00B73279"/>
    <w:rsid w:val="00B7440B"/>
    <w:rsid w:val="00B751BB"/>
    <w:rsid w:val="00B7622D"/>
    <w:rsid w:val="00B7675C"/>
    <w:rsid w:val="00B774BB"/>
    <w:rsid w:val="00B777A3"/>
    <w:rsid w:val="00B77B46"/>
    <w:rsid w:val="00B77B96"/>
    <w:rsid w:val="00B77EFD"/>
    <w:rsid w:val="00B8077C"/>
    <w:rsid w:val="00B81226"/>
    <w:rsid w:val="00B816BF"/>
    <w:rsid w:val="00B81903"/>
    <w:rsid w:val="00B82001"/>
    <w:rsid w:val="00B84363"/>
    <w:rsid w:val="00B84414"/>
    <w:rsid w:val="00B845B1"/>
    <w:rsid w:val="00B9025D"/>
    <w:rsid w:val="00B90FC0"/>
    <w:rsid w:val="00B925A7"/>
    <w:rsid w:val="00B92953"/>
    <w:rsid w:val="00B9445C"/>
    <w:rsid w:val="00B9468E"/>
    <w:rsid w:val="00B9503D"/>
    <w:rsid w:val="00B95575"/>
    <w:rsid w:val="00B96558"/>
    <w:rsid w:val="00B972D8"/>
    <w:rsid w:val="00B97E20"/>
    <w:rsid w:val="00B97E7A"/>
    <w:rsid w:val="00BA00AC"/>
    <w:rsid w:val="00BA12CF"/>
    <w:rsid w:val="00BA13A0"/>
    <w:rsid w:val="00BA16F1"/>
    <w:rsid w:val="00BA1A1F"/>
    <w:rsid w:val="00BA202B"/>
    <w:rsid w:val="00BA22CB"/>
    <w:rsid w:val="00BA3512"/>
    <w:rsid w:val="00BA4059"/>
    <w:rsid w:val="00BA4411"/>
    <w:rsid w:val="00BA45A1"/>
    <w:rsid w:val="00BA4965"/>
    <w:rsid w:val="00BA4A58"/>
    <w:rsid w:val="00BA5253"/>
    <w:rsid w:val="00BA585D"/>
    <w:rsid w:val="00BA5F88"/>
    <w:rsid w:val="00BA75E0"/>
    <w:rsid w:val="00BA7A6B"/>
    <w:rsid w:val="00BB135A"/>
    <w:rsid w:val="00BB2A7F"/>
    <w:rsid w:val="00BB2E08"/>
    <w:rsid w:val="00BB3A05"/>
    <w:rsid w:val="00BB3CCD"/>
    <w:rsid w:val="00BB4862"/>
    <w:rsid w:val="00BB486B"/>
    <w:rsid w:val="00BB4C37"/>
    <w:rsid w:val="00BB586F"/>
    <w:rsid w:val="00BB6518"/>
    <w:rsid w:val="00BB6FE6"/>
    <w:rsid w:val="00BC012E"/>
    <w:rsid w:val="00BC1812"/>
    <w:rsid w:val="00BC28A5"/>
    <w:rsid w:val="00BC292B"/>
    <w:rsid w:val="00BC3A47"/>
    <w:rsid w:val="00BC4269"/>
    <w:rsid w:val="00BC4D60"/>
    <w:rsid w:val="00BC530A"/>
    <w:rsid w:val="00BC5B03"/>
    <w:rsid w:val="00BC73EC"/>
    <w:rsid w:val="00BC767F"/>
    <w:rsid w:val="00BC7940"/>
    <w:rsid w:val="00BC7D34"/>
    <w:rsid w:val="00BD0139"/>
    <w:rsid w:val="00BD0494"/>
    <w:rsid w:val="00BD0A3E"/>
    <w:rsid w:val="00BD0D2E"/>
    <w:rsid w:val="00BD3E8A"/>
    <w:rsid w:val="00BD6679"/>
    <w:rsid w:val="00BD704D"/>
    <w:rsid w:val="00BD75FA"/>
    <w:rsid w:val="00BE141F"/>
    <w:rsid w:val="00BE273A"/>
    <w:rsid w:val="00BE2761"/>
    <w:rsid w:val="00BE29AF"/>
    <w:rsid w:val="00BE2E16"/>
    <w:rsid w:val="00BE2FC6"/>
    <w:rsid w:val="00BE3070"/>
    <w:rsid w:val="00BE3604"/>
    <w:rsid w:val="00BE38C9"/>
    <w:rsid w:val="00BE4173"/>
    <w:rsid w:val="00BE493A"/>
    <w:rsid w:val="00BE5095"/>
    <w:rsid w:val="00BE5F55"/>
    <w:rsid w:val="00BE6327"/>
    <w:rsid w:val="00BE6A0D"/>
    <w:rsid w:val="00BE7638"/>
    <w:rsid w:val="00BE7684"/>
    <w:rsid w:val="00BE7A6E"/>
    <w:rsid w:val="00BF02D1"/>
    <w:rsid w:val="00BF112B"/>
    <w:rsid w:val="00BF17EB"/>
    <w:rsid w:val="00BF1D94"/>
    <w:rsid w:val="00BF2CB2"/>
    <w:rsid w:val="00BF3DF2"/>
    <w:rsid w:val="00BF3F37"/>
    <w:rsid w:val="00BF5E11"/>
    <w:rsid w:val="00BF798C"/>
    <w:rsid w:val="00C006DE"/>
    <w:rsid w:val="00C021D5"/>
    <w:rsid w:val="00C0465F"/>
    <w:rsid w:val="00C04911"/>
    <w:rsid w:val="00C05ACA"/>
    <w:rsid w:val="00C05BF3"/>
    <w:rsid w:val="00C062EA"/>
    <w:rsid w:val="00C1008E"/>
    <w:rsid w:val="00C10624"/>
    <w:rsid w:val="00C10B38"/>
    <w:rsid w:val="00C113E4"/>
    <w:rsid w:val="00C11415"/>
    <w:rsid w:val="00C11680"/>
    <w:rsid w:val="00C1254C"/>
    <w:rsid w:val="00C128AD"/>
    <w:rsid w:val="00C12BF1"/>
    <w:rsid w:val="00C13753"/>
    <w:rsid w:val="00C137C7"/>
    <w:rsid w:val="00C14AA2"/>
    <w:rsid w:val="00C157DE"/>
    <w:rsid w:val="00C1588A"/>
    <w:rsid w:val="00C162AB"/>
    <w:rsid w:val="00C164C6"/>
    <w:rsid w:val="00C177D1"/>
    <w:rsid w:val="00C20CB6"/>
    <w:rsid w:val="00C20FC5"/>
    <w:rsid w:val="00C229C9"/>
    <w:rsid w:val="00C22AAD"/>
    <w:rsid w:val="00C22DAD"/>
    <w:rsid w:val="00C23BB4"/>
    <w:rsid w:val="00C2437E"/>
    <w:rsid w:val="00C251FB"/>
    <w:rsid w:val="00C263DE"/>
    <w:rsid w:val="00C26638"/>
    <w:rsid w:val="00C26AD9"/>
    <w:rsid w:val="00C27085"/>
    <w:rsid w:val="00C30980"/>
    <w:rsid w:val="00C311EF"/>
    <w:rsid w:val="00C31B41"/>
    <w:rsid w:val="00C31FAA"/>
    <w:rsid w:val="00C329BE"/>
    <w:rsid w:val="00C32B33"/>
    <w:rsid w:val="00C339B6"/>
    <w:rsid w:val="00C34003"/>
    <w:rsid w:val="00C34B96"/>
    <w:rsid w:val="00C352C5"/>
    <w:rsid w:val="00C359A0"/>
    <w:rsid w:val="00C359E2"/>
    <w:rsid w:val="00C36150"/>
    <w:rsid w:val="00C4087C"/>
    <w:rsid w:val="00C40971"/>
    <w:rsid w:val="00C42B47"/>
    <w:rsid w:val="00C43356"/>
    <w:rsid w:val="00C43589"/>
    <w:rsid w:val="00C437E0"/>
    <w:rsid w:val="00C4487C"/>
    <w:rsid w:val="00C44DB9"/>
    <w:rsid w:val="00C45054"/>
    <w:rsid w:val="00C453AC"/>
    <w:rsid w:val="00C45C7C"/>
    <w:rsid w:val="00C46BFF"/>
    <w:rsid w:val="00C46D0E"/>
    <w:rsid w:val="00C4708F"/>
    <w:rsid w:val="00C47445"/>
    <w:rsid w:val="00C47A1F"/>
    <w:rsid w:val="00C47EBA"/>
    <w:rsid w:val="00C5076E"/>
    <w:rsid w:val="00C51002"/>
    <w:rsid w:val="00C51B5E"/>
    <w:rsid w:val="00C522C3"/>
    <w:rsid w:val="00C525FA"/>
    <w:rsid w:val="00C5263C"/>
    <w:rsid w:val="00C539C5"/>
    <w:rsid w:val="00C55165"/>
    <w:rsid w:val="00C56ECF"/>
    <w:rsid w:val="00C5733F"/>
    <w:rsid w:val="00C57AA0"/>
    <w:rsid w:val="00C616F1"/>
    <w:rsid w:val="00C61B6D"/>
    <w:rsid w:val="00C61C2C"/>
    <w:rsid w:val="00C620B5"/>
    <w:rsid w:val="00C620F6"/>
    <w:rsid w:val="00C62D82"/>
    <w:rsid w:val="00C638BC"/>
    <w:rsid w:val="00C639FB"/>
    <w:rsid w:val="00C63E89"/>
    <w:rsid w:val="00C64748"/>
    <w:rsid w:val="00C647F0"/>
    <w:rsid w:val="00C649BC"/>
    <w:rsid w:val="00C65834"/>
    <w:rsid w:val="00C6628F"/>
    <w:rsid w:val="00C675CC"/>
    <w:rsid w:val="00C67F98"/>
    <w:rsid w:val="00C704CA"/>
    <w:rsid w:val="00C7223E"/>
    <w:rsid w:val="00C736F9"/>
    <w:rsid w:val="00C73B28"/>
    <w:rsid w:val="00C756E6"/>
    <w:rsid w:val="00C75E2F"/>
    <w:rsid w:val="00C76687"/>
    <w:rsid w:val="00C777D1"/>
    <w:rsid w:val="00C806CE"/>
    <w:rsid w:val="00C811E5"/>
    <w:rsid w:val="00C817FD"/>
    <w:rsid w:val="00C81AD8"/>
    <w:rsid w:val="00C83182"/>
    <w:rsid w:val="00C831EE"/>
    <w:rsid w:val="00C83777"/>
    <w:rsid w:val="00C84192"/>
    <w:rsid w:val="00C856E8"/>
    <w:rsid w:val="00C85E58"/>
    <w:rsid w:val="00C8699C"/>
    <w:rsid w:val="00C878B1"/>
    <w:rsid w:val="00C907D4"/>
    <w:rsid w:val="00C907E5"/>
    <w:rsid w:val="00C910F9"/>
    <w:rsid w:val="00C91537"/>
    <w:rsid w:val="00C91929"/>
    <w:rsid w:val="00C91ABE"/>
    <w:rsid w:val="00C925BA"/>
    <w:rsid w:val="00C93747"/>
    <w:rsid w:val="00C93950"/>
    <w:rsid w:val="00C94776"/>
    <w:rsid w:val="00C95359"/>
    <w:rsid w:val="00C95B7C"/>
    <w:rsid w:val="00C96160"/>
    <w:rsid w:val="00C9657A"/>
    <w:rsid w:val="00C9662E"/>
    <w:rsid w:val="00C9680E"/>
    <w:rsid w:val="00C96AA2"/>
    <w:rsid w:val="00C96C73"/>
    <w:rsid w:val="00CA0236"/>
    <w:rsid w:val="00CA05D5"/>
    <w:rsid w:val="00CA2457"/>
    <w:rsid w:val="00CA2ACA"/>
    <w:rsid w:val="00CA3C25"/>
    <w:rsid w:val="00CA451C"/>
    <w:rsid w:val="00CA47EC"/>
    <w:rsid w:val="00CA4E6F"/>
    <w:rsid w:val="00CA512C"/>
    <w:rsid w:val="00CA6AEA"/>
    <w:rsid w:val="00CA751D"/>
    <w:rsid w:val="00CA77F4"/>
    <w:rsid w:val="00CA7A9B"/>
    <w:rsid w:val="00CB02B8"/>
    <w:rsid w:val="00CB1997"/>
    <w:rsid w:val="00CB2876"/>
    <w:rsid w:val="00CB320A"/>
    <w:rsid w:val="00CB35FC"/>
    <w:rsid w:val="00CB6722"/>
    <w:rsid w:val="00CB6805"/>
    <w:rsid w:val="00CC10C6"/>
    <w:rsid w:val="00CC139E"/>
    <w:rsid w:val="00CC1CDE"/>
    <w:rsid w:val="00CC2194"/>
    <w:rsid w:val="00CC21A5"/>
    <w:rsid w:val="00CC24DB"/>
    <w:rsid w:val="00CC30F0"/>
    <w:rsid w:val="00CC3C7A"/>
    <w:rsid w:val="00CC4322"/>
    <w:rsid w:val="00CC47B8"/>
    <w:rsid w:val="00CC4909"/>
    <w:rsid w:val="00CC4CE4"/>
    <w:rsid w:val="00CC53A2"/>
    <w:rsid w:val="00CC572F"/>
    <w:rsid w:val="00CC5CFA"/>
    <w:rsid w:val="00CC62F9"/>
    <w:rsid w:val="00CC6634"/>
    <w:rsid w:val="00CC6E38"/>
    <w:rsid w:val="00CC7689"/>
    <w:rsid w:val="00CC77BD"/>
    <w:rsid w:val="00CC79E8"/>
    <w:rsid w:val="00CC7A2B"/>
    <w:rsid w:val="00CC7CE4"/>
    <w:rsid w:val="00CD040C"/>
    <w:rsid w:val="00CD068B"/>
    <w:rsid w:val="00CD1059"/>
    <w:rsid w:val="00CD1860"/>
    <w:rsid w:val="00CD18D0"/>
    <w:rsid w:val="00CD244B"/>
    <w:rsid w:val="00CD45D7"/>
    <w:rsid w:val="00CD560B"/>
    <w:rsid w:val="00CD5618"/>
    <w:rsid w:val="00CD7DF0"/>
    <w:rsid w:val="00CE01C6"/>
    <w:rsid w:val="00CE0545"/>
    <w:rsid w:val="00CE0925"/>
    <w:rsid w:val="00CE4145"/>
    <w:rsid w:val="00CE4EC7"/>
    <w:rsid w:val="00CE5218"/>
    <w:rsid w:val="00CF0216"/>
    <w:rsid w:val="00CF0E6B"/>
    <w:rsid w:val="00CF15E4"/>
    <w:rsid w:val="00CF1975"/>
    <w:rsid w:val="00CF1D2C"/>
    <w:rsid w:val="00CF210D"/>
    <w:rsid w:val="00CF2411"/>
    <w:rsid w:val="00CF2E7F"/>
    <w:rsid w:val="00CF36A5"/>
    <w:rsid w:val="00CF3BF0"/>
    <w:rsid w:val="00CF3CC9"/>
    <w:rsid w:val="00CF420F"/>
    <w:rsid w:val="00CF486D"/>
    <w:rsid w:val="00CF5F79"/>
    <w:rsid w:val="00CF6AEF"/>
    <w:rsid w:val="00CF6D48"/>
    <w:rsid w:val="00CF6E4D"/>
    <w:rsid w:val="00CF74B2"/>
    <w:rsid w:val="00CF7C43"/>
    <w:rsid w:val="00D00312"/>
    <w:rsid w:val="00D00973"/>
    <w:rsid w:val="00D00D19"/>
    <w:rsid w:val="00D01892"/>
    <w:rsid w:val="00D01C00"/>
    <w:rsid w:val="00D01CEC"/>
    <w:rsid w:val="00D0288C"/>
    <w:rsid w:val="00D02CA8"/>
    <w:rsid w:val="00D02D22"/>
    <w:rsid w:val="00D04659"/>
    <w:rsid w:val="00D048E9"/>
    <w:rsid w:val="00D04F28"/>
    <w:rsid w:val="00D05514"/>
    <w:rsid w:val="00D05908"/>
    <w:rsid w:val="00D05D35"/>
    <w:rsid w:val="00D0682D"/>
    <w:rsid w:val="00D06EA3"/>
    <w:rsid w:val="00D07955"/>
    <w:rsid w:val="00D07BFB"/>
    <w:rsid w:val="00D07D47"/>
    <w:rsid w:val="00D10E5E"/>
    <w:rsid w:val="00D11531"/>
    <w:rsid w:val="00D120D3"/>
    <w:rsid w:val="00D122FD"/>
    <w:rsid w:val="00D1276B"/>
    <w:rsid w:val="00D12B9D"/>
    <w:rsid w:val="00D13500"/>
    <w:rsid w:val="00D13519"/>
    <w:rsid w:val="00D13B5A"/>
    <w:rsid w:val="00D13EEB"/>
    <w:rsid w:val="00D144FF"/>
    <w:rsid w:val="00D148F3"/>
    <w:rsid w:val="00D15F50"/>
    <w:rsid w:val="00D16B89"/>
    <w:rsid w:val="00D17030"/>
    <w:rsid w:val="00D1705A"/>
    <w:rsid w:val="00D17940"/>
    <w:rsid w:val="00D20A84"/>
    <w:rsid w:val="00D20C35"/>
    <w:rsid w:val="00D20C50"/>
    <w:rsid w:val="00D23296"/>
    <w:rsid w:val="00D248A5"/>
    <w:rsid w:val="00D2530B"/>
    <w:rsid w:val="00D25E6D"/>
    <w:rsid w:val="00D26124"/>
    <w:rsid w:val="00D262E3"/>
    <w:rsid w:val="00D265B0"/>
    <w:rsid w:val="00D27B7F"/>
    <w:rsid w:val="00D30BF0"/>
    <w:rsid w:val="00D31BCD"/>
    <w:rsid w:val="00D32495"/>
    <w:rsid w:val="00D3257F"/>
    <w:rsid w:val="00D3277A"/>
    <w:rsid w:val="00D3292E"/>
    <w:rsid w:val="00D32C44"/>
    <w:rsid w:val="00D3324E"/>
    <w:rsid w:val="00D339BD"/>
    <w:rsid w:val="00D34586"/>
    <w:rsid w:val="00D35588"/>
    <w:rsid w:val="00D36278"/>
    <w:rsid w:val="00D3655D"/>
    <w:rsid w:val="00D369E6"/>
    <w:rsid w:val="00D36D7A"/>
    <w:rsid w:val="00D409A6"/>
    <w:rsid w:val="00D40A76"/>
    <w:rsid w:val="00D4281D"/>
    <w:rsid w:val="00D458A3"/>
    <w:rsid w:val="00D462B2"/>
    <w:rsid w:val="00D478C3"/>
    <w:rsid w:val="00D47930"/>
    <w:rsid w:val="00D47A94"/>
    <w:rsid w:val="00D47CC0"/>
    <w:rsid w:val="00D51416"/>
    <w:rsid w:val="00D5185F"/>
    <w:rsid w:val="00D530E0"/>
    <w:rsid w:val="00D537E3"/>
    <w:rsid w:val="00D53A45"/>
    <w:rsid w:val="00D5551F"/>
    <w:rsid w:val="00D56E74"/>
    <w:rsid w:val="00D56FEF"/>
    <w:rsid w:val="00D574B7"/>
    <w:rsid w:val="00D57D37"/>
    <w:rsid w:val="00D57F0E"/>
    <w:rsid w:val="00D57F27"/>
    <w:rsid w:val="00D60518"/>
    <w:rsid w:val="00D6296D"/>
    <w:rsid w:val="00D62E94"/>
    <w:rsid w:val="00D63021"/>
    <w:rsid w:val="00D64F29"/>
    <w:rsid w:val="00D65C0C"/>
    <w:rsid w:val="00D65E34"/>
    <w:rsid w:val="00D66069"/>
    <w:rsid w:val="00D679AF"/>
    <w:rsid w:val="00D700E8"/>
    <w:rsid w:val="00D704F3"/>
    <w:rsid w:val="00D70C1B"/>
    <w:rsid w:val="00D71195"/>
    <w:rsid w:val="00D713ED"/>
    <w:rsid w:val="00D7163C"/>
    <w:rsid w:val="00D716E7"/>
    <w:rsid w:val="00D7265C"/>
    <w:rsid w:val="00D731F7"/>
    <w:rsid w:val="00D7324A"/>
    <w:rsid w:val="00D73B3D"/>
    <w:rsid w:val="00D73B9E"/>
    <w:rsid w:val="00D7485A"/>
    <w:rsid w:val="00D7582F"/>
    <w:rsid w:val="00D75B9E"/>
    <w:rsid w:val="00D76313"/>
    <w:rsid w:val="00D7636E"/>
    <w:rsid w:val="00D76482"/>
    <w:rsid w:val="00D76BCD"/>
    <w:rsid w:val="00D804AB"/>
    <w:rsid w:val="00D81179"/>
    <w:rsid w:val="00D81270"/>
    <w:rsid w:val="00D812C7"/>
    <w:rsid w:val="00D81CA1"/>
    <w:rsid w:val="00D8207E"/>
    <w:rsid w:val="00D82B6D"/>
    <w:rsid w:val="00D82EE1"/>
    <w:rsid w:val="00D83EFD"/>
    <w:rsid w:val="00D840BE"/>
    <w:rsid w:val="00D85BA4"/>
    <w:rsid w:val="00D86252"/>
    <w:rsid w:val="00D905B4"/>
    <w:rsid w:val="00D91554"/>
    <w:rsid w:val="00D917AE"/>
    <w:rsid w:val="00D9191F"/>
    <w:rsid w:val="00D92D7A"/>
    <w:rsid w:val="00D93A6C"/>
    <w:rsid w:val="00D93E5C"/>
    <w:rsid w:val="00D94299"/>
    <w:rsid w:val="00D94479"/>
    <w:rsid w:val="00D949BF"/>
    <w:rsid w:val="00D95BFC"/>
    <w:rsid w:val="00D96105"/>
    <w:rsid w:val="00D97F8F"/>
    <w:rsid w:val="00DA02D1"/>
    <w:rsid w:val="00DA0759"/>
    <w:rsid w:val="00DA07B4"/>
    <w:rsid w:val="00DA0B51"/>
    <w:rsid w:val="00DA0CAE"/>
    <w:rsid w:val="00DA161B"/>
    <w:rsid w:val="00DA19CF"/>
    <w:rsid w:val="00DA2157"/>
    <w:rsid w:val="00DA2796"/>
    <w:rsid w:val="00DA2833"/>
    <w:rsid w:val="00DA487C"/>
    <w:rsid w:val="00DA4F08"/>
    <w:rsid w:val="00DA506F"/>
    <w:rsid w:val="00DA561F"/>
    <w:rsid w:val="00DA6380"/>
    <w:rsid w:val="00DA6675"/>
    <w:rsid w:val="00DA7519"/>
    <w:rsid w:val="00DB020A"/>
    <w:rsid w:val="00DB1AE2"/>
    <w:rsid w:val="00DB2D6E"/>
    <w:rsid w:val="00DB3BB0"/>
    <w:rsid w:val="00DB3D86"/>
    <w:rsid w:val="00DB3F9F"/>
    <w:rsid w:val="00DB45BE"/>
    <w:rsid w:val="00DB4E9D"/>
    <w:rsid w:val="00DB4FB4"/>
    <w:rsid w:val="00DB56B8"/>
    <w:rsid w:val="00DB5F84"/>
    <w:rsid w:val="00DB603A"/>
    <w:rsid w:val="00DB65D8"/>
    <w:rsid w:val="00DB6880"/>
    <w:rsid w:val="00DB6B28"/>
    <w:rsid w:val="00DB7576"/>
    <w:rsid w:val="00DB76FE"/>
    <w:rsid w:val="00DC003F"/>
    <w:rsid w:val="00DC1064"/>
    <w:rsid w:val="00DC1398"/>
    <w:rsid w:val="00DC1E0F"/>
    <w:rsid w:val="00DC1E3A"/>
    <w:rsid w:val="00DC1E86"/>
    <w:rsid w:val="00DC1F22"/>
    <w:rsid w:val="00DC2B3F"/>
    <w:rsid w:val="00DC2CB0"/>
    <w:rsid w:val="00DC389F"/>
    <w:rsid w:val="00DC3E15"/>
    <w:rsid w:val="00DC5D47"/>
    <w:rsid w:val="00DC61C6"/>
    <w:rsid w:val="00DC6B80"/>
    <w:rsid w:val="00DC6C2F"/>
    <w:rsid w:val="00DC6C53"/>
    <w:rsid w:val="00DC70B9"/>
    <w:rsid w:val="00DC777A"/>
    <w:rsid w:val="00DC7A23"/>
    <w:rsid w:val="00DD0069"/>
    <w:rsid w:val="00DD0AFA"/>
    <w:rsid w:val="00DD0B84"/>
    <w:rsid w:val="00DD1FE0"/>
    <w:rsid w:val="00DD21F9"/>
    <w:rsid w:val="00DD3889"/>
    <w:rsid w:val="00DD41E2"/>
    <w:rsid w:val="00DD4E34"/>
    <w:rsid w:val="00DD5C49"/>
    <w:rsid w:val="00DD62C8"/>
    <w:rsid w:val="00DD67FC"/>
    <w:rsid w:val="00DD6B11"/>
    <w:rsid w:val="00DD6E04"/>
    <w:rsid w:val="00DE0861"/>
    <w:rsid w:val="00DE22D2"/>
    <w:rsid w:val="00DE2BD2"/>
    <w:rsid w:val="00DE34FB"/>
    <w:rsid w:val="00DE4164"/>
    <w:rsid w:val="00DE5E4A"/>
    <w:rsid w:val="00DE644C"/>
    <w:rsid w:val="00DE667A"/>
    <w:rsid w:val="00DE70F1"/>
    <w:rsid w:val="00DE773A"/>
    <w:rsid w:val="00DF01A2"/>
    <w:rsid w:val="00DF0503"/>
    <w:rsid w:val="00DF0678"/>
    <w:rsid w:val="00DF092B"/>
    <w:rsid w:val="00DF14CB"/>
    <w:rsid w:val="00DF152F"/>
    <w:rsid w:val="00DF2630"/>
    <w:rsid w:val="00DF26B1"/>
    <w:rsid w:val="00DF32A8"/>
    <w:rsid w:val="00DF36D2"/>
    <w:rsid w:val="00DF4BF9"/>
    <w:rsid w:val="00DF53FB"/>
    <w:rsid w:val="00E00280"/>
    <w:rsid w:val="00E0033C"/>
    <w:rsid w:val="00E013A1"/>
    <w:rsid w:val="00E018AB"/>
    <w:rsid w:val="00E0223B"/>
    <w:rsid w:val="00E03A53"/>
    <w:rsid w:val="00E04CB4"/>
    <w:rsid w:val="00E0645A"/>
    <w:rsid w:val="00E06611"/>
    <w:rsid w:val="00E06FF5"/>
    <w:rsid w:val="00E079E8"/>
    <w:rsid w:val="00E11684"/>
    <w:rsid w:val="00E11E81"/>
    <w:rsid w:val="00E132E9"/>
    <w:rsid w:val="00E13BD5"/>
    <w:rsid w:val="00E15553"/>
    <w:rsid w:val="00E160F6"/>
    <w:rsid w:val="00E17D9D"/>
    <w:rsid w:val="00E2017E"/>
    <w:rsid w:val="00E21476"/>
    <w:rsid w:val="00E21529"/>
    <w:rsid w:val="00E21B9A"/>
    <w:rsid w:val="00E23984"/>
    <w:rsid w:val="00E24D25"/>
    <w:rsid w:val="00E301A5"/>
    <w:rsid w:val="00E302CD"/>
    <w:rsid w:val="00E30D51"/>
    <w:rsid w:val="00E31C20"/>
    <w:rsid w:val="00E32359"/>
    <w:rsid w:val="00E3263B"/>
    <w:rsid w:val="00E33186"/>
    <w:rsid w:val="00E353CE"/>
    <w:rsid w:val="00E356D0"/>
    <w:rsid w:val="00E35945"/>
    <w:rsid w:val="00E36B87"/>
    <w:rsid w:val="00E37172"/>
    <w:rsid w:val="00E3719F"/>
    <w:rsid w:val="00E3759C"/>
    <w:rsid w:val="00E40148"/>
    <w:rsid w:val="00E408E8"/>
    <w:rsid w:val="00E41203"/>
    <w:rsid w:val="00E42981"/>
    <w:rsid w:val="00E42B4D"/>
    <w:rsid w:val="00E4310B"/>
    <w:rsid w:val="00E44471"/>
    <w:rsid w:val="00E444C2"/>
    <w:rsid w:val="00E44E33"/>
    <w:rsid w:val="00E4552A"/>
    <w:rsid w:val="00E45786"/>
    <w:rsid w:val="00E46096"/>
    <w:rsid w:val="00E46112"/>
    <w:rsid w:val="00E47106"/>
    <w:rsid w:val="00E476E2"/>
    <w:rsid w:val="00E47A08"/>
    <w:rsid w:val="00E47C7D"/>
    <w:rsid w:val="00E50597"/>
    <w:rsid w:val="00E50839"/>
    <w:rsid w:val="00E50D33"/>
    <w:rsid w:val="00E510AA"/>
    <w:rsid w:val="00E51306"/>
    <w:rsid w:val="00E545EE"/>
    <w:rsid w:val="00E54BAD"/>
    <w:rsid w:val="00E54EBE"/>
    <w:rsid w:val="00E55829"/>
    <w:rsid w:val="00E564BD"/>
    <w:rsid w:val="00E56723"/>
    <w:rsid w:val="00E57042"/>
    <w:rsid w:val="00E571F8"/>
    <w:rsid w:val="00E579EF"/>
    <w:rsid w:val="00E57E64"/>
    <w:rsid w:val="00E607A2"/>
    <w:rsid w:val="00E617F6"/>
    <w:rsid w:val="00E626F0"/>
    <w:rsid w:val="00E62D72"/>
    <w:rsid w:val="00E6684E"/>
    <w:rsid w:val="00E66F45"/>
    <w:rsid w:val="00E66F51"/>
    <w:rsid w:val="00E672FB"/>
    <w:rsid w:val="00E70401"/>
    <w:rsid w:val="00E71321"/>
    <w:rsid w:val="00E71ED7"/>
    <w:rsid w:val="00E721A3"/>
    <w:rsid w:val="00E751E5"/>
    <w:rsid w:val="00E763F5"/>
    <w:rsid w:val="00E7707C"/>
    <w:rsid w:val="00E774F3"/>
    <w:rsid w:val="00E80813"/>
    <w:rsid w:val="00E8087A"/>
    <w:rsid w:val="00E81A50"/>
    <w:rsid w:val="00E81A75"/>
    <w:rsid w:val="00E823A5"/>
    <w:rsid w:val="00E82C1C"/>
    <w:rsid w:val="00E83A2E"/>
    <w:rsid w:val="00E842F5"/>
    <w:rsid w:val="00E85741"/>
    <w:rsid w:val="00E864EF"/>
    <w:rsid w:val="00E86F6B"/>
    <w:rsid w:val="00E870D5"/>
    <w:rsid w:val="00E9088E"/>
    <w:rsid w:val="00E90D6C"/>
    <w:rsid w:val="00E90F86"/>
    <w:rsid w:val="00E920EA"/>
    <w:rsid w:val="00E92783"/>
    <w:rsid w:val="00E93141"/>
    <w:rsid w:val="00E93DBF"/>
    <w:rsid w:val="00E94782"/>
    <w:rsid w:val="00E95CC5"/>
    <w:rsid w:val="00E971B6"/>
    <w:rsid w:val="00E972F4"/>
    <w:rsid w:val="00E97614"/>
    <w:rsid w:val="00EA0BCB"/>
    <w:rsid w:val="00EA17CD"/>
    <w:rsid w:val="00EA2289"/>
    <w:rsid w:val="00EA23C9"/>
    <w:rsid w:val="00EA246A"/>
    <w:rsid w:val="00EA34F6"/>
    <w:rsid w:val="00EA36AF"/>
    <w:rsid w:val="00EA3C03"/>
    <w:rsid w:val="00EA41BE"/>
    <w:rsid w:val="00EA609F"/>
    <w:rsid w:val="00EA651F"/>
    <w:rsid w:val="00EA7368"/>
    <w:rsid w:val="00EA741E"/>
    <w:rsid w:val="00EA7535"/>
    <w:rsid w:val="00EA7BF4"/>
    <w:rsid w:val="00EB024D"/>
    <w:rsid w:val="00EB22C5"/>
    <w:rsid w:val="00EB3A03"/>
    <w:rsid w:val="00EB4E22"/>
    <w:rsid w:val="00EB629E"/>
    <w:rsid w:val="00EB63B3"/>
    <w:rsid w:val="00EC09E0"/>
    <w:rsid w:val="00EC1268"/>
    <w:rsid w:val="00EC204B"/>
    <w:rsid w:val="00EC367F"/>
    <w:rsid w:val="00EC40D4"/>
    <w:rsid w:val="00EC4738"/>
    <w:rsid w:val="00EC4E56"/>
    <w:rsid w:val="00EC545C"/>
    <w:rsid w:val="00EC55BB"/>
    <w:rsid w:val="00EC7E50"/>
    <w:rsid w:val="00ED00F0"/>
    <w:rsid w:val="00ED0350"/>
    <w:rsid w:val="00ED0D74"/>
    <w:rsid w:val="00ED0FA8"/>
    <w:rsid w:val="00ED115B"/>
    <w:rsid w:val="00ED1A10"/>
    <w:rsid w:val="00ED2370"/>
    <w:rsid w:val="00ED257D"/>
    <w:rsid w:val="00ED29BD"/>
    <w:rsid w:val="00ED5D95"/>
    <w:rsid w:val="00ED6E35"/>
    <w:rsid w:val="00ED7494"/>
    <w:rsid w:val="00ED7A9F"/>
    <w:rsid w:val="00ED7FA8"/>
    <w:rsid w:val="00EE0851"/>
    <w:rsid w:val="00EE0D33"/>
    <w:rsid w:val="00EE119A"/>
    <w:rsid w:val="00EE24C9"/>
    <w:rsid w:val="00EE32B6"/>
    <w:rsid w:val="00EE3404"/>
    <w:rsid w:val="00EE4535"/>
    <w:rsid w:val="00EE4930"/>
    <w:rsid w:val="00EE4BA0"/>
    <w:rsid w:val="00EE5667"/>
    <w:rsid w:val="00EE5A07"/>
    <w:rsid w:val="00EE612A"/>
    <w:rsid w:val="00EF0FFE"/>
    <w:rsid w:val="00EF12C4"/>
    <w:rsid w:val="00EF1735"/>
    <w:rsid w:val="00EF3738"/>
    <w:rsid w:val="00EF447F"/>
    <w:rsid w:val="00EF47F9"/>
    <w:rsid w:val="00EF62EF"/>
    <w:rsid w:val="00EF75E0"/>
    <w:rsid w:val="00F00A07"/>
    <w:rsid w:val="00F00B5C"/>
    <w:rsid w:val="00F0109B"/>
    <w:rsid w:val="00F01A31"/>
    <w:rsid w:val="00F0488A"/>
    <w:rsid w:val="00F0526B"/>
    <w:rsid w:val="00F060B1"/>
    <w:rsid w:val="00F062DC"/>
    <w:rsid w:val="00F064D4"/>
    <w:rsid w:val="00F07AFB"/>
    <w:rsid w:val="00F1046F"/>
    <w:rsid w:val="00F109A3"/>
    <w:rsid w:val="00F10AC6"/>
    <w:rsid w:val="00F11A48"/>
    <w:rsid w:val="00F12402"/>
    <w:rsid w:val="00F1261E"/>
    <w:rsid w:val="00F12D27"/>
    <w:rsid w:val="00F135E8"/>
    <w:rsid w:val="00F13778"/>
    <w:rsid w:val="00F13954"/>
    <w:rsid w:val="00F13B5F"/>
    <w:rsid w:val="00F140F4"/>
    <w:rsid w:val="00F15500"/>
    <w:rsid w:val="00F16316"/>
    <w:rsid w:val="00F168D4"/>
    <w:rsid w:val="00F17060"/>
    <w:rsid w:val="00F1797B"/>
    <w:rsid w:val="00F200EC"/>
    <w:rsid w:val="00F201DB"/>
    <w:rsid w:val="00F20CED"/>
    <w:rsid w:val="00F21964"/>
    <w:rsid w:val="00F21DEC"/>
    <w:rsid w:val="00F22A59"/>
    <w:rsid w:val="00F23877"/>
    <w:rsid w:val="00F240AA"/>
    <w:rsid w:val="00F2426D"/>
    <w:rsid w:val="00F2431B"/>
    <w:rsid w:val="00F24537"/>
    <w:rsid w:val="00F25267"/>
    <w:rsid w:val="00F25351"/>
    <w:rsid w:val="00F2542A"/>
    <w:rsid w:val="00F269B9"/>
    <w:rsid w:val="00F27127"/>
    <w:rsid w:val="00F3058B"/>
    <w:rsid w:val="00F31C91"/>
    <w:rsid w:val="00F31D42"/>
    <w:rsid w:val="00F322A0"/>
    <w:rsid w:val="00F32454"/>
    <w:rsid w:val="00F32654"/>
    <w:rsid w:val="00F3267E"/>
    <w:rsid w:val="00F32D00"/>
    <w:rsid w:val="00F33089"/>
    <w:rsid w:val="00F33B30"/>
    <w:rsid w:val="00F33B5F"/>
    <w:rsid w:val="00F34751"/>
    <w:rsid w:val="00F3482A"/>
    <w:rsid w:val="00F349BC"/>
    <w:rsid w:val="00F34CFA"/>
    <w:rsid w:val="00F36513"/>
    <w:rsid w:val="00F37023"/>
    <w:rsid w:val="00F40292"/>
    <w:rsid w:val="00F42523"/>
    <w:rsid w:val="00F4441C"/>
    <w:rsid w:val="00F448AB"/>
    <w:rsid w:val="00F44B0A"/>
    <w:rsid w:val="00F44CCF"/>
    <w:rsid w:val="00F45481"/>
    <w:rsid w:val="00F45F0E"/>
    <w:rsid w:val="00F4698C"/>
    <w:rsid w:val="00F46D36"/>
    <w:rsid w:val="00F500C4"/>
    <w:rsid w:val="00F50159"/>
    <w:rsid w:val="00F52C63"/>
    <w:rsid w:val="00F52FD9"/>
    <w:rsid w:val="00F52FF6"/>
    <w:rsid w:val="00F537C1"/>
    <w:rsid w:val="00F53C3A"/>
    <w:rsid w:val="00F546CC"/>
    <w:rsid w:val="00F5615D"/>
    <w:rsid w:val="00F575C6"/>
    <w:rsid w:val="00F57D8F"/>
    <w:rsid w:val="00F61E0A"/>
    <w:rsid w:val="00F62CA6"/>
    <w:rsid w:val="00F62FAF"/>
    <w:rsid w:val="00F63218"/>
    <w:rsid w:val="00F63501"/>
    <w:rsid w:val="00F63A48"/>
    <w:rsid w:val="00F64491"/>
    <w:rsid w:val="00F64F38"/>
    <w:rsid w:val="00F65E18"/>
    <w:rsid w:val="00F66454"/>
    <w:rsid w:val="00F667CB"/>
    <w:rsid w:val="00F678AC"/>
    <w:rsid w:val="00F703FD"/>
    <w:rsid w:val="00F70F7C"/>
    <w:rsid w:val="00F715AA"/>
    <w:rsid w:val="00F71693"/>
    <w:rsid w:val="00F73CF5"/>
    <w:rsid w:val="00F73F12"/>
    <w:rsid w:val="00F73FA2"/>
    <w:rsid w:val="00F740E6"/>
    <w:rsid w:val="00F74286"/>
    <w:rsid w:val="00F7494C"/>
    <w:rsid w:val="00F75022"/>
    <w:rsid w:val="00F750CD"/>
    <w:rsid w:val="00F758C8"/>
    <w:rsid w:val="00F75B8C"/>
    <w:rsid w:val="00F762F9"/>
    <w:rsid w:val="00F76F44"/>
    <w:rsid w:val="00F809D5"/>
    <w:rsid w:val="00F812AA"/>
    <w:rsid w:val="00F818F0"/>
    <w:rsid w:val="00F81AEA"/>
    <w:rsid w:val="00F839AE"/>
    <w:rsid w:val="00F84F53"/>
    <w:rsid w:val="00F85831"/>
    <w:rsid w:val="00F86B85"/>
    <w:rsid w:val="00F908D7"/>
    <w:rsid w:val="00F91268"/>
    <w:rsid w:val="00F917CE"/>
    <w:rsid w:val="00F9318D"/>
    <w:rsid w:val="00F9332F"/>
    <w:rsid w:val="00F94084"/>
    <w:rsid w:val="00F943F5"/>
    <w:rsid w:val="00F9661E"/>
    <w:rsid w:val="00F97576"/>
    <w:rsid w:val="00FA0D96"/>
    <w:rsid w:val="00FA128F"/>
    <w:rsid w:val="00FA17B6"/>
    <w:rsid w:val="00FA1CBA"/>
    <w:rsid w:val="00FA234E"/>
    <w:rsid w:val="00FA3B75"/>
    <w:rsid w:val="00FA3DB6"/>
    <w:rsid w:val="00FA4690"/>
    <w:rsid w:val="00FA48C1"/>
    <w:rsid w:val="00FA4E86"/>
    <w:rsid w:val="00FA53BD"/>
    <w:rsid w:val="00FA6B20"/>
    <w:rsid w:val="00FA721D"/>
    <w:rsid w:val="00FA781E"/>
    <w:rsid w:val="00FA7F91"/>
    <w:rsid w:val="00FB0225"/>
    <w:rsid w:val="00FB0490"/>
    <w:rsid w:val="00FB07A0"/>
    <w:rsid w:val="00FB3511"/>
    <w:rsid w:val="00FB3994"/>
    <w:rsid w:val="00FB3B4F"/>
    <w:rsid w:val="00FB3BAF"/>
    <w:rsid w:val="00FB5197"/>
    <w:rsid w:val="00FB57C7"/>
    <w:rsid w:val="00FB582D"/>
    <w:rsid w:val="00FB61C6"/>
    <w:rsid w:val="00FB6332"/>
    <w:rsid w:val="00FB6B8A"/>
    <w:rsid w:val="00FB74ED"/>
    <w:rsid w:val="00FC08EA"/>
    <w:rsid w:val="00FC0999"/>
    <w:rsid w:val="00FC26AC"/>
    <w:rsid w:val="00FC2DED"/>
    <w:rsid w:val="00FC3C36"/>
    <w:rsid w:val="00FC3E61"/>
    <w:rsid w:val="00FC46D7"/>
    <w:rsid w:val="00FC5896"/>
    <w:rsid w:val="00FC6927"/>
    <w:rsid w:val="00FC6F82"/>
    <w:rsid w:val="00FC7B33"/>
    <w:rsid w:val="00FD0ACB"/>
    <w:rsid w:val="00FD14B8"/>
    <w:rsid w:val="00FD25A6"/>
    <w:rsid w:val="00FD31A7"/>
    <w:rsid w:val="00FD3A0A"/>
    <w:rsid w:val="00FD4A61"/>
    <w:rsid w:val="00FD545B"/>
    <w:rsid w:val="00FD5893"/>
    <w:rsid w:val="00FD7230"/>
    <w:rsid w:val="00FD7746"/>
    <w:rsid w:val="00FD7803"/>
    <w:rsid w:val="00FE0BAD"/>
    <w:rsid w:val="00FE2329"/>
    <w:rsid w:val="00FE2A7E"/>
    <w:rsid w:val="00FE2B1B"/>
    <w:rsid w:val="00FE2C62"/>
    <w:rsid w:val="00FE4C71"/>
    <w:rsid w:val="00FE4E43"/>
    <w:rsid w:val="00FE711C"/>
    <w:rsid w:val="00FE7167"/>
    <w:rsid w:val="00FE78DF"/>
    <w:rsid w:val="00FE7993"/>
    <w:rsid w:val="00FE7B40"/>
    <w:rsid w:val="00FF2268"/>
    <w:rsid w:val="00FF2DED"/>
    <w:rsid w:val="00FF3747"/>
    <w:rsid w:val="00FF3849"/>
    <w:rsid w:val="00FF462A"/>
    <w:rsid w:val="00FF4867"/>
    <w:rsid w:val="00FF4CB3"/>
    <w:rsid w:val="00FF59E0"/>
    <w:rsid w:val="00FF6360"/>
    <w:rsid w:val="00FF6B87"/>
    <w:rsid w:val="00FF6F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jc w:val="center"/>
      <w:outlineLvl w:val="0"/>
    </w:pPr>
    <w:rPr>
      <w:b/>
      <w:color w:val="FF0000"/>
      <w:sz w:val="28"/>
    </w:rPr>
  </w:style>
  <w:style w:type="paragraph" w:styleId="Titre2">
    <w:name w:val="heading 2"/>
    <w:basedOn w:val="Normal"/>
    <w:next w:val="Normal"/>
    <w:qFormat/>
    <w:pPr>
      <w:keepNext/>
      <w:jc w:val="center"/>
      <w:outlineLvl w:val="1"/>
    </w:pPr>
    <w:rPr>
      <w:b/>
      <w:sz w:val="32"/>
    </w:rPr>
  </w:style>
  <w:style w:type="paragraph" w:styleId="Titre3">
    <w:name w:val="heading 3"/>
    <w:basedOn w:val="Normal"/>
    <w:next w:val="Normal"/>
    <w:qFormat/>
    <w:pPr>
      <w:keepNext/>
      <w:outlineLvl w:val="2"/>
    </w:pPr>
    <w:rPr>
      <w:rFonts w:ascii="Arial" w:hAnsi="Arial"/>
      <w:b/>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jc w:val="center"/>
      <w:outlineLvl w:val="4"/>
    </w:pPr>
    <w:rPr>
      <w:b/>
      <w:color w:val="FF0000"/>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jc w:val="center"/>
      <w:outlineLvl w:val="6"/>
    </w:pPr>
    <w:rPr>
      <w:rFonts w:ascii="Arial" w:hAnsi="Arial"/>
      <w:b/>
    </w:rPr>
  </w:style>
  <w:style w:type="paragraph" w:styleId="Titre8">
    <w:name w:val="heading 8"/>
    <w:basedOn w:val="Normal"/>
    <w:next w:val="Normal"/>
    <w:qFormat/>
    <w:pPr>
      <w:keepNext/>
      <w:tabs>
        <w:tab w:val="right" w:pos="7797"/>
      </w:tabs>
      <w:ind w:firstLine="142"/>
      <w:outlineLvl w:val="7"/>
    </w:pPr>
    <w:rPr>
      <w:rFonts w:ascii="Arial" w:hAnsi="Arial"/>
      <w:b/>
    </w:rPr>
  </w:style>
  <w:style w:type="paragraph" w:styleId="Titre9">
    <w:name w:val="heading 9"/>
    <w:basedOn w:val="Normal"/>
    <w:next w:val="Normal"/>
    <w:qFormat/>
    <w:pPr>
      <w:keepNext/>
      <w:tabs>
        <w:tab w:val="right" w:pos="7797"/>
      </w:tabs>
      <w:ind w:firstLine="284"/>
      <w:jc w:val="center"/>
      <w:outlineLvl w:val="8"/>
    </w:pPr>
    <w:rPr>
      <w:rFonts w:ascii="Arial" w:hAnsi="Arial"/>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emiHidden/>
  </w:style>
  <w:style w:type="paragraph" w:styleId="En-tte">
    <w:name w:val="header"/>
    <w:basedOn w:val="Normal"/>
    <w:semiHidden/>
    <w:pPr>
      <w:tabs>
        <w:tab w:val="center" w:pos="4536"/>
        <w:tab w:val="right" w:pos="9072"/>
      </w:tabs>
    </w:pPr>
  </w:style>
  <w:style w:type="character" w:styleId="Lienhypertexte">
    <w:name w:val="Hyperlink"/>
    <w:rPr>
      <w:color w:val="0000FF"/>
      <w:u w:val="single"/>
    </w:rPr>
  </w:style>
  <w:style w:type="paragraph" w:styleId="Corpsdetexte">
    <w:name w:val="Body Text"/>
    <w:basedOn w:val="Normal"/>
    <w:semiHidden/>
  </w:style>
  <w:style w:type="character" w:styleId="Lienhypertextesuivivisit">
    <w:name w:val="FollowedHyperlink"/>
    <w:semiHidden/>
    <w:rPr>
      <w:color w:val="800080"/>
      <w:u w:val="single"/>
    </w:rPr>
  </w:style>
  <w:style w:type="paragraph" w:styleId="Retraitcorpsdetexte">
    <w:name w:val="Body Text Indent"/>
    <w:basedOn w:val="Normal"/>
    <w:semiHidden/>
    <w:pPr>
      <w:jc w:val="both"/>
    </w:pPr>
    <w:rPr>
      <w:rFonts w:ascii="Arial" w:hAnsi="Arial"/>
    </w:rPr>
  </w:style>
  <w:style w:type="paragraph" w:styleId="Normalcentr">
    <w:name w:val="Block Text"/>
    <w:basedOn w:val="Normal"/>
    <w:semiHidden/>
    <w:pPr>
      <w:pBdr>
        <w:top w:val="double" w:sz="6" w:space="0" w:color="auto"/>
        <w:left w:val="double" w:sz="6" w:space="10" w:color="auto"/>
        <w:bottom w:val="double" w:sz="6" w:space="10" w:color="auto"/>
        <w:right w:val="double" w:sz="6" w:space="10" w:color="auto"/>
      </w:pBdr>
      <w:spacing w:before="120" w:after="120"/>
      <w:ind w:left="1134" w:right="1134"/>
      <w:jc w:val="center"/>
    </w:pPr>
    <w:rPr>
      <w:rFonts w:ascii="Arial" w:hAnsi="Arial"/>
      <w:color w:val="FF0000"/>
      <w:sz w:val="16"/>
    </w:rPr>
  </w:style>
  <w:style w:type="paragraph" w:styleId="Retraitcorpsdetexte2">
    <w:name w:val="Body Text Indent 2"/>
    <w:basedOn w:val="Normal"/>
    <w:semiHidden/>
    <w:pPr>
      <w:ind w:right="369" w:firstLine="283"/>
      <w:jc w:val="both"/>
    </w:pPr>
    <w:rPr>
      <w:rFonts w:ascii="Arial" w:hAnsi="Arial"/>
      <w:color w:val="008000"/>
    </w:rPr>
  </w:style>
  <w:style w:type="paragraph" w:styleId="Titre">
    <w:name w:val="Title"/>
    <w:basedOn w:val="Normal"/>
    <w:qFormat/>
    <w:pPr>
      <w:jc w:val="center"/>
    </w:pPr>
    <w:rPr>
      <w:rFonts w:ascii="Arial" w:hAnsi="Arial"/>
      <w:b/>
    </w:rPr>
  </w:style>
  <w:style w:type="paragraph" w:styleId="Corpsdetexte3">
    <w:name w:val="Body Text 3"/>
    <w:basedOn w:val="Normal"/>
    <w:semiHidden/>
    <w:pPr>
      <w:jc w:val="both"/>
    </w:pPr>
    <w:rPr>
      <w:rFonts w:ascii="Arial" w:hAnsi="Arial"/>
      <w:b/>
    </w:rPr>
  </w:style>
  <w:style w:type="paragraph" w:customStyle="1" w:styleId="BodyText21">
    <w:name w:val="Body Text 21"/>
    <w:basedOn w:val="Normal"/>
    <w:rPr>
      <w:rFonts w:ascii="Dutch" w:hAnsi="Dutch"/>
      <w:b/>
    </w:rPr>
  </w:style>
  <w:style w:type="paragraph" w:styleId="Corpsdetexte2">
    <w:name w:val="Body Text 2"/>
    <w:basedOn w:val="Normal"/>
    <w:semiHidden/>
    <w:pPr>
      <w:jc w:val="both"/>
    </w:pPr>
    <w:rPr>
      <w:sz w:val="22"/>
    </w:rPr>
  </w:style>
  <w:style w:type="character" w:customStyle="1" w:styleId="Lienhypertexte1">
    <w:name w:val="Lien hypertexte1"/>
    <w:rPr>
      <w:color w:val="0000FF"/>
      <w:u w:val="single"/>
    </w:rPr>
  </w:style>
  <w:style w:type="paragraph" w:customStyle="1" w:styleId="Titregrand">
    <w:name w:val="Titre grand"/>
    <w:basedOn w:val="Titre1"/>
    <w:pPr>
      <w:spacing w:before="240" w:after="60" w:line="480" w:lineRule="auto"/>
      <w:outlineLvl w:val="9"/>
    </w:pPr>
    <w:rPr>
      <w:caps/>
      <w:color w:val="auto"/>
      <w:sz w:val="24"/>
      <w:lang w:val="en-US"/>
    </w:rPr>
  </w:style>
  <w:style w:type="paragraph" w:customStyle="1" w:styleId="Corpsdetexte21">
    <w:name w:val="Corps de texte 21"/>
    <w:basedOn w:val="Normal"/>
    <w:pPr>
      <w:jc w:val="both"/>
    </w:pPr>
  </w:style>
  <w:style w:type="paragraph" w:customStyle="1" w:styleId="H1">
    <w:name w:val="H1"/>
    <w:basedOn w:val="Normal"/>
    <w:next w:val="Normal"/>
    <w:pPr>
      <w:keepNext/>
      <w:spacing w:before="100" w:after="100"/>
      <w:outlineLvl w:val="1"/>
    </w:pPr>
    <w:rPr>
      <w:b/>
      <w:snapToGrid w:val="0"/>
      <w:kern w:val="36"/>
      <w:sz w:val="48"/>
    </w:rPr>
  </w:style>
  <w:style w:type="paragraph" w:styleId="Notedefin">
    <w:name w:val="endnote text"/>
    <w:basedOn w:val="Normal"/>
    <w:semiHidden/>
    <w:pPr>
      <w:ind w:left="432" w:hanging="432"/>
      <w:jc w:val="both"/>
    </w:pPr>
    <w:rPr>
      <w:sz w:val="24"/>
      <w:lang w:val="en-GB"/>
    </w:rPr>
  </w:style>
  <w:style w:type="paragraph" w:styleId="Retraitcorpsdetexte3">
    <w:name w:val="Body Text Indent 3"/>
    <w:basedOn w:val="Normal"/>
    <w:semiHidden/>
    <w:pPr>
      <w:ind w:firstLine="708"/>
      <w:jc w:val="both"/>
    </w:pPr>
    <w:rPr>
      <w:sz w:val="22"/>
    </w:rPr>
  </w:style>
  <w:style w:type="paragraph" w:styleId="Textebrut">
    <w:name w:val="Plain Text"/>
    <w:basedOn w:val="Normal"/>
    <w:link w:val="TextebrutCar"/>
    <w:uiPriority w:val="99"/>
    <w:rPr>
      <w:rFonts w:ascii="Courier New" w:hAnsi="Courier New"/>
    </w:rPr>
  </w:style>
  <w:style w:type="character" w:customStyle="1" w:styleId="doi">
    <w:name w:val="doi"/>
    <w:basedOn w:val="Policepardfaut"/>
  </w:style>
  <w:style w:type="character" w:customStyle="1" w:styleId="actutitre1">
    <w:name w:val="actutitre1"/>
    <w:rPr>
      <w:rFonts w:ascii="Arial" w:hAnsi="Arial" w:cs="Arial" w:hint="default"/>
      <w:strike w:val="0"/>
      <w:dstrike w:val="0"/>
      <w:color w:val="467A94"/>
      <w:sz w:val="24"/>
      <w:szCs w:val="24"/>
      <w:u w:val="none"/>
      <w:effect w:val="none"/>
    </w:rPr>
  </w:style>
  <w:style w:type="paragraph" w:customStyle="1" w:styleId="Pa41">
    <w:name w:val="Pa41"/>
    <w:basedOn w:val="Normal"/>
    <w:next w:val="Normal"/>
    <w:pPr>
      <w:autoSpaceDE w:val="0"/>
      <w:autoSpaceDN w:val="0"/>
      <w:adjustRightInd w:val="0"/>
      <w:spacing w:line="241" w:lineRule="atLeast"/>
    </w:pPr>
    <w:rPr>
      <w:sz w:val="24"/>
      <w:szCs w:val="24"/>
    </w:rPr>
  </w:style>
  <w:style w:type="character" w:customStyle="1" w:styleId="A10">
    <w:name w:val="A10"/>
    <w:rPr>
      <w:b/>
      <w:bCs/>
      <w:color w:val="000000"/>
      <w:sz w:val="20"/>
      <w:szCs w:val="20"/>
      <w:u w:val="single"/>
    </w:rPr>
  </w:style>
  <w:style w:type="character" w:customStyle="1" w:styleId="A12">
    <w:name w:val="A12"/>
    <w:rPr>
      <w:color w:val="000000"/>
      <w:sz w:val="11"/>
      <w:szCs w:val="11"/>
    </w:rPr>
  </w:style>
  <w:style w:type="character" w:customStyle="1" w:styleId="pbtocarticletitle1">
    <w:name w:val="pb_toc_article_title1"/>
    <w:rPr>
      <w:rFonts w:ascii="Verdana" w:hAnsi="Verdana" w:hint="default"/>
      <w:b/>
      <w:bCs/>
      <w:color w:val="000000"/>
      <w:sz w:val="18"/>
      <w:szCs w:val="18"/>
    </w:rPr>
  </w:style>
  <w:style w:type="character" w:customStyle="1" w:styleId="pbtocauthors1">
    <w:name w:val="pb_toc_authors1"/>
    <w:rPr>
      <w:rFonts w:ascii="Verdana" w:hAnsi="Verdana" w:hint="default"/>
      <w:b w:val="0"/>
      <w:bCs w:val="0"/>
      <w:color w:val="000000"/>
      <w:sz w:val="18"/>
      <w:szCs w:val="18"/>
    </w:rPr>
  </w:style>
  <w:style w:type="character" w:customStyle="1" w:styleId="pbtocpages1">
    <w:name w:val="pb_toc_pages1"/>
    <w:rPr>
      <w:rFonts w:ascii="Verdana" w:hAnsi="Verdana" w:hint="default"/>
      <w:b w:val="0"/>
      <w:bCs w:val="0"/>
      <w:color w:val="000000"/>
      <w:sz w:val="18"/>
      <w:szCs w:val="18"/>
    </w:rPr>
  </w:style>
  <w:style w:type="character" w:styleId="lev">
    <w:name w:val="Strong"/>
    <w:uiPriority w:val="22"/>
    <w:qFormat/>
    <w:rPr>
      <w:b/>
      <w:bCs/>
    </w:rPr>
  </w:style>
  <w:style w:type="paragraph" w:customStyle="1" w:styleId="Reference">
    <w:name w:val="Reference"/>
    <w:basedOn w:val="Normal"/>
    <w:pPr>
      <w:tabs>
        <w:tab w:val="left" w:pos="284"/>
      </w:tabs>
      <w:spacing w:after="120"/>
      <w:ind w:left="284" w:hanging="284"/>
    </w:pPr>
    <w:rPr>
      <w:rFonts w:ascii="Times New Roman MT Std" w:hAnsi="Times New Roman MT Std"/>
      <w:sz w:val="18"/>
      <w:lang w:val="en-US" w:eastAsia="en-US"/>
    </w:rPr>
  </w:style>
  <w:style w:type="character" w:customStyle="1" w:styleId="nowrap1">
    <w:name w:val="nowrap1"/>
    <w:basedOn w:val="Policepardfaut"/>
  </w:style>
  <w:style w:type="character" w:customStyle="1" w:styleId="databold">
    <w:name w:val="data_bold"/>
    <w:basedOn w:val="Policepardfaut"/>
  </w:style>
  <w:style w:type="paragraph" w:customStyle="1" w:styleId="FormatlibreAA">
    <w:name w:val="Format libre A A"/>
    <w:autoRedefine/>
    <w:pPr>
      <w:jc w:val="both"/>
    </w:pPr>
    <w:rPr>
      <w:rFonts w:eastAsia="ヒラギノ角ゴ Pro W3"/>
      <w:color w:val="000000"/>
      <w:sz w:val="24"/>
      <w:lang w:val="en-US"/>
    </w:rPr>
  </w:style>
  <w:style w:type="paragraph" w:styleId="PrformatHTML">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Names">
    <w:name w:val="Names"/>
    <w:basedOn w:val="Normal"/>
    <w:pPr>
      <w:widowControl w:val="0"/>
      <w:tabs>
        <w:tab w:val="left" w:pos="288"/>
      </w:tabs>
      <w:suppressAutoHyphens/>
      <w:overflowPunct w:val="0"/>
      <w:autoSpaceDE w:val="0"/>
      <w:spacing w:after="120"/>
      <w:jc w:val="center"/>
      <w:textAlignment w:val="baseline"/>
    </w:pPr>
    <w:rPr>
      <w:smallCaps/>
      <w:lang w:eastAsia="ar-SA"/>
    </w:rPr>
  </w:style>
  <w:style w:type="paragraph" w:customStyle="1" w:styleId="NormalJustifi">
    <w:name w:val="Normal + Justifié"/>
    <w:basedOn w:val="Normal"/>
    <w:pPr>
      <w:suppressAutoHyphens/>
      <w:spacing w:line="360" w:lineRule="auto"/>
      <w:jc w:val="both"/>
    </w:pPr>
    <w:rPr>
      <w:sz w:val="24"/>
      <w:szCs w:val="24"/>
      <w:lang w:val="en-GB" w:eastAsia="ar-SA"/>
    </w:rPr>
  </w:style>
  <w:style w:type="character" w:customStyle="1" w:styleId="journal">
    <w:name w:val="journal"/>
    <w:basedOn w:val="Policepardfaut"/>
  </w:style>
  <w:style w:type="paragraph" w:customStyle="1" w:styleId="Normal1">
    <w:name w:val="Normal1"/>
    <w:basedOn w:val="Normal"/>
    <w:pPr>
      <w:pBdr>
        <w:top w:val="single" w:sz="6" w:space="6" w:color="CCCCCC"/>
        <w:bottom w:val="single" w:sz="6" w:space="6" w:color="CCCCCC"/>
      </w:pBdr>
      <w:shd w:val="clear" w:color="auto" w:fill="FFFFFF"/>
      <w:spacing w:before="240" w:after="240"/>
    </w:pPr>
    <w:rPr>
      <w:color w:val="000000"/>
      <w:sz w:val="24"/>
      <w:szCs w:val="24"/>
    </w:rPr>
  </w:style>
  <w:style w:type="character" w:customStyle="1" w:styleId="pbtoclink1">
    <w:name w:val="pb_toc_link1"/>
    <w:rPr>
      <w:rFonts w:ascii="Verdana" w:hAnsi="Verdana" w:hint="default"/>
      <w:b w:val="0"/>
      <w:bCs w:val="0"/>
      <w:color w:val="000000"/>
      <w:sz w:val="18"/>
      <w:szCs w:val="18"/>
    </w:rPr>
  </w:style>
  <w:style w:type="character" w:customStyle="1" w:styleId="pbcitationheader1">
    <w:name w:val="pb_citation_header1"/>
    <w:rPr>
      <w:rFonts w:ascii="Verdana" w:hAnsi="Verdana" w:hint="default"/>
      <w:b w:val="0"/>
      <w:bCs w:val="0"/>
      <w:color w:val="000000"/>
      <w:sz w:val="17"/>
      <w:szCs w:val="17"/>
    </w:rPr>
  </w:style>
  <w:style w:type="character" w:customStyle="1" w:styleId="PrformatHTMLCar">
    <w:name w:val="Préformaté HTML Car"/>
    <w:uiPriority w:val="99"/>
    <w:semiHidden/>
    <w:rPr>
      <w:rFonts w:ascii="Courier New" w:hAnsi="Courier New" w:cs="Courier New"/>
    </w:rPr>
  </w:style>
  <w:style w:type="paragraph" w:customStyle="1" w:styleId="References">
    <w:name w:val="References"/>
    <w:basedOn w:val="Normal"/>
    <w:rPr>
      <w:rFonts w:ascii="Tms Rmn" w:hAnsi="Tms Rmn"/>
      <w:lang w:val="en-US" w:eastAsia="en-US"/>
    </w:rPr>
  </w:style>
  <w:style w:type="paragraph" w:customStyle="1" w:styleId="authors">
    <w:name w:val="authors"/>
    <w:basedOn w:val="Normal"/>
    <w:pPr>
      <w:spacing w:before="100" w:beforeAutospacing="1" w:after="100" w:afterAutospacing="1"/>
    </w:pPr>
    <w:rPr>
      <w:sz w:val="24"/>
      <w:szCs w:val="24"/>
    </w:rPr>
  </w:style>
  <w:style w:type="character" w:customStyle="1" w:styleId="year">
    <w:name w:val="year"/>
    <w:basedOn w:val="Policepardfaut"/>
  </w:style>
  <w:style w:type="character" w:customStyle="1" w:styleId="comma">
    <w:name w:val="comma"/>
    <w:basedOn w:val="Policepardfaut"/>
  </w:style>
  <w:style w:type="character" w:customStyle="1" w:styleId="ital">
    <w:name w:val="ital"/>
    <w:basedOn w:val="Policepardfaut"/>
  </w:style>
  <w:style w:type="character" w:styleId="Accentuation">
    <w:name w:val="Emphasis"/>
    <w:uiPriority w:val="20"/>
    <w:qFormat/>
    <w:rPr>
      <w:i/>
      <w:iCs/>
    </w:rPr>
  </w:style>
  <w:style w:type="paragraph" w:styleId="NormalWeb">
    <w:name w:val="Normal (Web)"/>
    <w:basedOn w:val="Normal"/>
    <w:uiPriority w:val="99"/>
    <w:pPr>
      <w:spacing w:before="75" w:after="75"/>
    </w:pPr>
    <w:rPr>
      <w:sz w:val="24"/>
      <w:szCs w:val="24"/>
    </w:rPr>
  </w:style>
  <w:style w:type="paragraph" w:styleId="Paragraphedeliste">
    <w:name w:val="List Paragraph"/>
    <w:basedOn w:val="Normal"/>
    <w:uiPriority w:val="34"/>
    <w:qFormat/>
    <w:pPr>
      <w:spacing w:after="80"/>
      <w:ind w:left="720"/>
    </w:pPr>
    <w:rPr>
      <w:rFonts w:ascii="Arial" w:eastAsia="Calibri" w:hAnsi="Arial"/>
      <w:sz w:val="22"/>
      <w:szCs w:val="22"/>
      <w:lang w:eastAsia="en-US"/>
    </w:rPr>
  </w:style>
  <w:style w:type="paragraph" w:customStyle="1" w:styleId="a">
    <w:name w:val="!作者"/>
    <w:basedOn w:val="Normal"/>
    <w:pPr>
      <w:widowControl w:val="0"/>
      <w:jc w:val="center"/>
    </w:pPr>
    <w:rPr>
      <w:rFonts w:ascii="Tahoma" w:eastAsia="SimSun" w:hAnsi="Tahoma"/>
      <w:kern w:val="2"/>
      <w:lang w:val="en-US" w:eastAsia="zh-CN"/>
    </w:rPr>
  </w:style>
  <w:style w:type="character" w:customStyle="1" w:styleId="pbtoclink">
    <w:name w:val="pb_toc_link"/>
    <w:basedOn w:val="Policepardfaut"/>
  </w:style>
  <w:style w:type="character" w:customStyle="1" w:styleId="cit-auth">
    <w:name w:val="cit-auth"/>
    <w:basedOn w:val="Policepardfaut"/>
  </w:style>
  <w:style w:type="character" w:customStyle="1" w:styleId="cit-sep">
    <w:name w:val="cit-sep"/>
    <w:basedOn w:val="Policepardfaut"/>
  </w:style>
  <w:style w:type="character" w:styleId="CitationHTML">
    <w:name w:val="HTML Cite"/>
    <w:uiPriority w:val="99"/>
    <w:semiHidden/>
    <w:unhideWhenUsed/>
    <w:rPr>
      <w:i/>
      <w:iCs/>
    </w:rPr>
  </w:style>
  <w:style w:type="character" w:customStyle="1" w:styleId="cit-print-date">
    <w:name w:val="cit-print-date"/>
    <w:basedOn w:val="Policepardfaut"/>
  </w:style>
  <w:style w:type="character" w:customStyle="1" w:styleId="cit-vol">
    <w:name w:val="cit-vol"/>
    <w:basedOn w:val="Policepardfaut"/>
  </w:style>
  <w:style w:type="character" w:customStyle="1" w:styleId="cit-issue">
    <w:name w:val="cit-issue"/>
    <w:basedOn w:val="Policepardfaut"/>
  </w:style>
  <w:style w:type="character" w:customStyle="1" w:styleId="cit-first-page">
    <w:name w:val="cit-first-page"/>
    <w:basedOn w:val="Policepardfaut"/>
  </w:style>
  <w:style w:type="character" w:customStyle="1" w:styleId="cit-last-page">
    <w:name w:val="cit-last-page"/>
    <w:basedOn w:val="Policepardfaut"/>
  </w:style>
  <w:style w:type="character" w:customStyle="1" w:styleId="cit-doi">
    <w:name w:val="cit-doi"/>
    <w:basedOn w:val="Policepardfaut"/>
  </w:style>
  <w:style w:type="character" w:customStyle="1" w:styleId="label">
    <w:name w:val="label"/>
    <w:basedOn w:val="Policepardfaut"/>
  </w:style>
  <w:style w:type="paragraph" w:customStyle="1" w:styleId="Default">
    <w:name w:val="Default"/>
    <w:pPr>
      <w:autoSpaceDE w:val="0"/>
      <w:autoSpaceDN w:val="0"/>
      <w:adjustRightInd w:val="0"/>
    </w:pPr>
    <w:rPr>
      <w:rFonts w:ascii="Whitney Semibold" w:eastAsia="SimSun" w:hAnsi="Whitney Semibold"/>
      <w:color w:val="000000"/>
      <w:sz w:val="24"/>
      <w:szCs w:val="24"/>
      <w:lang w:val="en-GB" w:eastAsia="en-GB"/>
    </w:rPr>
  </w:style>
  <w:style w:type="character" w:customStyle="1" w:styleId="A8">
    <w:name w:val="A8"/>
    <w:rPr>
      <w:rFonts w:cs="Whitney Semibold"/>
      <w:color w:val="221E1F"/>
      <w:sz w:val="14"/>
      <w:szCs w:val="14"/>
    </w:rPr>
  </w:style>
  <w:style w:type="character" w:customStyle="1" w:styleId="A13">
    <w:name w:val="A13"/>
    <w:rPr>
      <w:rFonts w:cs="Whitney Semibold"/>
      <w:color w:val="FFFFFF"/>
      <w:sz w:val="16"/>
      <w:szCs w:val="16"/>
    </w:rPr>
  </w:style>
  <w:style w:type="paragraph" w:customStyle="1" w:styleId="arttitle">
    <w:name w:val="arttitle"/>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frlabel">
    <w:name w:val="fr_label"/>
    <w:rsid w:val="00CF6D48"/>
  </w:style>
  <w:style w:type="paragraph" w:customStyle="1" w:styleId="frfield">
    <w:name w:val="fr_field"/>
    <w:basedOn w:val="Normal"/>
    <w:rsid w:val="00CF6D48"/>
    <w:pPr>
      <w:spacing w:before="100" w:beforeAutospacing="1" w:after="100" w:afterAutospacing="1"/>
    </w:pPr>
    <w:rPr>
      <w:sz w:val="24"/>
      <w:szCs w:val="24"/>
    </w:rPr>
  </w:style>
  <w:style w:type="character" w:customStyle="1" w:styleId="pbtocarticletitle">
    <w:name w:val="pb_toc_article_title"/>
    <w:rsid w:val="00330566"/>
  </w:style>
  <w:style w:type="character" w:customStyle="1" w:styleId="pbtocauthors">
    <w:name w:val="pb_toc_authors"/>
    <w:rsid w:val="00330566"/>
  </w:style>
  <w:style w:type="character" w:customStyle="1" w:styleId="pbtocpages">
    <w:name w:val="pb_toc_pages"/>
    <w:rsid w:val="00330566"/>
  </w:style>
  <w:style w:type="character" w:customStyle="1" w:styleId="c6">
    <w:name w:val="c6"/>
    <w:rsid w:val="003F0302"/>
  </w:style>
  <w:style w:type="character" w:customStyle="1" w:styleId="c7">
    <w:name w:val="c7"/>
    <w:rsid w:val="003F0302"/>
  </w:style>
  <w:style w:type="character" w:customStyle="1" w:styleId="PieddepageCar">
    <w:name w:val="Pied de page Car"/>
    <w:link w:val="Pieddepage"/>
    <w:rsid w:val="00F269B9"/>
  </w:style>
  <w:style w:type="paragraph" w:customStyle="1" w:styleId="c2">
    <w:name w:val="c2"/>
    <w:basedOn w:val="Normal"/>
    <w:rsid w:val="00036844"/>
    <w:pPr>
      <w:spacing w:before="100" w:beforeAutospacing="1" w:after="100" w:afterAutospacing="1"/>
    </w:pPr>
    <w:rPr>
      <w:sz w:val="24"/>
      <w:szCs w:val="24"/>
    </w:rPr>
  </w:style>
  <w:style w:type="character" w:customStyle="1" w:styleId="c4">
    <w:name w:val="c4"/>
    <w:rsid w:val="00036844"/>
  </w:style>
  <w:style w:type="character" w:customStyle="1" w:styleId="hit">
    <w:name w:val="hit"/>
    <w:rsid w:val="0023274C"/>
  </w:style>
  <w:style w:type="paragraph" w:customStyle="1" w:styleId="c1">
    <w:name w:val="c1"/>
    <w:basedOn w:val="Normal"/>
    <w:rsid w:val="00AB0344"/>
    <w:pPr>
      <w:spacing w:before="100" w:beforeAutospacing="1" w:after="100" w:afterAutospacing="1"/>
    </w:pPr>
    <w:rPr>
      <w:sz w:val="24"/>
      <w:szCs w:val="24"/>
    </w:rPr>
  </w:style>
  <w:style w:type="character" w:customStyle="1" w:styleId="c0">
    <w:name w:val="c0"/>
    <w:rsid w:val="004A685C"/>
  </w:style>
  <w:style w:type="character" w:customStyle="1" w:styleId="c3">
    <w:name w:val="c3"/>
    <w:rsid w:val="003E5B72"/>
  </w:style>
  <w:style w:type="character" w:customStyle="1" w:styleId="c11">
    <w:name w:val="c11"/>
    <w:rsid w:val="00E95CC5"/>
  </w:style>
  <w:style w:type="character" w:customStyle="1" w:styleId="st">
    <w:name w:val="st"/>
    <w:rsid w:val="00106560"/>
  </w:style>
  <w:style w:type="character" w:customStyle="1" w:styleId="impact">
    <w:name w:val="impact"/>
    <w:rsid w:val="00405BDA"/>
  </w:style>
  <w:style w:type="character" w:customStyle="1" w:styleId="highlightpeople">
    <w:name w:val="highlightpeople"/>
    <w:rsid w:val="004509CE"/>
  </w:style>
  <w:style w:type="character" w:customStyle="1" w:styleId="article-headermeta-info-data">
    <w:name w:val="article-header__meta-info-data"/>
    <w:rsid w:val="00DA561F"/>
  </w:style>
  <w:style w:type="character" w:customStyle="1" w:styleId="highlight">
    <w:name w:val="highlight"/>
    <w:rsid w:val="000F448F"/>
  </w:style>
  <w:style w:type="character" w:customStyle="1" w:styleId="edtbold">
    <w:name w:val="edt_bold"/>
    <w:rsid w:val="000A2ABE"/>
  </w:style>
  <w:style w:type="character" w:customStyle="1" w:styleId="edtsmalltext">
    <w:name w:val="edt_small_text"/>
    <w:rsid w:val="000A2ABE"/>
  </w:style>
  <w:style w:type="character" w:customStyle="1" w:styleId="c8">
    <w:name w:val="c8"/>
    <w:rsid w:val="00946E12"/>
  </w:style>
  <w:style w:type="character" w:customStyle="1" w:styleId="articlecitationyear">
    <w:name w:val="articlecitation_year"/>
    <w:rsid w:val="007F3BA7"/>
  </w:style>
  <w:style w:type="character" w:customStyle="1" w:styleId="articlecitationvolume">
    <w:name w:val="articlecitation_volume"/>
    <w:rsid w:val="007F3BA7"/>
  </w:style>
  <w:style w:type="character" w:customStyle="1" w:styleId="articlecitationpages">
    <w:name w:val="articlecitation_pages"/>
    <w:rsid w:val="007F3BA7"/>
  </w:style>
  <w:style w:type="character" w:customStyle="1" w:styleId="pbarticletitle">
    <w:name w:val="pb_article_title"/>
    <w:rsid w:val="00EF1735"/>
  </w:style>
  <w:style w:type="character" w:customStyle="1" w:styleId="pbauthors">
    <w:name w:val="pb_authors"/>
    <w:rsid w:val="00EF1735"/>
  </w:style>
  <w:style w:type="paragraph" w:customStyle="1" w:styleId="author">
    <w:name w:val="author"/>
    <w:basedOn w:val="Normal"/>
    <w:next w:val="Normal"/>
    <w:autoRedefine/>
    <w:rsid w:val="00FD0ACB"/>
    <w:pPr>
      <w:autoSpaceDE w:val="0"/>
      <w:autoSpaceDN w:val="0"/>
    </w:pPr>
    <w:rPr>
      <w:rFonts w:ascii="Arial" w:hAnsi="Arial" w:cs="Arial"/>
      <w:sz w:val="24"/>
      <w:szCs w:val="24"/>
      <w:lang w:val="en-AU" w:eastAsia="en-US"/>
    </w:rPr>
  </w:style>
  <w:style w:type="character" w:customStyle="1" w:styleId="publication-title">
    <w:name w:val="publication-title"/>
    <w:rsid w:val="001842E6"/>
  </w:style>
  <w:style w:type="character" w:customStyle="1" w:styleId="fn">
    <w:name w:val="fn"/>
    <w:rsid w:val="00DA6675"/>
  </w:style>
  <w:style w:type="character" w:customStyle="1" w:styleId="A5">
    <w:name w:val="A5"/>
    <w:uiPriority w:val="99"/>
    <w:rsid w:val="001659A6"/>
    <w:rPr>
      <w:color w:val="000000"/>
      <w:sz w:val="20"/>
      <w:szCs w:val="20"/>
    </w:rPr>
  </w:style>
  <w:style w:type="character" w:customStyle="1" w:styleId="pubyear">
    <w:name w:val="pubyear"/>
    <w:rsid w:val="009365B1"/>
  </w:style>
  <w:style w:type="character" w:customStyle="1" w:styleId="articletitle">
    <w:name w:val="articletitle"/>
    <w:rsid w:val="009365B1"/>
  </w:style>
  <w:style w:type="character" w:customStyle="1" w:styleId="journaltitle">
    <w:name w:val="journaltitle"/>
    <w:rsid w:val="009365B1"/>
  </w:style>
  <w:style w:type="character" w:customStyle="1" w:styleId="vol">
    <w:name w:val="vol"/>
    <w:rsid w:val="009365B1"/>
  </w:style>
  <w:style w:type="character" w:customStyle="1" w:styleId="main">
    <w:name w:val="main"/>
    <w:rsid w:val="00C5733F"/>
  </w:style>
  <w:style w:type="character" w:customStyle="1" w:styleId="sub">
    <w:name w:val="sub"/>
    <w:rsid w:val="00C5733F"/>
  </w:style>
  <w:style w:type="character" w:customStyle="1" w:styleId="wd-jnl-art-breadcrumb-title">
    <w:name w:val="wd-jnl-art-breadcrumb-title"/>
    <w:rsid w:val="00293218"/>
  </w:style>
  <w:style w:type="character" w:customStyle="1" w:styleId="wd-jnl-art-breadcrumb-vol">
    <w:name w:val="wd-jnl-art-breadcrumb-vol"/>
    <w:rsid w:val="00293218"/>
  </w:style>
  <w:style w:type="character" w:customStyle="1" w:styleId="wd-jnl-art-breadcrumb-issue">
    <w:name w:val="wd-jnl-art-breadcrumb-issue"/>
    <w:rsid w:val="00293218"/>
  </w:style>
  <w:style w:type="character" w:customStyle="1" w:styleId="hlfld-title">
    <w:name w:val="hlfld-title"/>
    <w:rsid w:val="0090639D"/>
  </w:style>
  <w:style w:type="character" w:customStyle="1" w:styleId="hlfld-doi">
    <w:name w:val="hlfld-doi"/>
    <w:rsid w:val="0090639D"/>
  </w:style>
  <w:style w:type="character" w:customStyle="1" w:styleId="hlfld-contribauthor">
    <w:name w:val="hlfld-contribauthor"/>
    <w:rsid w:val="0090639D"/>
  </w:style>
  <w:style w:type="character" w:customStyle="1" w:styleId="artsource">
    <w:name w:val="art_source"/>
    <w:rsid w:val="0090639D"/>
  </w:style>
  <w:style w:type="character" w:customStyle="1" w:styleId="publication-meta-journal">
    <w:name w:val="publication-meta-journal"/>
    <w:rsid w:val="003D1E52"/>
  </w:style>
  <w:style w:type="paragraph" w:customStyle="1" w:styleId="mb-0">
    <w:name w:val="mb-0"/>
    <w:basedOn w:val="Normal"/>
    <w:rsid w:val="003D1E52"/>
    <w:pPr>
      <w:spacing w:before="100" w:beforeAutospacing="1" w:after="100" w:afterAutospacing="1"/>
    </w:pPr>
    <w:rPr>
      <w:sz w:val="24"/>
      <w:szCs w:val="24"/>
    </w:rPr>
  </w:style>
  <w:style w:type="character" w:customStyle="1" w:styleId="nowrap">
    <w:name w:val="nowrap"/>
    <w:rsid w:val="003D1E52"/>
  </w:style>
  <w:style w:type="character" w:customStyle="1" w:styleId="editors">
    <w:name w:val="editors"/>
    <w:rsid w:val="001F476C"/>
  </w:style>
  <w:style w:type="character" w:customStyle="1" w:styleId="standard-view-style">
    <w:name w:val="standard-view-style"/>
    <w:rsid w:val="004A77F8"/>
  </w:style>
  <w:style w:type="character" w:customStyle="1" w:styleId="TextebrutCar">
    <w:name w:val="Texte brut Car"/>
    <w:link w:val="Textebrut"/>
    <w:uiPriority w:val="99"/>
    <w:rsid w:val="008D2561"/>
    <w:rPr>
      <w:rFonts w:ascii="Courier New" w:hAnsi="Courier New"/>
    </w:rPr>
  </w:style>
  <w:style w:type="character" w:customStyle="1" w:styleId="articletypelabel">
    <w:name w:val="articletypelabel"/>
    <w:rsid w:val="00496BF8"/>
  </w:style>
  <w:style w:type="character" w:customStyle="1" w:styleId="pagefirst">
    <w:name w:val="pagefirst"/>
    <w:rsid w:val="00DC777A"/>
  </w:style>
  <w:style w:type="character" w:customStyle="1" w:styleId="pagelast">
    <w:name w:val="pagelast"/>
    <w:rsid w:val="00DC777A"/>
  </w:style>
  <w:style w:type="character" w:customStyle="1" w:styleId="personname">
    <w:name w:val="person_name"/>
    <w:rsid w:val="009C044D"/>
  </w:style>
  <w:style w:type="character" w:customStyle="1" w:styleId="citedissue">
    <w:name w:val="citedissue"/>
    <w:rsid w:val="003100A0"/>
  </w:style>
  <w:style w:type="character" w:customStyle="1" w:styleId="volno1">
    <w:name w:val="volno1"/>
    <w:rsid w:val="00F200EC"/>
    <w:rPr>
      <w:i w:val="0"/>
      <w:iCs w:val="0"/>
    </w:rPr>
  </w:style>
  <w:style w:type="character" w:customStyle="1" w:styleId="object">
    <w:name w:val="object"/>
    <w:rsid w:val="007E5E8D"/>
  </w:style>
  <w:style w:type="character" w:customStyle="1" w:styleId="addmd">
    <w:name w:val="addmd"/>
    <w:rsid w:val="00BA1A1F"/>
  </w:style>
  <w:style w:type="character" w:customStyle="1" w:styleId="pbtoclink0">
    <w:name w:val="pbtoclink"/>
    <w:rsid w:val="00392D1E"/>
  </w:style>
  <w:style w:type="paragraph" w:customStyle="1" w:styleId="text14">
    <w:name w:val="text14"/>
    <w:basedOn w:val="Normal"/>
    <w:rsid w:val="003665E6"/>
    <w:pPr>
      <w:spacing w:before="100" w:beforeAutospacing="1" w:after="100" w:afterAutospacing="1"/>
    </w:pPr>
    <w:rPr>
      <w:sz w:val="24"/>
      <w:szCs w:val="24"/>
    </w:rPr>
  </w:style>
  <w:style w:type="paragraph" w:customStyle="1" w:styleId="MStitle">
    <w:name w:val="MS title"/>
    <w:basedOn w:val="Normal"/>
    <w:link w:val="MStitleChar"/>
    <w:qFormat/>
    <w:rsid w:val="00756B7D"/>
    <w:pPr>
      <w:spacing w:before="360" w:line="440" w:lineRule="exact"/>
      <w:contextualSpacing/>
      <w:jc w:val="both"/>
    </w:pPr>
    <w:rPr>
      <w:b/>
      <w:sz w:val="34"/>
      <w:szCs w:val="24"/>
      <w:lang w:val="en-GB" w:eastAsia="de-DE"/>
    </w:rPr>
  </w:style>
  <w:style w:type="character" w:customStyle="1" w:styleId="MStitleChar">
    <w:name w:val="MS title Char"/>
    <w:link w:val="MStitle"/>
    <w:rsid w:val="00756B7D"/>
    <w:rPr>
      <w:b/>
      <w:sz w:val="34"/>
      <w:szCs w:val="24"/>
      <w:lang w:val="en-GB" w:eastAsia="de-DE"/>
    </w:rPr>
  </w:style>
  <w:style w:type="character" w:customStyle="1" w:styleId="highwire-citation-authors">
    <w:name w:val="highwire-citation-authors"/>
    <w:rsid w:val="005C5DE5"/>
  </w:style>
  <w:style w:type="character" w:customStyle="1" w:styleId="highwire-citation-author">
    <w:name w:val="highwire-citation-author"/>
    <w:rsid w:val="005C5DE5"/>
  </w:style>
  <w:style w:type="character" w:customStyle="1" w:styleId="highwire-cite-metadata-journal">
    <w:name w:val="highwire-cite-metadata-journal"/>
    <w:rsid w:val="005C5DE5"/>
  </w:style>
  <w:style w:type="character" w:customStyle="1" w:styleId="highwire-cite-metadata-doi">
    <w:name w:val="highwire-cite-metadata-doi"/>
    <w:rsid w:val="005C5DE5"/>
  </w:style>
  <w:style w:type="character" w:customStyle="1" w:styleId="nlm-given-names">
    <w:name w:val="nlm-given-names"/>
    <w:rsid w:val="005C5DE5"/>
  </w:style>
  <w:style w:type="character" w:customStyle="1" w:styleId="nlm-surname">
    <w:name w:val="nlm-surname"/>
    <w:rsid w:val="005C5DE5"/>
  </w:style>
  <w:style w:type="character" w:customStyle="1" w:styleId="highwire-cite-metadata-date">
    <w:name w:val="highwire-cite-metadata-date"/>
    <w:rsid w:val="005C5DE5"/>
  </w:style>
  <w:style w:type="character" w:customStyle="1" w:styleId="highwire-cite-metadata-pages">
    <w:name w:val="highwire-cite-metadata-pages"/>
    <w:rsid w:val="005C5DE5"/>
  </w:style>
  <w:style w:type="character" w:customStyle="1" w:styleId="updated-short-citation">
    <w:name w:val="updated-short-citation"/>
    <w:rsid w:val="00B56CE7"/>
  </w:style>
  <w:style w:type="character" w:customStyle="1" w:styleId="italic">
    <w:name w:val="italic"/>
    <w:rsid w:val="00B07CBD"/>
  </w:style>
  <w:style w:type="character" w:styleId="MachinecrireHTML">
    <w:name w:val="HTML Typewriter"/>
    <w:uiPriority w:val="99"/>
    <w:semiHidden/>
    <w:unhideWhenUsed/>
    <w:rsid w:val="00260EFF"/>
    <w:rPr>
      <w:rFonts w:ascii="Courier New" w:eastAsia="Times New Roman" w:hAnsi="Courier New" w:cs="Courier New"/>
      <w:sz w:val="20"/>
      <w:szCs w:val="20"/>
    </w:rPr>
  </w:style>
  <w:style w:type="character" w:customStyle="1" w:styleId="highwire-cite-metadata-volume">
    <w:name w:val="highwire-cite-metadata-volume"/>
    <w:rsid w:val="008E4993"/>
  </w:style>
  <w:style w:type="character" w:customStyle="1" w:styleId="highwire-cite-metadata-issue">
    <w:name w:val="highwire-cite-metadata-issue"/>
    <w:rsid w:val="008E4993"/>
  </w:style>
  <w:style w:type="paragraph" w:styleId="Sous-titre">
    <w:name w:val="Subtitle"/>
    <w:basedOn w:val="Normal"/>
    <w:link w:val="Sous-titreCar"/>
    <w:qFormat/>
    <w:rsid w:val="00806700"/>
    <w:pPr>
      <w:spacing w:after="60"/>
      <w:jc w:val="center"/>
      <w:outlineLvl w:val="1"/>
    </w:pPr>
    <w:rPr>
      <w:rFonts w:ascii="Arial" w:hAnsi="Arial"/>
      <w:sz w:val="24"/>
    </w:rPr>
  </w:style>
  <w:style w:type="character" w:customStyle="1" w:styleId="Sous-titreCar">
    <w:name w:val="Sous-titre Car"/>
    <w:link w:val="Sous-titre"/>
    <w:uiPriority w:val="11"/>
    <w:rsid w:val="00806700"/>
    <w:rPr>
      <w:rFonts w:ascii="Arial" w:hAnsi="Arial"/>
      <w:sz w:val="24"/>
    </w:rPr>
  </w:style>
  <w:style w:type="character" w:customStyle="1" w:styleId="Aucun">
    <w:name w:val="Aucun"/>
    <w:rsid w:val="00806700"/>
    <w:rPr>
      <w:lang w:val="fr-FR"/>
    </w:rPr>
  </w:style>
  <w:style w:type="paragraph" w:customStyle="1" w:styleId="paragraph">
    <w:name w:val="paragraph"/>
    <w:basedOn w:val="Normal"/>
    <w:rsid w:val="00824ACB"/>
    <w:pPr>
      <w:spacing w:before="100" w:beforeAutospacing="1" w:after="100" w:afterAutospacing="1"/>
    </w:pPr>
    <w:rPr>
      <w:sz w:val="24"/>
      <w:szCs w:val="24"/>
    </w:rPr>
  </w:style>
  <w:style w:type="character" w:customStyle="1" w:styleId="normaltextrun">
    <w:name w:val="normaltextrun"/>
    <w:rsid w:val="00824ACB"/>
  </w:style>
  <w:style w:type="character" w:customStyle="1" w:styleId="eop">
    <w:name w:val="eop"/>
    <w:rsid w:val="00824ACB"/>
  </w:style>
  <w:style w:type="character" w:customStyle="1" w:styleId="field">
    <w:name w:val="field"/>
    <w:rsid w:val="00925970"/>
  </w:style>
  <w:style w:type="paragraph" w:customStyle="1" w:styleId="Titre11">
    <w:name w:val="Titre 11"/>
    <w:next w:val="Normal"/>
    <w:rsid w:val="000878B6"/>
    <w:pPr>
      <w:keepNext/>
      <w:spacing w:before="240" w:after="60"/>
      <w:outlineLvl w:val="0"/>
    </w:pPr>
    <w:rPr>
      <w:rFonts w:ascii="Arial" w:eastAsia="ヒラギノ角ゴ Pro W3" w:hAnsi="Arial"/>
      <w:b/>
      <w:color w:val="000000"/>
      <w:kern w:val="32"/>
      <w:sz w:val="32"/>
    </w:rPr>
  </w:style>
  <w:style w:type="character" w:customStyle="1" w:styleId="volume">
    <w:name w:val="volume"/>
    <w:rsid w:val="0096124A"/>
  </w:style>
  <w:style w:type="character" w:customStyle="1" w:styleId="journalname">
    <w:name w:val="journalname"/>
    <w:rsid w:val="0096124A"/>
  </w:style>
  <w:style w:type="character" w:customStyle="1" w:styleId="issue">
    <w:name w:val="issue"/>
    <w:rsid w:val="0096124A"/>
  </w:style>
  <w:style w:type="character" w:customStyle="1" w:styleId="page">
    <w:name w:val="page"/>
    <w:rsid w:val="0096124A"/>
  </w:style>
  <w:style w:type="character" w:customStyle="1" w:styleId="span-inline">
    <w:name w:val="span-inline"/>
    <w:rsid w:val="00447EFC"/>
  </w:style>
  <w:style w:type="paragraph" w:styleId="Textedebulles">
    <w:name w:val="Balloon Text"/>
    <w:basedOn w:val="Normal"/>
    <w:link w:val="TextedebullesCar"/>
    <w:uiPriority w:val="99"/>
    <w:semiHidden/>
    <w:unhideWhenUsed/>
    <w:rsid w:val="003C590A"/>
    <w:rPr>
      <w:rFonts w:ascii="Tahoma" w:hAnsi="Tahoma" w:cs="Tahoma"/>
      <w:sz w:val="16"/>
      <w:szCs w:val="16"/>
    </w:rPr>
  </w:style>
  <w:style w:type="character" w:customStyle="1" w:styleId="TextedebullesCar">
    <w:name w:val="Texte de bulles Car"/>
    <w:basedOn w:val="Policepardfaut"/>
    <w:link w:val="Textedebulles"/>
    <w:uiPriority w:val="99"/>
    <w:semiHidden/>
    <w:rsid w:val="003C590A"/>
    <w:rPr>
      <w:rFonts w:ascii="Tahoma" w:hAnsi="Tahoma" w:cs="Tahoma"/>
      <w:sz w:val="16"/>
      <w:szCs w:val="16"/>
    </w:rPr>
  </w:style>
  <w:style w:type="character" w:customStyle="1" w:styleId="mixed-citation">
    <w:name w:val="mixed-citation"/>
    <w:basedOn w:val="Policepardfaut"/>
    <w:rsid w:val="00834023"/>
  </w:style>
  <w:style w:type="paragraph" w:customStyle="1" w:styleId="Standard">
    <w:name w:val="Standard"/>
    <w:rsid w:val="00024625"/>
    <w:pPr>
      <w:widowControl w:val="0"/>
      <w:suppressAutoHyphens/>
      <w:autoSpaceDN w:val="0"/>
      <w:textAlignment w:val="baseline"/>
    </w:pPr>
    <w:rPr>
      <w:rFonts w:eastAsia="SimSu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jc w:val="center"/>
      <w:outlineLvl w:val="0"/>
    </w:pPr>
    <w:rPr>
      <w:b/>
      <w:color w:val="FF0000"/>
      <w:sz w:val="28"/>
    </w:rPr>
  </w:style>
  <w:style w:type="paragraph" w:styleId="Titre2">
    <w:name w:val="heading 2"/>
    <w:basedOn w:val="Normal"/>
    <w:next w:val="Normal"/>
    <w:qFormat/>
    <w:pPr>
      <w:keepNext/>
      <w:jc w:val="center"/>
      <w:outlineLvl w:val="1"/>
    </w:pPr>
    <w:rPr>
      <w:b/>
      <w:sz w:val="32"/>
    </w:rPr>
  </w:style>
  <w:style w:type="paragraph" w:styleId="Titre3">
    <w:name w:val="heading 3"/>
    <w:basedOn w:val="Normal"/>
    <w:next w:val="Normal"/>
    <w:qFormat/>
    <w:pPr>
      <w:keepNext/>
      <w:outlineLvl w:val="2"/>
    </w:pPr>
    <w:rPr>
      <w:rFonts w:ascii="Arial" w:hAnsi="Arial"/>
      <w:b/>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jc w:val="center"/>
      <w:outlineLvl w:val="4"/>
    </w:pPr>
    <w:rPr>
      <w:b/>
      <w:color w:val="FF0000"/>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jc w:val="center"/>
      <w:outlineLvl w:val="6"/>
    </w:pPr>
    <w:rPr>
      <w:rFonts w:ascii="Arial" w:hAnsi="Arial"/>
      <w:b/>
    </w:rPr>
  </w:style>
  <w:style w:type="paragraph" w:styleId="Titre8">
    <w:name w:val="heading 8"/>
    <w:basedOn w:val="Normal"/>
    <w:next w:val="Normal"/>
    <w:qFormat/>
    <w:pPr>
      <w:keepNext/>
      <w:tabs>
        <w:tab w:val="right" w:pos="7797"/>
      </w:tabs>
      <w:ind w:firstLine="142"/>
      <w:outlineLvl w:val="7"/>
    </w:pPr>
    <w:rPr>
      <w:rFonts w:ascii="Arial" w:hAnsi="Arial"/>
      <w:b/>
    </w:rPr>
  </w:style>
  <w:style w:type="paragraph" w:styleId="Titre9">
    <w:name w:val="heading 9"/>
    <w:basedOn w:val="Normal"/>
    <w:next w:val="Normal"/>
    <w:qFormat/>
    <w:pPr>
      <w:keepNext/>
      <w:tabs>
        <w:tab w:val="right" w:pos="7797"/>
      </w:tabs>
      <w:ind w:firstLine="284"/>
      <w:jc w:val="center"/>
      <w:outlineLvl w:val="8"/>
    </w:pPr>
    <w:rPr>
      <w:rFonts w:ascii="Arial" w:hAnsi="Arial"/>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emiHidden/>
  </w:style>
  <w:style w:type="paragraph" w:styleId="En-tte">
    <w:name w:val="header"/>
    <w:basedOn w:val="Normal"/>
    <w:semiHidden/>
    <w:pPr>
      <w:tabs>
        <w:tab w:val="center" w:pos="4536"/>
        <w:tab w:val="right" w:pos="9072"/>
      </w:tabs>
    </w:pPr>
  </w:style>
  <w:style w:type="character" w:styleId="Lienhypertexte">
    <w:name w:val="Hyperlink"/>
    <w:rPr>
      <w:color w:val="0000FF"/>
      <w:u w:val="single"/>
    </w:rPr>
  </w:style>
  <w:style w:type="paragraph" w:styleId="Corpsdetexte">
    <w:name w:val="Body Text"/>
    <w:basedOn w:val="Normal"/>
    <w:semiHidden/>
  </w:style>
  <w:style w:type="character" w:styleId="Lienhypertextesuivivisit">
    <w:name w:val="FollowedHyperlink"/>
    <w:semiHidden/>
    <w:rPr>
      <w:color w:val="800080"/>
      <w:u w:val="single"/>
    </w:rPr>
  </w:style>
  <w:style w:type="paragraph" w:styleId="Retraitcorpsdetexte">
    <w:name w:val="Body Text Indent"/>
    <w:basedOn w:val="Normal"/>
    <w:semiHidden/>
    <w:pPr>
      <w:jc w:val="both"/>
    </w:pPr>
    <w:rPr>
      <w:rFonts w:ascii="Arial" w:hAnsi="Arial"/>
    </w:rPr>
  </w:style>
  <w:style w:type="paragraph" w:styleId="Normalcentr">
    <w:name w:val="Block Text"/>
    <w:basedOn w:val="Normal"/>
    <w:semiHidden/>
    <w:pPr>
      <w:pBdr>
        <w:top w:val="double" w:sz="6" w:space="0" w:color="auto"/>
        <w:left w:val="double" w:sz="6" w:space="10" w:color="auto"/>
        <w:bottom w:val="double" w:sz="6" w:space="10" w:color="auto"/>
        <w:right w:val="double" w:sz="6" w:space="10" w:color="auto"/>
      </w:pBdr>
      <w:spacing w:before="120" w:after="120"/>
      <w:ind w:left="1134" w:right="1134"/>
      <w:jc w:val="center"/>
    </w:pPr>
    <w:rPr>
      <w:rFonts w:ascii="Arial" w:hAnsi="Arial"/>
      <w:color w:val="FF0000"/>
      <w:sz w:val="16"/>
    </w:rPr>
  </w:style>
  <w:style w:type="paragraph" w:styleId="Retraitcorpsdetexte2">
    <w:name w:val="Body Text Indent 2"/>
    <w:basedOn w:val="Normal"/>
    <w:semiHidden/>
    <w:pPr>
      <w:ind w:right="369" w:firstLine="283"/>
      <w:jc w:val="both"/>
    </w:pPr>
    <w:rPr>
      <w:rFonts w:ascii="Arial" w:hAnsi="Arial"/>
      <w:color w:val="008000"/>
    </w:rPr>
  </w:style>
  <w:style w:type="paragraph" w:styleId="Titre">
    <w:name w:val="Title"/>
    <w:basedOn w:val="Normal"/>
    <w:qFormat/>
    <w:pPr>
      <w:jc w:val="center"/>
    </w:pPr>
    <w:rPr>
      <w:rFonts w:ascii="Arial" w:hAnsi="Arial"/>
      <w:b/>
    </w:rPr>
  </w:style>
  <w:style w:type="paragraph" w:styleId="Corpsdetexte3">
    <w:name w:val="Body Text 3"/>
    <w:basedOn w:val="Normal"/>
    <w:semiHidden/>
    <w:pPr>
      <w:jc w:val="both"/>
    </w:pPr>
    <w:rPr>
      <w:rFonts w:ascii="Arial" w:hAnsi="Arial"/>
      <w:b/>
    </w:rPr>
  </w:style>
  <w:style w:type="paragraph" w:customStyle="1" w:styleId="BodyText21">
    <w:name w:val="Body Text 21"/>
    <w:basedOn w:val="Normal"/>
    <w:rPr>
      <w:rFonts w:ascii="Dutch" w:hAnsi="Dutch"/>
      <w:b/>
    </w:rPr>
  </w:style>
  <w:style w:type="paragraph" w:styleId="Corpsdetexte2">
    <w:name w:val="Body Text 2"/>
    <w:basedOn w:val="Normal"/>
    <w:semiHidden/>
    <w:pPr>
      <w:jc w:val="both"/>
    </w:pPr>
    <w:rPr>
      <w:sz w:val="22"/>
    </w:rPr>
  </w:style>
  <w:style w:type="character" w:customStyle="1" w:styleId="Lienhypertexte1">
    <w:name w:val="Lien hypertexte1"/>
    <w:rPr>
      <w:color w:val="0000FF"/>
      <w:u w:val="single"/>
    </w:rPr>
  </w:style>
  <w:style w:type="paragraph" w:customStyle="1" w:styleId="Titregrand">
    <w:name w:val="Titre grand"/>
    <w:basedOn w:val="Titre1"/>
    <w:pPr>
      <w:spacing w:before="240" w:after="60" w:line="480" w:lineRule="auto"/>
      <w:outlineLvl w:val="9"/>
    </w:pPr>
    <w:rPr>
      <w:caps/>
      <w:color w:val="auto"/>
      <w:sz w:val="24"/>
      <w:lang w:val="en-US"/>
    </w:rPr>
  </w:style>
  <w:style w:type="paragraph" w:customStyle="1" w:styleId="Corpsdetexte21">
    <w:name w:val="Corps de texte 21"/>
    <w:basedOn w:val="Normal"/>
    <w:pPr>
      <w:jc w:val="both"/>
    </w:pPr>
  </w:style>
  <w:style w:type="paragraph" w:customStyle="1" w:styleId="H1">
    <w:name w:val="H1"/>
    <w:basedOn w:val="Normal"/>
    <w:next w:val="Normal"/>
    <w:pPr>
      <w:keepNext/>
      <w:spacing w:before="100" w:after="100"/>
      <w:outlineLvl w:val="1"/>
    </w:pPr>
    <w:rPr>
      <w:b/>
      <w:snapToGrid w:val="0"/>
      <w:kern w:val="36"/>
      <w:sz w:val="48"/>
    </w:rPr>
  </w:style>
  <w:style w:type="paragraph" w:styleId="Notedefin">
    <w:name w:val="endnote text"/>
    <w:basedOn w:val="Normal"/>
    <w:semiHidden/>
    <w:pPr>
      <w:ind w:left="432" w:hanging="432"/>
      <w:jc w:val="both"/>
    </w:pPr>
    <w:rPr>
      <w:sz w:val="24"/>
      <w:lang w:val="en-GB"/>
    </w:rPr>
  </w:style>
  <w:style w:type="paragraph" w:styleId="Retraitcorpsdetexte3">
    <w:name w:val="Body Text Indent 3"/>
    <w:basedOn w:val="Normal"/>
    <w:semiHidden/>
    <w:pPr>
      <w:ind w:firstLine="708"/>
      <w:jc w:val="both"/>
    </w:pPr>
    <w:rPr>
      <w:sz w:val="22"/>
    </w:rPr>
  </w:style>
  <w:style w:type="paragraph" w:styleId="Textebrut">
    <w:name w:val="Plain Text"/>
    <w:basedOn w:val="Normal"/>
    <w:link w:val="TextebrutCar"/>
    <w:uiPriority w:val="99"/>
    <w:rPr>
      <w:rFonts w:ascii="Courier New" w:hAnsi="Courier New"/>
    </w:rPr>
  </w:style>
  <w:style w:type="character" w:customStyle="1" w:styleId="doi">
    <w:name w:val="doi"/>
    <w:basedOn w:val="Policepardfaut"/>
  </w:style>
  <w:style w:type="character" w:customStyle="1" w:styleId="actutitre1">
    <w:name w:val="actutitre1"/>
    <w:rPr>
      <w:rFonts w:ascii="Arial" w:hAnsi="Arial" w:cs="Arial" w:hint="default"/>
      <w:strike w:val="0"/>
      <w:dstrike w:val="0"/>
      <w:color w:val="467A94"/>
      <w:sz w:val="24"/>
      <w:szCs w:val="24"/>
      <w:u w:val="none"/>
      <w:effect w:val="none"/>
    </w:rPr>
  </w:style>
  <w:style w:type="paragraph" w:customStyle="1" w:styleId="Pa41">
    <w:name w:val="Pa41"/>
    <w:basedOn w:val="Normal"/>
    <w:next w:val="Normal"/>
    <w:pPr>
      <w:autoSpaceDE w:val="0"/>
      <w:autoSpaceDN w:val="0"/>
      <w:adjustRightInd w:val="0"/>
      <w:spacing w:line="241" w:lineRule="atLeast"/>
    </w:pPr>
    <w:rPr>
      <w:sz w:val="24"/>
      <w:szCs w:val="24"/>
    </w:rPr>
  </w:style>
  <w:style w:type="character" w:customStyle="1" w:styleId="A10">
    <w:name w:val="A10"/>
    <w:rPr>
      <w:b/>
      <w:bCs/>
      <w:color w:val="000000"/>
      <w:sz w:val="20"/>
      <w:szCs w:val="20"/>
      <w:u w:val="single"/>
    </w:rPr>
  </w:style>
  <w:style w:type="character" w:customStyle="1" w:styleId="A12">
    <w:name w:val="A12"/>
    <w:rPr>
      <w:color w:val="000000"/>
      <w:sz w:val="11"/>
      <w:szCs w:val="11"/>
    </w:rPr>
  </w:style>
  <w:style w:type="character" w:customStyle="1" w:styleId="pbtocarticletitle1">
    <w:name w:val="pb_toc_article_title1"/>
    <w:rPr>
      <w:rFonts w:ascii="Verdana" w:hAnsi="Verdana" w:hint="default"/>
      <w:b/>
      <w:bCs/>
      <w:color w:val="000000"/>
      <w:sz w:val="18"/>
      <w:szCs w:val="18"/>
    </w:rPr>
  </w:style>
  <w:style w:type="character" w:customStyle="1" w:styleId="pbtocauthors1">
    <w:name w:val="pb_toc_authors1"/>
    <w:rPr>
      <w:rFonts w:ascii="Verdana" w:hAnsi="Verdana" w:hint="default"/>
      <w:b w:val="0"/>
      <w:bCs w:val="0"/>
      <w:color w:val="000000"/>
      <w:sz w:val="18"/>
      <w:szCs w:val="18"/>
    </w:rPr>
  </w:style>
  <w:style w:type="character" w:customStyle="1" w:styleId="pbtocpages1">
    <w:name w:val="pb_toc_pages1"/>
    <w:rPr>
      <w:rFonts w:ascii="Verdana" w:hAnsi="Verdana" w:hint="default"/>
      <w:b w:val="0"/>
      <w:bCs w:val="0"/>
      <w:color w:val="000000"/>
      <w:sz w:val="18"/>
      <w:szCs w:val="18"/>
    </w:rPr>
  </w:style>
  <w:style w:type="character" w:styleId="lev">
    <w:name w:val="Strong"/>
    <w:uiPriority w:val="22"/>
    <w:qFormat/>
    <w:rPr>
      <w:b/>
      <w:bCs/>
    </w:rPr>
  </w:style>
  <w:style w:type="paragraph" w:customStyle="1" w:styleId="Reference">
    <w:name w:val="Reference"/>
    <w:basedOn w:val="Normal"/>
    <w:pPr>
      <w:tabs>
        <w:tab w:val="left" w:pos="284"/>
      </w:tabs>
      <w:spacing w:after="120"/>
      <w:ind w:left="284" w:hanging="284"/>
    </w:pPr>
    <w:rPr>
      <w:rFonts w:ascii="Times New Roman MT Std" w:hAnsi="Times New Roman MT Std"/>
      <w:sz w:val="18"/>
      <w:lang w:val="en-US" w:eastAsia="en-US"/>
    </w:rPr>
  </w:style>
  <w:style w:type="character" w:customStyle="1" w:styleId="nowrap1">
    <w:name w:val="nowrap1"/>
    <w:basedOn w:val="Policepardfaut"/>
  </w:style>
  <w:style w:type="character" w:customStyle="1" w:styleId="databold">
    <w:name w:val="data_bold"/>
    <w:basedOn w:val="Policepardfaut"/>
  </w:style>
  <w:style w:type="paragraph" w:customStyle="1" w:styleId="FormatlibreAA">
    <w:name w:val="Format libre A A"/>
    <w:autoRedefine/>
    <w:pPr>
      <w:jc w:val="both"/>
    </w:pPr>
    <w:rPr>
      <w:rFonts w:eastAsia="ヒラギノ角ゴ Pro W3"/>
      <w:color w:val="000000"/>
      <w:sz w:val="24"/>
      <w:lang w:val="en-US"/>
    </w:rPr>
  </w:style>
  <w:style w:type="paragraph" w:styleId="PrformatHTML">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Names">
    <w:name w:val="Names"/>
    <w:basedOn w:val="Normal"/>
    <w:pPr>
      <w:widowControl w:val="0"/>
      <w:tabs>
        <w:tab w:val="left" w:pos="288"/>
      </w:tabs>
      <w:suppressAutoHyphens/>
      <w:overflowPunct w:val="0"/>
      <w:autoSpaceDE w:val="0"/>
      <w:spacing w:after="120"/>
      <w:jc w:val="center"/>
      <w:textAlignment w:val="baseline"/>
    </w:pPr>
    <w:rPr>
      <w:smallCaps/>
      <w:lang w:eastAsia="ar-SA"/>
    </w:rPr>
  </w:style>
  <w:style w:type="paragraph" w:customStyle="1" w:styleId="NormalJustifi">
    <w:name w:val="Normal + Justifié"/>
    <w:basedOn w:val="Normal"/>
    <w:pPr>
      <w:suppressAutoHyphens/>
      <w:spacing w:line="360" w:lineRule="auto"/>
      <w:jc w:val="both"/>
    </w:pPr>
    <w:rPr>
      <w:sz w:val="24"/>
      <w:szCs w:val="24"/>
      <w:lang w:val="en-GB" w:eastAsia="ar-SA"/>
    </w:rPr>
  </w:style>
  <w:style w:type="character" w:customStyle="1" w:styleId="journal">
    <w:name w:val="journal"/>
    <w:basedOn w:val="Policepardfaut"/>
  </w:style>
  <w:style w:type="paragraph" w:customStyle="1" w:styleId="Normal1">
    <w:name w:val="Normal1"/>
    <w:basedOn w:val="Normal"/>
    <w:pPr>
      <w:pBdr>
        <w:top w:val="single" w:sz="6" w:space="6" w:color="CCCCCC"/>
        <w:bottom w:val="single" w:sz="6" w:space="6" w:color="CCCCCC"/>
      </w:pBdr>
      <w:shd w:val="clear" w:color="auto" w:fill="FFFFFF"/>
      <w:spacing w:before="240" w:after="240"/>
    </w:pPr>
    <w:rPr>
      <w:color w:val="000000"/>
      <w:sz w:val="24"/>
      <w:szCs w:val="24"/>
    </w:rPr>
  </w:style>
  <w:style w:type="character" w:customStyle="1" w:styleId="pbtoclink1">
    <w:name w:val="pb_toc_link1"/>
    <w:rPr>
      <w:rFonts w:ascii="Verdana" w:hAnsi="Verdana" w:hint="default"/>
      <w:b w:val="0"/>
      <w:bCs w:val="0"/>
      <w:color w:val="000000"/>
      <w:sz w:val="18"/>
      <w:szCs w:val="18"/>
    </w:rPr>
  </w:style>
  <w:style w:type="character" w:customStyle="1" w:styleId="pbcitationheader1">
    <w:name w:val="pb_citation_header1"/>
    <w:rPr>
      <w:rFonts w:ascii="Verdana" w:hAnsi="Verdana" w:hint="default"/>
      <w:b w:val="0"/>
      <w:bCs w:val="0"/>
      <w:color w:val="000000"/>
      <w:sz w:val="17"/>
      <w:szCs w:val="17"/>
    </w:rPr>
  </w:style>
  <w:style w:type="character" w:customStyle="1" w:styleId="PrformatHTMLCar">
    <w:name w:val="Préformaté HTML Car"/>
    <w:uiPriority w:val="99"/>
    <w:semiHidden/>
    <w:rPr>
      <w:rFonts w:ascii="Courier New" w:hAnsi="Courier New" w:cs="Courier New"/>
    </w:rPr>
  </w:style>
  <w:style w:type="paragraph" w:customStyle="1" w:styleId="References">
    <w:name w:val="References"/>
    <w:basedOn w:val="Normal"/>
    <w:rPr>
      <w:rFonts w:ascii="Tms Rmn" w:hAnsi="Tms Rmn"/>
      <w:lang w:val="en-US" w:eastAsia="en-US"/>
    </w:rPr>
  </w:style>
  <w:style w:type="paragraph" w:customStyle="1" w:styleId="authors">
    <w:name w:val="authors"/>
    <w:basedOn w:val="Normal"/>
    <w:pPr>
      <w:spacing w:before="100" w:beforeAutospacing="1" w:after="100" w:afterAutospacing="1"/>
    </w:pPr>
    <w:rPr>
      <w:sz w:val="24"/>
      <w:szCs w:val="24"/>
    </w:rPr>
  </w:style>
  <w:style w:type="character" w:customStyle="1" w:styleId="year">
    <w:name w:val="year"/>
    <w:basedOn w:val="Policepardfaut"/>
  </w:style>
  <w:style w:type="character" w:customStyle="1" w:styleId="comma">
    <w:name w:val="comma"/>
    <w:basedOn w:val="Policepardfaut"/>
  </w:style>
  <w:style w:type="character" w:customStyle="1" w:styleId="ital">
    <w:name w:val="ital"/>
    <w:basedOn w:val="Policepardfaut"/>
  </w:style>
  <w:style w:type="character" w:styleId="Accentuation">
    <w:name w:val="Emphasis"/>
    <w:uiPriority w:val="20"/>
    <w:qFormat/>
    <w:rPr>
      <w:i/>
      <w:iCs/>
    </w:rPr>
  </w:style>
  <w:style w:type="paragraph" w:styleId="NormalWeb">
    <w:name w:val="Normal (Web)"/>
    <w:basedOn w:val="Normal"/>
    <w:uiPriority w:val="99"/>
    <w:pPr>
      <w:spacing w:before="75" w:after="75"/>
    </w:pPr>
    <w:rPr>
      <w:sz w:val="24"/>
      <w:szCs w:val="24"/>
    </w:rPr>
  </w:style>
  <w:style w:type="paragraph" w:styleId="Paragraphedeliste">
    <w:name w:val="List Paragraph"/>
    <w:basedOn w:val="Normal"/>
    <w:uiPriority w:val="34"/>
    <w:qFormat/>
    <w:pPr>
      <w:spacing w:after="80"/>
      <w:ind w:left="720"/>
    </w:pPr>
    <w:rPr>
      <w:rFonts w:ascii="Arial" w:eastAsia="Calibri" w:hAnsi="Arial"/>
      <w:sz w:val="22"/>
      <w:szCs w:val="22"/>
      <w:lang w:eastAsia="en-US"/>
    </w:rPr>
  </w:style>
  <w:style w:type="paragraph" w:customStyle="1" w:styleId="a">
    <w:name w:val="!作者"/>
    <w:basedOn w:val="Normal"/>
    <w:pPr>
      <w:widowControl w:val="0"/>
      <w:jc w:val="center"/>
    </w:pPr>
    <w:rPr>
      <w:rFonts w:ascii="Tahoma" w:eastAsia="SimSun" w:hAnsi="Tahoma"/>
      <w:kern w:val="2"/>
      <w:lang w:val="en-US" w:eastAsia="zh-CN"/>
    </w:rPr>
  </w:style>
  <w:style w:type="character" w:customStyle="1" w:styleId="pbtoclink">
    <w:name w:val="pb_toc_link"/>
    <w:basedOn w:val="Policepardfaut"/>
  </w:style>
  <w:style w:type="character" w:customStyle="1" w:styleId="cit-auth">
    <w:name w:val="cit-auth"/>
    <w:basedOn w:val="Policepardfaut"/>
  </w:style>
  <w:style w:type="character" w:customStyle="1" w:styleId="cit-sep">
    <w:name w:val="cit-sep"/>
    <w:basedOn w:val="Policepardfaut"/>
  </w:style>
  <w:style w:type="character" w:styleId="CitationHTML">
    <w:name w:val="HTML Cite"/>
    <w:uiPriority w:val="99"/>
    <w:semiHidden/>
    <w:unhideWhenUsed/>
    <w:rPr>
      <w:i/>
      <w:iCs/>
    </w:rPr>
  </w:style>
  <w:style w:type="character" w:customStyle="1" w:styleId="cit-print-date">
    <w:name w:val="cit-print-date"/>
    <w:basedOn w:val="Policepardfaut"/>
  </w:style>
  <w:style w:type="character" w:customStyle="1" w:styleId="cit-vol">
    <w:name w:val="cit-vol"/>
    <w:basedOn w:val="Policepardfaut"/>
  </w:style>
  <w:style w:type="character" w:customStyle="1" w:styleId="cit-issue">
    <w:name w:val="cit-issue"/>
    <w:basedOn w:val="Policepardfaut"/>
  </w:style>
  <w:style w:type="character" w:customStyle="1" w:styleId="cit-first-page">
    <w:name w:val="cit-first-page"/>
    <w:basedOn w:val="Policepardfaut"/>
  </w:style>
  <w:style w:type="character" w:customStyle="1" w:styleId="cit-last-page">
    <w:name w:val="cit-last-page"/>
    <w:basedOn w:val="Policepardfaut"/>
  </w:style>
  <w:style w:type="character" w:customStyle="1" w:styleId="cit-doi">
    <w:name w:val="cit-doi"/>
    <w:basedOn w:val="Policepardfaut"/>
  </w:style>
  <w:style w:type="character" w:customStyle="1" w:styleId="label">
    <w:name w:val="label"/>
    <w:basedOn w:val="Policepardfaut"/>
  </w:style>
  <w:style w:type="paragraph" w:customStyle="1" w:styleId="Default">
    <w:name w:val="Default"/>
    <w:pPr>
      <w:autoSpaceDE w:val="0"/>
      <w:autoSpaceDN w:val="0"/>
      <w:adjustRightInd w:val="0"/>
    </w:pPr>
    <w:rPr>
      <w:rFonts w:ascii="Whitney Semibold" w:eastAsia="SimSun" w:hAnsi="Whitney Semibold"/>
      <w:color w:val="000000"/>
      <w:sz w:val="24"/>
      <w:szCs w:val="24"/>
      <w:lang w:val="en-GB" w:eastAsia="en-GB"/>
    </w:rPr>
  </w:style>
  <w:style w:type="character" w:customStyle="1" w:styleId="A8">
    <w:name w:val="A8"/>
    <w:rPr>
      <w:rFonts w:cs="Whitney Semibold"/>
      <w:color w:val="221E1F"/>
      <w:sz w:val="14"/>
      <w:szCs w:val="14"/>
    </w:rPr>
  </w:style>
  <w:style w:type="character" w:customStyle="1" w:styleId="A13">
    <w:name w:val="A13"/>
    <w:rPr>
      <w:rFonts w:cs="Whitney Semibold"/>
      <w:color w:val="FFFFFF"/>
      <w:sz w:val="16"/>
      <w:szCs w:val="16"/>
    </w:rPr>
  </w:style>
  <w:style w:type="paragraph" w:customStyle="1" w:styleId="arttitle">
    <w:name w:val="arttitle"/>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frlabel">
    <w:name w:val="fr_label"/>
    <w:rsid w:val="00CF6D48"/>
  </w:style>
  <w:style w:type="paragraph" w:customStyle="1" w:styleId="frfield">
    <w:name w:val="fr_field"/>
    <w:basedOn w:val="Normal"/>
    <w:rsid w:val="00CF6D48"/>
    <w:pPr>
      <w:spacing w:before="100" w:beforeAutospacing="1" w:after="100" w:afterAutospacing="1"/>
    </w:pPr>
    <w:rPr>
      <w:sz w:val="24"/>
      <w:szCs w:val="24"/>
    </w:rPr>
  </w:style>
  <w:style w:type="character" w:customStyle="1" w:styleId="pbtocarticletitle">
    <w:name w:val="pb_toc_article_title"/>
    <w:rsid w:val="00330566"/>
  </w:style>
  <w:style w:type="character" w:customStyle="1" w:styleId="pbtocauthors">
    <w:name w:val="pb_toc_authors"/>
    <w:rsid w:val="00330566"/>
  </w:style>
  <w:style w:type="character" w:customStyle="1" w:styleId="pbtocpages">
    <w:name w:val="pb_toc_pages"/>
    <w:rsid w:val="00330566"/>
  </w:style>
  <w:style w:type="character" w:customStyle="1" w:styleId="c6">
    <w:name w:val="c6"/>
    <w:rsid w:val="003F0302"/>
  </w:style>
  <w:style w:type="character" w:customStyle="1" w:styleId="c7">
    <w:name w:val="c7"/>
    <w:rsid w:val="003F0302"/>
  </w:style>
  <w:style w:type="character" w:customStyle="1" w:styleId="PieddepageCar">
    <w:name w:val="Pied de page Car"/>
    <w:link w:val="Pieddepage"/>
    <w:rsid w:val="00F269B9"/>
  </w:style>
  <w:style w:type="paragraph" w:customStyle="1" w:styleId="c2">
    <w:name w:val="c2"/>
    <w:basedOn w:val="Normal"/>
    <w:rsid w:val="00036844"/>
    <w:pPr>
      <w:spacing w:before="100" w:beforeAutospacing="1" w:after="100" w:afterAutospacing="1"/>
    </w:pPr>
    <w:rPr>
      <w:sz w:val="24"/>
      <w:szCs w:val="24"/>
    </w:rPr>
  </w:style>
  <w:style w:type="character" w:customStyle="1" w:styleId="c4">
    <w:name w:val="c4"/>
    <w:rsid w:val="00036844"/>
  </w:style>
  <w:style w:type="character" w:customStyle="1" w:styleId="hit">
    <w:name w:val="hit"/>
    <w:rsid w:val="0023274C"/>
  </w:style>
  <w:style w:type="paragraph" w:customStyle="1" w:styleId="c1">
    <w:name w:val="c1"/>
    <w:basedOn w:val="Normal"/>
    <w:rsid w:val="00AB0344"/>
    <w:pPr>
      <w:spacing w:before="100" w:beforeAutospacing="1" w:after="100" w:afterAutospacing="1"/>
    </w:pPr>
    <w:rPr>
      <w:sz w:val="24"/>
      <w:szCs w:val="24"/>
    </w:rPr>
  </w:style>
  <w:style w:type="character" w:customStyle="1" w:styleId="c0">
    <w:name w:val="c0"/>
    <w:rsid w:val="004A685C"/>
  </w:style>
  <w:style w:type="character" w:customStyle="1" w:styleId="c3">
    <w:name w:val="c3"/>
    <w:rsid w:val="003E5B72"/>
  </w:style>
  <w:style w:type="character" w:customStyle="1" w:styleId="c11">
    <w:name w:val="c11"/>
    <w:rsid w:val="00E95CC5"/>
  </w:style>
  <w:style w:type="character" w:customStyle="1" w:styleId="st">
    <w:name w:val="st"/>
    <w:rsid w:val="00106560"/>
  </w:style>
  <w:style w:type="character" w:customStyle="1" w:styleId="impact">
    <w:name w:val="impact"/>
    <w:rsid w:val="00405BDA"/>
  </w:style>
  <w:style w:type="character" w:customStyle="1" w:styleId="highlightpeople">
    <w:name w:val="highlightpeople"/>
    <w:rsid w:val="004509CE"/>
  </w:style>
  <w:style w:type="character" w:customStyle="1" w:styleId="article-headermeta-info-data">
    <w:name w:val="article-header__meta-info-data"/>
    <w:rsid w:val="00DA561F"/>
  </w:style>
  <w:style w:type="character" w:customStyle="1" w:styleId="highlight">
    <w:name w:val="highlight"/>
    <w:rsid w:val="000F448F"/>
  </w:style>
  <w:style w:type="character" w:customStyle="1" w:styleId="edtbold">
    <w:name w:val="edt_bold"/>
    <w:rsid w:val="000A2ABE"/>
  </w:style>
  <w:style w:type="character" w:customStyle="1" w:styleId="edtsmalltext">
    <w:name w:val="edt_small_text"/>
    <w:rsid w:val="000A2ABE"/>
  </w:style>
  <w:style w:type="character" w:customStyle="1" w:styleId="c8">
    <w:name w:val="c8"/>
    <w:rsid w:val="00946E12"/>
  </w:style>
  <w:style w:type="character" w:customStyle="1" w:styleId="articlecitationyear">
    <w:name w:val="articlecitation_year"/>
    <w:rsid w:val="007F3BA7"/>
  </w:style>
  <w:style w:type="character" w:customStyle="1" w:styleId="articlecitationvolume">
    <w:name w:val="articlecitation_volume"/>
    <w:rsid w:val="007F3BA7"/>
  </w:style>
  <w:style w:type="character" w:customStyle="1" w:styleId="articlecitationpages">
    <w:name w:val="articlecitation_pages"/>
    <w:rsid w:val="007F3BA7"/>
  </w:style>
  <w:style w:type="character" w:customStyle="1" w:styleId="pbarticletitle">
    <w:name w:val="pb_article_title"/>
    <w:rsid w:val="00EF1735"/>
  </w:style>
  <w:style w:type="character" w:customStyle="1" w:styleId="pbauthors">
    <w:name w:val="pb_authors"/>
    <w:rsid w:val="00EF1735"/>
  </w:style>
  <w:style w:type="paragraph" w:customStyle="1" w:styleId="author">
    <w:name w:val="author"/>
    <w:basedOn w:val="Normal"/>
    <w:next w:val="Normal"/>
    <w:autoRedefine/>
    <w:rsid w:val="00FD0ACB"/>
    <w:pPr>
      <w:autoSpaceDE w:val="0"/>
      <w:autoSpaceDN w:val="0"/>
    </w:pPr>
    <w:rPr>
      <w:rFonts w:ascii="Arial" w:hAnsi="Arial" w:cs="Arial"/>
      <w:sz w:val="24"/>
      <w:szCs w:val="24"/>
      <w:lang w:val="en-AU" w:eastAsia="en-US"/>
    </w:rPr>
  </w:style>
  <w:style w:type="character" w:customStyle="1" w:styleId="publication-title">
    <w:name w:val="publication-title"/>
    <w:rsid w:val="001842E6"/>
  </w:style>
  <w:style w:type="character" w:customStyle="1" w:styleId="fn">
    <w:name w:val="fn"/>
    <w:rsid w:val="00DA6675"/>
  </w:style>
  <w:style w:type="character" w:customStyle="1" w:styleId="A5">
    <w:name w:val="A5"/>
    <w:uiPriority w:val="99"/>
    <w:rsid w:val="001659A6"/>
    <w:rPr>
      <w:color w:val="000000"/>
      <w:sz w:val="20"/>
      <w:szCs w:val="20"/>
    </w:rPr>
  </w:style>
  <w:style w:type="character" w:customStyle="1" w:styleId="pubyear">
    <w:name w:val="pubyear"/>
    <w:rsid w:val="009365B1"/>
  </w:style>
  <w:style w:type="character" w:customStyle="1" w:styleId="articletitle">
    <w:name w:val="articletitle"/>
    <w:rsid w:val="009365B1"/>
  </w:style>
  <w:style w:type="character" w:customStyle="1" w:styleId="journaltitle">
    <w:name w:val="journaltitle"/>
    <w:rsid w:val="009365B1"/>
  </w:style>
  <w:style w:type="character" w:customStyle="1" w:styleId="vol">
    <w:name w:val="vol"/>
    <w:rsid w:val="009365B1"/>
  </w:style>
  <w:style w:type="character" w:customStyle="1" w:styleId="main">
    <w:name w:val="main"/>
    <w:rsid w:val="00C5733F"/>
  </w:style>
  <w:style w:type="character" w:customStyle="1" w:styleId="sub">
    <w:name w:val="sub"/>
    <w:rsid w:val="00C5733F"/>
  </w:style>
  <w:style w:type="character" w:customStyle="1" w:styleId="wd-jnl-art-breadcrumb-title">
    <w:name w:val="wd-jnl-art-breadcrumb-title"/>
    <w:rsid w:val="00293218"/>
  </w:style>
  <w:style w:type="character" w:customStyle="1" w:styleId="wd-jnl-art-breadcrumb-vol">
    <w:name w:val="wd-jnl-art-breadcrumb-vol"/>
    <w:rsid w:val="00293218"/>
  </w:style>
  <w:style w:type="character" w:customStyle="1" w:styleId="wd-jnl-art-breadcrumb-issue">
    <w:name w:val="wd-jnl-art-breadcrumb-issue"/>
    <w:rsid w:val="00293218"/>
  </w:style>
  <w:style w:type="character" w:customStyle="1" w:styleId="hlfld-title">
    <w:name w:val="hlfld-title"/>
    <w:rsid w:val="0090639D"/>
  </w:style>
  <w:style w:type="character" w:customStyle="1" w:styleId="hlfld-doi">
    <w:name w:val="hlfld-doi"/>
    <w:rsid w:val="0090639D"/>
  </w:style>
  <w:style w:type="character" w:customStyle="1" w:styleId="hlfld-contribauthor">
    <w:name w:val="hlfld-contribauthor"/>
    <w:rsid w:val="0090639D"/>
  </w:style>
  <w:style w:type="character" w:customStyle="1" w:styleId="artsource">
    <w:name w:val="art_source"/>
    <w:rsid w:val="0090639D"/>
  </w:style>
  <w:style w:type="character" w:customStyle="1" w:styleId="publication-meta-journal">
    <w:name w:val="publication-meta-journal"/>
    <w:rsid w:val="003D1E52"/>
  </w:style>
  <w:style w:type="paragraph" w:customStyle="1" w:styleId="mb-0">
    <w:name w:val="mb-0"/>
    <w:basedOn w:val="Normal"/>
    <w:rsid w:val="003D1E52"/>
    <w:pPr>
      <w:spacing w:before="100" w:beforeAutospacing="1" w:after="100" w:afterAutospacing="1"/>
    </w:pPr>
    <w:rPr>
      <w:sz w:val="24"/>
      <w:szCs w:val="24"/>
    </w:rPr>
  </w:style>
  <w:style w:type="character" w:customStyle="1" w:styleId="nowrap">
    <w:name w:val="nowrap"/>
    <w:rsid w:val="003D1E52"/>
  </w:style>
  <w:style w:type="character" w:customStyle="1" w:styleId="editors">
    <w:name w:val="editors"/>
    <w:rsid w:val="001F476C"/>
  </w:style>
  <w:style w:type="character" w:customStyle="1" w:styleId="standard-view-style">
    <w:name w:val="standard-view-style"/>
    <w:rsid w:val="004A77F8"/>
  </w:style>
  <w:style w:type="character" w:customStyle="1" w:styleId="TextebrutCar">
    <w:name w:val="Texte brut Car"/>
    <w:link w:val="Textebrut"/>
    <w:uiPriority w:val="99"/>
    <w:rsid w:val="008D2561"/>
    <w:rPr>
      <w:rFonts w:ascii="Courier New" w:hAnsi="Courier New"/>
    </w:rPr>
  </w:style>
  <w:style w:type="character" w:customStyle="1" w:styleId="articletypelabel">
    <w:name w:val="articletypelabel"/>
    <w:rsid w:val="00496BF8"/>
  </w:style>
  <w:style w:type="character" w:customStyle="1" w:styleId="pagefirst">
    <w:name w:val="pagefirst"/>
    <w:rsid w:val="00DC777A"/>
  </w:style>
  <w:style w:type="character" w:customStyle="1" w:styleId="pagelast">
    <w:name w:val="pagelast"/>
    <w:rsid w:val="00DC777A"/>
  </w:style>
  <w:style w:type="character" w:customStyle="1" w:styleId="personname">
    <w:name w:val="person_name"/>
    <w:rsid w:val="009C044D"/>
  </w:style>
  <w:style w:type="character" w:customStyle="1" w:styleId="citedissue">
    <w:name w:val="citedissue"/>
    <w:rsid w:val="003100A0"/>
  </w:style>
  <w:style w:type="character" w:customStyle="1" w:styleId="volno1">
    <w:name w:val="volno1"/>
    <w:rsid w:val="00F200EC"/>
    <w:rPr>
      <w:i w:val="0"/>
      <w:iCs w:val="0"/>
    </w:rPr>
  </w:style>
  <w:style w:type="character" w:customStyle="1" w:styleId="object">
    <w:name w:val="object"/>
    <w:rsid w:val="007E5E8D"/>
  </w:style>
  <w:style w:type="character" w:customStyle="1" w:styleId="addmd">
    <w:name w:val="addmd"/>
    <w:rsid w:val="00BA1A1F"/>
  </w:style>
  <w:style w:type="character" w:customStyle="1" w:styleId="pbtoclink0">
    <w:name w:val="pbtoclink"/>
    <w:rsid w:val="00392D1E"/>
  </w:style>
  <w:style w:type="paragraph" w:customStyle="1" w:styleId="text14">
    <w:name w:val="text14"/>
    <w:basedOn w:val="Normal"/>
    <w:rsid w:val="003665E6"/>
    <w:pPr>
      <w:spacing w:before="100" w:beforeAutospacing="1" w:after="100" w:afterAutospacing="1"/>
    </w:pPr>
    <w:rPr>
      <w:sz w:val="24"/>
      <w:szCs w:val="24"/>
    </w:rPr>
  </w:style>
  <w:style w:type="paragraph" w:customStyle="1" w:styleId="MStitle">
    <w:name w:val="MS title"/>
    <w:basedOn w:val="Normal"/>
    <w:link w:val="MStitleChar"/>
    <w:qFormat/>
    <w:rsid w:val="00756B7D"/>
    <w:pPr>
      <w:spacing w:before="360" w:line="440" w:lineRule="exact"/>
      <w:contextualSpacing/>
      <w:jc w:val="both"/>
    </w:pPr>
    <w:rPr>
      <w:b/>
      <w:sz w:val="34"/>
      <w:szCs w:val="24"/>
      <w:lang w:val="en-GB" w:eastAsia="de-DE"/>
    </w:rPr>
  </w:style>
  <w:style w:type="character" w:customStyle="1" w:styleId="MStitleChar">
    <w:name w:val="MS title Char"/>
    <w:link w:val="MStitle"/>
    <w:rsid w:val="00756B7D"/>
    <w:rPr>
      <w:b/>
      <w:sz w:val="34"/>
      <w:szCs w:val="24"/>
      <w:lang w:val="en-GB" w:eastAsia="de-DE"/>
    </w:rPr>
  </w:style>
  <w:style w:type="character" w:customStyle="1" w:styleId="highwire-citation-authors">
    <w:name w:val="highwire-citation-authors"/>
    <w:rsid w:val="005C5DE5"/>
  </w:style>
  <w:style w:type="character" w:customStyle="1" w:styleId="highwire-citation-author">
    <w:name w:val="highwire-citation-author"/>
    <w:rsid w:val="005C5DE5"/>
  </w:style>
  <w:style w:type="character" w:customStyle="1" w:styleId="highwire-cite-metadata-journal">
    <w:name w:val="highwire-cite-metadata-journal"/>
    <w:rsid w:val="005C5DE5"/>
  </w:style>
  <w:style w:type="character" w:customStyle="1" w:styleId="highwire-cite-metadata-doi">
    <w:name w:val="highwire-cite-metadata-doi"/>
    <w:rsid w:val="005C5DE5"/>
  </w:style>
  <w:style w:type="character" w:customStyle="1" w:styleId="nlm-given-names">
    <w:name w:val="nlm-given-names"/>
    <w:rsid w:val="005C5DE5"/>
  </w:style>
  <w:style w:type="character" w:customStyle="1" w:styleId="nlm-surname">
    <w:name w:val="nlm-surname"/>
    <w:rsid w:val="005C5DE5"/>
  </w:style>
  <w:style w:type="character" w:customStyle="1" w:styleId="highwire-cite-metadata-date">
    <w:name w:val="highwire-cite-metadata-date"/>
    <w:rsid w:val="005C5DE5"/>
  </w:style>
  <w:style w:type="character" w:customStyle="1" w:styleId="highwire-cite-metadata-pages">
    <w:name w:val="highwire-cite-metadata-pages"/>
    <w:rsid w:val="005C5DE5"/>
  </w:style>
  <w:style w:type="character" w:customStyle="1" w:styleId="updated-short-citation">
    <w:name w:val="updated-short-citation"/>
    <w:rsid w:val="00B56CE7"/>
  </w:style>
  <w:style w:type="character" w:customStyle="1" w:styleId="italic">
    <w:name w:val="italic"/>
    <w:rsid w:val="00B07CBD"/>
  </w:style>
  <w:style w:type="character" w:styleId="MachinecrireHTML">
    <w:name w:val="HTML Typewriter"/>
    <w:uiPriority w:val="99"/>
    <w:semiHidden/>
    <w:unhideWhenUsed/>
    <w:rsid w:val="00260EFF"/>
    <w:rPr>
      <w:rFonts w:ascii="Courier New" w:eastAsia="Times New Roman" w:hAnsi="Courier New" w:cs="Courier New"/>
      <w:sz w:val="20"/>
      <w:szCs w:val="20"/>
    </w:rPr>
  </w:style>
  <w:style w:type="character" w:customStyle="1" w:styleId="highwire-cite-metadata-volume">
    <w:name w:val="highwire-cite-metadata-volume"/>
    <w:rsid w:val="008E4993"/>
  </w:style>
  <w:style w:type="character" w:customStyle="1" w:styleId="highwire-cite-metadata-issue">
    <w:name w:val="highwire-cite-metadata-issue"/>
    <w:rsid w:val="008E4993"/>
  </w:style>
  <w:style w:type="paragraph" w:styleId="Sous-titre">
    <w:name w:val="Subtitle"/>
    <w:basedOn w:val="Normal"/>
    <w:link w:val="Sous-titreCar"/>
    <w:qFormat/>
    <w:rsid w:val="00806700"/>
    <w:pPr>
      <w:spacing w:after="60"/>
      <w:jc w:val="center"/>
      <w:outlineLvl w:val="1"/>
    </w:pPr>
    <w:rPr>
      <w:rFonts w:ascii="Arial" w:hAnsi="Arial"/>
      <w:sz w:val="24"/>
    </w:rPr>
  </w:style>
  <w:style w:type="character" w:customStyle="1" w:styleId="Sous-titreCar">
    <w:name w:val="Sous-titre Car"/>
    <w:link w:val="Sous-titre"/>
    <w:uiPriority w:val="11"/>
    <w:rsid w:val="00806700"/>
    <w:rPr>
      <w:rFonts w:ascii="Arial" w:hAnsi="Arial"/>
      <w:sz w:val="24"/>
    </w:rPr>
  </w:style>
  <w:style w:type="character" w:customStyle="1" w:styleId="Aucun">
    <w:name w:val="Aucun"/>
    <w:rsid w:val="00806700"/>
    <w:rPr>
      <w:lang w:val="fr-FR"/>
    </w:rPr>
  </w:style>
  <w:style w:type="paragraph" w:customStyle="1" w:styleId="paragraph">
    <w:name w:val="paragraph"/>
    <w:basedOn w:val="Normal"/>
    <w:rsid w:val="00824ACB"/>
    <w:pPr>
      <w:spacing w:before="100" w:beforeAutospacing="1" w:after="100" w:afterAutospacing="1"/>
    </w:pPr>
    <w:rPr>
      <w:sz w:val="24"/>
      <w:szCs w:val="24"/>
    </w:rPr>
  </w:style>
  <w:style w:type="character" w:customStyle="1" w:styleId="normaltextrun">
    <w:name w:val="normaltextrun"/>
    <w:rsid w:val="00824ACB"/>
  </w:style>
  <w:style w:type="character" w:customStyle="1" w:styleId="eop">
    <w:name w:val="eop"/>
    <w:rsid w:val="00824ACB"/>
  </w:style>
  <w:style w:type="character" w:customStyle="1" w:styleId="field">
    <w:name w:val="field"/>
    <w:rsid w:val="00925970"/>
  </w:style>
  <w:style w:type="paragraph" w:customStyle="1" w:styleId="Titre11">
    <w:name w:val="Titre 11"/>
    <w:next w:val="Normal"/>
    <w:rsid w:val="000878B6"/>
    <w:pPr>
      <w:keepNext/>
      <w:spacing w:before="240" w:after="60"/>
      <w:outlineLvl w:val="0"/>
    </w:pPr>
    <w:rPr>
      <w:rFonts w:ascii="Arial" w:eastAsia="ヒラギノ角ゴ Pro W3" w:hAnsi="Arial"/>
      <w:b/>
      <w:color w:val="000000"/>
      <w:kern w:val="32"/>
      <w:sz w:val="32"/>
    </w:rPr>
  </w:style>
  <w:style w:type="character" w:customStyle="1" w:styleId="volume">
    <w:name w:val="volume"/>
    <w:rsid w:val="0096124A"/>
  </w:style>
  <w:style w:type="character" w:customStyle="1" w:styleId="journalname">
    <w:name w:val="journalname"/>
    <w:rsid w:val="0096124A"/>
  </w:style>
  <w:style w:type="character" w:customStyle="1" w:styleId="issue">
    <w:name w:val="issue"/>
    <w:rsid w:val="0096124A"/>
  </w:style>
  <w:style w:type="character" w:customStyle="1" w:styleId="page">
    <w:name w:val="page"/>
    <w:rsid w:val="0096124A"/>
  </w:style>
  <w:style w:type="character" w:customStyle="1" w:styleId="span-inline">
    <w:name w:val="span-inline"/>
    <w:rsid w:val="00447EFC"/>
  </w:style>
  <w:style w:type="paragraph" w:styleId="Textedebulles">
    <w:name w:val="Balloon Text"/>
    <w:basedOn w:val="Normal"/>
    <w:link w:val="TextedebullesCar"/>
    <w:uiPriority w:val="99"/>
    <w:semiHidden/>
    <w:unhideWhenUsed/>
    <w:rsid w:val="003C590A"/>
    <w:rPr>
      <w:rFonts w:ascii="Tahoma" w:hAnsi="Tahoma" w:cs="Tahoma"/>
      <w:sz w:val="16"/>
      <w:szCs w:val="16"/>
    </w:rPr>
  </w:style>
  <w:style w:type="character" w:customStyle="1" w:styleId="TextedebullesCar">
    <w:name w:val="Texte de bulles Car"/>
    <w:basedOn w:val="Policepardfaut"/>
    <w:link w:val="Textedebulles"/>
    <w:uiPriority w:val="99"/>
    <w:semiHidden/>
    <w:rsid w:val="003C590A"/>
    <w:rPr>
      <w:rFonts w:ascii="Tahoma" w:hAnsi="Tahoma" w:cs="Tahoma"/>
      <w:sz w:val="16"/>
      <w:szCs w:val="16"/>
    </w:rPr>
  </w:style>
  <w:style w:type="character" w:customStyle="1" w:styleId="mixed-citation">
    <w:name w:val="mixed-citation"/>
    <w:basedOn w:val="Policepardfaut"/>
    <w:rsid w:val="00834023"/>
  </w:style>
  <w:style w:type="paragraph" w:customStyle="1" w:styleId="Standard">
    <w:name w:val="Standard"/>
    <w:rsid w:val="00024625"/>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120425">
      <w:bodyDiv w:val="1"/>
      <w:marLeft w:val="0"/>
      <w:marRight w:val="0"/>
      <w:marTop w:val="0"/>
      <w:marBottom w:val="0"/>
      <w:divBdr>
        <w:top w:val="none" w:sz="0" w:space="0" w:color="auto"/>
        <w:left w:val="none" w:sz="0" w:space="0" w:color="auto"/>
        <w:bottom w:val="none" w:sz="0" w:space="0" w:color="auto"/>
        <w:right w:val="none" w:sz="0" w:space="0" w:color="auto"/>
      </w:divBdr>
      <w:divsChild>
        <w:div w:id="456139986">
          <w:marLeft w:val="0"/>
          <w:marRight w:val="0"/>
          <w:marTop w:val="0"/>
          <w:marBottom w:val="0"/>
          <w:divBdr>
            <w:top w:val="none" w:sz="0" w:space="0" w:color="auto"/>
            <w:left w:val="none" w:sz="0" w:space="0" w:color="auto"/>
            <w:bottom w:val="none" w:sz="0" w:space="0" w:color="auto"/>
            <w:right w:val="none" w:sz="0" w:space="0" w:color="auto"/>
          </w:divBdr>
          <w:divsChild>
            <w:div w:id="972321937">
              <w:marLeft w:val="0"/>
              <w:marRight w:val="0"/>
              <w:marTop w:val="0"/>
              <w:marBottom w:val="0"/>
              <w:divBdr>
                <w:top w:val="none" w:sz="0" w:space="0" w:color="auto"/>
                <w:left w:val="none" w:sz="0" w:space="0" w:color="auto"/>
                <w:bottom w:val="none" w:sz="0" w:space="0" w:color="auto"/>
                <w:right w:val="none" w:sz="0" w:space="0" w:color="auto"/>
              </w:divBdr>
            </w:div>
          </w:divsChild>
        </w:div>
        <w:div w:id="587424623">
          <w:marLeft w:val="0"/>
          <w:marRight w:val="0"/>
          <w:marTop w:val="0"/>
          <w:marBottom w:val="0"/>
          <w:divBdr>
            <w:top w:val="none" w:sz="0" w:space="0" w:color="auto"/>
            <w:left w:val="none" w:sz="0" w:space="0" w:color="auto"/>
            <w:bottom w:val="none" w:sz="0" w:space="0" w:color="auto"/>
            <w:right w:val="none" w:sz="0" w:space="0" w:color="auto"/>
          </w:divBdr>
        </w:div>
      </w:divsChild>
    </w:div>
    <w:div w:id="1004744911">
      <w:bodyDiv w:val="1"/>
      <w:marLeft w:val="0"/>
      <w:marRight w:val="0"/>
      <w:marTop w:val="0"/>
      <w:marBottom w:val="0"/>
      <w:divBdr>
        <w:top w:val="none" w:sz="0" w:space="0" w:color="auto"/>
        <w:left w:val="none" w:sz="0" w:space="0" w:color="auto"/>
        <w:bottom w:val="none" w:sz="0" w:space="0" w:color="auto"/>
        <w:right w:val="none" w:sz="0" w:space="0" w:color="auto"/>
      </w:divBdr>
    </w:div>
    <w:div w:id="1570647612">
      <w:bodyDiv w:val="1"/>
      <w:marLeft w:val="0"/>
      <w:marRight w:val="0"/>
      <w:marTop w:val="0"/>
      <w:marBottom w:val="0"/>
      <w:divBdr>
        <w:top w:val="none" w:sz="0" w:space="0" w:color="auto"/>
        <w:left w:val="none" w:sz="0" w:space="0" w:color="auto"/>
        <w:bottom w:val="none" w:sz="0" w:space="0" w:color="auto"/>
        <w:right w:val="none" w:sz="0" w:space="0" w:color="auto"/>
      </w:divBdr>
    </w:div>
    <w:div w:id="1580604227">
      <w:bodyDiv w:val="1"/>
      <w:marLeft w:val="0"/>
      <w:marRight w:val="0"/>
      <w:marTop w:val="0"/>
      <w:marBottom w:val="0"/>
      <w:divBdr>
        <w:top w:val="none" w:sz="0" w:space="0" w:color="auto"/>
        <w:left w:val="none" w:sz="0" w:space="0" w:color="auto"/>
        <w:bottom w:val="none" w:sz="0" w:space="0" w:color="auto"/>
        <w:right w:val="none" w:sz="0" w:space="0" w:color="auto"/>
      </w:divBdr>
    </w:div>
    <w:div w:id="1685210579">
      <w:bodyDiv w:val="1"/>
      <w:marLeft w:val="0"/>
      <w:marRight w:val="0"/>
      <w:marTop w:val="0"/>
      <w:marBottom w:val="0"/>
      <w:divBdr>
        <w:top w:val="none" w:sz="0" w:space="0" w:color="auto"/>
        <w:left w:val="none" w:sz="0" w:space="0" w:color="auto"/>
        <w:bottom w:val="none" w:sz="0" w:space="0" w:color="auto"/>
        <w:right w:val="none" w:sz="0" w:space="0" w:color="auto"/>
      </w:divBdr>
    </w:div>
    <w:div w:id="211236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38/s41467-022-32120-7" TargetMode="External"/><Relationship Id="rId299" Type="http://schemas.openxmlformats.org/officeDocument/2006/relationships/hyperlink" Target="https://www.ipsl.fr/Actualites/Actualites-scientifiques/La-base-internationale-de-CO2-oceanique-SOCAT-actualisee-1957-2014" TargetMode="External"/><Relationship Id="rId303" Type="http://schemas.openxmlformats.org/officeDocument/2006/relationships/hyperlink" Target="http://www.insu.cnrs.fr/node/5590" TargetMode="External"/><Relationship Id="rId21" Type="http://schemas.openxmlformats.org/officeDocument/2006/relationships/hyperlink" Target="https://doi.org/10.1175/2007JCLI1702.1" TargetMode="External"/><Relationship Id="rId42" Type="http://schemas.openxmlformats.org/officeDocument/2006/relationships/hyperlink" Target="https://doi.org/10.5194/bg-10-5793-2013" TargetMode="External"/><Relationship Id="rId63" Type="http://schemas.openxmlformats.org/officeDocument/2006/relationships/hyperlink" Target="https://www.researchgate.net/researcher/55901905_Michael_Siccha" TargetMode="External"/><Relationship Id="rId84" Type="http://schemas.openxmlformats.org/officeDocument/2006/relationships/hyperlink" Target="https://doi.org/10.1007/s40641-020-00160-0" TargetMode="External"/><Relationship Id="rId138" Type="http://schemas.openxmlformats.org/officeDocument/2006/relationships/hyperlink" Target="https://doi.org/10.1002/lol2.10343" TargetMode="External"/><Relationship Id="rId159" Type="http://schemas.openxmlformats.org/officeDocument/2006/relationships/hyperlink" Target="https://doi.org/10.1029/2023GB007803" TargetMode="External"/><Relationship Id="rId324" Type="http://schemas.openxmlformats.org/officeDocument/2006/relationships/hyperlink" Target="https://www.ipsl.fr/en/article/oiso-observing-the-indian-ocean/" TargetMode="External"/><Relationship Id="rId345" Type="http://schemas.openxmlformats.org/officeDocument/2006/relationships/hyperlink" Target="https://www.ipsl.fr/article/une-synthese-des-observations-dalcalinite-et-de-carbone-inorganique-dissous-dans-locean-la-base-snapo-co2/" TargetMode="External"/><Relationship Id="rId366" Type="http://schemas.openxmlformats.org/officeDocument/2006/relationships/hyperlink" Target="https://eprints.soton.ac.uk/407491/1/Fry_Claudia_PhD_Thesis_Mar_17.pdf" TargetMode="External"/><Relationship Id="rId170" Type="http://schemas.openxmlformats.org/officeDocument/2006/relationships/hyperlink" Target="https://doi.org/10.1029/2023GB007799" TargetMode="External"/><Relationship Id="rId191" Type="http://schemas.openxmlformats.org/officeDocument/2006/relationships/hyperlink" Target="https://doi.org/10.1016/B978-0-12-822698-8.00020-2" TargetMode="External"/><Relationship Id="rId205" Type="http://schemas.openxmlformats.org/officeDocument/2006/relationships/hyperlink" Target="http://www.socat.info" TargetMode="External"/><Relationship Id="rId226" Type="http://schemas.openxmlformats.org/officeDocument/2006/relationships/hyperlink" Target="https://hal.archives-ouvertes.fr/hal-03047364" TargetMode="External"/><Relationship Id="rId247" Type="http://schemas.openxmlformats.org/officeDocument/2006/relationships/hyperlink" Target="http://www.ioccp.org/index.php/synthesis-activities" TargetMode="External"/><Relationship Id="rId107" Type="http://schemas.openxmlformats.org/officeDocument/2006/relationships/hyperlink" Target="https://doi.org/10.1029/2021MS002620" TargetMode="External"/><Relationship Id="rId268" Type="http://schemas.openxmlformats.org/officeDocument/2006/relationships/hyperlink" Target="https://www.icos-otc.org/node/217" TargetMode="External"/><Relationship Id="rId289" Type="http://schemas.openxmlformats.org/officeDocument/2006/relationships/hyperlink" Target="http://www.insu.cnrs.fr/web/article/art.php?art=2153" TargetMode="External"/><Relationship Id="rId11" Type="http://schemas.openxmlformats.org/officeDocument/2006/relationships/image" Target="media/image2.png"/><Relationship Id="rId32" Type="http://schemas.openxmlformats.org/officeDocument/2006/relationships/hyperlink" Target="https://doi.org/10.5194/bg-18-3733-2021-corrigendum" TargetMode="External"/><Relationship Id="rId53" Type="http://schemas.openxmlformats.org/officeDocument/2006/relationships/hyperlink" Target="https://www.researchgate.net/researcher/10636083_Stephane_Audic" TargetMode="External"/><Relationship Id="rId74" Type="http://schemas.openxmlformats.org/officeDocument/2006/relationships/hyperlink" Target="http://iopscience.iop.org.biblioplanets.gate.inist.fr/1748-9326/11/7" TargetMode="External"/><Relationship Id="rId128" Type="http://schemas.openxmlformats.org/officeDocument/2006/relationships/hyperlink" Target="https://doi.org/10.1029/2023GB007694" TargetMode="External"/><Relationship Id="rId149" Type="http://schemas.openxmlformats.org/officeDocument/2006/relationships/hyperlink" Target="https://doi.org/10.1175/JTECH-D-23-0007.1" TargetMode="External"/><Relationship Id="rId314" Type="http://schemas.openxmlformats.org/officeDocument/2006/relationships/hyperlink" Target="http://www.socat.info" TargetMode="External"/><Relationship Id="rId335" Type="http://schemas.openxmlformats.org/officeDocument/2006/relationships/hyperlink" Target="https://www.ipsl.fr/article/40-millions-dobservations-dans-la-version-2022-de-la-base-internationale-socat-de-co2-oceanique/" TargetMode="External"/><Relationship Id="rId356" Type="http://schemas.openxmlformats.org/officeDocument/2006/relationships/hyperlink" Target="https://explore.webodv.awi.de/" TargetMode="External"/><Relationship Id="rId5" Type="http://schemas.openxmlformats.org/officeDocument/2006/relationships/webSettings" Target="webSettings.xml"/><Relationship Id="rId95" Type="http://schemas.openxmlformats.org/officeDocument/2006/relationships/hyperlink" Target="https://doi.org/10.1038/s43247-021-00209-4" TargetMode="External"/><Relationship Id="rId160" Type="http://schemas.openxmlformats.org/officeDocument/2006/relationships/hyperlink" Target="https://doi.org/10.1016/j.earscirev.2024.104682" TargetMode="External"/><Relationship Id="rId181" Type="http://schemas.openxmlformats.org/officeDocument/2006/relationships/hyperlink" Target="https://doi.org/10.1029/2023AV001059" TargetMode="External"/><Relationship Id="rId216" Type="http://schemas.openxmlformats.org/officeDocument/2006/relationships/hyperlink" Target="https://doi.org/10.1594/PANGAEA.898188" TargetMode="External"/><Relationship Id="rId237" Type="http://schemas.openxmlformats.org/officeDocument/2006/relationships/hyperlink" Target="https://doi.org/10.5281/zenodo.6324359" TargetMode="External"/><Relationship Id="rId258" Type="http://schemas.openxmlformats.org/officeDocument/2006/relationships/hyperlink" Target="https://unstats.un.org/sdgs/report/2020/" TargetMode="External"/><Relationship Id="rId279" Type="http://schemas.openxmlformats.org/officeDocument/2006/relationships/hyperlink" Target="https://www.odatis-ocean.fr/activites/consortium-dexpertise-scientifique/ces-co2-/-ph-marin" TargetMode="External"/><Relationship Id="rId22" Type="http://schemas.openxmlformats.org/officeDocument/2006/relationships/hyperlink" Target="https://doi.org/10.4319/lo.2008.53.5_part_2.2062" TargetMode="External"/><Relationship Id="rId43" Type="http://schemas.openxmlformats.org/officeDocument/2006/relationships/hyperlink" Target="http://www.geosci-model-dev.net/6/1493/2013/" TargetMode="External"/><Relationship Id="rId64" Type="http://schemas.openxmlformats.org/officeDocument/2006/relationships/hyperlink" Target="https://www.researchgate.net/researcher/15557486_Michal_Kucera" TargetMode="External"/><Relationship Id="rId118" Type="http://schemas.openxmlformats.org/officeDocument/2006/relationships/hyperlink" Target="https://doi.org/10.1029/2022GB007360" TargetMode="External"/><Relationship Id="rId139" Type="http://schemas.openxmlformats.org/officeDocument/2006/relationships/hyperlink" Target="https://doi.org/10.1175/2023BAMSStateoftheClimate.1" TargetMode="External"/><Relationship Id="rId290" Type="http://schemas.openxmlformats.org/officeDocument/2006/relationships/hyperlink" Target="http://www2.cnrs.fr/presse/communique/1622.htm" TargetMode="External"/><Relationship Id="rId304" Type="http://schemas.openxmlformats.org/officeDocument/2006/relationships/hyperlink" Target="https://www.ipsl.fr/Actualites/Actualites-scientifiques" TargetMode="External"/><Relationship Id="rId325" Type="http://schemas.openxmlformats.org/officeDocument/2006/relationships/hyperlink" Target="https://www.insu.cnrs.fr/fr/observer-locean" TargetMode="External"/><Relationship Id="rId346" Type="http://schemas.openxmlformats.org/officeDocument/2006/relationships/hyperlink" Target="https://www.ipsl.fr/article/campagne-obs-austral-2024-mieux-comprendre-le-fonctionnement-de-locean-austral/" TargetMode="External"/><Relationship Id="rId367" Type="http://schemas.openxmlformats.org/officeDocument/2006/relationships/hyperlink" Target="https://theses.hal.science/tel-04028410" TargetMode="External"/><Relationship Id="rId85" Type="http://schemas.openxmlformats.org/officeDocument/2006/relationships/hyperlink" Target="https://doi.org/10.1038/s41467-020-18203-3" TargetMode="External"/><Relationship Id="rId150" Type="http://schemas.openxmlformats.org/officeDocument/2006/relationships/hyperlink" Target="https://doi.org/10.1029/2023GB007843" TargetMode="External"/><Relationship Id="rId171" Type="http://schemas.openxmlformats.org/officeDocument/2006/relationships/hyperlink" Target="https://doi.org/10.1038/s41558-024-01956-w" TargetMode="External"/><Relationship Id="rId192" Type="http://schemas.openxmlformats.org/officeDocument/2006/relationships/hyperlink" Target="https://doi.org/10.1029/2024GB008139" TargetMode="External"/><Relationship Id="rId206" Type="http://schemas.openxmlformats.org/officeDocument/2006/relationships/hyperlink" Target="http://www.institut-polaire.fr/wp-content/uploads/2015/02/124001_rapport_activite_2015-2016_DEF07122016.compressed_Partie2.pdf" TargetMode="External"/><Relationship Id="rId227" Type="http://schemas.openxmlformats.org/officeDocument/2006/relationships/hyperlink" Target="https://doi.org/10.18160/vmt4-4563" TargetMode="External"/><Relationship Id="rId248" Type="http://schemas.openxmlformats.org/officeDocument/2006/relationships/hyperlink" Target="https://doi.org/10.17882/98226" TargetMode="External"/><Relationship Id="rId269" Type="http://schemas.openxmlformats.org/officeDocument/2006/relationships/hyperlink" Target="https://www.icos-otc.org/node/217" TargetMode="External"/><Relationship Id="rId12" Type="http://schemas.openxmlformats.org/officeDocument/2006/relationships/image" Target="media/image3.png"/><Relationship Id="rId33" Type="http://schemas.openxmlformats.org/officeDocument/2006/relationships/hyperlink" Target="https://doi.org/10.1038/s41467-023-38425-5" TargetMode="External"/><Relationship Id="rId108" Type="http://schemas.openxmlformats.org/officeDocument/2006/relationships/hyperlink" Target="https://doi.org/10.1029/2021GB007162" TargetMode="External"/><Relationship Id="rId129" Type="http://schemas.openxmlformats.org/officeDocument/2006/relationships/hyperlink" Target="https://doi.org/10.1038/s41467-023-38208-y" TargetMode="External"/><Relationship Id="rId280" Type="http://schemas.openxmlformats.org/officeDocument/2006/relationships/hyperlink" Target="https://www.odatis-ocean.fr/activites/consortium-dexpertise-scientifique/ces-co2-/-ph-marin" TargetMode="External"/><Relationship Id="rId315" Type="http://schemas.openxmlformats.org/officeDocument/2006/relationships/hyperlink" Target="https://www.flotteoceanographique.fr/Toutes-les-actualites/OISO.-Le-CO2-dans-l-ocean-Austral" TargetMode="External"/><Relationship Id="rId336" Type="http://schemas.openxmlformats.org/officeDocument/2006/relationships/hyperlink" Target="https://www.ipsl.fr/en/article/40-millions-observations-in-version-2022-of-the-international-socat-ocean-co2-database/" TargetMode="External"/><Relationship Id="rId357" Type="http://schemas.openxmlformats.org/officeDocument/2006/relationships/hyperlink" Target="http://www.go-ship.org" TargetMode="External"/><Relationship Id="rId54" Type="http://schemas.openxmlformats.org/officeDocument/2006/relationships/hyperlink" Target="https://www.researchgate.net/researcher/73731481_Yurika_Ujiie" TargetMode="External"/><Relationship Id="rId75" Type="http://schemas.openxmlformats.org/officeDocument/2006/relationships/hyperlink" Target="https://doi.org/10.1093/sysbio/syw031" TargetMode="External"/><Relationship Id="rId96" Type="http://schemas.openxmlformats.org/officeDocument/2006/relationships/hyperlink" Target="https://doi-org.insu.bib.cnrs.fr/10.1038/s41561-021-00743-y" TargetMode="External"/><Relationship Id="rId140" Type="http://schemas.openxmlformats.org/officeDocument/2006/relationships/hyperlink" Target="https://doi.org/10.1175/BAMS-D-23-0076.2" TargetMode="External"/><Relationship Id="rId161" Type="http://schemas.openxmlformats.org/officeDocument/2006/relationships/hyperlink" Target="https://doi.org/10.1029/2023GL105431" TargetMode="External"/><Relationship Id="rId182" Type="http://schemas.openxmlformats.org/officeDocument/2006/relationships/hyperlink" Target="https://doi.org/10.1029/2024GL108335" TargetMode="External"/><Relationship Id="rId217" Type="http://schemas.openxmlformats.org/officeDocument/2006/relationships/hyperlink" Target="http://www.coriolis.eu.org/Data-Products/Products/CORA" TargetMode="External"/><Relationship Id="rId6" Type="http://schemas.openxmlformats.org/officeDocument/2006/relationships/footnotes" Target="footnotes.xml"/><Relationship Id="rId238" Type="http://schemas.openxmlformats.org/officeDocument/2006/relationships/hyperlink" Target="http://www.glodap.info" TargetMode="External"/><Relationship Id="rId259" Type="http://schemas.openxmlformats.org/officeDocument/2006/relationships/hyperlink" Target="https://hal.archives-ouvertes.fr/LOCEAN/search/index/q/*/authFullName_s/Carolina+Dufour" TargetMode="External"/><Relationship Id="rId23" Type="http://schemas.openxmlformats.org/officeDocument/2006/relationships/hyperlink" Target="https://doi.org/10.1016/j.dsr2.2007.12.025" TargetMode="External"/><Relationship Id="rId119" Type="http://schemas.openxmlformats.org/officeDocument/2006/relationships/hyperlink" Target="https://doi.org/10.5194/bg-19-4171" TargetMode="External"/><Relationship Id="rId270" Type="http://schemas.openxmlformats.org/officeDocument/2006/relationships/hyperlink" Target="http://www.icdc10.unibe.ch/program/presentations" TargetMode="External"/><Relationship Id="rId291" Type="http://schemas.openxmlformats.org/officeDocument/2006/relationships/hyperlink" Target="http://www.insu.cnrs.fr" TargetMode="External"/><Relationship Id="rId305" Type="http://schemas.openxmlformats.org/officeDocument/2006/relationships/hyperlink" Target="https://fr.wikipedia.org/wiki/Puits_de_carbone" TargetMode="External"/><Relationship Id="rId326" Type="http://schemas.openxmlformats.org/officeDocument/2006/relationships/hyperlink" Target="http://www.socat.info" TargetMode="External"/><Relationship Id="rId347" Type="http://schemas.openxmlformats.org/officeDocument/2006/relationships/hyperlink" Target="https://www.odatis-ocean.fr/actualites/nouvelle-base-de-donnees-co2-oceanique" TargetMode="External"/><Relationship Id="rId44" Type="http://schemas.openxmlformats.org/officeDocument/2006/relationships/hyperlink" Target="http://oceanrep.geomar.de/25843/" TargetMode="External"/><Relationship Id="rId65" Type="http://schemas.openxmlformats.org/officeDocument/2006/relationships/hyperlink" Target="https://www.researchgate.net/researcher/39521262_Colomban_De_Vargas" TargetMode="External"/><Relationship Id="rId86" Type="http://schemas.openxmlformats.org/officeDocument/2006/relationships/hyperlink" Target="https://doi.org/10.5194/bg-17-4633-2020" TargetMode="External"/><Relationship Id="rId130" Type="http://schemas.openxmlformats.org/officeDocument/2006/relationships/hyperlink" Target="https://doi.org/10.1098/rsta.2022.0055" TargetMode="External"/><Relationship Id="rId151" Type="http://schemas.openxmlformats.org/officeDocument/2006/relationships/hyperlink" Target="https://doi.org/10.1029/2022RG000800" TargetMode="External"/><Relationship Id="rId368" Type="http://schemas.openxmlformats.org/officeDocument/2006/relationships/hyperlink" Target="http://caraus.ipsl.jussieu.fr/" TargetMode="External"/><Relationship Id="rId172" Type="http://schemas.openxmlformats.org/officeDocument/2006/relationships/hyperlink" Target="https://doi.org/10.1525/elementa.2023.00044" TargetMode="External"/><Relationship Id="rId193" Type="http://schemas.openxmlformats.org/officeDocument/2006/relationships/hyperlink" Target="https://www.google.com/url?q=https://www.ncdc.noaa.gov/bams/2015&amp;sa=D&amp;ust=1484235977860000&amp;usg=AFQjCNEzIvUTYgfFFY7FSz0CddHnTa-Obg" TargetMode="External"/><Relationship Id="rId207" Type="http://schemas.openxmlformats.org/officeDocument/2006/relationships/hyperlink" Target="https://doi.org/10.17600/18002345" TargetMode="External"/><Relationship Id="rId228" Type="http://schemas.openxmlformats.org/officeDocument/2006/relationships/hyperlink" Target="https://doi.org/10.17600/18001254" TargetMode="External"/><Relationship Id="rId249" Type="http://schemas.openxmlformats.org/officeDocument/2006/relationships/hyperlink" Target="https://explore.webodv.awi.de/ocean/carbon/snapo-co2/" TargetMode="External"/><Relationship Id="rId13" Type="http://schemas.openxmlformats.org/officeDocument/2006/relationships/image" Target="media/image4.png"/><Relationship Id="rId109" Type="http://schemas.openxmlformats.org/officeDocument/2006/relationships/hyperlink" Target="https://doi.org/10.1016/j.quascirev.2022.107490" TargetMode="External"/><Relationship Id="rId260" Type="http://schemas.openxmlformats.org/officeDocument/2006/relationships/hyperlink" Target="https://hal.archives-ouvertes.fr/LOCEAN/search/index/q/*/authFullName_s/Liliane+Merlivat" TargetMode="External"/><Relationship Id="rId281" Type="http://schemas.openxmlformats.org/officeDocument/2006/relationships/hyperlink" Target="https://www.odatis-ocean.fr/activites/consortium-dexpertise-scientifique/ces-co2-/-ph-marin" TargetMode="External"/><Relationship Id="rId316" Type="http://schemas.openxmlformats.org/officeDocument/2006/relationships/hyperlink" Target="https://www.insu.cnrs.fr/fr/cnrsinfo/version-2020-de-la-base-de-donnees-internationale-socat-sur-le-co2-oceanique" TargetMode="External"/><Relationship Id="rId337" Type="http://schemas.openxmlformats.org/officeDocument/2006/relationships/hyperlink" Target="https://www.ipsl.fr/article/les-diatomees-australes-profitent-des-nutriments-apportes-par-les-poussieres-desertiques-et-cendres-volcaniques/" TargetMode="External"/><Relationship Id="rId34" Type="http://schemas.openxmlformats.org/officeDocument/2006/relationships/hyperlink" Target="https://doi.org/10.1016/j.jmarsys.2023.103951" TargetMode="External"/><Relationship Id="rId55" Type="http://schemas.openxmlformats.org/officeDocument/2006/relationships/hyperlink" Target="https://www.researchgate.net/researcher/2013607668_Agnes_K_M_Weiner" TargetMode="External"/><Relationship Id="rId76" Type="http://schemas.openxmlformats.org/officeDocument/2006/relationships/hyperlink" Target="https://doi.org/10.3389/fmars.2016.00255" TargetMode="External"/><Relationship Id="rId97" Type="http://schemas.openxmlformats.org/officeDocument/2006/relationships/hyperlink" Target="https://doi.org/10.1038/s41598-021-94872-4" TargetMode="External"/><Relationship Id="rId120" Type="http://schemas.openxmlformats.org/officeDocument/2006/relationships/hyperlink" Target="https://doi.org/10.1016/j.pocean.2022.102902" TargetMode="External"/><Relationship Id="rId141" Type="http://schemas.openxmlformats.org/officeDocument/2006/relationships/hyperlink" Target="https://doi.org/10.1175/BAMS-D-23-0076.2" TargetMode="External"/><Relationship Id="rId358" Type="http://schemas.openxmlformats.org/officeDocument/2006/relationships/hyperlink" Target="http://campagnes.flotteoceanographique.fr/search" TargetMode="External"/><Relationship Id="rId7" Type="http://schemas.openxmlformats.org/officeDocument/2006/relationships/endnotes" Target="endnotes.xml"/><Relationship Id="rId162" Type="http://schemas.openxmlformats.org/officeDocument/2006/relationships/hyperlink" Target="https://doi.org/10.1038/s41598-024-53159-0" TargetMode="External"/><Relationship Id="rId183" Type="http://schemas.openxmlformats.org/officeDocument/2006/relationships/hyperlink" Target="https://doi.org/10.1038/s41597-024-03494-8" TargetMode="External"/><Relationship Id="rId218" Type="http://schemas.openxmlformats.org/officeDocument/2006/relationships/image" Target="media/image6.jpeg"/><Relationship Id="rId239" Type="http://schemas.openxmlformats.org/officeDocument/2006/relationships/hyperlink" Target="https://www.ocean-ops.org/reportcard/" TargetMode="External"/><Relationship Id="rId250" Type="http://schemas.openxmlformats.org/officeDocument/2006/relationships/hyperlink" Target="https://library.wmo.int/records/item/68835-state-of-the-global-climate-2023" TargetMode="External"/><Relationship Id="rId271" Type="http://schemas.openxmlformats.org/officeDocument/2006/relationships/hyperlink" Target="https://unfccc.int/sites/default/files/resource/COP27%20Poster_OA_IOC_V2.pdf" TargetMode="External"/><Relationship Id="rId292" Type="http://schemas.openxmlformats.org/officeDocument/2006/relationships/hyperlink" Target="http://acce.scar.org/wiki/The_Southern_Ocean_carbon_cycle_response_to_historical_climate_change" TargetMode="External"/><Relationship Id="rId306" Type="http://schemas.openxmlformats.org/officeDocument/2006/relationships/hyperlink" Target="http://www.insu.cnrs.fr/node/5966" TargetMode="External"/><Relationship Id="rId24" Type="http://schemas.openxmlformats.org/officeDocument/2006/relationships/hyperlink" Target="https://doi.org/10.1029/2009GL038227" TargetMode="External"/><Relationship Id="rId45" Type="http://schemas.openxmlformats.org/officeDocument/2006/relationships/hyperlink" Target="https://doi.org/10.1016/j.jmarsys.2013.01.001" TargetMode="External"/><Relationship Id="rId66" Type="http://schemas.openxmlformats.org/officeDocument/2006/relationships/hyperlink" Target="http://www.nature.com/nature/journal/v530/n7591/full/nature16958.html" TargetMode="External"/><Relationship Id="rId87" Type="http://schemas.openxmlformats.org/officeDocument/2006/relationships/hyperlink" Target="https://doi.org/10.1007/s00376-020-9283-7" TargetMode="External"/><Relationship Id="rId110" Type="http://schemas.openxmlformats.org/officeDocument/2006/relationships/hyperlink" Target="https://doi.org/10.1029/2021RG000736" TargetMode="External"/><Relationship Id="rId131" Type="http://schemas.openxmlformats.org/officeDocument/2006/relationships/hyperlink" Target="https://doi.org/10.1016/j.earscirev.2023.104359" TargetMode="External"/><Relationship Id="rId327" Type="http://schemas.openxmlformats.org/officeDocument/2006/relationships/hyperlink" Target="https://www.ipsl.fr/article/version-2021-de-la-base-internationale-socat-de-co2-oceanique/" TargetMode="External"/><Relationship Id="rId348" Type="http://schemas.openxmlformats.org/officeDocument/2006/relationships/hyperlink" Target="https://www.ipsl.fr/article/sequestration-du-carbone-les-technologies-prennent-le-large/" TargetMode="External"/><Relationship Id="rId369" Type="http://schemas.openxmlformats.org/officeDocument/2006/relationships/hyperlink" Target="http://pfr2.sb-roscoff.fr" TargetMode="External"/><Relationship Id="rId152" Type="http://schemas.openxmlformats.org/officeDocument/2006/relationships/hyperlink" Target="https://doi.org/10.1038/s41586-023-06772-4" TargetMode="External"/><Relationship Id="rId173" Type="http://schemas.openxmlformats.org/officeDocument/2006/relationships/hyperlink" Target="https://doi.org/10.1029/2023GC011302" TargetMode="External"/><Relationship Id="rId194" Type="http://schemas.openxmlformats.org/officeDocument/2006/relationships/hyperlink" Target="https://doi.org/10.1029/2019EO128617" TargetMode="External"/><Relationship Id="rId208" Type="http://schemas.openxmlformats.org/officeDocument/2006/relationships/hyperlink" Target="https://archimer.ifremer.fr/doc/00416/52793/" TargetMode="External"/><Relationship Id="rId229" Type="http://schemas.openxmlformats.org/officeDocument/2006/relationships/hyperlink" Target="https://doi.org/10.13155/83989" TargetMode="External"/><Relationship Id="rId240" Type="http://schemas.openxmlformats.org/officeDocument/2006/relationships/hyperlink" Target="https://www.solas-int.org/publications/national-regional-reports.html" TargetMode="External"/><Relationship Id="rId261" Type="http://schemas.openxmlformats.org/officeDocument/2006/relationships/hyperlink" Target="https://hal.archives-ouvertes.fr/LOCEAN/search/index/q/*/authFullName_s/Julien+Le+Sommer" TargetMode="External"/><Relationship Id="rId14" Type="http://schemas.openxmlformats.org/officeDocument/2006/relationships/image" Target="media/image5.png"/><Relationship Id="rId35" Type="http://schemas.openxmlformats.org/officeDocument/2006/relationships/hyperlink" Target="https://doi.org/10.1029/2023JC019671" TargetMode="External"/><Relationship Id="rId56" Type="http://schemas.openxmlformats.org/officeDocument/2006/relationships/hyperlink" Target="https://www.researchgate.net/researcher/2004022927_Aurore_Andre" TargetMode="External"/><Relationship Id="rId77" Type="http://schemas.openxmlformats.org/officeDocument/2006/relationships/hyperlink" Target="callto:14,%203685-3703" TargetMode="External"/><Relationship Id="rId100" Type="http://schemas.openxmlformats.org/officeDocument/2006/relationships/hyperlink" Target="https://doi-org.insu.bib.cnrs.fr/10.1029/2021GL095325" TargetMode="External"/><Relationship Id="rId282" Type="http://schemas.openxmlformats.org/officeDocument/2006/relationships/hyperlink" Target="http://oceanacidification.wordpress.com/2010/05/27/co2-mon-amour-in-french-audio/" TargetMode="External"/><Relationship Id="rId317" Type="http://schemas.openxmlformats.org/officeDocument/2006/relationships/hyperlink" Target="https://www.insu.cnrs.fr/fr/cnrsinfo/stabilite-surprenante-des-concentrations-de-co2-anthropique-dans-les-eaux-de-fond-de" TargetMode="External"/><Relationship Id="rId338" Type="http://schemas.openxmlformats.org/officeDocument/2006/relationships/hyperlink" Target="https://www.ipsl.fr/en/article/southern-ocean-diatoms-benefit-from-nutrients-provided-by-desert-dust-and-volcanic-ash/" TargetMode="External"/><Relationship Id="rId359" Type="http://schemas.openxmlformats.org/officeDocument/2006/relationships/hyperlink" Target="https://data.nodc.noaa.gov/geoportal" TargetMode="External"/><Relationship Id="rId8" Type="http://schemas.openxmlformats.org/officeDocument/2006/relationships/hyperlink" Target="mailto:anne.marie.alayse@ifremer.fr" TargetMode="External"/><Relationship Id="rId98" Type="http://schemas.openxmlformats.org/officeDocument/2006/relationships/hyperlink" Target="https://doi.org/10.1038/s41467-021-25385-x" TargetMode="External"/><Relationship Id="rId121" Type="http://schemas.openxmlformats.org/officeDocument/2006/relationships/hyperlink" Target="https://doi.org/10.1093/icesjms/fsac149" TargetMode="External"/><Relationship Id="rId142" Type="http://schemas.openxmlformats.org/officeDocument/2006/relationships/hyperlink" Target="https://doi.org/10.1038/s41558-023-01790-6" TargetMode="External"/><Relationship Id="rId163" Type="http://schemas.openxmlformats.org/officeDocument/2006/relationships/hyperlink" Target="https://doi.org/10.1029/2023GL106636" TargetMode="External"/><Relationship Id="rId184" Type="http://schemas.openxmlformats.org/officeDocument/2006/relationships/hyperlink" Target="https://doi.org/10.1016/j.scitotenv.2024.173002" TargetMode="External"/><Relationship Id="rId219" Type="http://schemas.openxmlformats.org/officeDocument/2006/relationships/hyperlink" Target="https://doi.org/10.1594/PANGAEA.898196" TargetMode="External"/><Relationship Id="rId370" Type="http://schemas.openxmlformats.org/officeDocument/2006/relationships/hyperlink" Target="http://www.mesopp.eu/" TargetMode="External"/><Relationship Id="rId230" Type="http://schemas.openxmlformats.org/officeDocument/2006/relationships/hyperlink" Target="https://doi.org/10.17882/80825" TargetMode="External"/><Relationship Id="rId251" Type="http://schemas.openxmlformats.org/officeDocument/2006/relationships/hyperlink" Target="https://doi.org/10.17600/18002989" TargetMode="External"/><Relationship Id="rId25" Type="http://schemas.openxmlformats.org/officeDocument/2006/relationships/hyperlink" Target="https://doi.org/10.1017/S0954102009990319" TargetMode="External"/><Relationship Id="rId46" Type="http://schemas.openxmlformats.org/officeDocument/2006/relationships/hyperlink" Target="http://www.ocean-sci.net/9/1/2013/os-9-1-2013.html" TargetMode="External"/><Relationship Id="rId67" Type="http://schemas.openxmlformats.org/officeDocument/2006/relationships/hyperlink" Target="http://www.nature.com/nature/journal/v530/n7591/full/nature16958.html" TargetMode="External"/><Relationship Id="rId272" Type="http://schemas.openxmlformats.org/officeDocument/2006/relationships/hyperlink" Target="http://www.sciences.univ-nantes.fr/lpgnantes/index.php?option=com_jresearch&amp;view=member&amp;id=110&amp;task=show" TargetMode="External"/><Relationship Id="rId293" Type="http://schemas.openxmlformats.org/officeDocument/2006/relationships/hyperlink" Target="http://www.insu.cnrs.fr/node/5037" TargetMode="External"/><Relationship Id="rId307" Type="http://schemas.openxmlformats.org/officeDocument/2006/relationships/hyperlink" Target="http://education.francetv.fr/matiere/sciences-de-la-vie-et-de-la-terre/sixieme/article/le-gaz-carbonique-l-ocean-et-le-climat" TargetMode="External"/><Relationship Id="rId328" Type="http://schemas.openxmlformats.org/officeDocument/2006/relationships/hyperlink" Target="https://www.ipsl.fr/en/article/socat-version-2021-for-quantification-of-ocean-co2-uptake/" TargetMode="External"/><Relationship Id="rId349" Type="http://schemas.openxmlformats.org/officeDocument/2006/relationships/hyperlink" Target="https://www.ipsl.fr/en/article/version-2024-of-the-international-socat-ocean-co2-database/" TargetMode="External"/><Relationship Id="rId88" Type="http://schemas.openxmlformats.org/officeDocument/2006/relationships/hyperlink" Target="https://doi.org/10.1029/2020gb006727" TargetMode="External"/><Relationship Id="rId111" Type="http://schemas.openxmlformats.org/officeDocument/2006/relationships/hyperlink" Target="https://doi.org/10.3390/rs14102366" TargetMode="External"/><Relationship Id="rId132" Type="http://schemas.openxmlformats.org/officeDocument/2006/relationships/hyperlink" Target="https://doi.org/10.1111/gcb.16799" TargetMode="External"/><Relationship Id="rId153" Type="http://schemas.openxmlformats.org/officeDocument/2006/relationships/hyperlink" Target="https://doi.org/10.1016/j.scitotenv.2023.169209" TargetMode="External"/><Relationship Id="rId174" Type="http://schemas.openxmlformats.org/officeDocument/2006/relationships/hyperlink" Target="https://doi.org/10.1029/2023GB007862" TargetMode="External"/><Relationship Id="rId195" Type="http://schemas.openxmlformats.org/officeDocument/2006/relationships/hyperlink" Target="https://doi.org/10.1175/BAMS-D-20-0105.1" TargetMode="External"/><Relationship Id="rId209" Type="http://schemas.openxmlformats.org/officeDocument/2006/relationships/hyperlink" Target="https://doi.org/10.1594/PANGAEA.885896" TargetMode="External"/><Relationship Id="rId360" Type="http://schemas.openxmlformats.org/officeDocument/2006/relationships/hyperlink" Target="https://catalog.data.gov/dataset?q=OISO" TargetMode="External"/><Relationship Id="rId220" Type="http://schemas.openxmlformats.org/officeDocument/2006/relationships/hyperlink" Target="https://doi.org/10.25921/0pmp-1r57" TargetMode="External"/><Relationship Id="rId241" Type="http://schemas.openxmlformats.org/officeDocument/2006/relationships/hyperlink" Target="https://doi.org/10.17600/18002420" TargetMode="External"/><Relationship Id="rId15" Type="http://schemas.openxmlformats.org/officeDocument/2006/relationships/hyperlink" Target="https://doi.org/10.1034/j.1600-0889.1999.t01-3-00008.x" TargetMode="External"/><Relationship Id="rId36" Type="http://schemas.openxmlformats.org/officeDocument/2006/relationships/hyperlink" Target="https://doi.org/10.1016/j.marmicro.2008.01.009" TargetMode="External"/><Relationship Id="rId57" Type="http://schemas.openxmlformats.org/officeDocument/2006/relationships/hyperlink" Target="https://www.researchgate.net/researcher/29948853_Heidi_A_Seears" TargetMode="External"/><Relationship Id="rId262" Type="http://schemas.openxmlformats.org/officeDocument/2006/relationships/hyperlink" Target="https://hal.archives-ouvertes.fr/LOCEAN/search/index/q/*/authFullName_s/Jacqueline+Boutin" TargetMode="External"/><Relationship Id="rId283" Type="http://schemas.openxmlformats.org/officeDocument/2006/relationships/hyperlink" Target="https://www.radiofrance.fr/franceculture/podcasts/la-methode-scientifique" TargetMode="External"/><Relationship Id="rId318" Type="http://schemas.openxmlformats.org/officeDocument/2006/relationships/hyperlink" Target="https://www.ipsl.fr/Actualites/Actualites-scientifiques/Stabilites-surprenantes-conc.-CO2-anthropique-eaux-de-fond-ocean-Austral" TargetMode="External"/><Relationship Id="rId339" Type="http://schemas.openxmlformats.org/officeDocument/2006/relationships/hyperlink" Target="https://www.ipsl.fr/article/le-programme-oiso-evalue-lacidification-dans-locean-indien-austral/" TargetMode="External"/><Relationship Id="rId78" Type="http://schemas.openxmlformats.org/officeDocument/2006/relationships/hyperlink" Target="callto:14,%205551-5569" TargetMode="External"/><Relationship Id="rId99" Type="http://schemas.openxmlformats.org/officeDocument/2006/relationships/hyperlink" Target="https://doi-org.insu.bib.cnrs.fr/10.1175/JCLI-D-20-0454.1" TargetMode="External"/><Relationship Id="rId101" Type="http://schemas.openxmlformats.org/officeDocument/2006/relationships/hyperlink" Target="https://doi.org/10.1007/s13143-021-00263-0" TargetMode="External"/><Relationship Id="rId122" Type="http://schemas.openxmlformats.org/officeDocument/2006/relationships/hyperlink" Target="https://doi.org/10.1038/s43247-022-00592-6" TargetMode="External"/><Relationship Id="rId143" Type="http://schemas.openxmlformats.org/officeDocument/2006/relationships/hyperlink" Target="https://doi.org/10.1029/2023PA004612" TargetMode="External"/><Relationship Id="rId164" Type="http://schemas.openxmlformats.org/officeDocument/2006/relationships/hyperlink" Target="https://doi.org/10.1016/j.pocean.2024.103210" TargetMode="External"/><Relationship Id="rId185" Type="http://schemas.openxmlformats.org/officeDocument/2006/relationships/hyperlink" Target="https://doi.org/10.1038/s43247-024-01566-6" TargetMode="External"/><Relationship Id="rId350" Type="http://schemas.openxmlformats.org/officeDocument/2006/relationships/hyperlink" Target="https://www.insu.cnrs.fr/fr/cnrsinfo/la-premiere-serie-temporelle-de-co2-dans-locean-austral-informe-sur-lacidification" TargetMode="External"/><Relationship Id="rId37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tzl@locean.ipsl.fr" TargetMode="External"/><Relationship Id="rId180" Type="http://schemas.openxmlformats.org/officeDocument/2006/relationships/hyperlink" Target="https://doi.org/10.1029/2023JC020259" TargetMode="External"/><Relationship Id="rId210" Type="http://schemas.openxmlformats.org/officeDocument/2006/relationships/hyperlink" Target="https://doi.org/10.17600/18000972" TargetMode="External"/><Relationship Id="rId215" Type="http://schemas.openxmlformats.org/officeDocument/2006/relationships/hyperlink" Target="https://doi.org/10.13155/61658" TargetMode="External"/><Relationship Id="rId236" Type="http://schemas.openxmlformats.org/officeDocument/2006/relationships/hyperlink" Target="https://doi.org/10.17882/82165" TargetMode="External"/><Relationship Id="rId257" Type="http://schemas.openxmlformats.org/officeDocument/2006/relationships/hyperlink" Target="http://www.insu.cnrs.fr/node/9335" TargetMode="External"/><Relationship Id="rId278" Type="http://schemas.openxmlformats.org/officeDocument/2006/relationships/hyperlink" Target="https://colloque.inrae.fr/ast-icos-reims2021" TargetMode="External"/><Relationship Id="rId26" Type="http://schemas.openxmlformats.org/officeDocument/2006/relationships/hyperlink" Target="https://doi.org/10.1016/j.marmicro.2009.03.001" TargetMode="External"/><Relationship Id="rId231" Type="http://schemas.openxmlformats.org/officeDocument/2006/relationships/hyperlink" Target="https://doi.org/10.17882/82165" TargetMode="External"/><Relationship Id="rId252" Type="http://schemas.openxmlformats.org/officeDocument/2006/relationships/hyperlink" Target="https://archimer.ifremer.fr/doc/00881/99262/" TargetMode="External"/><Relationship Id="rId273" Type="http://schemas.openxmlformats.org/officeDocument/2006/relationships/hyperlink" Target="http://www.sciences.univ-nantes.fr/lpgnantes/index.php?option=com_jresearch&amp;view=member&amp;id=114&amp;task=show" TargetMode="External"/><Relationship Id="rId294" Type="http://schemas.openxmlformats.org/officeDocument/2006/relationships/hyperlink" Target="https://www.ipsl.fr/Actualites/Actualites-scientifiques/Un-puits-de-carbone-oceanique-revivifie" TargetMode="External"/><Relationship Id="rId308" Type="http://schemas.openxmlformats.org/officeDocument/2006/relationships/hyperlink" Target="http://www.ipsl.fr/Actualites/Actualites-scientifiques/Actualisation-de-la-base-internationale-SOCAT-de-CO2-oceanique" TargetMode="External"/><Relationship Id="rId329" Type="http://schemas.openxmlformats.org/officeDocument/2006/relationships/hyperlink" Target="https://www.ipsl.fr/article/acceleration-de-lacidification-du-canal-du-mozambique-et-des-iles-eparses/" TargetMode="External"/><Relationship Id="rId47" Type="http://schemas.openxmlformats.org/officeDocument/2006/relationships/hyperlink" Target="https://doi.org/10.1098/rsta.2013.0046" TargetMode="External"/><Relationship Id="rId68" Type="http://schemas.openxmlformats.org/officeDocument/2006/relationships/hyperlink" Target="http://www.nature.com/nature/journal/v530/n7591/full/nature16958.html" TargetMode="External"/><Relationship Id="rId89" Type="http://schemas.openxmlformats.org/officeDocument/2006/relationships/hyperlink" Target="https://doi.org/10.1175/JCLI-D-20-0366.1" TargetMode="External"/><Relationship Id="rId112" Type="http://schemas.openxmlformats.org/officeDocument/2006/relationships/hyperlink" Target="https://doi.org/10.1029/2022GL098632" TargetMode="External"/><Relationship Id="rId133" Type="http://schemas.openxmlformats.org/officeDocument/2006/relationships/hyperlink" Target="https://doi.org/10.1038/s41612-023-00378-3" TargetMode="External"/><Relationship Id="rId154" Type="http://schemas.openxmlformats.org/officeDocument/2006/relationships/hyperlink" Target="https://doi.org/10.1038/s43247-023-01067-y" TargetMode="External"/><Relationship Id="rId175" Type="http://schemas.openxmlformats.org/officeDocument/2006/relationships/hyperlink" Target="https://doi.org/10.1029/2023GL106670" TargetMode="External"/><Relationship Id="rId340" Type="http://schemas.openxmlformats.org/officeDocument/2006/relationships/hyperlink" Target="https://www.ocean-ops.org/reportcard/" TargetMode="External"/><Relationship Id="rId361" Type="http://schemas.openxmlformats.org/officeDocument/2006/relationships/hyperlink" Target="https://data.blue-cloud.org/search/" TargetMode="External"/><Relationship Id="rId196" Type="http://schemas.openxmlformats.org/officeDocument/2006/relationships/hyperlink" Target="https://ipcc.ch/static/ar6/wg1.9" TargetMode="External"/><Relationship Id="rId200" Type="http://schemas.openxmlformats.org/officeDocument/2006/relationships/hyperlink" Target="https://public.wmo.int/en/our-mandate/climate/wmo-statement-state-of-global-climate" TargetMode="External"/><Relationship Id="rId16" Type="http://schemas.openxmlformats.org/officeDocument/2006/relationships/hyperlink" Target="https://doi.org/10.3354/meps219251" TargetMode="External"/><Relationship Id="rId221" Type="http://schemas.openxmlformats.org/officeDocument/2006/relationships/hyperlink" Target="http://www.socat.info" TargetMode="External"/><Relationship Id="rId242" Type="http://schemas.openxmlformats.org/officeDocument/2006/relationships/hyperlink" Target="http://www.obs-vlfr.fr/proof/cruises.php" TargetMode="External"/><Relationship Id="rId263" Type="http://schemas.openxmlformats.org/officeDocument/2006/relationships/hyperlink" Target="https://hal.archives-ouvertes.fr/LOCEAN/search/index/q/*/authFullName_s/David+Antoine" TargetMode="External"/><Relationship Id="rId284" Type="http://schemas.openxmlformats.org/officeDocument/2006/relationships/hyperlink" Target="http://www.cnrm.meteo.fr/expert/contributions/resumeslongs/Metzl.pdf" TargetMode="External"/><Relationship Id="rId319" Type="http://schemas.openxmlformats.org/officeDocument/2006/relationships/hyperlink" Target="https://exploreur.univ-toulouse.fr/swings-7-tracking-co2-ocean" TargetMode="External"/><Relationship Id="rId37" Type="http://schemas.openxmlformats.org/officeDocument/2006/relationships/hyperlink" Target="https://doi.org/10.5194/essd-2-105-2010" TargetMode="External"/><Relationship Id="rId58" Type="http://schemas.openxmlformats.org/officeDocument/2006/relationships/hyperlink" Target="https://www.researchgate.net/researcher/2070596479_Chris_M_Wade" TargetMode="External"/><Relationship Id="rId79" Type="http://schemas.openxmlformats.org/officeDocument/2006/relationships/hyperlink" Target="http://dx.doi.org/10.1126/sciadv.1601545" TargetMode="External"/><Relationship Id="rId102" Type="http://schemas.openxmlformats.org/officeDocument/2006/relationships/hyperlink" Target="https://doi.org/10.1029/2021MS002647" TargetMode="External"/><Relationship Id="rId123" Type="http://schemas.openxmlformats.org/officeDocument/2006/relationships/hyperlink" Target="https://doi.org/10.1029/2022JC018802" TargetMode="External"/><Relationship Id="rId144" Type="http://schemas.openxmlformats.org/officeDocument/2006/relationships/hyperlink" Target="https://doi.org/10.1016/j.pocean.2023.103130" TargetMode="External"/><Relationship Id="rId330" Type="http://schemas.openxmlformats.org/officeDocument/2006/relationships/hyperlink" Target="https://www.college-de-france.fr/site/edouard-bard/symposium-2021-06-18-09h50.htm" TargetMode="External"/><Relationship Id="rId90" Type="http://schemas.openxmlformats.org/officeDocument/2006/relationships/hyperlink" Target="https://doi.org/10.1016/B978-0-12-821575-3.00013-X" TargetMode="External"/><Relationship Id="rId165" Type="http://schemas.openxmlformats.org/officeDocument/2006/relationships/hyperlink" Target="https://doi.org/10.1029/2023GB007880" TargetMode="External"/><Relationship Id="rId186" Type="http://schemas.openxmlformats.org/officeDocument/2006/relationships/hyperlink" Target="https://doi.org/10.1038/s41598-024-69177-x" TargetMode="External"/><Relationship Id="rId351" Type="http://schemas.openxmlformats.org/officeDocument/2006/relationships/hyperlink" Target="https://www.ipsl.fr/article/la-premiere-serie-temporelle-de-co2-dans-locean-austral-informe-sur-lacidification/" TargetMode="External"/><Relationship Id="rId372" Type="http://schemas.openxmlformats.org/officeDocument/2006/relationships/footer" Target="footer1.xml"/><Relationship Id="rId211" Type="http://schemas.openxmlformats.org/officeDocument/2006/relationships/hyperlink" Target="https://doi.org/10.3334/CDIAC/OTG.NDP088(V2015)" TargetMode="External"/><Relationship Id="rId232" Type="http://schemas.openxmlformats.org/officeDocument/2006/relationships/hyperlink" Target="https://doi.org/10.17882/71186" TargetMode="External"/><Relationship Id="rId253" Type="http://schemas.openxmlformats.org/officeDocument/2006/relationships/hyperlink" Target="http://www.socat.info" TargetMode="External"/><Relationship Id="rId274" Type="http://schemas.openxmlformats.org/officeDocument/2006/relationships/hyperlink" Target="http://www.sciences.univ-nantes.fr/lpgnantes/index.php?option=com_jresearch&amp;view=member&amp;id=123&amp;task=show" TargetMode="External"/><Relationship Id="rId295" Type="http://schemas.openxmlformats.org/officeDocument/2006/relationships/hyperlink" Target="http://www.la-croix.com/Ethique/Actualite/Comment-interpreter-les-dernieres-mesures-du-CO2-dans-l-ocean-Austral-2015-09-11-1355144" TargetMode="External"/><Relationship Id="rId309" Type="http://schemas.openxmlformats.org/officeDocument/2006/relationships/hyperlink" Target="http://www.upmc.fr/fr/recherche/actualites_de_la_recherche/en_direct_des_laboratoires/actualite_pole_terre_vivante_environnement/une_immensite_d_eau_au_confluent_de_trois_oceans.html" TargetMode="External"/><Relationship Id="rId27" Type="http://schemas.openxmlformats.org/officeDocument/2006/relationships/hyperlink" Target="https://doi.org/10.1016/j.palaeo.2013.05.011" TargetMode="External"/><Relationship Id="rId48" Type="http://schemas.openxmlformats.org/officeDocument/2006/relationships/hyperlink" Target="https://doi.org/10.1175/JTECH-D-13-00137.1" TargetMode="External"/><Relationship Id="rId69" Type="http://schemas.openxmlformats.org/officeDocument/2006/relationships/hyperlink" Target="http://www.nature.com/nature/journal/v530/n7591/full/nature16958.html" TargetMode="External"/><Relationship Id="rId113" Type="http://schemas.openxmlformats.org/officeDocument/2006/relationships/hyperlink" Target="https://doi.org/10.1029/2021GB007156" TargetMode="External"/><Relationship Id="rId134" Type="http://schemas.openxmlformats.org/officeDocument/2006/relationships/hyperlink" Target="https://doi.org/10.1029/2022JC019479" TargetMode="External"/><Relationship Id="rId320" Type="http://schemas.openxmlformats.org/officeDocument/2006/relationships/hyperlink" Target="https://lejournal.cnrs.fr/nos-blogs/le-journal-de-bord-de-la-mission-swings/swings-7-traquer-le-co2-dans-locean" TargetMode="External"/><Relationship Id="rId80" Type="http://schemas.openxmlformats.org/officeDocument/2006/relationships/hyperlink" Target="https://doi-org.insu.bib.cnrs.fr/10.1175/JPO-D-17-0001.1" TargetMode="External"/><Relationship Id="rId155" Type="http://schemas.openxmlformats.org/officeDocument/2006/relationships/hyperlink" Target="https://doi.org/10.1093/pnasnexus/pgad432" TargetMode="External"/><Relationship Id="rId176" Type="http://schemas.openxmlformats.org/officeDocument/2006/relationships/hyperlink" Target="https://doi.org/10.1029/2024GL108502" TargetMode="External"/><Relationship Id="rId197" Type="http://schemas.openxmlformats.org/officeDocument/2006/relationships/hyperlink" Target="https://iioe-2.incois.gov.in/IIOE-2/pdfviewer_pub.jsp?docname=IIOE-2-DOC_OM_231.pdf" TargetMode="External"/><Relationship Id="rId341" Type="http://schemas.openxmlformats.org/officeDocument/2006/relationships/hyperlink" Target="https://www.ipsl.fr/article/flux-de-co2-oceanique-dans-locean-indien-10-ans-apres-les-nouveaux-resultats-du-projet-reccap" TargetMode="External"/><Relationship Id="rId362" Type="http://schemas.openxmlformats.org/officeDocument/2006/relationships/hyperlink" Target="https://www.insu.cnrs.fr/fr/search?search_api_fulltext=OISO" TargetMode="External"/><Relationship Id="rId201" Type="http://schemas.openxmlformats.org/officeDocument/2006/relationships/hyperlink" Target="http://doi.org/10.7289/V5NZ85MT" TargetMode="External"/><Relationship Id="rId222" Type="http://schemas.openxmlformats.org/officeDocument/2006/relationships/hyperlink" Target="http://marine.copernicus.eu/services-portfolio/access-to-products/?option=com_csw&amp;view=details&amp;product_id=INSITU_GLO_CARBON_REP_OBSERVATIONS_013_050" TargetMode="External"/><Relationship Id="rId243" Type="http://schemas.openxmlformats.org/officeDocument/2006/relationships/hyperlink" Target="https://doi.org/10.17882/82165" TargetMode="External"/><Relationship Id="rId264" Type="http://schemas.openxmlformats.org/officeDocument/2006/relationships/hyperlink" Target="http://www.icdc10.unibe.ch/program/presentations" TargetMode="External"/><Relationship Id="rId285" Type="http://schemas.openxmlformats.org/officeDocument/2006/relationships/hyperlink" Target="http://www.mercator-ocean.fr/documents/science/ao/ao_2004/gmmc2004/GMMC2004_Morrow.pdf" TargetMode="External"/><Relationship Id="rId17" Type="http://schemas.openxmlformats.org/officeDocument/2006/relationships/hyperlink" Target="https://doi.org/10.1029/2002GB002017" TargetMode="External"/><Relationship Id="rId38" Type="http://schemas.openxmlformats.org/officeDocument/2006/relationships/hyperlink" Target="https://doi.org/10.5194/bg-7-3215-2010" TargetMode="External"/><Relationship Id="rId59" Type="http://schemas.openxmlformats.org/officeDocument/2006/relationships/hyperlink" Target="https://www.researchgate.net/researcher/59012961_Frederic_Quillevere" TargetMode="External"/><Relationship Id="rId103" Type="http://schemas.openxmlformats.org/officeDocument/2006/relationships/hyperlink" Target="https://doi.org/10.1007/s41208-021-00323-2" TargetMode="External"/><Relationship Id="rId124" Type="http://schemas.openxmlformats.org/officeDocument/2006/relationships/hyperlink" Target="https://doi.org/10.1038/s41598-021-04231-6" TargetMode="External"/><Relationship Id="rId310" Type="http://schemas.openxmlformats.org/officeDocument/2006/relationships/hyperlink" Target="https://www.ipsl.fr/Actualites/Actualites-scientifiques/La-base-SOCAT-de-CO2-oceanique-10-annees-de-synthese-internationale" TargetMode="External"/><Relationship Id="rId70" Type="http://schemas.openxmlformats.org/officeDocument/2006/relationships/hyperlink" Target="http://www.biogeosciences.net/13/1753/2016/" TargetMode="External"/><Relationship Id="rId91" Type="http://schemas.openxmlformats.org/officeDocument/2006/relationships/hyperlink" Target="https://doi.org/10.1016/j.pocean.2021.102570" TargetMode="External"/><Relationship Id="rId145" Type="http://schemas.openxmlformats.org/officeDocument/2006/relationships/hyperlink" Target="https://doi.org/10.5194/essd-15-4481-2023" TargetMode="External"/><Relationship Id="rId166" Type="http://schemas.openxmlformats.org/officeDocument/2006/relationships/hyperlink" Target="https://doi.org/10.1038/s41597-024-03038-0" TargetMode="External"/><Relationship Id="rId187" Type="http://schemas.openxmlformats.org/officeDocument/2006/relationships/hyperlink" Target="https://doi.org/10.5802/crgeos.271" TargetMode="External"/><Relationship Id="rId331" Type="http://schemas.openxmlformats.org/officeDocument/2006/relationships/hyperlink" Target="https://www.ipsl.fr/article/un-fort-puits-de-co2-oceanique-observe-dans-locean-indien/" TargetMode="External"/><Relationship Id="rId352" Type="http://schemas.openxmlformats.org/officeDocument/2006/relationships/hyperlink" Target="http://www.icos-otc.eu/otc-icos.html" TargetMode="External"/><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doi.org/10.25921/xnme-wr20" TargetMode="External"/><Relationship Id="rId233" Type="http://schemas.openxmlformats.org/officeDocument/2006/relationships/hyperlink" Target="https://doi.org/10.17600/18001858" TargetMode="External"/><Relationship Id="rId254" Type="http://schemas.openxmlformats.org/officeDocument/2006/relationships/hyperlink" Target="http://www.insu.cnrs.fr/web/article/art.php?art=2153" TargetMode="External"/><Relationship Id="rId28" Type="http://schemas.openxmlformats.org/officeDocument/2006/relationships/hyperlink" Target="http://www.sciencedirect.com.biblioplanets.gate.inist.fr/science/article/pii/S0967063716300280" TargetMode="External"/><Relationship Id="rId49" Type="http://schemas.openxmlformats.org/officeDocument/2006/relationships/hyperlink" Target="https://doi.org/10.5194/bg-11-7349-2014" TargetMode="External"/><Relationship Id="rId114" Type="http://schemas.openxmlformats.org/officeDocument/2006/relationships/hyperlink" Target="https://doi.org/10.1038/s41467-022-31983-0" TargetMode="External"/><Relationship Id="rId275" Type="http://schemas.openxmlformats.org/officeDocument/2006/relationships/hyperlink" Target="http://www.cnfra.org/IMG/pdf/resumes_cnfra_9js_01.pdf" TargetMode="External"/><Relationship Id="rId296" Type="http://schemas.openxmlformats.org/officeDocument/2006/relationships/hyperlink" Target="http://www.lefigaro.fr/sciences/2015/09/11/01008-20150911ARTFIG00372-l-ocean-austral-pompe-a-nouveau-du-co2.php" TargetMode="External"/><Relationship Id="rId300" Type="http://schemas.openxmlformats.org/officeDocument/2006/relationships/hyperlink" Target="http://www.bgc-jena.mpg.de/CarboScope/" TargetMode="External"/><Relationship Id="rId60" Type="http://schemas.openxmlformats.org/officeDocument/2006/relationships/hyperlink" Target="https://www.researchgate.net/researcher/59012369_Christophe_J_Douady" TargetMode="External"/><Relationship Id="rId81" Type="http://schemas.openxmlformats.org/officeDocument/2006/relationships/hyperlink" Target="https://doi.org/10.1126/science.aay1790" TargetMode="External"/><Relationship Id="rId135" Type="http://schemas.openxmlformats.org/officeDocument/2006/relationships/hyperlink" Target="https://doi.org/10.1029/2023GL102857" TargetMode="External"/><Relationship Id="rId156" Type="http://schemas.openxmlformats.org/officeDocument/2006/relationships/hyperlink" Target="https://doi.org/10.1038/s41612-024-00563-y" TargetMode="External"/><Relationship Id="rId177" Type="http://schemas.openxmlformats.org/officeDocument/2006/relationships/hyperlink" Target="https://doi.org/10.1038/s43247-024-01382-y" TargetMode="External"/><Relationship Id="rId198" Type="http://schemas.openxmlformats.org/officeDocument/2006/relationships/hyperlink" Target="https://public.wmo.int/en/resources/bulletin/global-ocean-observing-system-oceans-of-data-earth-system-predictions" TargetMode="External"/><Relationship Id="rId321" Type="http://schemas.openxmlformats.org/officeDocument/2006/relationships/hyperlink" Target="https://eur01.safelinks.protection.outlook.com/?url=https%3A%2F%2Fwww.youtube.com%2Fwatch%3Fv%3D4zt27PNCok0&amp;data=04%7C01%7Cd.bakker%40uea.ac.uk%7C98da02a72d91430e6f4808d91b87a07a%7Cc65f8795ba3d43518a070865e5d8f090%7C0%7C0%7C637571091589568756%7CUnknown%7CTWFpbGZsb3d8eyJWIjoiMC4wLjAwMDAiLCJQIjoiV2luMzIiLCJBTiI6Ik1haWwiLCJXVCI6Mn0%3D%7C1000&amp;sdata=L53XckPf%2BdO%2BBAhhPCeyzconEVj9M%2F6yaLXCYCB2gXI%3D&amp;reserved=0" TargetMode="External"/><Relationship Id="rId342" Type="http://schemas.openxmlformats.org/officeDocument/2006/relationships/hyperlink" Target="https://www.insu.cnrs.fr/fr/cnrsinfo/evolution-de-la-salinite-de-locean-austral-dans-la-region-de-kerguelen" TargetMode="External"/><Relationship Id="rId363" Type="http://schemas.openxmlformats.org/officeDocument/2006/relationships/hyperlink" Target="https://ueaeprints.uea.ac.uk/42328/1/2012JonesPhD.pdf" TargetMode="External"/><Relationship Id="rId202" Type="http://schemas.openxmlformats.org/officeDocument/2006/relationships/hyperlink" Target="https://doi.org/10.1594/PANGAEA.767698" TargetMode="External"/><Relationship Id="rId223" Type="http://schemas.openxmlformats.org/officeDocument/2006/relationships/hyperlink" Target="https://doi.org/10.13155/74640" TargetMode="External"/><Relationship Id="rId244" Type="http://schemas.openxmlformats.org/officeDocument/2006/relationships/hyperlink" Target="http://www.obs-vlfr.fr/proof/cruises.php" TargetMode="External"/><Relationship Id="rId18" Type="http://schemas.openxmlformats.org/officeDocument/2006/relationships/hyperlink" Target="https://doi.org/10.1016/j.seares.2004.07.001" TargetMode="External"/><Relationship Id="rId39" Type="http://schemas.openxmlformats.org/officeDocument/2006/relationships/hyperlink" Target="https://doi.org/10.1029/2012EO120001" TargetMode="External"/><Relationship Id="rId265" Type="http://schemas.openxmlformats.org/officeDocument/2006/relationships/hyperlink" Target="http://www.us-ocb.org" TargetMode="External"/><Relationship Id="rId286" Type="http://schemas.openxmlformats.org/officeDocument/2006/relationships/hyperlink" Target="http://www.uea.ac.uk/env/solas/ss04.html" TargetMode="External"/><Relationship Id="rId50" Type="http://schemas.openxmlformats.org/officeDocument/2006/relationships/hyperlink" Target="http://dx.doi.org/10.1016/j.ancene.2015.12.002" TargetMode="External"/><Relationship Id="rId104" Type="http://schemas.openxmlformats.org/officeDocument/2006/relationships/hyperlink" Target="https://doi.org/10.1016/j.marchem.2021.104035" TargetMode="External"/><Relationship Id="rId125" Type="http://schemas.openxmlformats.org/officeDocument/2006/relationships/hyperlink" Target="https://doi.org/10.1038/s43017-022-00381-x" TargetMode="External"/><Relationship Id="rId146" Type="http://schemas.openxmlformats.org/officeDocument/2006/relationships/hyperlink" Target="https://doi.org/10.5670/oceanog.2023.222" TargetMode="External"/><Relationship Id="rId167" Type="http://schemas.openxmlformats.org/officeDocument/2006/relationships/hyperlink" Target="https://doi.org/10.1029/2023GL107030" TargetMode="External"/><Relationship Id="rId188" Type="http://schemas.openxmlformats.org/officeDocument/2006/relationships/hyperlink" Target="https://doi.org/10.1029/2024GB008127" TargetMode="External"/><Relationship Id="rId311" Type="http://schemas.openxmlformats.org/officeDocument/2006/relationships/hyperlink" Target="http://goosocean.org/" TargetMode="External"/><Relationship Id="rId332" Type="http://schemas.openxmlformats.org/officeDocument/2006/relationships/hyperlink" Target="https://www.insu.cnrs.fr/fr/cnrsinfo/un-bloom-phytoplanctonique-cree-un-fort-puits-de-co2-oceanique-dans-locean-indien" TargetMode="External"/><Relationship Id="rId353" Type="http://schemas.openxmlformats.org/officeDocument/2006/relationships/hyperlink" Target="https://www.odatis-ocean.fr/activites/consortium-dexpertise-scientifique/ces-co2-/-ph-marin" TargetMode="External"/><Relationship Id="rId374" Type="http://schemas.openxmlformats.org/officeDocument/2006/relationships/theme" Target="theme/theme1.xml"/><Relationship Id="rId71" Type="http://schemas.openxmlformats.org/officeDocument/2006/relationships/hyperlink" Target="https://doi.org/10.1175/JCLI-D-14-00788.1" TargetMode="External"/><Relationship Id="rId92" Type="http://schemas.openxmlformats.org/officeDocument/2006/relationships/hyperlink" Target="https://doi.org/10.1029/2020GB006788" TargetMode="External"/><Relationship Id="rId213" Type="http://schemas.openxmlformats.org/officeDocument/2006/relationships/hyperlink" Target="http://www.socat.info" TargetMode="External"/><Relationship Id="rId234" Type="http://schemas.openxmlformats.org/officeDocument/2006/relationships/hyperlink" Target="https://doi.org/10.17882/88407" TargetMode="External"/><Relationship Id="rId2" Type="http://schemas.openxmlformats.org/officeDocument/2006/relationships/styles" Target="styles.xml"/><Relationship Id="rId29" Type="http://schemas.openxmlformats.org/officeDocument/2006/relationships/hyperlink" Target="http://dx.doi.org.biblioplanets.gate.inist.fr/10.1016/j.dsr.2015.12.014" TargetMode="External"/><Relationship Id="rId255" Type="http://schemas.openxmlformats.org/officeDocument/2006/relationships/hyperlink" Target="http://www.pourlascience.fr/ewb_pages/a/actu-l-absorption-de-carbone-par-l-ocean-austral-repart-a-la-hausse-35955.php" TargetMode="External"/><Relationship Id="rId276" Type="http://schemas.openxmlformats.org/officeDocument/2006/relationships/hyperlink" Target="http://www.cnfra.org/IMG/pdf/livre_des_resumes_03.pdf" TargetMode="External"/><Relationship Id="rId297" Type="http://schemas.openxmlformats.org/officeDocument/2006/relationships/hyperlink" Target="http://www.pourlascience.fr/ewb_pages/a/actu-l-absorption-de-carbone-par-l-ocean-austral-repart-a-la-hausse-35955.php" TargetMode="External"/><Relationship Id="rId40" Type="http://schemas.openxmlformats.org/officeDocument/2006/relationships/hyperlink" Target="https://doi.org/10.1016/j.palaeo.2011.03.013" TargetMode="External"/><Relationship Id="rId115" Type="http://schemas.openxmlformats.org/officeDocument/2006/relationships/hyperlink" Target="https://doi.org/10.1146/annurev-earth-032320-090746" TargetMode="External"/><Relationship Id="rId136" Type="http://schemas.openxmlformats.org/officeDocument/2006/relationships/hyperlink" Target="https://doi.org/10.1029/2023GB007855" TargetMode="External"/><Relationship Id="rId157" Type="http://schemas.openxmlformats.org/officeDocument/2006/relationships/hyperlink" Target="https://doi.org/10.1007/s00376-024-3378-5" TargetMode="External"/><Relationship Id="rId178" Type="http://schemas.openxmlformats.org/officeDocument/2006/relationships/hyperlink" Target="https://doi.org/10.1016/j.scitotenv.2024.173002" TargetMode="External"/><Relationship Id="rId301" Type="http://schemas.openxmlformats.org/officeDocument/2006/relationships/hyperlink" Target="mailto:Andrew.Constable@aad.gov.au" TargetMode="External"/><Relationship Id="rId322" Type="http://schemas.openxmlformats.org/officeDocument/2006/relationships/hyperlink" Target="https://news-oceanacidification-icc.org/2021/05/26/distribution-and-long-term-change-of-the-sea-surface-carbonate-system-in-the-mozambique-channel-1963-2019/" TargetMode="External"/><Relationship Id="rId343" Type="http://schemas.openxmlformats.org/officeDocument/2006/relationships/hyperlink" Target="https://www.ipsl.fr/article/evolution-de-la-salinite-de-locean-austral-dans-la-region-de-kerguelen/" TargetMode="External"/><Relationship Id="rId364" Type="http://schemas.openxmlformats.org/officeDocument/2006/relationships/hyperlink" Target="http://dspace.library.uvic.ca/handle/1828/5104" TargetMode="External"/><Relationship Id="rId61" Type="http://schemas.openxmlformats.org/officeDocument/2006/relationships/hyperlink" Target="https://www.researchgate.net/researcher/15872964_Gilles_Escarguel" TargetMode="External"/><Relationship Id="rId82" Type="http://schemas.openxmlformats.org/officeDocument/2006/relationships/hyperlink" Target="https://doi.org/10.1016/j.dsr.2020.103263" TargetMode="External"/><Relationship Id="rId199" Type="http://schemas.openxmlformats.org/officeDocument/2006/relationships/hyperlink" Target="https://iioe-2.incois.gov.in/IIOE-2/pdfviewer_pub.jsp?docname=IIOE-2-DOC_OM_259.pdf" TargetMode="External"/><Relationship Id="rId203" Type="http://schemas.openxmlformats.org/officeDocument/2006/relationships/hyperlink" Target="https://doi.org/10.1594/PANGAEA.811776" TargetMode="External"/><Relationship Id="rId19" Type="http://schemas.openxmlformats.org/officeDocument/2006/relationships/hyperlink" Target="http://doi.org/10.3354/meps324271" TargetMode="External"/><Relationship Id="rId224" Type="http://schemas.openxmlformats.org/officeDocument/2006/relationships/hyperlink" Target="http://www.bgc-jena.mpg.de/CarboScope/?ID=oc" TargetMode="External"/><Relationship Id="rId245" Type="http://schemas.openxmlformats.org/officeDocument/2006/relationships/hyperlink" Target="http://www.socat.info" TargetMode="External"/><Relationship Id="rId266" Type="http://schemas.openxmlformats.org/officeDocument/2006/relationships/hyperlink" Target="https://meetingorganizer.copernicus.org/EGU22/session/42190" TargetMode="External"/><Relationship Id="rId287" Type="http://schemas.openxmlformats.org/officeDocument/2006/relationships/hyperlink" Target="http://www.insu.cnrs.fr/web/article/art.php?art=1184" TargetMode="External"/><Relationship Id="rId30" Type="http://schemas.openxmlformats.org/officeDocument/2006/relationships/hyperlink" Target="http://dx.doi.org.biblioplanets.gate.inist.fr/10.1016/j.marmicro.2016.02.004" TargetMode="External"/><Relationship Id="rId105" Type="http://schemas.openxmlformats.org/officeDocument/2006/relationships/hyperlink" Target="https://doi.org/10.1029/2020GB006863" TargetMode="External"/><Relationship Id="rId126" Type="http://schemas.openxmlformats.org/officeDocument/2006/relationships/hyperlink" Target="https://doi.org/10.1007/978-981-19-6375-9_9" TargetMode="External"/><Relationship Id="rId147" Type="http://schemas.openxmlformats.org/officeDocument/2006/relationships/hyperlink" Target="https://doi.org/10.5670/oceanog.2023.210" TargetMode="External"/><Relationship Id="rId168" Type="http://schemas.openxmlformats.org/officeDocument/2006/relationships/hyperlink" Target="https://doi.org/10.1016/j.scitotenv.2024.171365" TargetMode="External"/><Relationship Id="rId312" Type="http://schemas.openxmlformats.org/officeDocument/2006/relationships/hyperlink" Target="http://www.insu.cnrs.fr/node/9335" TargetMode="External"/><Relationship Id="rId333" Type="http://schemas.openxmlformats.org/officeDocument/2006/relationships/hyperlink" Target="https://twitter.com/INSU_CNRS/status/1506667672079060996" TargetMode="External"/><Relationship Id="rId354" Type="http://schemas.openxmlformats.org/officeDocument/2006/relationships/hyperlink" Target="http://www.socat.info" TargetMode="External"/><Relationship Id="rId51" Type="http://schemas.openxmlformats.org/officeDocument/2006/relationships/hyperlink" Target="https://www.researchgate.net/researcher/34596716_Kate_F_Darling" TargetMode="External"/><Relationship Id="rId72" Type="http://schemas.openxmlformats.org/officeDocument/2006/relationships/hyperlink" Target="http://iopscience.iop.org.biblioplanets.gate.inist.fr/journal/1748-9326" TargetMode="External"/><Relationship Id="rId93" Type="http://schemas.openxmlformats.org/officeDocument/2006/relationships/hyperlink" Target="https://doi.org/10.1029/2020GC009402" TargetMode="External"/><Relationship Id="rId189" Type="http://schemas.openxmlformats.org/officeDocument/2006/relationships/hyperlink" Target="https://doi.org/10.1038/s41598-024-70617-x" TargetMode="External"/><Relationship Id="rId3" Type="http://schemas.microsoft.com/office/2007/relationships/stylesWithEffects" Target="stylesWithEffects.xml"/><Relationship Id="rId214" Type="http://schemas.openxmlformats.org/officeDocument/2006/relationships/hyperlink" Target="https://accession.nodc.noaa.gov/0190072" TargetMode="External"/><Relationship Id="rId235" Type="http://schemas.openxmlformats.org/officeDocument/2006/relationships/hyperlink" Target="https://unesdoc.unesco.org/ark:/48223/pf0000381921" TargetMode="External"/><Relationship Id="rId256" Type="http://schemas.openxmlformats.org/officeDocument/2006/relationships/hyperlink" Target="http://www.comite21.org/docs/actualites-comite-21/2016/etude-bettina-laville-eei1602.pdf" TargetMode="External"/><Relationship Id="rId277" Type="http://schemas.openxmlformats.org/officeDocument/2006/relationships/hyperlink" Target="https://www.college-de-france.fr/site/edouard-bard/symposium-2021-06-18-09h50.htm" TargetMode="External"/><Relationship Id="rId298" Type="http://schemas.openxmlformats.org/officeDocument/2006/relationships/hyperlink" Target="http://www.insu.cnrs.fr/node/5448" TargetMode="External"/><Relationship Id="rId116" Type="http://schemas.openxmlformats.org/officeDocument/2006/relationships/hyperlink" Target="https://doi.org/10.1007/s12040-022-01907-z" TargetMode="External"/><Relationship Id="rId137" Type="http://schemas.openxmlformats.org/officeDocument/2006/relationships/hyperlink" Target="https://doi.org/10.1029/2023GB007798" TargetMode="External"/><Relationship Id="rId158" Type="http://schemas.openxmlformats.org/officeDocument/2006/relationships/hyperlink" Target="https://doi.org/10.1111/gcb.17124" TargetMode="External"/><Relationship Id="rId302" Type="http://schemas.openxmlformats.org/officeDocument/2006/relationships/hyperlink" Target="http://www.soos.aq/news/current-news/222-kerguelen-axis-2015-16" TargetMode="External"/><Relationship Id="rId323" Type="http://schemas.openxmlformats.org/officeDocument/2006/relationships/hyperlink" Target="https://www.ipsl.fr/article/drole-doiso-dans-locean-indien/" TargetMode="External"/><Relationship Id="rId344" Type="http://schemas.openxmlformats.org/officeDocument/2006/relationships/hyperlink" Target="https://www.ipsl.fr/en/article/socat-65-years-of-observations-of-co2-in-the-surface-waters-of-the-worlds-oceans/" TargetMode="External"/><Relationship Id="rId20" Type="http://schemas.openxmlformats.org/officeDocument/2006/relationships/hyperlink" Target="https://doi.org/10.5194/bg-5-141-2008" TargetMode="External"/><Relationship Id="rId41" Type="http://schemas.openxmlformats.org/officeDocument/2006/relationships/hyperlink" Target="https://doi.org/10.1002/grl.50342" TargetMode="External"/><Relationship Id="rId62" Type="http://schemas.openxmlformats.org/officeDocument/2006/relationships/hyperlink" Target="https://www.researchgate.net/researcher/32750533_Thibault_De_Garidel-Thoron" TargetMode="External"/><Relationship Id="rId83" Type="http://schemas.openxmlformats.org/officeDocument/2006/relationships/hyperlink" Target="https://doi.org/10.1029/2019AV000149" TargetMode="External"/><Relationship Id="rId179" Type="http://schemas.openxmlformats.org/officeDocument/2006/relationships/hyperlink" Target="https://doi.org/10.1029/2024GL108373" TargetMode="External"/><Relationship Id="rId365" Type="http://schemas.openxmlformats.org/officeDocument/2006/relationships/hyperlink" Target="https://www.google.com/url?q=https%3A%2F%2Fueaeprints.uea.ac.uk%2F48677%2F&amp;sa=D&amp;sntz=1&amp;usg=AFQjCNEp0lNP0ZMBNN43stbpUD2mV50Hcw" TargetMode="External"/><Relationship Id="rId190" Type="http://schemas.openxmlformats.org/officeDocument/2006/relationships/hyperlink" Target="https://doi.org/10.1080/2150704X.2024.2391091" TargetMode="External"/><Relationship Id="rId204" Type="http://schemas.openxmlformats.org/officeDocument/2006/relationships/hyperlink" Target="mailto:Andrew.Constable@aad.gov.au" TargetMode="External"/><Relationship Id="rId225" Type="http://schemas.openxmlformats.org/officeDocument/2006/relationships/hyperlink" Target="https://doi.org/10.3334/cdiac/otg.ndp088(v2015)" TargetMode="External"/><Relationship Id="rId246" Type="http://schemas.openxmlformats.org/officeDocument/2006/relationships/hyperlink" Target="https://unstats.un.org/sdgs/report/2023/" TargetMode="External"/><Relationship Id="rId267" Type="http://schemas.openxmlformats.org/officeDocument/2006/relationships/hyperlink" Target="https://meetingorganizer.copernicus.org/EGU22/session/42190" TargetMode="External"/><Relationship Id="rId288" Type="http://schemas.openxmlformats.org/officeDocument/2006/relationships/hyperlink" Target="http://www.cnrs.fr/cw/dossiers/dosclim/biblio/pigb18/15_caraus.htm" TargetMode="External"/><Relationship Id="rId106" Type="http://schemas.openxmlformats.org/officeDocument/2006/relationships/hyperlink" Target="https://doi.org/10.1007/s00376-022-1461-3" TargetMode="External"/><Relationship Id="rId127" Type="http://schemas.openxmlformats.org/officeDocument/2006/relationships/hyperlink" Target="https://doi.org/10.1029/2022MS003563" TargetMode="External"/><Relationship Id="rId313" Type="http://schemas.openxmlformats.org/officeDocument/2006/relationships/hyperlink" Target="https://www.ipsl.fr/Actualites/Actualites-scientifiques/Nouvelle-version-de-la-base-internationale-SOCAT-de-CO2-oceanique2" TargetMode="External"/><Relationship Id="rId10" Type="http://schemas.openxmlformats.org/officeDocument/2006/relationships/image" Target="media/image1.wmf"/><Relationship Id="rId31" Type="http://schemas.openxmlformats.org/officeDocument/2006/relationships/hyperlink" Target="https://doi.org/10.1016/j.dsr2.2021.104936" TargetMode="External"/><Relationship Id="rId52" Type="http://schemas.openxmlformats.org/officeDocument/2006/relationships/hyperlink" Target="https://www.researchgate.net/researcher/2003710131_Frederic_Mahe" TargetMode="External"/><Relationship Id="rId73" Type="http://schemas.openxmlformats.org/officeDocument/2006/relationships/hyperlink" Target="http://iopscience.iop.org.biblioplanets.gate.inist.fr/1748-9326/11" TargetMode="External"/><Relationship Id="rId94" Type="http://schemas.openxmlformats.org/officeDocument/2006/relationships/hyperlink" Target="https://doi.org/10.1029/2020GB006684" TargetMode="External"/><Relationship Id="rId148" Type="http://schemas.openxmlformats.org/officeDocument/2006/relationships/hyperlink" Target="https://doi.org/10.1029/2023GB007848" TargetMode="External"/><Relationship Id="rId169" Type="http://schemas.openxmlformats.org/officeDocument/2006/relationships/hyperlink" Target="https://doi.org/10.1029/2023MS003840" TargetMode="External"/><Relationship Id="rId334" Type="http://schemas.openxmlformats.org/officeDocument/2006/relationships/hyperlink" Target="http://www.socat.info" TargetMode="External"/><Relationship Id="rId355" Type="http://schemas.openxmlformats.org/officeDocument/2006/relationships/hyperlink" Target="http://odv.awi.de/fileadmin/user_upload/odv/data/SOCAT/Ocean-Air_fCO2_Difference_Animatio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96</Pages>
  <Words>77850</Words>
  <Characters>428176</Characters>
  <Application>Microsoft Office Word</Application>
  <DocSecurity>0</DocSecurity>
  <Lines>3568</Lines>
  <Paragraphs>1010</Paragraphs>
  <ScaleCrop>false</ScaleCrop>
  <HeadingPairs>
    <vt:vector size="2" baseType="variant">
      <vt:variant>
        <vt:lpstr>Titre</vt:lpstr>
      </vt:variant>
      <vt:variant>
        <vt:i4>1</vt:i4>
      </vt:variant>
    </vt:vector>
  </HeadingPairs>
  <TitlesOfParts>
    <vt:vector size="1" baseType="lpstr">
      <vt:lpstr>DMON/D n° 98.11.05____Issy-les-Moulineaux le 18 Novembre 1998</vt:lpstr>
    </vt:vector>
  </TitlesOfParts>
  <Company>ifremer</Company>
  <LinksUpToDate>false</LinksUpToDate>
  <CharactersWithSpaces>505016</CharactersWithSpaces>
  <SharedDoc>false</SharedDoc>
  <HLinks>
    <vt:vector size="1506" baseType="variant">
      <vt:variant>
        <vt:i4>1966159</vt:i4>
      </vt:variant>
      <vt:variant>
        <vt:i4>753</vt:i4>
      </vt:variant>
      <vt:variant>
        <vt:i4>0</vt:i4>
      </vt:variant>
      <vt:variant>
        <vt:i4>5</vt:i4>
      </vt:variant>
      <vt:variant>
        <vt:lpwstr>http://www.mesopp.eu/</vt:lpwstr>
      </vt:variant>
      <vt:variant>
        <vt:lpwstr/>
      </vt:variant>
      <vt:variant>
        <vt:i4>2359349</vt:i4>
      </vt:variant>
      <vt:variant>
        <vt:i4>750</vt:i4>
      </vt:variant>
      <vt:variant>
        <vt:i4>0</vt:i4>
      </vt:variant>
      <vt:variant>
        <vt:i4>5</vt:i4>
      </vt:variant>
      <vt:variant>
        <vt:lpwstr>http://pfr2.sb-roscoff.fr/</vt:lpwstr>
      </vt:variant>
      <vt:variant>
        <vt:lpwstr/>
      </vt:variant>
      <vt:variant>
        <vt:i4>3211377</vt:i4>
      </vt:variant>
      <vt:variant>
        <vt:i4>747</vt:i4>
      </vt:variant>
      <vt:variant>
        <vt:i4>0</vt:i4>
      </vt:variant>
      <vt:variant>
        <vt:i4>5</vt:i4>
      </vt:variant>
      <vt:variant>
        <vt:lpwstr>http://caraus.ipsl.jussieu.fr/</vt:lpwstr>
      </vt:variant>
      <vt:variant>
        <vt:lpwstr/>
      </vt:variant>
      <vt:variant>
        <vt:i4>7667716</vt:i4>
      </vt:variant>
      <vt:variant>
        <vt:i4>744</vt:i4>
      </vt:variant>
      <vt:variant>
        <vt:i4>0</vt:i4>
      </vt:variant>
      <vt:variant>
        <vt:i4>5</vt:i4>
      </vt:variant>
      <vt:variant>
        <vt:lpwstr>https://eprints.soton.ac.uk/407491/1/Fry_Claudia_PhD_Thesis_Mar_17.pdf</vt:lpwstr>
      </vt:variant>
      <vt:variant>
        <vt:lpwstr/>
      </vt:variant>
      <vt:variant>
        <vt:i4>524299</vt:i4>
      </vt:variant>
      <vt:variant>
        <vt:i4>741</vt:i4>
      </vt:variant>
      <vt:variant>
        <vt:i4>0</vt:i4>
      </vt:variant>
      <vt:variant>
        <vt:i4>5</vt:i4>
      </vt:variant>
      <vt:variant>
        <vt:lpwstr>https://www.google.com/url?q=https%3A%2F%2Fueaeprints.uea.ac.uk%2F48677%2F&amp;sa=D&amp;sntz=1&amp;usg=AFQjCNEp0lNP0ZMBNN43stbpUD2mV50Hcw</vt:lpwstr>
      </vt:variant>
      <vt:variant>
        <vt:lpwstr/>
      </vt:variant>
      <vt:variant>
        <vt:i4>2424955</vt:i4>
      </vt:variant>
      <vt:variant>
        <vt:i4>738</vt:i4>
      </vt:variant>
      <vt:variant>
        <vt:i4>0</vt:i4>
      </vt:variant>
      <vt:variant>
        <vt:i4>5</vt:i4>
      </vt:variant>
      <vt:variant>
        <vt:lpwstr>http://dspace.library.uvic.ca/handle/1828/5104</vt:lpwstr>
      </vt:variant>
      <vt:variant>
        <vt:lpwstr/>
      </vt:variant>
      <vt:variant>
        <vt:i4>1441801</vt:i4>
      </vt:variant>
      <vt:variant>
        <vt:i4>735</vt:i4>
      </vt:variant>
      <vt:variant>
        <vt:i4>0</vt:i4>
      </vt:variant>
      <vt:variant>
        <vt:i4>5</vt:i4>
      </vt:variant>
      <vt:variant>
        <vt:lpwstr>https://ueaeprints.uea.ac.uk/42328/1/2012JonesPhD.pdf</vt:lpwstr>
      </vt:variant>
      <vt:variant>
        <vt:lpwstr/>
      </vt:variant>
      <vt:variant>
        <vt:i4>3997753</vt:i4>
      </vt:variant>
      <vt:variant>
        <vt:i4>732</vt:i4>
      </vt:variant>
      <vt:variant>
        <vt:i4>0</vt:i4>
      </vt:variant>
      <vt:variant>
        <vt:i4>5</vt:i4>
      </vt:variant>
      <vt:variant>
        <vt:lpwstr>https://www.insu.cnrs.fr/fr/search?search_api_fulltext=OISO</vt:lpwstr>
      </vt:variant>
      <vt:variant>
        <vt:lpwstr/>
      </vt:variant>
      <vt:variant>
        <vt:i4>7798832</vt:i4>
      </vt:variant>
      <vt:variant>
        <vt:i4>729</vt:i4>
      </vt:variant>
      <vt:variant>
        <vt:i4>0</vt:i4>
      </vt:variant>
      <vt:variant>
        <vt:i4>5</vt:i4>
      </vt:variant>
      <vt:variant>
        <vt:lpwstr>https://resources.marine.copernicus.eu/products</vt:lpwstr>
      </vt:variant>
      <vt:variant>
        <vt:lpwstr/>
      </vt:variant>
      <vt:variant>
        <vt:i4>4063334</vt:i4>
      </vt:variant>
      <vt:variant>
        <vt:i4>726</vt:i4>
      </vt:variant>
      <vt:variant>
        <vt:i4>0</vt:i4>
      </vt:variant>
      <vt:variant>
        <vt:i4>5</vt:i4>
      </vt:variant>
      <vt:variant>
        <vt:lpwstr>https://data.blue-cloud.org/search/</vt:lpwstr>
      </vt:variant>
      <vt:variant>
        <vt:lpwstr/>
      </vt:variant>
      <vt:variant>
        <vt:i4>3866668</vt:i4>
      </vt:variant>
      <vt:variant>
        <vt:i4>723</vt:i4>
      </vt:variant>
      <vt:variant>
        <vt:i4>0</vt:i4>
      </vt:variant>
      <vt:variant>
        <vt:i4>5</vt:i4>
      </vt:variant>
      <vt:variant>
        <vt:lpwstr>https://catalog.data.gov/dataset?q=OISO</vt:lpwstr>
      </vt:variant>
      <vt:variant>
        <vt:lpwstr/>
      </vt:variant>
      <vt:variant>
        <vt:i4>5570581</vt:i4>
      </vt:variant>
      <vt:variant>
        <vt:i4>720</vt:i4>
      </vt:variant>
      <vt:variant>
        <vt:i4>0</vt:i4>
      </vt:variant>
      <vt:variant>
        <vt:i4>5</vt:i4>
      </vt:variant>
      <vt:variant>
        <vt:lpwstr>https://data.nodc.noaa.gov/geoportal</vt:lpwstr>
      </vt:variant>
      <vt:variant>
        <vt:lpwstr/>
      </vt:variant>
      <vt:variant>
        <vt:i4>786455</vt:i4>
      </vt:variant>
      <vt:variant>
        <vt:i4>717</vt:i4>
      </vt:variant>
      <vt:variant>
        <vt:i4>0</vt:i4>
      </vt:variant>
      <vt:variant>
        <vt:i4>5</vt:i4>
      </vt:variant>
      <vt:variant>
        <vt:lpwstr>http://campagnes.flotteoceanographique.fr/search</vt:lpwstr>
      </vt:variant>
      <vt:variant>
        <vt:lpwstr/>
      </vt:variant>
      <vt:variant>
        <vt:i4>7405689</vt:i4>
      </vt:variant>
      <vt:variant>
        <vt:i4>714</vt:i4>
      </vt:variant>
      <vt:variant>
        <vt:i4>0</vt:i4>
      </vt:variant>
      <vt:variant>
        <vt:i4>5</vt:i4>
      </vt:variant>
      <vt:variant>
        <vt:lpwstr>http://www.go-ship.org/</vt:lpwstr>
      </vt:variant>
      <vt:variant>
        <vt:lpwstr/>
      </vt:variant>
      <vt:variant>
        <vt:i4>7274609</vt:i4>
      </vt:variant>
      <vt:variant>
        <vt:i4>711</vt:i4>
      </vt:variant>
      <vt:variant>
        <vt:i4>0</vt:i4>
      </vt:variant>
      <vt:variant>
        <vt:i4>5</vt:i4>
      </vt:variant>
      <vt:variant>
        <vt:lpwstr>http://www.socat.info/</vt:lpwstr>
      </vt:variant>
      <vt:variant>
        <vt:lpwstr/>
      </vt:variant>
      <vt:variant>
        <vt:i4>2949227</vt:i4>
      </vt:variant>
      <vt:variant>
        <vt:i4>708</vt:i4>
      </vt:variant>
      <vt:variant>
        <vt:i4>0</vt:i4>
      </vt:variant>
      <vt:variant>
        <vt:i4>5</vt:i4>
      </vt:variant>
      <vt:variant>
        <vt:lpwstr>https://www.odatis-ocean.fr/activites/consortium-dexpertise-scientifique/ces-co2-/-ph-marin</vt:lpwstr>
      </vt:variant>
      <vt:variant>
        <vt:lpwstr/>
      </vt:variant>
      <vt:variant>
        <vt:i4>1245258</vt:i4>
      </vt:variant>
      <vt:variant>
        <vt:i4>705</vt:i4>
      </vt:variant>
      <vt:variant>
        <vt:i4>0</vt:i4>
      </vt:variant>
      <vt:variant>
        <vt:i4>5</vt:i4>
      </vt:variant>
      <vt:variant>
        <vt:lpwstr>http://www.icos-otc.eu/otc-icos.html</vt:lpwstr>
      </vt:variant>
      <vt:variant>
        <vt:lpwstr/>
      </vt:variant>
      <vt:variant>
        <vt:i4>6750258</vt:i4>
      </vt:variant>
      <vt:variant>
        <vt:i4>702</vt:i4>
      </vt:variant>
      <vt:variant>
        <vt:i4>0</vt:i4>
      </vt:variant>
      <vt:variant>
        <vt:i4>5</vt:i4>
      </vt:variant>
      <vt:variant>
        <vt:lpwstr>https://www.ipsl.fr/article/le-programme-oiso-evalue-lacidification-dans-locean-indien-austral/</vt:lpwstr>
      </vt:variant>
      <vt:variant>
        <vt:lpwstr/>
      </vt:variant>
      <vt:variant>
        <vt:i4>8257590</vt:i4>
      </vt:variant>
      <vt:variant>
        <vt:i4>699</vt:i4>
      </vt:variant>
      <vt:variant>
        <vt:i4>0</vt:i4>
      </vt:variant>
      <vt:variant>
        <vt:i4>5</vt:i4>
      </vt:variant>
      <vt:variant>
        <vt:lpwstr>https://www.ipsl.fr/en/article/southern-ocean-diatoms-benefit-from-nutrients-provided-by-desert-dust-and-volcanic-ash/</vt:lpwstr>
      </vt:variant>
      <vt:variant>
        <vt:lpwstr/>
      </vt:variant>
      <vt:variant>
        <vt:i4>524361</vt:i4>
      </vt:variant>
      <vt:variant>
        <vt:i4>696</vt:i4>
      </vt:variant>
      <vt:variant>
        <vt:i4>0</vt:i4>
      </vt:variant>
      <vt:variant>
        <vt:i4>5</vt:i4>
      </vt:variant>
      <vt:variant>
        <vt:lpwstr>https://www.ipsl.fr/article/les-diatomees-australes-profitent-des-nutriments-apportes-par-les-poussieres-desertiques-et-cendres-volcaniques/</vt:lpwstr>
      </vt:variant>
      <vt:variant>
        <vt:lpwstr/>
      </vt:variant>
      <vt:variant>
        <vt:i4>6815867</vt:i4>
      </vt:variant>
      <vt:variant>
        <vt:i4>693</vt:i4>
      </vt:variant>
      <vt:variant>
        <vt:i4>0</vt:i4>
      </vt:variant>
      <vt:variant>
        <vt:i4>5</vt:i4>
      </vt:variant>
      <vt:variant>
        <vt:lpwstr>https://www.ipsl.fr/en/article/40-millions-observations-in-version-2022-of-the-international-socat-ocean-co2-database/</vt:lpwstr>
      </vt:variant>
      <vt:variant>
        <vt:lpwstr/>
      </vt:variant>
      <vt:variant>
        <vt:i4>5111823</vt:i4>
      </vt:variant>
      <vt:variant>
        <vt:i4>690</vt:i4>
      </vt:variant>
      <vt:variant>
        <vt:i4>0</vt:i4>
      </vt:variant>
      <vt:variant>
        <vt:i4>5</vt:i4>
      </vt:variant>
      <vt:variant>
        <vt:lpwstr>https://www.ipsl.fr/article/40-millions-dobservations-dans-la-version-2022-de-la-base-internationale-socat-de-co2-oceanique/</vt:lpwstr>
      </vt:variant>
      <vt:variant>
        <vt:lpwstr/>
      </vt:variant>
      <vt:variant>
        <vt:i4>7274609</vt:i4>
      </vt:variant>
      <vt:variant>
        <vt:i4>687</vt:i4>
      </vt:variant>
      <vt:variant>
        <vt:i4>0</vt:i4>
      </vt:variant>
      <vt:variant>
        <vt:i4>5</vt:i4>
      </vt:variant>
      <vt:variant>
        <vt:lpwstr>http://www.socat.info/</vt:lpwstr>
      </vt:variant>
      <vt:variant>
        <vt:lpwstr/>
      </vt:variant>
      <vt:variant>
        <vt:i4>4718714</vt:i4>
      </vt:variant>
      <vt:variant>
        <vt:i4>684</vt:i4>
      </vt:variant>
      <vt:variant>
        <vt:i4>0</vt:i4>
      </vt:variant>
      <vt:variant>
        <vt:i4>5</vt:i4>
      </vt:variant>
      <vt:variant>
        <vt:lpwstr>https://twitter.com/INSU_CNRS/status/1506667672079060996</vt:lpwstr>
      </vt:variant>
      <vt:variant>
        <vt:lpwstr/>
      </vt:variant>
      <vt:variant>
        <vt:i4>3342392</vt:i4>
      </vt:variant>
      <vt:variant>
        <vt:i4>681</vt:i4>
      </vt:variant>
      <vt:variant>
        <vt:i4>0</vt:i4>
      </vt:variant>
      <vt:variant>
        <vt:i4>5</vt:i4>
      </vt:variant>
      <vt:variant>
        <vt:lpwstr>https://www.insu.cnrs.fr/fr/cnrsinfo/un-bloom-phytoplanctonique-cree-un-fort-puits-de-co2-oceanique-dans-locean-indien</vt:lpwstr>
      </vt:variant>
      <vt:variant>
        <vt:lpwstr/>
      </vt:variant>
      <vt:variant>
        <vt:i4>7667808</vt:i4>
      </vt:variant>
      <vt:variant>
        <vt:i4>678</vt:i4>
      </vt:variant>
      <vt:variant>
        <vt:i4>0</vt:i4>
      </vt:variant>
      <vt:variant>
        <vt:i4>5</vt:i4>
      </vt:variant>
      <vt:variant>
        <vt:lpwstr>https://www.ipsl.fr/article/un-fort-puits-de-co2-oceanique-observe-dans-locean-indien/</vt:lpwstr>
      </vt:variant>
      <vt:variant>
        <vt:lpwstr/>
      </vt:variant>
      <vt:variant>
        <vt:i4>1769484</vt:i4>
      </vt:variant>
      <vt:variant>
        <vt:i4>675</vt:i4>
      </vt:variant>
      <vt:variant>
        <vt:i4>0</vt:i4>
      </vt:variant>
      <vt:variant>
        <vt:i4>5</vt:i4>
      </vt:variant>
      <vt:variant>
        <vt:lpwstr>https://www.college-de-france.fr/site/edouard-bard/symposium-2021-06-18-09h50.htm</vt:lpwstr>
      </vt:variant>
      <vt:variant>
        <vt:lpwstr/>
      </vt:variant>
      <vt:variant>
        <vt:i4>3604540</vt:i4>
      </vt:variant>
      <vt:variant>
        <vt:i4>672</vt:i4>
      </vt:variant>
      <vt:variant>
        <vt:i4>0</vt:i4>
      </vt:variant>
      <vt:variant>
        <vt:i4>5</vt:i4>
      </vt:variant>
      <vt:variant>
        <vt:lpwstr>https://www.ipsl.fr/article/acceleration-de-lacidification-du-canal-du-mozambique-et-des-iles-eparses/</vt:lpwstr>
      </vt:variant>
      <vt:variant>
        <vt:lpwstr/>
      </vt:variant>
      <vt:variant>
        <vt:i4>5111832</vt:i4>
      </vt:variant>
      <vt:variant>
        <vt:i4>669</vt:i4>
      </vt:variant>
      <vt:variant>
        <vt:i4>0</vt:i4>
      </vt:variant>
      <vt:variant>
        <vt:i4>5</vt:i4>
      </vt:variant>
      <vt:variant>
        <vt:lpwstr>https://www.ipsl.fr/en/article/socat-version-2021-for-quantification-of-ocean-co2-uptake/</vt:lpwstr>
      </vt:variant>
      <vt:variant>
        <vt:lpwstr/>
      </vt:variant>
      <vt:variant>
        <vt:i4>2097204</vt:i4>
      </vt:variant>
      <vt:variant>
        <vt:i4>666</vt:i4>
      </vt:variant>
      <vt:variant>
        <vt:i4>0</vt:i4>
      </vt:variant>
      <vt:variant>
        <vt:i4>5</vt:i4>
      </vt:variant>
      <vt:variant>
        <vt:lpwstr>https://www.ipsl.fr/article/version-2021-de-la-base-internationale-socat-de-co2-oceanique/</vt:lpwstr>
      </vt:variant>
      <vt:variant>
        <vt:lpwstr/>
      </vt:variant>
      <vt:variant>
        <vt:i4>7274609</vt:i4>
      </vt:variant>
      <vt:variant>
        <vt:i4>663</vt:i4>
      </vt:variant>
      <vt:variant>
        <vt:i4>0</vt:i4>
      </vt:variant>
      <vt:variant>
        <vt:i4>5</vt:i4>
      </vt:variant>
      <vt:variant>
        <vt:lpwstr>http://www.socat.info/</vt:lpwstr>
      </vt:variant>
      <vt:variant>
        <vt:lpwstr/>
      </vt:variant>
      <vt:variant>
        <vt:i4>3801214</vt:i4>
      </vt:variant>
      <vt:variant>
        <vt:i4>660</vt:i4>
      </vt:variant>
      <vt:variant>
        <vt:i4>0</vt:i4>
      </vt:variant>
      <vt:variant>
        <vt:i4>5</vt:i4>
      </vt:variant>
      <vt:variant>
        <vt:lpwstr>https://www.insu.cnrs.fr/fr/observer-locean</vt:lpwstr>
      </vt:variant>
      <vt:variant>
        <vt:lpwstr/>
      </vt:variant>
      <vt:variant>
        <vt:i4>2818080</vt:i4>
      </vt:variant>
      <vt:variant>
        <vt:i4>657</vt:i4>
      </vt:variant>
      <vt:variant>
        <vt:i4>0</vt:i4>
      </vt:variant>
      <vt:variant>
        <vt:i4>5</vt:i4>
      </vt:variant>
      <vt:variant>
        <vt:lpwstr>https://www.ipsl.fr/en/article/oiso-observing-the-indian-ocean/</vt:lpwstr>
      </vt:variant>
      <vt:variant>
        <vt:lpwstr/>
      </vt:variant>
      <vt:variant>
        <vt:i4>8323122</vt:i4>
      </vt:variant>
      <vt:variant>
        <vt:i4>654</vt:i4>
      </vt:variant>
      <vt:variant>
        <vt:i4>0</vt:i4>
      </vt:variant>
      <vt:variant>
        <vt:i4>5</vt:i4>
      </vt:variant>
      <vt:variant>
        <vt:lpwstr>https://www.ipsl.fr/article/drole-doiso-dans-locean-indien/</vt:lpwstr>
      </vt:variant>
      <vt:variant>
        <vt:lpwstr/>
      </vt:variant>
      <vt:variant>
        <vt:i4>4259920</vt:i4>
      </vt:variant>
      <vt:variant>
        <vt:i4>651</vt:i4>
      </vt:variant>
      <vt:variant>
        <vt:i4>0</vt:i4>
      </vt:variant>
      <vt:variant>
        <vt:i4>5</vt:i4>
      </vt:variant>
      <vt:variant>
        <vt:lpwstr>https://news-oceanacidification-icc.org/2021/05/26/distribution-and-long-term-change-of-the-sea-surface-carbonate-system-in-the-mozambique-channel-1963-2019/</vt:lpwstr>
      </vt:variant>
      <vt:variant>
        <vt:lpwstr/>
      </vt:variant>
      <vt:variant>
        <vt:i4>2752636</vt:i4>
      </vt:variant>
      <vt:variant>
        <vt:i4>648</vt:i4>
      </vt:variant>
      <vt:variant>
        <vt:i4>0</vt:i4>
      </vt:variant>
      <vt:variant>
        <vt:i4>5</vt:i4>
      </vt:variant>
      <vt:variant>
        <vt:lpwstr>https://eur01.safelinks.protection.outlook.com/?url=https%3A%2F%2Fwww.youtube.com%2Fwatch%3Fv%3D4zt27PNCok0&amp;data=04%7C01%7Cd.bakker%40uea.ac.uk%7C98da02a72d91430e6f4808d91b87a07a%7Cc65f8795ba3d43518a070865e5d8f090%7C0%7C0%7C637571091589568756%7CUnknown%7CTWFpbGZsb3d8eyJWIjoiMC4wLjAwMDAiLCJQIjoiV2luMzIiLCJBTiI6Ik1haWwiLCJXVCI6Mn0%3D%7C1000&amp;sdata=L53XckPf%2BdO%2BBAhhPCeyzconEVj9M%2F6yaLXCYCB2gXI%3D&amp;reserved=0</vt:lpwstr>
      </vt:variant>
      <vt:variant>
        <vt:lpwstr/>
      </vt:variant>
      <vt:variant>
        <vt:i4>8192110</vt:i4>
      </vt:variant>
      <vt:variant>
        <vt:i4>645</vt:i4>
      </vt:variant>
      <vt:variant>
        <vt:i4>0</vt:i4>
      </vt:variant>
      <vt:variant>
        <vt:i4>5</vt:i4>
      </vt:variant>
      <vt:variant>
        <vt:lpwstr>https://lejournal.cnrs.fr/nos-blogs/le-journal-de-bord-de-la-mission-swings/swings-7-traquer-le-co2-dans-locean</vt:lpwstr>
      </vt:variant>
      <vt:variant>
        <vt:lpwstr/>
      </vt:variant>
      <vt:variant>
        <vt:i4>2228326</vt:i4>
      </vt:variant>
      <vt:variant>
        <vt:i4>642</vt:i4>
      </vt:variant>
      <vt:variant>
        <vt:i4>0</vt:i4>
      </vt:variant>
      <vt:variant>
        <vt:i4>5</vt:i4>
      </vt:variant>
      <vt:variant>
        <vt:lpwstr>https://exploreur.univ-toulouse.fr/swings-7-tracking-co2-ocean</vt:lpwstr>
      </vt:variant>
      <vt:variant>
        <vt:lpwstr/>
      </vt:variant>
      <vt:variant>
        <vt:i4>5505089</vt:i4>
      </vt:variant>
      <vt:variant>
        <vt:i4>639</vt:i4>
      </vt:variant>
      <vt:variant>
        <vt:i4>0</vt:i4>
      </vt:variant>
      <vt:variant>
        <vt:i4>5</vt:i4>
      </vt:variant>
      <vt:variant>
        <vt:lpwstr>https://www.ipsl.fr/Actualites/Actualites-scientifiques/Stabilites-surprenantes-conc.-CO2-anthropique-eaux-de-fond-ocean-Austral</vt:lpwstr>
      </vt:variant>
      <vt:variant>
        <vt:lpwstr/>
      </vt:variant>
      <vt:variant>
        <vt:i4>851979</vt:i4>
      </vt:variant>
      <vt:variant>
        <vt:i4>636</vt:i4>
      </vt:variant>
      <vt:variant>
        <vt:i4>0</vt:i4>
      </vt:variant>
      <vt:variant>
        <vt:i4>5</vt:i4>
      </vt:variant>
      <vt:variant>
        <vt:lpwstr>https://www.insu.cnrs.fr/fr/cnrsinfo/stabilite-surprenante-des-concentrations-de-co2-anthropique-dans-les-eaux-de-fond-de</vt:lpwstr>
      </vt:variant>
      <vt:variant>
        <vt:lpwstr/>
      </vt:variant>
      <vt:variant>
        <vt:i4>4653128</vt:i4>
      </vt:variant>
      <vt:variant>
        <vt:i4>633</vt:i4>
      </vt:variant>
      <vt:variant>
        <vt:i4>0</vt:i4>
      </vt:variant>
      <vt:variant>
        <vt:i4>5</vt:i4>
      </vt:variant>
      <vt:variant>
        <vt:lpwstr>https://www.insu.cnrs.fr/fr/cnrsinfo/version-2020-de-la-base-de-donnees-internationale-socat-sur-le-co2-oceanique</vt:lpwstr>
      </vt:variant>
      <vt:variant>
        <vt:lpwstr/>
      </vt:variant>
      <vt:variant>
        <vt:i4>4259856</vt:i4>
      </vt:variant>
      <vt:variant>
        <vt:i4>630</vt:i4>
      </vt:variant>
      <vt:variant>
        <vt:i4>0</vt:i4>
      </vt:variant>
      <vt:variant>
        <vt:i4>5</vt:i4>
      </vt:variant>
      <vt:variant>
        <vt:lpwstr>https://www.flotteoceanographique.fr/Toutes-les-actualites/OISO.-Le-CO2-dans-l-ocean-Austral</vt:lpwstr>
      </vt:variant>
      <vt:variant>
        <vt:lpwstr/>
      </vt:variant>
      <vt:variant>
        <vt:i4>7274609</vt:i4>
      </vt:variant>
      <vt:variant>
        <vt:i4>627</vt:i4>
      </vt:variant>
      <vt:variant>
        <vt:i4>0</vt:i4>
      </vt:variant>
      <vt:variant>
        <vt:i4>5</vt:i4>
      </vt:variant>
      <vt:variant>
        <vt:lpwstr>http://www.socat.info/</vt:lpwstr>
      </vt:variant>
      <vt:variant>
        <vt:lpwstr/>
      </vt:variant>
      <vt:variant>
        <vt:i4>2359354</vt:i4>
      </vt:variant>
      <vt:variant>
        <vt:i4>624</vt:i4>
      </vt:variant>
      <vt:variant>
        <vt:i4>0</vt:i4>
      </vt:variant>
      <vt:variant>
        <vt:i4>5</vt:i4>
      </vt:variant>
      <vt:variant>
        <vt:lpwstr>https://www.ipsl.fr/Actualites/Actualites-scientifiques/Nouvelle-version-de-la-base-internationale-SOCAT-de-CO2-oceanique2</vt:lpwstr>
      </vt:variant>
      <vt:variant>
        <vt:lpwstr/>
      </vt:variant>
      <vt:variant>
        <vt:i4>4915216</vt:i4>
      </vt:variant>
      <vt:variant>
        <vt:i4>621</vt:i4>
      </vt:variant>
      <vt:variant>
        <vt:i4>0</vt:i4>
      </vt:variant>
      <vt:variant>
        <vt:i4>5</vt:i4>
      </vt:variant>
      <vt:variant>
        <vt:lpwstr>http://www.insu.cnrs.fr/node/9335</vt:lpwstr>
      </vt:variant>
      <vt:variant>
        <vt:lpwstr/>
      </vt:variant>
      <vt:variant>
        <vt:i4>5177419</vt:i4>
      </vt:variant>
      <vt:variant>
        <vt:i4>618</vt:i4>
      </vt:variant>
      <vt:variant>
        <vt:i4>0</vt:i4>
      </vt:variant>
      <vt:variant>
        <vt:i4>5</vt:i4>
      </vt:variant>
      <vt:variant>
        <vt:lpwstr>http://goosocean.org/</vt:lpwstr>
      </vt:variant>
      <vt:variant>
        <vt:lpwstr/>
      </vt:variant>
      <vt:variant>
        <vt:i4>6619233</vt:i4>
      </vt:variant>
      <vt:variant>
        <vt:i4>615</vt:i4>
      </vt:variant>
      <vt:variant>
        <vt:i4>0</vt:i4>
      </vt:variant>
      <vt:variant>
        <vt:i4>5</vt:i4>
      </vt:variant>
      <vt:variant>
        <vt:lpwstr>https://www.ipsl.fr/Actualites/Actualites-scientifiques/La-base-SOCAT-de-CO2-oceanique-10-annees-de-synthese-internationale</vt:lpwstr>
      </vt:variant>
      <vt:variant>
        <vt:lpwstr/>
      </vt:variant>
      <vt:variant>
        <vt:i4>5439560</vt:i4>
      </vt:variant>
      <vt:variant>
        <vt:i4>612</vt:i4>
      </vt:variant>
      <vt:variant>
        <vt:i4>0</vt:i4>
      </vt:variant>
      <vt:variant>
        <vt:i4>5</vt:i4>
      </vt:variant>
      <vt:variant>
        <vt:lpwstr>http://www.upmc.fr/fr/recherche/actualites_de_la_recherche/en_direct_des_laboratoires/actualite_pole_terre_vivante_environnement/une_immensite_d_eau_au_confluent_de_trois_oceans.html</vt:lpwstr>
      </vt:variant>
      <vt:variant>
        <vt:lpwstr/>
      </vt:variant>
      <vt:variant>
        <vt:i4>5308503</vt:i4>
      </vt:variant>
      <vt:variant>
        <vt:i4>609</vt:i4>
      </vt:variant>
      <vt:variant>
        <vt:i4>0</vt:i4>
      </vt:variant>
      <vt:variant>
        <vt:i4>5</vt:i4>
      </vt:variant>
      <vt:variant>
        <vt:lpwstr>http://www.ipsl.fr/Actualites/Actualites-scientifiques/Actualisation-de-la-base-internationale-SOCAT-de-CO2-oceanique</vt:lpwstr>
      </vt:variant>
      <vt:variant>
        <vt:lpwstr/>
      </vt:variant>
      <vt:variant>
        <vt:i4>4784202</vt:i4>
      </vt:variant>
      <vt:variant>
        <vt:i4>606</vt:i4>
      </vt:variant>
      <vt:variant>
        <vt:i4>0</vt:i4>
      </vt:variant>
      <vt:variant>
        <vt:i4>5</vt:i4>
      </vt:variant>
      <vt:variant>
        <vt:lpwstr>http://education.francetv.fr/matiere/sciences-de-la-vie-et-de-la-terre/sixieme/article/le-gaz-carbonique-l-ocean-et-le-climat</vt:lpwstr>
      </vt:variant>
      <vt:variant>
        <vt:lpwstr/>
      </vt:variant>
      <vt:variant>
        <vt:i4>4325402</vt:i4>
      </vt:variant>
      <vt:variant>
        <vt:i4>603</vt:i4>
      </vt:variant>
      <vt:variant>
        <vt:i4>0</vt:i4>
      </vt:variant>
      <vt:variant>
        <vt:i4>5</vt:i4>
      </vt:variant>
      <vt:variant>
        <vt:lpwstr>http://www.insu.cnrs.fr/node/5966</vt:lpwstr>
      </vt:variant>
      <vt:variant>
        <vt:lpwstr/>
      </vt:variant>
      <vt:variant>
        <vt:i4>1114187</vt:i4>
      </vt:variant>
      <vt:variant>
        <vt:i4>600</vt:i4>
      </vt:variant>
      <vt:variant>
        <vt:i4>0</vt:i4>
      </vt:variant>
      <vt:variant>
        <vt:i4>5</vt:i4>
      </vt:variant>
      <vt:variant>
        <vt:lpwstr>https://fr.wikipedia.org/wiki/Puits_de_carbone</vt:lpwstr>
      </vt:variant>
      <vt:variant>
        <vt:lpwstr/>
      </vt:variant>
      <vt:variant>
        <vt:i4>3473453</vt:i4>
      </vt:variant>
      <vt:variant>
        <vt:i4>597</vt:i4>
      </vt:variant>
      <vt:variant>
        <vt:i4>0</vt:i4>
      </vt:variant>
      <vt:variant>
        <vt:i4>5</vt:i4>
      </vt:variant>
      <vt:variant>
        <vt:lpwstr>https://www.ipsl.fr/Actualites/Actualites-scientifiques</vt:lpwstr>
      </vt:variant>
      <vt:variant>
        <vt:lpwstr/>
      </vt:variant>
      <vt:variant>
        <vt:i4>5046294</vt:i4>
      </vt:variant>
      <vt:variant>
        <vt:i4>594</vt:i4>
      </vt:variant>
      <vt:variant>
        <vt:i4>0</vt:i4>
      </vt:variant>
      <vt:variant>
        <vt:i4>5</vt:i4>
      </vt:variant>
      <vt:variant>
        <vt:lpwstr>http://www.insu.cnrs.fr/node/5590</vt:lpwstr>
      </vt:variant>
      <vt:variant>
        <vt:lpwstr/>
      </vt:variant>
      <vt:variant>
        <vt:i4>7536695</vt:i4>
      </vt:variant>
      <vt:variant>
        <vt:i4>591</vt:i4>
      </vt:variant>
      <vt:variant>
        <vt:i4>0</vt:i4>
      </vt:variant>
      <vt:variant>
        <vt:i4>5</vt:i4>
      </vt:variant>
      <vt:variant>
        <vt:lpwstr>http://www.soos.aq/news/current-news/222-kerguelen-axis-2015-16</vt:lpwstr>
      </vt:variant>
      <vt:variant>
        <vt:lpwstr/>
      </vt:variant>
      <vt:variant>
        <vt:i4>393258</vt:i4>
      </vt:variant>
      <vt:variant>
        <vt:i4>588</vt:i4>
      </vt:variant>
      <vt:variant>
        <vt:i4>0</vt:i4>
      </vt:variant>
      <vt:variant>
        <vt:i4>5</vt:i4>
      </vt:variant>
      <vt:variant>
        <vt:lpwstr>mailto:Andrew.Constable@aad.gov.au</vt:lpwstr>
      </vt:variant>
      <vt:variant>
        <vt:lpwstr/>
      </vt:variant>
      <vt:variant>
        <vt:i4>7929893</vt:i4>
      </vt:variant>
      <vt:variant>
        <vt:i4>585</vt:i4>
      </vt:variant>
      <vt:variant>
        <vt:i4>0</vt:i4>
      </vt:variant>
      <vt:variant>
        <vt:i4>5</vt:i4>
      </vt:variant>
      <vt:variant>
        <vt:lpwstr>http://www.bgc-jena.mpg.de/CarboScope/</vt:lpwstr>
      </vt:variant>
      <vt:variant>
        <vt:lpwstr/>
      </vt:variant>
      <vt:variant>
        <vt:i4>6750251</vt:i4>
      </vt:variant>
      <vt:variant>
        <vt:i4>582</vt:i4>
      </vt:variant>
      <vt:variant>
        <vt:i4>0</vt:i4>
      </vt:variant>
      <vt:variant>
        <vt:i4>5</vt:i4>
      </vt:variant>
      <vt:variant>
        <vt:lpwstr>https://www.ipsl.fr/Actualites/Actualites-scientifiques/La-base-internationale-de-CO2-oceanique-SOCAT-actualisee-1957-2014</vt:lpwstr>
      </vt:variant>
      <vt:variant>
        <vt:lpwstr/>
      </vt:variant>
      <vt:variant>
        <vt:i4>4194327</vt:i4>
      </vt:variant>
      <vt:variant>
        <vt:i4>579</vt:i4>
      </vt:variant>
      <vt:variant>
        <vt:i4>0</vt:i4>
      </vt:variant>
      <vt:variant>
        <vt:i4>5</vt:i4>
      </vt:variant>
      <vt:variant>
        <vt:lpwstr>http://www.insu.cnrs.fr/node/5448</vt:lpwstr>
      </vt:variant>
      <vt:variant>
        <vt:lpwstr/>
      </vt:variant>
      <vt:variant>
        <vt:i4>7733274</vt:i4>
      </vt:variant>
      <vt:variant>
        <vt:i4>576</vt:i4>
      </vt:variant>
      <vt:variant>
        <vt:i4>0</vt:i4>
      </vt:variant>
      <vt:variant>
        <vt:i4>5</vt:i4>
      </vt:variant>
      <vt:variant>
        <vt:lpwstr>http://www.pourlascience.fr/ewb_pages/a/actu-l-absorption-de-carbone-par-l-ocean-austral-repart-a-la-hausse-35955.php</vt:lpwstr>
      </vt:variant>
      <vt:variant>
        <vt:lpwstr/>
      </vt:variant>
      <vt:variant>
        <vt:i4>8126511</vt:i4>
      </vt:variant>
      <vt:variant>
        <vt:i4>573</vt:i4>
      </vt:variant>
      <vt:variant>
        <vt:i4>0</vt:i4>
      </vt:variant>
      <vt:variant>
        <vt:i4>5</vt:i4>
      </vt:variant>
      <vt:variant>
        <vt:lpwstr>http://www.lefigaro.fr/sciences/2015/09/11/01008-20150911ARTFIG00372-l-ocean-austral-pompe-a-nouveau-du-co2.php</vt:lpwstr>
      </vt:variant>
      <vt:variant>
        <vt:lpwstr/>
      </vt:variant>
      <vt:variant>
        <vt:i4>3932276</vt:i4>
      </vt:variant>
      <vt:variant>
        <vt:i4>570</vt:i4>
      </vt:variant>
      <vt:variant>
        <vt:i4>0</vt:i4>
      </vt:variant>
      <vt:variant>
        <vt:i4>5</vt:i4>
      </vt:variant>
      <vt:variant>
        <vt:lpwstr>http://www.la-croix.com/Ethique/Actualite/Comment-interpreter-les-dernieres-mesures-du-CO2-dans-l-ocean-Austral-2015-09-11-1355144</vt:lpwstr>
      </vt:variant>
      <vt:variant>
        <vt:lpwstr/>
      </vt:variant>
      <vt:variant>
        <vt:i4>2621488</vt:i4>
      </vt:variant>
      <vt:variant>
        <vt:i4>567</vt:i4>
      </vt:variant>
      <vt:variant>
        <vt:i4>0</vt:i4>
      </vt:variant>
      <vt:variant>
        <vt:i4>5</vt:i4>
      </vt:variant>
      <vt:variant>
        <vt:lpwstr>https://www.ipsl.fr/Actualites/Actualites-scientifiques/Un-puits-de-carbone-oceanique-revivifie</vt:lpwstr>
      </vt:variant>
      <vt:variant>
        <vt:lpwstr/>
      </vt:variant>
      <vt:variant>
        <vt:i4>4653075</vt:i4>
      </vt:variant>
      <vt:variant>
        <vt:i4>564</vt:i4>
      </vt:variant>
      <vt:variant>
        <vt:i4>0</vt:i4>
      </vt:variant>
      <vt:variant>
        <vt:i4>5</vt:i4>
      </vt:variant>
      <vt:variant>
        <vt:lpwstr>http://www.insu.cnrs.fr/node/5037</vt:lpwstr>
      </vt:variant>
      <vt:variant>
        <vt:lpwstr/>
      </vt:variant>
      <vt:variant>
        <vt:i4>3866699</vt:i4>
      </vt:variant>
      <vt:variant>
        <vt:i4>561</vt:i4>
      </vt:variant>
      <vt:variant>
        <vt:i4>0</vt:i4>
      </vt:variant>
      <vt:variant>
        <vt:i4>5</vt:i4>
      </vt:variant>
      <vt:variant>
        <vt:lpwstr>http://acce.scar.org/wiki/The_Southern_Ocean_carbon_cycle_response_to_historical_climate_change</vt:lpwstr>
      </vt:variant>
      <vt:variant>
        <vt:lpwstr/>
      </vt:variant>
      <vt:variant>
        <vt:i4>4915206</vt:i4>
      </vt:variant>
      <vt:variant>
        <vt:i4>558</vt:i4>
      </vt:variant>
      <vt:variant>
        <vt:i4>0</vt:i4>
      </vt:variant>
      <vt:variant>
        <vt:i4>5</vt:i4>
      </vt:variant>
      <vt:variant>
        <vt:lpwstr>http://www.insu.cnrs.fr/</vt:lpwstr>
      </vt:variant>
      <vt:variant>
        <vt:lpwstr/>
      </vt:variant>
      <vt:variant>
        <vt:i4>8126569</vt:i4>
      </vt:variant>
      <vt:variant>
        <vt:i4>555</vt:i4>
      </vt:variant>
      <vt:variant>
        <vt:i4>0</vt:i4>
      </vt:variant>
      <vt:variant>
        <vt:i4>5</vt:i4>
      </vt:variant>
      <vt:variant>
        <vt:lpwstr>http://www2.cnrs.fr/presse/communique/1622.htm</vt:lpwstr>
      </vt:variant>
      <vt:variant>
        <vt:lpwstr/>
      </vt:variant>
      <vt:variant>
        <vt:i4>2031623</vt:i4>
      </vt:variant>
      <vt:variant>
        <vt:i4>552</vt:i4>
      </vt:variant>
      <vt:variant>
        <vt:i4>0</vt:i4>
      </vt:variant>
      <vt:variant>
        <vt:i4>5</vt:i4>
      </vt:variant>
      <vt:variant>
        <vt:lpwstr>http://www.insu.cnrs.fr/web/article/art.php?art=2153</vt:lpwstr>
      </vt:variant>
      <vt:variant>
        <vt:lpwstr/>
      </vt:variant>
      <vt:variant>
        <vt:i4>5963890</vt:i4>
      </vt:variant>
      <vt:variant>
        <vt:i4>549</vt:i4>
      </vt:variant>
      <vt:variant>
        <vt:i4>0</vt:i4>
      </vt:variant>
      <vt:variant>
        <vt:i4>5</vt:i4>
      </vt:variant>
      <vt:variant>
        <vt:lpwstr>http://www.cnrs.fr/cw/dossiers/dosclim/biblio/pigb18/15_caraus.htm</vt:lpwstr>
      </vt:variant>
      <vt:variant>
        <vt:lpwstr/>
      </vt:variant>
      <vt:variant>
        <vt:i4>1572873</vt:i4>
      </vt:variant>
      <vt:variant>
        <vt:i4>546</vt:i4>
      </vt:variant>
      <vt:variant>
        <vt:i4>0</vt:i4>
      </vt:variant>
      <vt:variant>
        <vt:i4>5</vt:i4>
      </vt:variant>
      <vt:variant>
        <vt:lpwstr>http://www.insu.cnrs.fr/web/article/art.php?art=1184</vt:lpwstr>
      </vt:variant>
      <vt:variant>
        <vt:lpwstr/>
      </vt:variant>
      <vt:variant>
        <vt:i4>1114112</vt:i4>
      </vt:variant>
      <vt:variant>
        <vt:i4>543</vt:i4>
      </vt:variant>
      <vt:variant>
        <vt:i4>0</vt:i4>
      </vt:variant>
      <vt:variant>
        <vt:i4>5</vt:i4>
      </vt:variant>
      <vt:variant>
        <vt:lpwstr>http://www.uea.ac.uk/env/solas/ss04.html</vt:lpwstr>
      </vt:variant>
      <vt:variant>
        <vt:lpwstr/>
      </vt:variant>
      <vt:variant>
        <vt:i4>131153</vt:i4>
      </vt:variant>
      <vt:variant>
        <vt:i4>540</vt:i4>
      </vt:variant>
      <vt:variant>
        <vt:i4>0</vt:i4>
      </vt:variant>
      <vt:variant>
        <vt:i4>5</vt:i4>
      </vt:variant>
      <vt:variant>
        <vt:lpwstr>http://www.mercator-ocean.fr/documents/science/ao/ao_2004/gmmc2004/GMMC2004_Morrow.pdf</vt:lpwstr>
      </vt:variant>
      <vt:variant>
        <vt:lpwstr/>
      </vt:variant>
      <vt:variant>
        <vt:i4>4718621</vt:i4>
      </vt:variant>
      <vt:variant>
        <vt:i4>537</vt:i4>
      </vt:variant>
      <vt:variant>
        <vt:i4>0</vt:i4>
      </vt:variant>
      <vt:variant>
        <vt:i4>5</vt:i4>
      </vt:variant>
      <vt:variant>
        <vt:lpwstr>http://www.cnrm.meteo.fr/expert/contributions/resumeslongs/Metzl.pdf</vt:lpwstr>
      </vt:variant>
      <vt:variant>
        <vt:lpwstr/>
      </vt:variant>
      <vt:variant>
        <vt:i4>5374042</vt:i4>
      </vt:variant>
      <vt:variant>
        <vt:i4>534</vt:i4>
      </vt:variant>
      <vt:variant>
        <vt:i4>0</vt:i4>
      </vt:variant>
      <vt:variant>
        <vt:i4>5</vt:i4>
      </vt:variant>
      <vt:variant>
        <vt:lpwstr>http://www.uea.ac.uk/env/solas/scihigh/scihigh2.html)</vt:lpwstr>
      </vt:variant>
      <vt:variant>
        <vt:lpwstr/>
      </vt:variant>
      <vt:variant>
        <vt:i4>6160448</vt:i4>
      </vt:variant>
      <vt:variant>
        <vt:i4>531</vt:i4>
      </vt:variant>
      <vt:variant>
        <vt:i4>0</vt:i4>
      </vt:variant>
      <vt:variant>
        <vt:i4>5</vt:i4>
      </vt:variant>
      <vt:variant>
        <vt:lpwstr>https://www.radiofrance.fr/franceculture/podcasts/la-methode-scientifique</vt:lpwstr>
      </vt:variant>
      <vt:variant>
        <vt:lpwstr/>
      </vt:variant>
      <vt:variant>
        <vt:i4>4194310</vt:i4>
      </vt:variant>
      <vt:variant>
        <vt:i4>528</vt:i4>
      </vt:variant>
      <vt:variant>
        <vt:i4>0</vt:i4>
      </vt:variant>
      <vt:variant>
        <vt:i4>5</vt:i4>
      </vt:variant>
      <vt:variant>
        <vt:lpwstr>http://oceanacidification.wordpress.com/2010/05/27/co2-mon-amour-in-french-audio/</vt:lpwstr>
      </vt:variant>
      <vt:variant>
        <vt:lpwstr/>
      </vt:variant>
      <vt:variant>
        <vt:i4>2949227</vt:i4>
      </vt:variant>
      <vt:variant>
        <vt:i4>525</vt:i4>
      </vt:variant>
      <vt:variant>
        <vt:i4>0</vt:i4>
      </vt:variant>
      <vt:variant>
        <vt:i4>5</vt:i4>
      </vt:variant>
      <vt:variant>
        <vt:lpwstr>https://www.odatis-ocean.fr/activites/consortium-dexpertise-scientifique/ces-co2-/-ph-marin</vt:lpwstr>
      </vt:variant>
      <vt:variant>
        <vt:lpwstr/>
      </vt:variant>
      <vt:variant>
        <vt:i4>2949227</vt:i4>
      </vt:variant>
      <vt:variant>
        <vt:i4>522</vt:i4>
      </vt:variant>
      <vt:variant>
        <vt:i4>0</vt:i4>
      </vt:variant>
      <vt:variant>
        <vt:i4>5</vt:i4>
      </vt:variant>
      <vt:variant>
        <vt:lpwstr>https://www.odatis-ocean.fr/activites/consortium-dexpertise-scientifique/ces-co2-/-ph-marin</vt:lpwstr>
      </vt:variant>
      <vt:variant>
        <vt:lpwstr/>
      </vt:variant>
      <vt:variant>
        <vt:i4>2949227</vt:i4>
      </vt:variant>
      <vt:variant>
        <vt:i4>519</vt:i4>
      </vt:variant>
      <vt:variant>
        <vt:i4>0</vt:i4>
      </vt:variant>
      <vt:variant>
        <vt:i4>5</vt:i4>
      </vt:variant>
      <vt:variant>
        <vt:lpwstr>https://www.odatis-ocean.fr/activites/consortium-dexpertise-scientifique/ces-co2-/-ph-marin</vt:lpwstr>
      </vt:variant>
      <vt:variant>
        <vt:lpwstr/>
      </vt:variant>
      <vt:variant>
        <vt:i4>1441822</vt:i4>
      </vt:variant>
      <vt:variant>
        <vt:i4>516</vt:i4>
      </vt:variant>
      <vt:variant>
        <vt:i4>0</vt:i4>
      </vt:variant>
      <vt:variant>
        <vt:i4>5</vt:i4>
      </vt:variant>
      <vt:variant>
        <vt:lpwstr>https://colloque.inrae.fr/ast-icos-reims2021</vt:lpwstr>
      </vt:variant>
      <vt:variant>
        <vt:lpwstr/>
      </vt:variant>
      <vt:variant>
        <vt:i4>1769484</vt:i4>
      </vt:variant>
      <vt:variant>
        <vt:i4>513</vt:i4>
      </vt:variant>
      <vt:variant>
        <vt:i4>0</vt:i4>
      </vt:variant>
      <vt:variant>
        <vt:i4>5</vt:i4>
      </vt:variant>
      <vt:variant>
        <vt:lpwstr>https://www.college-de-france.fr/site/edouard-bard/symposium-2021-06-18-09h50.htm</vt:lpwstr>
      </vt:variant>
      <vt:variant>
        <vt:lpwstr/>
      </vt:variant>
      <vt:variant>
        <vt:i4>5373985</vt:i4>
      </vt:variant>
      <vt:variant>
        <vt:i4>510</vt:i4>
      </vt:variant>
      <vt:variant>
        <vt:i4>0</vt:i4>
      </vt:variant>
      <vt:variant>
        <vt:i4>5</vt:i4>
      </vt:variant>
      <vt:variant>
        <vt:lpwstr>http://www.cnfra.org/IMG/pdf/livre_des_resumes_03.pdf</vt:lpwstr>
      </vt:variant>
      <vt:variant>
        <vt:lpwstr/>
      </vt:variant>
      <vt:variant>
        <vt:i4>1310763</vt:i4>
      </vt:variant>
      <vt:variant>
        <vt:i4>507</vt:i4>
      </vt:variant>
      <vt:variant>
        <vt:i4>0</vt:i4>
      </vt:variant>
      <vt:variant>
        <vt:i4>5</vt:i4>
      </vt:variant>
      <vt:variant>
        <vt:lpwstr>http://www.cnfra.org/IMG/pdf/resumes_cnfra_9js_01.pdf</vt:lpwstr>
      </vt:variant>
      <vt:variant>
        <vt:lpwstr/>
      </vt:variant>
      <vt:variant>
        <vt:i4>7274516</vt:i4>
      </vt:variant>
      <vt:variant>
        <vt:i4>504</vt:i4>
      </vt:variant>
      <vt:variant>
        <vt:i4>0</vt:i4>
      </vt:variant>
      <vt:variant>
        <vt:i4>5</vt:i4>
      </vt:variant>
      <vt:variant>
        <vt:lpwstr>http://www.sciences.univ-nantes.fr/lpgnantes/index.php?option=com_jresearch&amp;view=member&amp;id=123&amp;task=show</vt:lpwstr>
      </vt:variant>
      <vt:variant>
        <vt:lpwstr/>
      </vt:variant>
      <vt:variant>
        <vt:i4>6815767</vt:i4>
      </vt:variant>
      <vt:variant>
        <vt:i4>501</vt:i4>
      </vt:variant>
      <vt:variant>
        <vt:i4>0</vt:i4>
      </vt:variant>
      <vt:variant>
        <vt:i4>5</vt:i4>
      </vt:variant>
      <vt:variant>
        <vt:lpwstr>http://www.sciences.univ-nantes.fr/lpgnantes/index.php?option=com_jresearch&amp;view=member&amp;id=114&amp;task=show</vt:lpwstr>
      </vt:variant>
      <vt:variant>
        <vt:lpwstr/>
      </vt:variant>
      <vt:variant>
        <vt:i4>7077911</vt:i4>
      </vt:variant>
      <vt:variant>
        <vt:i4>498</vt:i4>
      </vt:variant>
      <vt:variant>
        <vt:i4>0</vt:i4>
      </vt:variant>
      <vt:variant>
        <vt:i4>5</vt:i4>
      </vt:variant>
      <vt:variant>
        <vt:lpwstr>http://www.sciences.univ-nantes.fr/lpgnantes/index.php?option=com_jresearch&amp;view=member&amp;id=110&amp;task=show</vt:lpwstr>
      </vt:variant>
      <vt:variant>
        <vt:lpwstr/>
      </vt:variant>
      <vt:variant>
        <vt:i4>2031623</vt:i4>
      </vt:variant>
      <vt:variant>
        <vt:i4>495</vt:i4>
      </vt:variant>
      <vt:variant>
        <vt:i4>0</vt:i4>
      </vt:variant>
      <vt:variant>
        <vt:i4>5</vt:i4>
      </vt:variant>
      <vt:variant>
        <vt:lpwstr>http://www.icdc10.unibe.ch/program/presentations</vt:lpwstr>
      </vt:variant>
      <vt:variant>
        <vt:lpwstr/>
      </vt:variant>
      <vt:variant>
        <vt:i4>2097204</vt:i4>
      </vt:variant>
      <vt:variant>
        <vt:i4>490</vt:i4>
      </vt:variant>
      <vt:variant>
        <vt:i4>0</vt:i4>
      </vt:variant>
      <vt:variant>
        <vt:i4>5</vt:i4>
      </vt:variant>
      <vt:variant>
        <vt:lpwstr>https://meetingorganizer.copernicus.org/EGU22/session/42190</vt:lpwstr>
      </vt:variant>
      <vt:variant>
        <vt:lpwstr>Presentations</vt:lpwstr>
      </vt:variant>
      <vt:variant>
        <vt:i4>2097204</vt:i4>
      </vt:variant>
      <vt:variant>
        <vt:i4>487</vt:i4>
      </vt:variant>
      <vt:variant>
        <vt:i4>0</vt:i4>
      </vt:variant>
      <vt:variant>
        <vt:i4>5</vt:i4>
      </vt:variant>
      <vt:variant>
        <vt:lpwstr>https://meetingorganizer.copernicus.org/EGU22/session/42190</vt:lpwstr>
      </vt:variant>
      <vt:variant>
        <vt:lpwstr>Presentations</vt:lpwstr>
      </vt:variant>
      <vt:variant>
        <vt:i4>6488102</vt:i4>
      </vt:variant>
      <vt:variant>
        <vt:i4>484</vt:i4>
      </vt:variant>
      <vt:variant>
        <vt:i4>0</vt:i4>
      </vt:variant>
      <vt:variant>
        <vt:i4>5</vt:i4>
      </vt:variant>
      <vt:variant>
        <vt:lpwstr>http://www.us-ocb.org/</vt:lpwstr>
      </vt:variant>
      <vt:variant>
        <vt:lpwstr/>
      </vt:variant>
      <vt:variant>
        <vt:i4>2031623</vt:i4>
      </vt:variant>
      <vt:variant>
        <vt:i4>481</vt:i4>
      </vt:variant>
      <vt:variant>
        <vt:i4>0</vt:i4>
      </vt:variant>
      <vt:variant>
        <vt:i4>5</vt:i4>
      </vt:variant>
      <vt:variant>
        <vt:lpwstr>http://www.icdc10.unibe.ch/program/presentations</vt:lpwstr>
      </vt:variant>
      <vt:variant>
        <vt:lpwstr/>
      </vt:variant>
      <vt:variant>
        <vt:i4>2293854</vt:i4>
      </vt:variant>
      <vt:variant>
        <vt:i4>478</vt:i4>
      </vt:variant>
      <vt:variant>
        <vt:i4>0</vt:i4>
      </vt:variant>
      <vt:variant>
        <vt:i4>5</vt:i4>
      </vt:variant>
      <vt:variant>
        <vt:lpwstr>https://hal.archives-ouvertes.fr/LOCEAN/search/index/q/*/authFullName_s/David+Antoine</vt:lpwstr>
      </vt:variant>
      <vt:variant>
        <vt:lpwstr/>
      </vt:variant>
      <vt:variant>
        <vt:i4>6815770</vt:i4>
      </vt:variant>
      <vt:variant>
        <vt:i4>475</vt:i4>
      </vt:variant>
      <vt:variant>
        <vt:i4>0</vt:i4>
      </vt:variant>
      <vt:variant>
        <vt:i4>5</vt:i4>
      </vt:variant>
      <vt:variant>
        <vt:lpwstr>https://hal.archives-ouvertes.fr/LOCEAN/search/index/q/*/authFullName_s/Jacqueline+Boutin</vt:lpwstr>
      </vt:variant>
      <vt:variant>
        <vt:lpwstr/>
      </vt:variant>
      <vt:variant>
        <vt:i4>2752514</vt:i4>
      </vt:variant>
      <vt:variant>
        <vt:i4>472</vt:i4>
      </vt:variant>
      <vt:variant>
        <vt:i4>0</vt:i4>
      </vt:variant>
      <vt:variant>
        <vt:i4>5</vt:i4>
      </vt:variant>
      <vt:variant>
        <vt:lpwstr>https://hal.archives-ouvertes.fr/LOCEAN/search/index/q/*/authFullName_s/Julien+Le+Sommer</vt:lpwstr>
      </vt:variant>
      <vt:variant>
        <vt:lpwstr/>
      </vt:variant>
      <vt:variant>
        <vt:i4>2162759</vt:i4>
      </vt:variant>
      <vt:variant>
        <vt:i4>469</vt:i4>
      </vt:variant>
      <vt:variant>
        <vt:i4>0</vt:i4>
      </vt:variant>
      <vt:variant>
        <vt:i4>5</vt:i4>
      </vt:variant>
      <vt:variant>
        <vt:lpwstr>https://hal.archives-ouvertes.fr/LOCEAN/search/index/q/*/authFullName_s/Liliane+Merlivat</vt:lpwstr>
      </vt:variant>
      <vt:variant>
        <vt:lpwstr/>
      </vt:variant>
      <vt:variant>
        <vt:i4>1966198</vt:i4>
      </vt:variant>
      <vt:variant>
        <vt:i4>466</vt:i4>
      </vt:variant>
      <vt:variant>
        <vt:i4>0</vt:i4>
      </vt:variant>
      <vt:variant>
        <vt:i4>5</vt:i4>
      </vt:variant>
      <vt:variant>
        <vt:lpwstr>https://hal.archives-ouvertes.fr/LOCEAN/search/index/q/*/authFullName_s/Carolina+Dufour</vt:lpwstr>
      </vt:variant>
      <vt:variant>
        <vt:lpwstr/>
      </vt:variant>
      <vt:variant>
        <vt:i4>6094874</vt:i4>
      </vt:variant>
      <vt:variant>
        <vt:i4>461</vt:i4>
      </vt:variant>
      <vt:variant>
        <vt:i4>0</vt:i4>
      </vt:variant>
      <vt:variant>
        <vt:i4>5</vt:i4>
      </vt:variant>
      <vt:variant>
        <vt:lpwstr>https://unstats.un.org/sdgs/report/2020/</vt:lpwstr>
      </vt:variant>
      <vt:variant>
        <vt:lpwstr/>
      </vt:variant>
      <vt:variant>
        <vt:i4>4915216</vt:i4>
      </vt:variant>
      <vt:variant>
        <vt:i4>458</vt:i4>
      </vt:variant>
      <vt:variant>
        <vt:i4>0</vt:i4>
      </vt:variant>
      <vt:variant>
        <vt:i4>5</vt:i4>
      </vt:variant>
      <vt:variant>
        <vt:lpwstr>http://www.insu.cnrs.fr/node/9335</vt:lpwstr>
      </vt:variant>
      <vt:variant>
        <vt:lpwstr/>
      </vt:variant>
      <vt:variant>
        <vt:i4>4653085</vt:i4>
      </vt:variant>
      <vt:variant>
        <vt:i4>455</vt:i4>
      </vt:variant>
      <vt:variant>
        <vt:i4>0</vt:i4>
      </vt:variant>
      <vt:variant>
        <vt:i4>5</vt:i4>
      </vt:variant>
      <vt:variant>
        <vt:lpwstr>http://www.comite21.org/docs/actualites-comite-21/2016/etude-bettina-laville-eei1602.pdf</vt:lpwstr>
      </vt:variant>
      <vt:variant>
        <vt:lpwstr/>
      </vt:variant>
      <vt:variant>
        <vt:i4>7733274</vt:i4>
      </vt:variant>
      <vt:variant>
        <vt:i4>452</vt:i4>
      </vt:variant>
      <vt:variant>
        <vt:i4>0</vt:i4>
      </vt:variant>
      <vt:variant>
        <vt:i4>5</vt:i4>
      </vt:variant>
      <vt:variant>
        <vt:lpwstr>http://www.pourlascience.fr/ewb_pages/a/actu-l-absorption-de-carbone-par-l-ocean-austral-repart-a-la-hausse-35955.php</vt:lpwstr>
      </vt:variant>
      <vt:variant>
        <vt:lpwstr/>
      </vt:variant>
      <vt:variant>
        <vt:i4>2031623</vt:i4>
      </vt:variant>
      <vt:variant>
        <vt:i4>449</vt:i4>
      </vt:variant>
      <vt:variant>
        <vt:i4>0</vt:i4>
      </vt:variant>
      <vt:variant>
        <vt:i4>5</vt:i4>
      </vt:variant>
      <vt:variant>
        <vt:lpwstr>http://www.insu.cnrs.fr/web/article/art.php?art=2153</vt:lpwstr>
      </vt:variant>
      <vt:variant>
        <vt:lpwstr/>
      </vt:variant>
      <vt:variant>
        <vt:i4>2031697</vt:i4>
      </vt:variant>
      <vt:variant>
        <vt:i4>446</vt:i4>
      </vt:variant>
      <vt:variant>
        <vt:i4>0</vt:i4>
      </vt:variant>
      <vt:variant>
        <vt:i4>5</vt:i4>
      </vt:variant>
      <vt:variant>
        <vt:lpwstr>https://www.ocean-ops.org/reportcard/</vt:lpwstr>
      </vt:variant>
      <vt:variant>
        <vt:lpwstr/>
      </vt:variant>
      <vt:variant>
        <vt:i4>7143463</vt:i4>
      </vt:variant>
      <vt:variant>
        <vt:i4>443</vt:i4>
      </vt:variant>
      <vt:variant>
        <vt:i4>0</vt:i4>
      </vt:variant>
      <vt:variant>
        <vt:i4>5</vt:i4>
      </vt:variant>
      <vt:variant>
        <vt:lpwstr>http://www.glodap.info/</vt:lpwstr>
      </vt:variant>
      <vt:variant>
        <vt:lpwstr/>
      </vt:variant>
      <vt:variant>
        <vt:i4>7602229</vt:i4>
      </vt:variant>
      <vt:variant>
        <vt:i4>440</vt:i4>
      </vt:variant>
      <vt:variant>
        <vt:i4>0</vt:i4>
      </vt:variant>
      <vt:variant>
        <vt:i4>5</vt:i4>
      </vt:variant>
      <vt:variant>
        <vt:lpwstr>https://doi.org/10.5281/zenodo.6324359</vt:lpwstr>
      </vt:variant>
      <vt:variant>
        <vt:lpwstr/>
      </vt:variant>
      <vt:variant>
        <vt:i4>3801214</vt:i4>
      </vt:variant>
      <vt:variant>
        <vt:i4>437</vt:i4>
      </vt:variant>
      <vt:variant>
        <vt:i4>0</vt:i4>
      </vt:variant>
      <vt:variant>
        <vt:i4>5</vt:i4>
      </vt:variant>
      <vt:variant>
        <vt:lpwstr>https://doi.org/10.17882/82165</vt:lpwstr>
      </vt:variant>
      <vt:variant>
        <vt:lpwstr/>
      </vt:variant>
      <vt:variant>
        <vt:i4>6357098</vt:i4>
      </vt:variant>
      <vt:variant>
        <vt:i4>434</vt:i4>
      </vt:variant>
      <vt:variant>
        <vt:i4>0</vt:i4>
      </vt:variant>
      <vt:variant>
        <vt:i4>5</vt:i4>
      </vt:variant>
      <vt:variant>
        <vt:lpwstr>https://unesdoc.unesco.org/ark:/48223/pf0000381921</vt:lpwstr>
      </vt:variant>
      <vt:variant>
        <vt:lpwstr/>
      </vt:variant>
      <vt:variant>
        <vt:i4>3997810</vt:i4>
      </vt:variant>
      <vt:variant>
        <vt:i4>431</vt:i4>
      </vt:variant>
      <vt:variant>
        <vt:i4>0</vt:i4>
      </vt:variant>
      <vt:variant>
        <vt:i4>5</vt:i4>
      </vt:variant>
      <vt:variant>
        <vt:lpwstr>https://doi.org/10.17882/88407</vt:lpwstr>
      </vt:variant>
      <vt:variant>
        <vt:lpwstr/>
      </vt:variant>
      <vt:variant>
        <vt:i4>983106</vt:i4>
      </vt:variant>
      <vt:variant>
        <vt:i4>428</vt:i4>
      </vt:variant>
      <vt:variant>
        <vt:i4>0</vt:i4>
      </vt:variant>
      <vt:variant>
        <vt:i4>5</vt:i4>
      </vt:variant>
      <vt:variant>
        <vt:lpwstr>https://doi.org/10.17600/18001858</vt:lpwstr>
      </vt:variant>
      <vt:variant>
        <vt:lpwstr/>
      </vt:variant>
      <vt:variant>
        <vt:i4>3539059</vt:i4>
      </vt:variant>
      <vt:variant>
        <vt:i4>425</vt:i4>
      </vt:variant>
      <vt:variant>
        <vt:i4>0</vt:i4>
      </vt:variant>
      <vt:variant>
        <vt:i4>5</vt:i4>
      </vt:variant>
      <vt:variant>
        <vt:lpwstr>https://doi.org/10.17882/71186</vt:lpwstr>
      </vt:variant>
      <vt:variant>
        <vt:lpwstr/>
      </vt:variant>
      <vt:variant>
        <vt:i4>3801214</vt:i4>
      </vt:variant>
      <vt:variant>
        <vt:i4>422</vt:i4>
      </vt:variant>
      <vt:variant>
        <vt:i4>0</vt:i4>
      </vt:variant>
      <vt:variant>
        <vt:i4>5</vt:i4>
      </vt:variant>
      <vt:variant>
        <vt:lpwstr>https://doi.org/10.17882/82165</vt:lpwstr>
      </vt:variant>
      <vt:variant>
        <vt:lpwstr/>
      </vt:variant>
      <vt:variant>
        <vt:i4>3342456</vt:i4>
      </vt:variant>
      <vt:variant>
        <vt:i4>419</vt:i4>
      </vt:variant>
      <vt:variant>
        <vt:i4>0</vt:i4>
      </vt:variant>
      <vt:variant>
        <vt:i4>5</vt:i4>
      </vt:variant>
      <vt:variant>
        <vt:lpwstr>https://doi.org/10.17882/80825</vt:lpwstr>
      </vt:variant>
      <vt:variant>
        <vt:lpwstr/>
      </vt:variant>
      <vt:variant>
        <vt:i4>3145848</vt:i4>
      </vt:variant>
      <vt:variant>
        <vt:i4>416</vt:i4>
      </vt:variant>
      <vt:variant>
        <vt:i4>0</vt:i4>
      </vt:variant>
      <vt:variant>
        <vt:i4>5</vt:i4>
      </vt:variant>
      <vt:variant>
        <vt:lpwstr>https://doi.org/10.13155/83989</vt:lpwstr>
      </vt:variant>
      <vt:variant>
        <vt:lpwstr/>
      </vt:variant>
      <vt:variant>
        <vt:i4>983112</vt:i4>
      </vt:variant>
      <vt:variant>
        <vt:i4>413</vt:i4>
      </vt:variant>
      <vt:variant>
        <vt:i4>0</vt:i4>
      </vt:variant>
      <vt:variant>
        <vt:i4>5</vt:i4>
      </vt:variant>
      <vt:variant>
        <vt:lpwstr>https://doi.org/10.17600/18001254</vt:lpwstr>
      </vt:variant>
      <vt:variant>
        <vt:lpwstr/>
      </vt:variant>
      <vt:variant>
        <vt:i4>2359328</vt:i4>
      </vt:variant>
      <vt:variant>
        <vt:i4>410</vt:i4>
      </vt:variant>
      <vt:variant>
        <vt:i4>0</vt:i4>
      </vt:variant>
      <vt:variant>
        <vt:i4>5</vt:i4>
      </vt:variant>
      <vt:variant>
        <vt:lpwstr>https://doi.org/10.18160/vmt4-4563</vt:lpwstr>
      </vt:variant>
      <vt:variant>
        <vt:lpwstr/>
      </vt:variant>
      <vt:variant>
        <vt:i4>1441857</vt:i4>
      </vt:variant>
      <vt:variant>
        <vt:i4>407</vt:i4>
      </vt:variant>
      <vt:variant>
        <vt:i4>0</vt:i4>
      </vt:variant>
      <vt:variant>
        <vt:i4>5</vt:i4>
      </vt:variant>
      <vt:variant>
        <vt:lpwstr>https://hal.archives-ouvertes.fr/hal-03047364</vt:lpwstr>
      </vt:variant>
      <vt:variant>
        <vt:lpwstr/>
      </vt:variant>
      <vt:variant>
        <vt:i4>8192049</vt:i4>
      </vt:variant>
      <vt:variant>
        <vt:i4>404</vt:i4>
      </vt:variant>
      <vt:variant>
        <vt:i4>0</vt:i4>
      </vt:variant>
      <vt:variant>
        <vt:i4>5</vt:i4>
      </vt:variant>
      <vt:variant>
        <vt:lpwstr>https://doi.org/10.3334/cdiac/otg.ndp088(v2015)</vt:lpwstr>
      </vt:variant>
      <vt:variant>
        <vt:lpwstr/>
      </vt:variant>
      <vt:variant>
        <vt:i4>5111825</vt:i4>
      </vt:variant>
      <vt:variant>
        <vt:i4>401</vt:i4>
      </vt:variant>
      <vt:variant>
        <vt:i4>0</vt:i4>
      </vt:variant>
      <vt:variant>
        <vt:i4>5</vt:i4>
      </vt:variant>
      <vt:variant>
        <vt:lpwstr>http://www.bgc-jena.mpg.de/CarboScope/?ID=oc</vt:lpwstr>
      </vt:variant>
      <vt:variant>
        <vt:lpwstr/>
      </vt:variant>
      <vt:variant>
        <vt:i4>3735667</vt:i4>
      </vt:variant>
      <vt:variant>
        <vt:i4>398</vt:i4>
      </vt:variant>
      <vt:variant>
        <vt:i4>0</vt:i4>
      </vt:variant>
      <vt:variant>
        <vt:i4>5</vt:i4>
      </vt:variant>
      <vt:variant>
        <vt:lpwstr>https://doi.org/10.13155/74640</vt:lpwstr>
      </vt:variant>
      <vt:variant>
        <vt:lpwstr/>
      </vt:variant>
      <vt:variant>
        <vt:i4>2424935</vt:i4>
      </vt:variant>
      <vt:variant>
        <vt:i4>395</vt:i4>
      </vt:variant>
      <vt:variant>
        <vt:i4>0</vt:i4>
      </vt:variant>
      <vt:variant>
        <vt:i4>5</vt:i4>
      </vt:variant>
      <vt:variant>
        <vt:lpwstr>http://marine.copernicus.eu/services-portfolio/access-to-products/?option=com_csw&amp;view=details&amp;product_id=INSITU_GLO_CARBON_REP_OBSERVATIONS_013_050</vt:lpwstr>
      </vt:variant>
      <vt:variant>
        <vt:lpwstr/>
      </vt:variant>
      <vt:variant>
        <vt:i4>7274609</vt:i4>
      </vt:variant>
      <vt:variant>
        <vt:i4>392</vt:i4>
      </vt:variant>
      <vt:variant>
        <vt:i4>0</vt:i4>
      </vt:variant>
      <vt:variant>
        <vt:i4>5</vt:i4>
      </vt:variant>
      <vt:variant>
        <vt:lpwstr>http://www.socat.info/</vt:lpwstr>
      </vt:variant>
      <vt:variant>
        <vt:lpwstr/>
      </vt:variant>
      <vt:variant>
        <vt:i4>3276918</vt:i4>
      </vt:variant>
      <vt:variant>
        <vt:i4>389</vt:i4>
      </vt:variant>
      <vt:variant>
        <vt:i4>0</vt:i4>
      </vt:variant>
      <vt:variant>
        <vt:i4>5</vt:i4>
      </vt:variant>
      <vt:variant>
        <vt:lpwstr>https://doi.org/10.25921/0pmp-1r57</vt:lpwstr>
      </vt:variant>
      <vt:variant>
        <vt:lpwstr/>
      </vt:variant>
      <vt:variant>
        <vt:i4>6881404</vt:i4>
      </vt:variant>
      <vt:variant>
        <vt:i4>386</vt:i4>
      </vt:variant>
      <vt:variant>
        <vt:i4>0</vt:i4>
      </vt:variant>
      <vt:variant>
        <vt:i4>5</vt:i4>
      </vt:variant>
      <vt:variant>
        <vt:lpwstr>https://doi.org/10.1594/PANGAEA.898196</vt:lpwstr>
      </vt:variant>
      <vt:variant>
        <vt:lpwstr/>
      </vt:variant>
      <vt:variant>
        <vt:i4>7012473</vt:i4>
      </vt:variant>
      <vt:variant>
        <vt:i4>383</vt:i4>
      </vt:variant>
      <vt:variant>
        <vt:i4>0</vt:i4>
      </vt:variant>
      <vt:variant>
        <vt:i4>5</vt:i4>
      </vt:variant>
      <vt:variant>
        <vt:lpwstr>http://www.coriolis.eu.org/Data-Products/Products/CORA</vt:lpwstr>
      </vt:variant>
      <vt:variant>
        <vt:lpwstr/>
      </vt:variant>
      <vt:variant>
        <vt:i4>6750333</vt:i4>
      </vt:variant>
      <vt:variant>
        <vt:i4>380</vt:i4>
      </vt:variant>
      <vt:variant>
        <vt:i4>0</vt:i4>
      </vt:variant>
      <vt:variant>
        <vt:i4>5</vt:i4>
      </vt:variant>
      <vt:variant>
        <vt:lpwstr>https://doi.org/10.1594/PANGAEA.898188</vt:lpwstr>
      </vt:variant>
      <vt:variant>
        <vt:lpwstr/>
      </vt:variant>
      <vt:variant>
        <vt:i4>3145847</vt:i4>
      </vt:variant>
      <vt:variant>
        <vt:i4>377</vt:i4>
      </vt:variant>
      <vt:variant>
        <vt:i4>0</vt:i4>
      </vt:variant>
      <vt:variant>
        <vt:i4>5</vt:i4>
      </vt:variant>
      <vt:variant>
        <vt:lpwstr>https://doi.org/10.13155/61658</vt:lpwstr>
      </vt:variant>
      <vt:variant>
        <vt:lpwstr/>
      </vt:variant>
      <vt:variant>
        <vt:i4>8257588</vt:i4>
      </vt:variant>
      <vt:variant>
        <vt:i4>374</vt:i4>
      </vt:variant>
      <vt:variant>
        <vt:i4>0</vt:i4>
      </vt:variant>
      <vt:variant>
        <vt:i4>5</vt:i4>
      </vt:variant>
      <vt:variant>
        <vt:lpwstr>https://accession.nodc.noaa.gov/0190072</vt:lpwstr>
      </vt:variant>
      <vt:variant>
        <vt:lpwstr/>
      </vt:variant>
      <vt:variant>
        <vt:i4>7274609</vt:i4>
      </vt:variant>
      <vt:variant>
        <vt:i4>371</vt:i4>
      </vt:variant>
      <vt:variant>
        <vt:i4>0</vt:i4>
      </vt:variant>
      <vt:variant>
        <vt:i4>5</vt:i4>
      </vt:variant>
      <vt:variant>
        <vt:lpwstr>http://www.socat.info/</vt:lpwstr>
      </vt:variant>
      <vt:variant>
        <vt:lpwstr/>
      </vt:variant>
      <vt:variant>
        <vt:i4>8192060</vt:i4>
      </vt:variant>
      <vt:variant>
        <vt:i4>368</vt:i4>
      </vt:variant>
      <vt:variant>
        <vt:i4>0</vt:i4>
      </vt:variant>
      <vt:variant>
        <vt:i4>5</vt:i4>
      </vt:variant>
      <vt:variant>
        <vt:lpwstr>https://doi.org/10.25921/xnme-wr20</vt:lpwstr>
      </vt:variant>
      <vt:variant>
        <vt:lpwstr/>
      </vt:variant>
      <vt:variant>
        <vt:i4>8192049</vt:i4>
      </vt:variant>
      <vt:variant>
        <vt:i4>365</vt:i4>
      </vt:variant>
      <vt:variant>
        <vt:i4>0</vt:i4>
      </vt:variant>
      <vt:variant>
        <vt:i4>5</vt:i4>
      </vt:variant>
      <vt:variant>
        <vt:lpwstr>https://doi.org/10.3334/CDIAC/OTG.NDP088(V2015)</vt:lpwstr>
      </vt:variant>
      <vt:variant>
        <vt:lpwstr/>
      </vt:variant>
      <vt:variant>
        <vt:i4>786499</vt:i4>
      </vt:variant>
      <vt:variant>
        <vt:i4>362</vt:i4>
      </vt:variant>
      <vt:variant>
        <vt:i4>0</vt:i4>
      </vt:variant>
      <vt:variant>
        <vt:i4>5</vt:i4>
      </vt:variant>
      <vt:variant>
        <vt:lpwstr>https://doi.org/10.17600/18000972</vt:lpwstr>
      </vt:variant>
      <vt:variant>
        <vt:lpwstr/>
      </vt:variant>
      <vt:variant>
        <vt:i4>6357105</vt:i4>
      </vt:variant>
      <vt:variant>
        <vt:i4>359</vt:i4>
      </vt:variant>
      <vt:variant>
        <vt:i4>0</vt:i4>
      </vt:variant>
      <vt:variant>
        <vt:i4>5</vt:i4>
      </vt:variant>
      <vt:variant>
        <vt:lpwstr>https://doi.org/10.1594/PANGAEA.885896</vt:lpwstr>
      </vt:variant>
      <vt:variant>
        <vt:lpwstr/>
      </vt:variant>
      <vt:variant>
        <vt:i4>1245278</vt:i4>
      </vt:variant>
      <vt:variant>
        <vt:i4>356</vt:i4>
      </vt:variant>
      <vt:variant>
        <vt:i4>0</vt:i4>
      </vt:variant>
      <vt:variant>
        <vt:i4>5</vt:i4>
      </vt:variant>
      <vt:variant>
        <vt:lpwstr>https://archimer.ifremer.fr/doc/00416/52793/</vt:lpwstr>
      </vt:variant>
      <vt:variant>
        <vt:lpwstr/>
      </vt:variant>
      <vt:variant>
        <vt:i4>852041</vt:i4>
      </vt:variant>
      <vt:variant>
        <vt:i4>353</vt:i4>
      </vt:variant>
      <vt:variant>
        <vt:i4>0</vt:i4>
      </vt:variant>
      <vt:variant>
        <vt:i4>5</vt:i4>
      </vt:variant>
      <vt:variant>
        <vt:lpwstr>https://doi.org/10.17600/18002345</vt:lpwstr>
      </vt:variant>
      <vt:variant>
        <vt:lpwstr/>
      </vt:variant>
      <vt:variant>
        <vt:i4>4063260</vt:i4>
      </vt:variant>
      <vt:variant>
        <vt:i4>350</vt:i4>
      </vt:variant>
      <vt:variant>
        <vt:i4>0</vt:i4>
      </vt:variant>
      <vt:variant>
        <vt:i4>5</vt:i4>
      </vt:variant>
      <vt:variant>
        <vt:lpwstr>http://www.institut-polaire.fr/wp-content/uploads/2015/02/124001_rapport_activite_2015-2016_DEF07122016.compressed_Partie2.pdf</vt:lpwstr>
      </vt:variant>
      <vt:variant>
        <vt:lpwstr/>
      </vt:variant>
      <vt:variant>
        <vt:i4>7274609</vt:i4>
      </vt:variant>
      <vt:variant>
        <vt:i4>347</vt:i4>
      </vt:variant>
      <vt:variant>
        <vt:i4>0</vt:i4>
      </vt:variant>
      <vt:variant>
        <vt:i4>5</vt:i4>
      </vt:variant>
      <vt:variant>
        <vt:lpwstr>http://www.socat.info/</vt:lpwstr>
      </vt:variant>
      <vt:variant>
        <vt:lpwstr/>
      </vt:variant>
      <vt:variant>
        <vt:i4>393258</vt:i4>
      </vt:variant>
      <vt:variant>
        <vt:i4>344</vt:i4>
      </vt:variant>
      <vt:variant>
        <vt:i4>0</vt:i4>
      </vt:variant>
      <vt:variant>
        <vt:i4>5</vt:i4>
      </vt:variant>
      <vt:variant>
        <vt:lpwstr>mailto:Andrew.Constable@aad.gov.au</vt:lpwstr>
      </vt:variant>
      <vt:variant>
        <vt:lpwstr/>
      </vt:variant>
      <vt:variant>
        <vt:i4>6750331</vt:i4>
      </vt:variant>
      <vt:variant>
        <vt:i4>341</vt:i4>
      </vt:variant>
      <vt:variant>
        <vt:i4>0</vt:i4>
      </vt:variant>
      <vt:variant>
        <vt:i4>5</vt:i4>
      </vt:variant>
      <vt:variant>
        <vt:lpwstr>https://doi.org/10.1594/PANGAEA.811776</vt:lpwstr>
      </vt:variant>
      <vt:variant>
        <vt:lpwstr/>
      </vt:variant>
      <vt:variant>
        <vt:i4>7274620</vt:i4>
      </vt:variant>
      <vt:variant>
        <vt:i4>338</vt:i4>
      </vt:variant>
      <vt:variant>
        <vt:i4>0</vt:i4>
      </vt:variant>
      <vt:variant>
        <vt:i4>5</vt:i4>
      </vt:variant>
      <vt:variant>
        <vt:lpwstr>https://doi.org/10.1594/PANGAEA.767698</vt:lpwstr>
      </vt:variant>
      <vt:variant>
        <vt:lpwstr/>
      </vt:variant>
      <vt:variant>
        <vt:i4>7798911</vt:i4>
      </vt:variant>
      <vt:variant>
        <vt:i4>335</vt:i4>
      </vt:variant>
      <vt:variant>
        <vt:i4>0</vt:i4>
      </vt:variant>
      <vt:variant>
        <vt:i4>5</vt:i4>
      </vt:variant>
      <vt:variant>
        <vt:lpwstr>http://doi.org/10.7289/V5NZ85MT</vt:lpwstr>
      </vt:variant>
      <vt:variant>
        <vt:lpwstr/>
      </vt:variant>
      <vt:variant>
        <vt:i4>7471208</vt:i4>
      </vt:variant>
      <vt:variant>
        <vt:i4>332</vt:i4>
      </vt:variant>
      <vt:variant>
        <vt:i4>0</vt:i4>
      </vt:variant>
      <vt:variant>
        <vt:i4>5</vt:i4>
      </vt:variant>
      <vt:variant>
        <vt:lpwstr>https://public.wmo.int/en/resources/bulletin/global-ocean-observing-system-oceans-of-data-earth-system-predictions</vt:lpwstr>
      </vt:variant>
      <vt:variant>
        <vt:lpwstr/>
      </vt:variant>
      <vt:variant>
        <vt:i4>3276807</vt:i4>
      </vt:variant>
      <vt:variant>
        <vt:i4>329</vt:i4>
      </vt:variant>
      <vt:variant>
        <vt:i4>0</vt:i4>
      </vt:variant>
      <vt:variant>
        <vt:i4>5</vt:i4>
      </vt:variant>
      <vt:variant>
        <vt:lpwstr>https://iioe-2.incois.gov.in/IIOE-2/pdfviewer_pub.jsp?docname=IIOE-2-DOC_OM_231.pdf</vt:lpwstr>
      </vt:variant>
      <vt:variant>
        <vt:lpwstr/>
      </vt:variant>
      <vt:variant>
        <vt:i4>327756</vt:i4>
      </vt:variant>
      <vt:variant>
        <vt:i4>326</vt:i4>
      </vt:variant>
      <vt:variant>
        <vt:i4>0</vt:i4>
      </vt:variant>
      <vt:variant>
        <vt:i4>5</vt:i4>
      </vt:variant>
      <vt:variant>
        <vt:lpwstr>https://ipcc.ch/static/ar6/wg1.9</vt:lpwstr>
      </vt:variant>
      <vt:variant>
        <vt:lpwstr/>
      </vt:variant>
      <vt:variant>
        <vt:i4>4718671</vt:i4>
      </vt:variant>
      <vt:variant>
        <vt:i4>323</vt:i4>
      </vt:variant>
      <vt:variant>
        <vt:i4>0</vt:i4>
      </vt:variant>
      <vt:variant>
        <vt:i4>5</vt:i4>
      </vt:variant>
      <vt:variant>
        <vt:lpwstr>https://doi.org/10.1175/BAMS-D-20-0105.1</vt:lpwstr>
      </vt:variant>
      <vt:variant>
        <vt:lpwstr/>
      </vt:variant>
      <vt:variant>
        <vt:i4>4456461</vt:i4>
      </vt:variant>
      <vt:variant>
        <vt:i4>320</vt:i4>
      </vt:variant>
      <vt:variant>
        <vt:i4>0</vt:i4>
      </vt:variant>
      <vt:variant>
        <vt:i4>5</vt:i4>
      </vt:variant>
      <vt:variant>
        <vt:lpwstr>https://doi.org/10.1029/2019EO128617</vt:lpwstr>
      </vt:variant>
      <vt:variant>
        <vt:lpwstr/>
      </vt:variant>
      <vt:variant>
        <vt:i4>1179728</vt:i4>
      </vt:variant>
      <vt:variant>
        <vt:i4>317</vt:i4>
      </vt:variant>
      <vt:variant>
        <vt:i4>0</vt:i4>
      </vt:variant>
      <vt:variant>
        <vt:i4>5</vt:i4>
      </vt:variant>
      <vt:variant>
        <vt:lpwstr>https://www.google.com/url?q=https://www.ncdc.noaa.gov/bams/2015&amp;sa=D&amp;ust=1484235977860000&amp;usg=AFQjCNEzIvUTYgfFFY7FSz0CddHnTa-Obg</vt:lpwstr>
      </vt:variant>
      <vt:variant>
        <vt:lpwstr/>
      </vt:variant>
      <vt:variant>
        <vt:i4>2228272</vt:i4>
      </vt:variant>
      <vt:variant>
        <vt:i4>314</vt:i4>
      </vt:variant>
      <vt:variant>
        <vt:i4>0</vt:i4>
      </vt:variant>
      <vt:variant>
        <vt:i4>5</vt:i4>
      </vt:variant>
      <vt:variant>
        <vt:lpwstr>https://doi.org/10.1038/s43247-022-00592-6</vt:lpwstr>
      </vt:variant>
      <vt:variant>
        <vt:lpwstr/>
      </vt:variant>
      <vt:variant>
        <vt:i4>7078010</vt:i4>
      </vt:variant>
      <vt:variant>
        <vt:i4>311</vt:i4>
      </vt:variant>
      <vt:variant>
        <vt:i4>0</vt:i4>
      </vt:variant>
      <vt:variant>
        <vt:i4>5</vt:i4>
      </vt:variant>
      <vt:variant>
        <vt:lpwstr>https://doi.org/10.1093/icesjms/fsac149</vt:lpwstr>
      </vt:variant>
      <vt:variant>
        <vt:lpwstr/>
      </vt:variant>
      <vt:variant>
        <vt:i4>5046363</vt:i4>
      </vt:variant>
      <vt:variant>
        <vt:i4>308</vt:i4>
      </vt:variant>
      <vt:variant>
        <vt:i4>0</vt:i4>
      </vt:variant>
      <vt:variant>
        <vt:i4>5</vt:i4>
      </vt:variant>
      <vt:variant>
        <vt:lpwstr>https://doi.org/10.1016/j.pocean.2022.102902</vt:lpwstr>
      </vt:variant>
      <vt:variant>
        <vt:lpwstr/>
      </vt:variant>
      <vt:variant>
        <vt:i4>6619178</vt:i4>
      </vt:variant>
      <vt:variant>
        <vt:i4>305</vt:i4>
      </vt:variant>
      <vt:variant>
        <vt:i4>0</vt:i4>
      </vt:variant>
      <vt:variant>
        <vt:i4>5</vt:i4>
      </vt:variant>
      <vt:variant>
        <vt:lpwstr>https://doi.org/10.5194/bg-19-4171</vt:lpwstr>
      </vt:variant>
      <vt:variant>
        <vt:lpwstr/>
      </vt:variant>
      <vt:variant>
        <vt:i4>4325381</vt:i4>
      </vt:variant>
      <vt:variant>
        <vt:i4>302</vt:i4>
      </vt:variant>
      <vt:variant>
        <vt:i4>0</vt:i4>
      </vt:variant>
      <vt:variant>
        <vt:i4>5</vt:i4>
      </vt:variant>
      <vt:variant>
        <vt:lpwstr>https://doi.org/10.1029/2022GB007360</vt:lpwstr>
      </vt:variant>
      <vt:variant>
        <vt:lpwstr/>
      </vt:variant>
      <vt:variant>
        <vt:i4>2097209</vt:i4>
      </vt:variant>
      <vt:variant>
        <vt:i4>299</vt:i4>
      </vt:variant>
      <vt:variant>
        <vt:i4>0</vt:i4>
      </vt:variant>
      <vt:variant>
        <vt:i4>5</vt:i4>
      </vt:variant>
      <vt:variant>
        <vt:lpwstr>https://doi.org/10.1038/s41467-022-32120-7</vt:lpwstr>
      </vt:variant>
      <vt:variant>
        <vt:lpwstr/>
      </vt:variant>
      <vt:variant>
        <vt:i4>6553654</vt:i4>
      </vt:variant>
      <vt:variant>
        <vt:i4>296</vt:i4>
      </vt:variant>
      <vt:variant>
        <vt:i4>0</vt:i4>
      </vt:variant>
      <vt:variant>
        <vt:i4>5</vt:i4>
      </vt:variant>
      <vt:variant>
        <vt:lpwstr>https://doi.org/10.1007/s12040-022-01907-z</vt:lpwstr>
      </vt:variant>
      <vt:variant>
        <vt:lpwstr/>
      </vt:variant>
      <vt:variant>
        <vt:i4>7864378</vt:i4>
      </vt:variant>
      <vt:variant>
        <vt:i4>293</vt:i4>
      </vt:variant>
      <vt:variant>
        <vt:i4>0</vt:i4>
      </vt:variant>
      <vt:variant>
        <vt:i4>5</vt:i4>
      </vt:variant>
      <vt:variant>
        <vt:lpwstr>https://doi.org/10.1146/annurev-earth-032320-090746</vt:lpwstr>
      </vt:variant>
      <vt:variant>
        <vt:lpwstr/>
      </vt:variant>
      <vt:variant>
        <vt:i4>2883632</vt:i4>
      </vt:variant>
      <vt:variant>
        <vt:i4>290</vt:i4>
      </vt:variant>
      <vt:variant>
        <vt:i4>0</vt:i4>
      </vt:variant>
      <vt:variant>
        <vt:i4>5</vt:i4>
      </vt:variant>
      <vt:variant>
        <vt:lpwstr>https://doi.org/10.1038/s41467-022-31983-0</vt:lpwstr>
      </vt:variant>
      <vt:variant>
        <vt:lpwstr/>
      </vt:variant>
      <vt:variant>
        <vt:i4>4521990</vt:i4>
      </vt:variant>
      <vt:variant>
        <vt:i4>287</vt:i4>
      </vt:variant>
      <vt:variant>
        <vt:i4>0</vt:i4>
      </vt:variant>
      <vt:variant>
        <vt:i4>5</vt:i4>
      </vt:variant>
      <vt:variant>
        <vt:lpwstr>https://doi.org/10.1029/2021GB007156</vt:lpwstr>
      </vt:variant>
      <vt:variant>
        <vt:lpwstr/>
      </vt:variant>
      <vt:variant>
        <vt:i4>4325391</vt:i4>
      </vt:variant>
      <vt:variant>
        <vt:i4>284</vt:i4>
      </vt:variant>
      <vt:variant>
        <vt:i4>0</vt:i4>
      </vt:variant>
      <vt:variant>
        <vt:i4>5</vt:i4>
      </vt:variant>
      <vt:variant>
        <vt:lpwstr>https://doi.org/10.1029/2022GL098632</vt:lpwstr>
      </vt:variant>
      <vt:variant>
        <vt:lpwstr/>
      </vt:variant>
      <vt:variant>
        <vt:i4>6946863</vt:i4>
      </vt:variant>
      <vt:variant>
        <vt:i4>281</vt:i4>
      </vt:variant>
      <vt:variant>
        <vt:i4>0</vt:i4>
      </vt:variant>
      <vt:variant>
        <vt:i4>5</vt:i4>
      </vt:variant>
      <vt:variant>
        <vt:lpwstr>https://doi.org/10.3390/rs14102366</vt:lpwstr>
      </vt:variant>
      <vt:variant>
        <vt:lpwstr/>
      </vt:variant>
      <vt:variant>
        <vt:i4>4587538</vt:i4>
      </vt:variant>
      <vt:variant>
        <vt:i4>278</vt:i4>
      </vt:variant>
      <vt:variant>
        <vt:i4>0</vt:i4>
      </vt:variant>
      <vt:variant>
        <vt:i4>5</vt:i4>
      </vt:variant>
      <vt:variant>
        <vt:lpwstr>https://doi.org/10.1029/2021RG000736</vt:lpwstr>
      </vt:variant>
      <vt:variant>
        <vt:lpwstr/>
      </vt:variant>
      <vt:variant>
        <vt:i4>2424939</vt:i4>
      </vt:variant>
      <vt:variant>
        <vt:i4>275</vt:i4>
      </vt:variant>
      <vt:variant>
        <vt:i4>0</vt:i4>
      </vt:variant>
      <vt:variant>
        <vt:i4>5</vt:i4>
      </vt:variant>
      <vt:variant>
        <vt:lpwstr>https://doi.org/10.1016/j.quascirev.2022.107490</vt:lpwstr>
      </vt:variant>
      <vt:variant>
        <vt:lpwstr/>
      </vt:variant>
      <vt:variant>
        <vt:i4>4259845</vt:i4>
      </vt:variant>
      <vt:variant>
        <vt:i4>272</vt:i4>
      </vt:variant>
      <vt:variant>
        <vt:i4>0</vt:i4>
      </vt:variant>
      <vt:variant>
        <vt:i4>5</vt:i4>
      </vt:variant>
      <vt:variant>
        <vt:lpwstr>https://doi.org/10.1029/2021GB007162</vt:lpwstr>
      </vt:variant>
      <vt:variant>
        <vt:lpwstr/>
      </vt:variant>
      <vt:variant>
        <vt:i4>5570574</vt:i4>
      </vt:variant>
      <vt:variant>
        <vt:i4>269</vt:i4>
      </vt:variant>
      <vt:variant>
        <vt:i4>0</vt:i4>
      </vt:variant>
      <vt:variant>
        <vt:i4>5</vt:i4>
      </vt:variant>
      <vt:variant>
        <vt:lpwstr>https://doi.org/10.1029/2021MS002620</vt:lpwstr>
      </vt:variant>
      <vt:variant>
        <vt:lpwstr/>
      </vt:variant>
      <vt:variant>
        <vt:i4>917534</vt:i4>
      </vt:variant>
      <vt:variant>
        <vt:i4>266</vt:i4>
      </vt:variant>
      <vt:variant>
        <vt:i4>0</vt:i4>
      </vt:variant>
      <vt:variant>
        <vt:i4>5</vt:i4>
      </vt:variant>
      <vt:variant>
        <vt:lpwstr>https://doi.org/10.1007/s00376-022-1461-3</vt:lpwstr>
      </vt:variant>
      <vt:variant>
        <vt:lpwstr/>
      </vt:variant>
      <vt:variant>
        <vt:i4>4718596</vt:i4>
      </vt:variant>
      <vt:variant>
        <vt:i4>263</vt:i4>
      </vt:variant>
      <vt:variant>
        <vt:i4>0</vt:i4>
      </vt:variant>
      <vt:variant>
        <vt:i4>5</vt:i4>
      </vt:variant>
      <vt:variant>
        <vt:lpwstr>https://doi.org/10.1029/2020GB006863</vt:lpwstr>
      </vt:variant>
      <vt:variant>
        <vt:lpwstr/>
      </vt:variant>
      <vt:variant>
        <vt:i4>4325378</vt:i4>
      </vt:variant>
      <vt:variant>
        <vt:i4>260</vt:i4>
      </vt:variant>
      <vt:variant>
        <vt:i4>0</vt:i4>
      </vt:variant>
      <vt:variant>
        <vt:i4>5</vt:i4>
      </vt:variant>
      <vt:variant>
        <vt:lpwstr>https://doi.org/10.1016/j.marchem.2021.104035</vt:lpwstr>
      </vt:variant>
      <vt:variant>
        <vt:lpwstr/>
      </vt:variant>
      <vt:variant>
        <vt:i4>3014706</vt:i4>
      </vt:variant>
      <vt:variant>
        <vt:i4>257</vt:i4>
      </vt:variant>
      <vt:variant>
        <vt:i4>0</vt:i4>
      </vt:variant>
      <vt:variant>
        <vt:i4>5</vt:i4>
      </vt:variant>
      <vt:variant>
        <vt:lpwstr>https://doi.org/10.1007/s41208-021-00323-2</vt:lpwstr>
      </vt:variant>
      <vt:variant>
        <vt:lpwstr/>
      </vt:variant>
      <vt:variant>
        <vt:i4>5373960</vt:i4>
      </vt:variant>
      <vt:variant>
        <vt:i4>254</vt:i4>
      </vt:variant>
      <vt:variant>
        <vt:i4>0</vt:i4>
      </vt:variant>
      <vt:variant>
        <vt:i4>5</vt:i4>
      </vt:variant>
      <vt:variant>
        <vt:lpwstr>https://doi.org/10.1029/2021MS002647</vt:lpwstr>
      </vt:variant>
      <vt:variant>
        <vt:lpwstr/>
      </vt:variant>
      <vt:variant>
        <vt:i4>2097200</vt:i4>
      </vt:variant>
      <vt:variant>
        <vt:i4>251</vt:i4>
      </vt:variant>
      <vt:variant>
        <vt:i4>0</vt:i4>
      </vt:variant>
      <vt:variant>
        <vt:i4>5</vt:i4>
      </vt:variant>
      <vt:variant>
        <vt:lpwstr>https://doi.org/10.1007/s13143-021-00263-0</vt:lpwstr>
      </vt:variant>
      <vt:variant>
        <vt:lpwstr/>
      </vt:variant>
      <vt:variant>
        <vt:i4>2031641</vt:i4>
      </vt:variant>
      <vt:variant>
        <vt:i4>248</vt:i4>
      </vt:variant>
      <vt:variant>
        <vt:i4>0</vt:i4>
      </vt:variant>
      <vt:variant>
        <vt:i4>5</vt:i4>
      </vt:variant>
      <vt:variant>
        <vt:lpwstr>https://doi-org.insu.bib.cnrs.fr/10.1029/2021GL095325</vt:lpwstr>
      </vt:variant>
      <vt:variant>
        <vt:lpwstr/>
      </vt:variant>
      <vt:variant>
        <vt:i4>6225930</vt:i4>
      </vt:variant>
      <vt:variant>
        <vt:i4>245</vt:i4>
      </vt:variant>
      <vt:variant>
        <vt:i4>0</vt:i4>
      </vt:variant>
      <vt:variant>
        <vt:i4>5</vt:i4>
      </vt:variant>
      <vt:variant>
        <vt:lpwstr>https://doi-org.insu.bib.cnrs.fr/10.1175/JCLI-D-20-0454.1</vt:lpwstr>
      </vt:variant>
      <vt:variant>
        <vt:lpwstr/>
      </vt:variant>
      <vt:variant>
        <vt:i4>6946868</vt:i4>
      </vt:variant>
      <vt:variant>
        <vt:i4>242</vt:i4>
      </vt:variant>
      <vt:variant>
        <vt:i4>0</vt:i4>
      </vt:variant>
      <vt:variant>
        <vt:i4>5</vt:i4>
      </vt:variant>
      <vt:variant>
        <vt:lpwstr>https://doi.org/10.1038/s41467-021-25385-x</vt:lpwstr>
      </vt:variant>
      <vt:variant>
        <vt:lpwstr/>
      </vt:variant>
      <vt:variant>
        <vt:i4>3080245</vt:i4>
      </vt:variant>
      <vt:variant>
        <vt:i4>239</vt:i4>
      </vt:variant>
      <vt:variant>
        <vt:i4>0</vt:i4>
      </vt:variant>
      <vt:variant>
        <vt:i4>5</vt:i4>
      </vt:variant>
      <vt:variant>
        <vt:lpwstr>https://doi.org/10.1038/s41598-021-94872-4</vt:lpwstr>
      </vt:variant>
      <vt:variant>
        <vt:lpwstr/>
      </vt:variant>
      <vt:variant>
        <vt:i4>2162810</vt:i4>
      </vt:variant>
      <vt:variant>
        <vt:i4>236</vt:i4>
      </vt:variant>
      <vt:variant>
        <vt:i4>0</vt:i4>
      </vt:variant>
      <vt:variant>
        <vt:i4>5</vt:i4>
      </vt:variant>
      <vt:variant>
        <vt:lpwstr>https://doi-org.insu.bib.cnrs.fr/10.1038/s41561-021-00743-y</vt:lpwstr>
      </vt:variant>
      <vt:variant>
        <vt:lpwstr/>
      </vt:variant>
      <vt:variant>
        <vt:i4>3080249</vt:i4>
      </vt:variant>
      <vt:variant>
        <vt:i4>233</vt:i4>
      </vt:variant>
      <vt:variant>
        <vt:i4>0</vt:i4>
      </vt:variant>
      <vt:variant>
        <vt:i4>5</vt:i4>
      </vt:variant>
      <vt:variant>
        <vt:lpwstr>https://doi.org/10.1038/s43247-021-00209-4</vt:lpwstr>
      </vt:variant>
      <vt:variant>
        <vt:lpwstr/>
      </vt:variant>
      <vt:variant>
        <vt:i4>4259850</vt:i4>
      </vt:variant>
      <vt:variant>
        <vt:i4>230</vt:i4>
      </vt:variant>
      <vt:variant>
        <vt:i4>0</vt:i4>
      </vt:variant>
      <vt:variant>
        <vt:i4>5</vt:i4>
      </vt:variant>
      <vt:variant>
        <vt:lpwstr>https://doi.org/10.1029/2020GB006684</vt:lpwstr>
      </vt:variant>
      <vt:variant>
        <vt:lpwstr/>
      </vt:variant>
      <vt:variant>
        <vt:i4>4456461</vt:i4>
      </vt:variant>
      <vt:variant>
        <vt:i4>227</vt:i4>
      </vt:variant>
      <vt:variant>
        <vt:i4>0</vt:i4>
      </vt:variant>
      <vt:variant>
        <vt:i4>5</vt:i4>
      </vt:variant>
      <vt:variant>
        <vt:lpwstr>https://doi.org/10.1029/2020GC009402</vt:lpwstr>
      </vt:variant>
      <vt:variant>
        <vt:lpwstr/>
      </vt:variant>
      <vt:variant>
        <vt:i4>4980746</vt:i4>
      </vt:variant>
      <vt:variant>
        <vt:i4>224</vt:i4>
      </vt:variant>
      <vt:variant>
        <vt:i4>0</vt:i4>
      </vt:variant>
      <vt:variant>
        <vt:i4>5</vt:i4>
      </vt:variant>
      <vt:variant>
        <vt:lpwstr>https://doi.org/10.1029/2020GB006788</vt:lpwstr>
      </vt:variant>
      <vt:variant>
        <vt:lpwstr/>
      </vt:variant>
      <vt:variant>
        <vt:i4>4391007</vt:i4>
      </vt:variant>
      <vt:variant>
        <vt:i4>221</vt:i4>
      </vt:variant>
      <vt:variant>
        <vt:i4>0</vt:i4>
      </vt:variant>
      <vt:variant>
        <vt:i4>5</vt:i4>
      </vt:variant>
      <vt:variant>
        <vt:lpwstr>https://doi.org/10.1016/j.pocean.2021.102570</vt:lpwstr>
      </vt:variant>
      <vt:variant>
        <vt:lpwstr/>
      </vt:variant>
      <vt:variant>
        <vt:i4>7667754</vt:i4>
      </vt:variant>
      <vt:variant>
        <vt:i4>218</vt:i4>
      </vt:variant>
      <vt:variant>
        <vt:i4>0</vt:i4>
      </vt:variant>
      <vt:variant>
        <vt:i4>5</vt:i4>
      </vt:variant>
      <vt:variant>
        <vt:lpwstr>https://doi.org/10.1016/B978-0-12-821575-3.00013-X</vt:lpwstr>
      </vt:variant>
      <vt:variant>
        <vt:lpwstr/>
      </vt:variant>
      <vt:variant>
        <vt:i4>4390912</vt:i4>
      </vt:variant>
      <vt:variant>
        <vt:i4>215</vt:i4>
      </vt:variant>
      <vt:variant>
        <vt:i4>0</vt:i4>
      </vt:variant>
      <vt:variant>
        <vt:i4>5</vt:i4>
      </vt:variant>
      <vt:variant>
        <vt:lpwstr>https://doi.org/10.1029/2020gb006727</vt:lpwstr>
      </vt:variant>
      <vt:variant>
        <vt:lpwstr/>
      </vt:variant>
      <vt:variant>
        <vt:i4>655386</vt:i4>
      </vt:variant>
      <vt:variant>
        <vt:i4>212</vt:i4>
      </vt:variant>
      <vt:variant>
        <vt:i4>0</vt:i4>
      </vt:variant>
      <vt:variant>
        <vt:i4>5</vt:i4>
      </vt:variant>
      <vt:variant>
        <vt:lpwstr>https://doi.org/10.1007/s00376-020-9283-7</vt:lpwstr>
      </vt:variant>
      <vt:variant>
        <vt:lpwstr/>
      </vt:variant>
      <vt:variant>
        <vt:i4>6291517</vt:i4>
      </vt:variant>
      <vt:variant>
        <vt:i4>209</vt:i4>
      </vt:variant>
      <vt:variant>
        <vt:i4>0</vt:i4>
      </vt:variant>
      <vt:variant>
        <vt:i4>5</vt:i4>
      </vt:variant>
      <vt:variant>
        <vt:lpwstr>https://doi.org/10.5194/bg-17-4633-2020</vt:lpwstr>
      </vt:variant>
      <vt:variant>
        <vt:lpwstr/>
      </vt:variant>
      <vt:variant>
        <vt:i4>2359345</vt:i4>
      </vt:variant>
      <vt:variant>
        <vt:i4>206</vt:i4>
      </vt:variant>
      <vt:variant>
        <vt:i4>0</vt:i4>
      </vt:variant>
      <vt:variant>
        <vt:i4>5</vt:i4>
      </vt:variant>
      <vt:variant>
        <vt:lpwstr>https://doi.org/10.1038/s41467-020-18203-3</vt:lpwstr>
      </vt:variant>
      <vt:variant>
        <vt:lpwstr/>
      </vt:variant>
      <vt:variant>
        <vt:i4>2162739</vt:i4>
      </vt:variant>
      <vt:variant>
        <vt:i4>203</vt:i4>
      </vt:variant>
      <vt:variant>
        <vt:i4>0</vt:i4>
      </vt:variant>
      <vt:variant>
        <vt:i4>5</vt:i4>
      </vt:variant>
      <vt:variant>
        <vt:lpwstr>https://doi.org/10.1007/s40641-020-00160-0</vt:lpwstr>
      </vt:variant>
      <vt:variant>
        <vt:lpwstr/>
      </vt:variant>
      <vt:variant>
        <vt:i4>5636101</vt:i4>
      </vt:variant>
      <vt:variant>
        <vt:i4>200</vt:i4>
      </vt:variant>
      <vt:variant>
        <vt:i4>0</vt:i4>
      </vt:variant>
      <vt:variant>
        <vt:i4>5</vt:i4>
      </vt:variant>
      <vt:variant>
        <vt:lpwstr>https://doi.org/10.1029/2019AV000149</vt:lpwstr>
      </vt:variant>
      <vt:variant>
        <vt:lpwstr/>
      </vt:variant>
      <vt:variant>
        <vt:i4>5570572</vt:i4>
      </vt:variant>
      <vt:variant>
        <vt:i4>197</vt:i4>
      </vt:variant>
      <vt:variant>
        <vt:i4>0</vt:i4>
      </vt:variant>
      <vt:variant>
        <vt:i4>5</vt:i4>
      </vt:variant>
      <vt:variant>
        <vt:lpwstr>https://doi.org/10.1016/j.dsr.2020.103263</vt:lpwstr>
      </vt:variant>
      <vt:variant>
        <vt:lpwstr/>
      </vt:variant>
      <vt:variant>
        <vt:i4>3342435</vt:i4>
      </vt:variant>
      <vt:variant>
        <vt:i4>194</vt:i4>
      </vt:variant>
      <vt:variant>
        <vt:i4>0</vt:i4>
      </vt:variant>
      <vt:variant>
        <vt:i4>5</vt:i4>
      </vt:variant>
      <vt:variant>
        <vt:lpwstr>https://doi.org/10.1126/science.aay1790</vt:lpwstr>
      </vt:variant>
      <vt:variant>
        <vt:lpwstr/>
      </vt:variant>
      <vt:variant>
        <vt:i4>983058</vt:i4>
      </vt:variant>
      <vt:variant>
        <vt:i4>191</vt:i4>
      </vt:variant>
      <vt:variant>
        <vt:i4>0</vt:i4>
      </vt:variant>
      <vt:variant>
        <vt:i4>5</vt:i4>
      </vt:variant>
      <vt:variant>
        <vt:lpwstr>https://doi-org.insu.bib.cnrs.fr/10.1175/JPO-D-17-0001.1</vt:lpwstr>
      </vt:variant>
      <vt:variant>
        <vt:lpwstr/>
      </vt:variant>
      <vt:variant>
        <vt:i4>1310735</vt:i4>
      </vt:variant>
      <vt:variant>
        <vt:i4>188</vt:i4>
      </vt:variant>
      <vt:variant>
        <vt:i4>0</vt:i4>
      </vt:variant>
      <vt:variant>
        <vt:i4>5</vt:i4>
      </vt:variant>
      <vt:variant>
        <vt:lpwstr>http://dx.doi.org/10.1126/sciadv.1601545</vt:lpwstr>
      </vt:variant>
      <vt:variant>
        <vt:lpwstr/>
      </vt:variant>
      <vt:variant>
        <vt:i4>6160466</vt:i4>
      </vt:variant>
      <vt:variant>
        <vt:i4>185</vt:i4>
      </vt:variant>
      <vt:variant>
        <vt:i4>0</vt:i4>
      </vt:variant>
      <vt:variant>
        <vt:i4>5</vt:i4>
      </vt:variant>
      <vt:variant>
        <vt:lpwstr>callto:14, 5551-5569</vt:lpwstr>
      </vt:variant>
      <vt:variant>
        <vt:lpwstr/>
      </vt:variant>
      <vt:variant>
        <vt:i4>6094933</vt:i4>
      </vt:variant>
      <vt:variant>
        <vt:i4>182</vt:i4>
      </vt:variant>
      <vt:variant>
        <vt:i4>0</vt:i4>
      </vt:variant>
      <vt:variant>
        <vt:i4>5</vt:i4>
      </vt:variant>
      <vt:variant>
        <vt:lpwstr>callto:14, 3685-3703</vt:lpwstr>
      </vt:variant>
      <vt:variant>
        <vt:lpwstr/>
      </vt:variant>
      <vt:variant>
        <vt:i4>1638412</vt:i4>
      </vt:variant>
      <vt:variant>
        <vt:i4>179</vt:i4>
      </vt:variant>
      <vt:variant>
        <vt:i4>0</vt:i4>
      </vt:variant>
      <vt:variant>
        <vt:i4>5</vt:i4>
      </vt:variant>
      <vt:variant>
        <vt:lpwstr>https://doi.org/10.3389/fmars.2016.00255</vt:lpwstr>
      </vt:variant>
      <vt:variant>
        <vt:lpwstr/>
      </vt:variant>
      <vt:variant>
        <vt:i4>5832790</vt:i4>
      </vt:variant>
      <vt:variant>
        <vt:i4>176</vt:i4>
      </vt:variant>
      <vt:variant>
        <vt:i4>0</vt:i4>
      </vt:variant>
      <vt:variant>
        <vt:i4>5</vt:i4>
      </vt:variant>
      <vt:variant>
        <vt:lpwstr>https://doi.org/10.1093/sysbio/syw031</vt:lpwstr>
      </vt:variant>
      <vt:variant>
        <vt:lpwstr/>
      </vt:variant>
      <vt:variant>
        <vt:i4>4325447</vt:i4>
      </vt:variant>
      <vt:variant>
        <vt:i4>173</vt:i4>
      </vt:variant>
      <vt:variant>
        <vt:i4>0</vt:i4>
      </vt:variant>
      <vt:variant>
        <vt:i4>5</vt:i4>
      </vt:variant>
      <vt:variant>
        <vt:lpwstr>http://iopscience.iop.org.biblioplanets.gate.inist.fr/1748-9326/11/7</vt:lpwstr>
      </vt:variant>
      <vt:variant>
        <vt:lpwstr/>
      </vt:variant>
      <vt:variant>
        <vt:i4>7667816</vt:i4>
      </vt:variant>
      <vt:variant>
        <vt:i4>170</vt:i4>
      </vt:variant>
      <vt:variant>
        <vt:i4>0</vt:i4>
      </vt:variant>
      <vt:variant>
        <vt:i4>5</vt:i4>
      </vt:variant>
      <vt:variant>
        <vt:lpwstr>http://iopscience.iop.org.biblioplanets.gate.inist.fr/1748-9326/11</vt:lpwstr>
      </vt:variant>
      <vt:variant>
        <vt:lpwstr/>
      </vt:variant>
      <vt:variant>
        <vt:i4>3670130</vt:i4>
      </vt:variant>
      <vt:variant>
        <vt:i4>167</vt:i4>
      </vt:variant>
      <vt:variant>
        <vt:i4>0</vt:i4>
      </vt:variant>
      <vt:variant>
        <vt:i4>5</vt:i4>
      </vt:variant>
      <vt:variant>
        <vt:lpwstr>http://iopscience.iop.org.biblioplanets.gate.inist.fr/journal/1748-9326</vt:lpwstr>
      </vt:variant>
      <vt:variant>
        <vt:lpwstr/>
      </vt:variant>
      <vt:variant>
        <vt:i4>4194387</vt:i4>
      </vt:variant>
      <vt:variant>
        <vt:i4>164</vt:i4>
      </vt:variant>
      <vt:variant>
        <vt:i4>0</vt:i4>
      </vt:variant>
      <vt:variant>
        <vt:i4>5</vt:i4>
      </vt:variant>
      <vt:variant>
        <vt:lpwstr>https://doi.org/10.1175/JCLI-D-14-00788.1</vt:lpwstr>
      </vt:variant>
      <vt:variant>
        <vt:lpwstr/>
      </vt:variant>
      <vt:variant>
        <vt:i4>2621476</vt:i4>
      </vt:variant>
      <vt:variant>
        <vt:i4>161</vt:i4>
      </vt:variant>
      <vt:variant>
        <vt:i4>0</vt:i4>
      </vt:variant>
      <vt:variant>
        <vt:i4>5</vt:i4>
      </vt:variant>
      <vt:variant>
        <vt:lpwstr>http://www.biogeosciences.net/13/1753/2016/</vt:lpwstr>
      </vt:variant>
      <vt:variant>
        <vt:lpwstr/>
      </vt:variant>
      <vt:variant>
        <vt:i4>6684769</vt:i4>
      </vt:variant>
      <vt:variant>
        <vt:i4>158</vt:i4>
      </vt:variant>
      <vt:variant>
        <vt:i4>0</vt:i4>
      </vt:variant>
      <vt:variant>
        <vt:i4>5</vt:i4>
      </vt:variant>
      <vt:variant>
        <vt:lpwstr>http://www.nature.com/nature/journal/v530/n7591/full/nature16958.html</vt:lpwstr>
      </vt:variant>
      <vt:variant>
        <vt:lpwstr>auth-5</vt:lpwstr>
      </vt:variant>
      <vt:variant>
        <vt:i4>6750305</vt:i4>
      </vt:variant>
      <vt:variant>
        <vt:i4>155</vt:i4>
      </vt:variant>
      <vt:variant>
        <vt:i4>0</vt:i4>
      </vt:variant>
      <vt:variant>
        <vt:i4>5</vt:i4>
      </vt:variant>
      <vt:variant>
        <vt:lpwstr>http://www.nature.com/nature/journal/v530/n7591/full/nature16958.html</vt:lpwstr>
      </vt:variant>
      <vt:variant>
        <vt:lpwstr>auth-4</vt:lpwstr>
      </vt:variant>
      <vt:variant>
        <vt:i4>6291553</vt:i4>
      </vt:variant>
      <vt:variant>
        <vt:i4>152</vt:i4>
      </vt:variant>
      <vt:variant>
        <vt:i4>0</vt:i4>
      </vt:variant>
      <vt:variant>
        <vt:i4>5</vt:i4>
      </vt:variant>
      <vt:variant>
        <vt:lpwstr>http://www.nature.com/nature/journal/v530/n7591/full/nature16958.html</vt:lpwstr>
      </vt:variant>
      <vt:variant>
        <vt:lpwstr>auth-3</vt:lpwstr>
      </vt:variant>
      <vt:variant>
        <vt:i4>6357089</vt:i4>
      </vt:variant>
      <vt:variant>
        <vt:i4>149</vt:i4>
      </vt:variant>
      <vt:variant>
        <vt:i4>0</vt:i4>
      </vt:variant>
      <vt:variant>
        <vt:i4>5</vt:i4>
      </vt:variant>
      <vt:variant>
        <vt:lpwstr>http://www.nature.com/nature/journal/v530/n7591/full/nature16958.html</vt:lpwstr>
      </vt:variant>
      <vt:variant>
        <vt:lpwstr>auth-2</vt:lpwstr>
      </vt:variant>
      <vt:variant>
        <vt:i4>5374003</vt:i4>
      </vt:variant>
      <vt:variant>
        <vt:i4>146</vt:i4>
      </vt:variant>
      <vt:variant>
        <vt:i4>0</vt:i4>
      </vt:variant>
      <vt:variant>
        <vt:i4>5</vt:i4>
      </vt:variant>
      <vt:variant>
        <vt:lpwstr>https://www.researchgate.net/researcher/39521262_Colomban_De_Vargas</vt:lpwstr>
      </vt:variant>
      <vt:variant>
        <vt:lpwstr/>
      </vt:variant>
      <vt:variant>
        <vt:i4>4587551</vt:i4>
      </vt:variant>
      <vt:variant>
        <vt:i4>143</vt:i4>
      </vt:variant>
      <vt:variant>
        <vt:i4>0</vt:i4>
      </vt:variant>
      <vt:variant>
        <vt:i4>5</vt:i4>
      </vt:variant>
      <vt:variant>
        <vt:lpwstr>https://www.researchgate.net/researcher/15557486_Michal_Kucera</vt:lpwstr>
      </vt:variant>
      <vt:variant>
        <vt:lpwstr/>
      </vt:variant>
      <vt:variant>
        <vt:i4>7798847</vt:i4>
      </vt:variant>
      <vt:variant>
        <vt:i4>140</vt:i4>
      </vt:variant>
      <vt:variant>
        <vt:i4>0</vt:i4>
      </vt:variant>
      <vt:variant>
        <vt:i4>5</vt:i4>
      </vt:variant>
      <vt:variant>
        <vt:lpwstr>https://www.researchgate.net/researcher/55901905_Michael_Siccha</vt:lpwstr>
      </vt:variant>
      <vt:variant>
        <vt:lpwstr/>
      </vt:variant>
      <vt:variant>
        <vt:i4>4653166</vt:i4>
      </vt:variant>
      <vt:variant>
        <vt:i4>137</vt:i4>
      </vt:variant>
      <vt:variant>
        <vt:i4>0</vt:i4>
      </vt:variant>
      <vt:variant>
        <vt:i4>5</vt:i4>
      </vt:variant>
      <vt:variant>
        <vt:lpwstr>https://www.researchgate.net/researcher/32750533_Thibault_De_Garidel-Thoron</vt:lpwstr>
      </vt:variant>
      <vt:variant>
        <vt:lpwstr/>
      </vt:variant>
      <vt:variant>
        <vt:i4>2818169</vt:i4>
      </vt:variant>
      <vt:variant>
        <vt:i4>134</vt:i4>
      </vt:variant>
      <vt:variant>
        <vt:i4>0</vt:i4>
      </vt:variant>
      <vt:variant>
        <vt:i4>5</vt:i4>
      </vt:variant>
      <vt:variant>
        <vt:lpwstr>https://www.researchgate.net/researcher/15872964_Gilles_Escarguel</vt:lpwstr>
      </vt:variant>
      <vt:variant>
        <vt:lpwstr/>
      </vt:variant>
      <vt:variant>
        <vt:i4>1376381</vt:i4>
      </vt:variant>
      <vt:variant>
        <vt:i4>131</vt:i4>
      </vt:variant>
      <vt:variant>
        <vt:i4>0</vt:i4>
      </vt:variant>
      <vt:variant>
        <vt:i4>5</vt:i4>
      </vt:variant>
      <vt:variant>
        <vt:lpwstr>https://www.researchgate.net/researcher/59012369_Christophe_J_Douady</vt:lpwstr>
      </vt:variant>
      <vt:variant>
        <vt:lpwstr/>
      </vt:variant>
      <vt:variant>
        <vt:i4>2687093</vt:i4>
      </vt:variant>
      <vt:variant>
        <vt:i4>128</vt:i4>
      </vt:variant>
      <vt:variant>
        <vt:i4>0</vt:i4>
      </vt:variant>
      <vt:variant>
        <vt:i4>5</vt:i4>
      </vt:variant>
      <vt:variant>
        <vt:lpwstr>https://www.researchgate.net/researcher/59012961_Frederic_Quillevere</vt:lpwstr>
      </vt:variant>
      <vt:variant>
        <vt:lpwstr/>
      </vt:variant>
      <vt:variant>
        <vt:i4>2949202</vt:i4>
      </vt:variant>
      <vt:variant>
        <vt:i4>125</vt:i4>
      </vt:variant>
      <vt:variant>
        <vt:i4>0</vt:i4>
      </vt:variant>
      <vt:variant>
        <vt:i4>5</vt:i4>
      </vt:variant>
      <vt:variant>
        <vt:lpwstr>https://www.researchgate.net/researcher/2070596479_Chris_M_Wade</vt:lpwstr>
      </vt:variant>
      <vt:variant>
        <vt:lpwstr/>
      </vt:variant>
      <vt:variant>
        <vt:i4>7208960</vt:i4>
      </vt:variant>
      <vt:variant>
        <vt:i4>122</vt:i4>
      </vt:variant>
      <vt:variant>
        <vt:i4>0</vt:i4>
      </vt:variant>
      <vt:variant>
        <vt:i4>5</vt:i4>
      </vt:variant>
      <vt:variant>
        <vt:lpwstr>https://www.researchgate.net/researcher/29948853_Heidi_A_Seears</vt:lpwstr>
      </vt:variant>
      <vt:variant>
        <vt:lpwstr/>
      </vt:variant>
      <vt:variant>
        <vt:i4>2031691</vt:i4>
      </vt:variant>
      <vt:variant>
        <vt:i4>119</vt:i4>
      </vt:variant>
      <vt:variant>
        <vt:i4>0</vt:i4>
      </vt:variant>
      <vt:variant>
        <vt:i4>5</vt:i4>
      </vt:variant>
      <vt:variant>
        <vt:lpwstr>https://www.researchgate.net/researcher/2004022927_Aurore_Andre</vt:lpwstr>
      </vt:variant>
      <vt:variant>
        <vt:lpwstr/>
      </vt:variant>
      <vt:variant>
        <vt:i4>3735649</vt:i4>
      </vt:variant>
      <vt:variant>
        <vt:i4>116</vt:i4>
      </vt:variant>
      <vt:variant>
        <vt:i4>0</vt:i4>
      </vt:variant>
      <vt:variant>
        <vt:i4>5</vt:i4>
      </vt:variant>
      <vt:variant>
        <vt:lpwstr>https://www.researchgate.net/researcher/2013607668_Agnes_K_M_Weiner</vt:lpwstr>
      </vt:variant>
      <vt:variant>
        <vt:lpwstr/>
      </vt:variant>
      <vt:variant>
        <vt:i4>3932267</vt:i4>
      </vt:variant>
      <vt:variant>
        <vt:i4>113</vt:i4>
      </vt:variant>
      <vt:variant>
        <vt:i4>0</vt:i4>
      </vt:variant>
      <vt:variant>
        <vt:i4>5</vt:i4>
      </vt:variant>
      <vt:variant>
        <vt:lpwstr>https://www.researchgate.net/researcher/73731481_Yurika_Ujiie</vt:lpwstr>
      </vt:variant>
      <vt:variant>
        <vt:lpwstr/>
      </vt:variant>
      <vt:variant>
        <vt:i4>5636111</vt:i4>
      </vt:variant>
      <vt:variant>
        <vt:i4>110</vt:i4>
      </vt:variant>
      <vt:variant>
        <vt:i4>0</vt:i4>
      </vt:variant>
      <vt:variant>
        <vt:i4>5</vt:i4>
      </vt:variant>
      <vt:variant>
        <vt:lpwstr>https://www.researchgate.net/researcher/10636083_Stephane_Audic</vt:lpwstr>
      </vt:variant>
      <vt:variant>
        <vt:lpwstr/>
      </vt:variant>
      <vt:variant>
        <vt:i4>6488119</vt:i4>
      </vt:variant>
      <vt:variant>
        <vt:i4>107</vt:i4>
      </vt:variant>
      <vt:variant>
        <vt:i4>0</vt:i4>
      </vt:variant>
      <vt:variant>
        <vt:i4>5</vt:i4>
      </vt:variant>
      <vt:variant>
        <vt:lpwstr>https://www.researchgate.net/researcher/2003710131_Frederic_Mahe</vt:lpwstr>
      </vt:variant>
      <vt:variant>
        <vt:lpwstr/>
      </vt:variant>
      <vt:variant>
        <vt:i4>7667743</vt:i4>
      </vt:variant>
      <vt:variant>
        <vt:i4>104</vt:i4>
      </vt:variant>
      <vt:variant>
        <vt:i4>0</vt:i4>
      </vt:variant>
      <vt:variant>
        <vt:i4>5</vt:i4>
      </vt:variant>
      <vt:variant>
        <vt:lpwstr>https://www.researchgate.net/researcher/34596716_Kate_F_Darling</vt:lpwstr>
      </vt:variant>
      <vt:variant>
        <vt:lpwstr/>
      </vt:variant>
      <vt:variant>
        <vt:i4>4128879</vt:i4>
      </vt:variant>
      <vt:variant>
        <vt:i4>101</vt:i4>
      </vt:variant>
      <vt:variant>
        <vt:i4>0</vt:i4>
      </vt:variant>
      <vt:variant>
        <vt:i4>5</vt:i4>
      </vt:variant>
      <vt:variant>
        <vt:lpwstr>http://dx.doi.org/10.1016/j.ancene.2015.12.002</vt:lpwstr>
      </vt:variant>
      <vt:variant>
        <vt:lpwstr/>
      </vt:variant>
      <vt:variant>
        <vt:i4>7077951</vt:i4>
      </vt:variant>
      <vt:variant>
        <vt:i4>98</vt:i4>
      </vt:variant>
      <vt:variant>
        <vt:i4>0</vt:i4>
      </vt:variant>
      <vt:variant>
        <vt:i4>5</vt:i4>
      </vt:variant>
      <vt:variant>
        <vt:lpwstr>https://doi.org/10.5194/bg-11-7349-2014</vt:lpwstr>
      </vt:variant>
      <vt:variant>
        <vt:lpwstr/>
      </vt:variant>
      <vt:variant>
        <vt:i4>3604588</vt:i4>
      </vt:variant>
      <vt:variant>
        <vt:i4>95</vt:i4>
      </vt:variant>
      <vt:variant>
        <vt:i4>0</vt:i4>
      </vt:variant>
      <vt:variant>
        <vt:i4>5</vt:i4>
      </vt:variant>
      <vt:variant>
        <vt:lpwstr>https://doi.org/10.1175/JTECH-D-13-00137.1</vt:lpwstr>
      </vt:variant>
      <vt:variant>
        <vt:lpwstr/>
      </vt:variant>
      <vt:variant>
        <vt:i4>2293885</vt:i4>
      </vt:variant>
      <vt:variant>
        <vt:i4>92</vt:i4>
      </vt:variant>
      <vt:variant>
        <vt:i4>0</vt:i4>
      </vt:variant>
      <vt:variant>
        <vt:i4>5</vt:i4>
      </vt:variant>
      <vt:variant>
        <vt:lpwstr>https://doi.org/10.1098/rsta.2013.0046</vt:lpwstr>
      </vt:variant>
      <vt:variant>
        <vt:lpwstr/>
      </vt:variant>
      <vt:variant>
        <vt:i4>2424895</vt:i4>
      </vt:variant>
      <vt:variant>
        <vt:i4>89</vt:i4>
      </vt:variant>
      <vt:variant>
        <vt:i4>0</vt:i4>
      </vt:variant>
      <vt:variant>
        <vt:i4>5</vt:i4>
      </vt:variant>
      <vt:variant>
        <vt:lpwstr>http://www.ocean-sci.net/9/1/2013/os-9-1-2013.html</vt:lpwstr>
      </vt:variant>
      <vt:variant>
        <vt:lpwstr/>
      </vt:variant>
      <vt:variant>
        <vt:i4>5832721</vt:i4>
      </vt:variant>
      <vt:variant>
        <vt:i4>86</vt:i4>
      </vt:variant>
      <vt:variant>
        <vt:i4>0</vt:i4>
      </vt:variant>
      <vt:variant>
        <vt:i4>5</vt:i4>
      </vt:variant>
      <vt:variant>
        <vt:lpwstr>https://doi.org/10.1016/j.jmarsys.2013.01.001</vt:lpwstr>
      </vt:variant>
      <vt:variant>
        <vt:lpwstr/>
      </vt:variant>
      <vt:variant>
        <vt:i4>1769490</vt:i4>
      </vt:variant>
      <vt:variant>
        <vt:i4>83</vt:i4>
      </vt:variant>
      <vt:variant>
        <vt:i4>0</vt:i4>
      </vt:variant>
      <vt:variant>
        <vt:i4>5</vt:i4>
      </vt:variant>
      <vt:variant>
        <vt:lpwstr>http://oceanrep.geomar.de/25843/</vt:lpwstr>
      </vt:variant>
      <vt:variant>
        <vt:lpwstr/>
      </vt:variant>
      <vt:variant>
        <vt:i4>5177424</vt:i4>
      </vt:variant>
      <vt:variant>
        <vt:i4>80</vt:i4>
      </vt:variant>
      <vt:variant>
        <vt:i4>0</vt:i4>
      </vt:variant>
      <vt:variant>
        <vt:i4>5</vt:i4>
      </vt:variant>
      <vt:variant>
        <vt:lpwstr>http://www.geosci-model-dev.net/6/1493/2013/</vt:lpwstr>
      </vt:variant>
      <vt:variant>
        <vt:lpwstr/>
      </vt:variant>
      <vt:variant>
        <vt:i4>6422577</vt:i4>
      </vt:variant>
      <vt:variant>
        <vt:i4>77</vt:i4>
      </vt:variant>
      <vt:variant>
        <vt:i4>0</vt:i4>
      </vt:variant>
      <vt:variant>
        <vt:i4>5</vt:i4>
      </vt:variant>
      <vt:variant>
        <vt:lpwstr>https://doi.org/10.5194/bg-10-5793-2013</vt:lpwstr>
      </vt:variant>
      <vt:variant>
        <vt:lpwstr/>
      </vt:variant>
      <vt:variant>
        <vt:i4>4915285</vt:i4>
      </vt:variant>
      <vt:variant>
        <vt:i4>74</vt:i4>
      </vt:variant>
      <vt:variant>
        <vt:i4>0</vt:i4>
      </vt:variant>
      <vt:variant>
        <vt:i4>5</vt:i4>
      </vt:variant>
      <vt:variant>
        <vt:lpwstr>https://doi.org/10.1002/grl.50342</vt:lpwstr>
      </vt:variant>
      <vt:variant>
        <vt:lpwstr/>
      </vt:variant>
      <vt:variant>
        <vt:i4>5111887</vt:i4>
      </vt:variant>
      <vt:variant>
        <vt:i4>71</vt:i4>
      </vt:variant>
      <vt:variant>
        <vt:i4>0</vt:i4>
      </vt:variant>
      <vt:variant>
        <vt:i4>5</vt:i4>
      </vt:variant>
      <vt:variant>
        <vt:lpwstr>https://doi.org/10.1016/j.palaeo.2011.03.013</vt:lpwstr>
      </vt:variant>
      <vt:variant>
        <vt:lpwstr/>
      </vt:variant>
      <vt:variant>
        <vt:i4>5177348</vt:i4>
      </vt:variant>
      <vt:variant>
        <vt:i4>68</vt:i4>
      </vt:variant>
      <vt:variant>
        <vt:i4>0</vt:i4>
      </vt:variant>
      <vt:variant>
        <vt:i4>5</vt:i4>
      </vt:variant>
      <vt:variant>
        <vt:lpwstr>https://doi.org/10.1029/2012EO120001</vt:lpwstr>
      </vt:variant>
      <vt:variant>
        <vt:lpwstr/>
      </vt:variant>
      <vt:variant>
        <vt:i4>6357049</vt:i4>
      </vt:variant>
      <vt:variant>
        <vt:i4>65</vt:i4>
      </vt:variant>
      <vt:variant>
        <vt:i4>0</vt:i4>
      </vt:variant>
      <vt:variant>
        <vt:i4>5</vt:i4>
      </vt:variant>
      <vt:variant>
        <vt:lpwstr>https://doi.org/10.5194/bg-7-3215-2010</vt:lpwstr>
      </vt:variant>
      <vt:variant>
        <vt:lpwstr/>
      </vt:variant>
      <vt:variant>
        <vt:i4>3932260</vt:i4>
      </vt:variant>
      <vt:variant>
        <vt:i4>62</vt:i4>
      </vt:variant>
      <vt:variant>
        <vt:i4>0</vt:i4>
      </vt:variant>
      <vt:variant>
        <vt:i4>5</vt:i4>
      </vt:variant>
      <vt:variant>
        <vt:lpwstr>https://doi.org/10.5194/essd-2-105-2010</vt:lpwstr>
      </vt:variant>
      <vt:variant>
        <vt:lpwstr/>
      </vt:variant>
      <vt:variant>
        <vt:i4>2621498</vt:i4>
      </vt:variant>
      <vt:variant>
        <vt:i4>59</vt:i4>
      </vt:variant>
      <vt:variant>
        <vt:i4>0</vt:i4>
      </vt:variant>
      <vt:variant>
        <vt:i4>5</vt:i4>
      </vt:variant>
      <vt:variant>
        <vt:lpwstr>https://doi.org/10.1016/j.marmicro.2008.01.009</vt:lpwstr>
      </vt:variant>
      <vt:variant>
        <vt:lpwstr/>
      </vt:variant>
      <vt:variant>
        <vt:i4>2949245</vt:i4>
      </vt:variant>
      <vt:variant>
        <vt:i4>56</vt:i4>
      </vt:variant>
      <vt:variant>
        <vt:i4>0</vt:i4>
      </vt:variant>
      <vt:variant>
        <vt:i4>5</vt:i4>
      </vt:variant>
      <vt:variant>
        <vt:lpwstr>https://doi.org/10.5194/bg-18-3733-2021-corrigendum</vt:lpwstr>
      </vt:variant>
      <vt:variant>
        <vt:lpwstr/>
      </vt:variant>
      <vt:variant>
        <vt:i4>7077945</vt:i4>
      </vt:variant>
      <vt:variant>
        <vt:i4>53</vt:i4>
      </vt:variant>
      <vt:variant>
        <vt:i4>0</vt:i4>
      </vt:variant>
      <vt:variant>
        <vt:i4>5</vt:i4>
      </vt:variant>
      <vt:variant>
        <vt:lpwstr>https://doi.org/10.1016/j.dsr2.2021.104936</vt:lpwstr>
      </vt:variant>
      <vt:variant>
        <vt:lpwstr/>
      </vt:variant>
      <vt:variant>
        <vt:i4>6094871</vt:i4>
      </vt:variant>
      <vt:variant>
        <vt:i4>50</vt:i4>
      </vt:variant>
      <vt:variant>
        <vt:i4>0</vt:i4>
      </vt:variant>
      <vt:variant>
        <vt:i4>5</vt:i4>
      </vt:variant>
      <vt:variant>
        <vt:lpwstr>http://dx.doi.org.biblioplanets.gate.inist.fr/10.1016/j.marmicro.2016.02.004</vt:lpwstr>
      </vt:variant>
      <vt:variant>
        <vt:lpwstr/>
      </vt:variant>
      <vt:variant>
        <vt:i4>3145772</vt:i4>
      </vt:variant>
      <vt:variant>
        <vt:i4>47</vt:i4>
      </vt:variant>
      <vt:variant>
        <vt:i4>0</vt:i4>
      </vt:variant>
      <vt:variant>
        <vt:i4>5</vt:i4>
      </vt:variant>
      <vt:variant>
        <vt:lpwstr>http://dx.doi.org.biblioplanets.gate.inist.fr/10.1016/j.dsr.2015.12.014</vt:lpwstr>
      </vt:variant>
      <vt:variant>
        <vt:lpwstr/>
      </vt:variant>
      <vt:variant>
        <vt:i4>3997823</vt:i4>
      </vt:variant>
      <vt:variant>
        <vt:i4>44</vt:i4>
      </vt:variant>
      <vt:variant>
        <vt:i4>0</vt:i4>
      </vt:variant>
      <vt:variant>
        <vt:i4>5</vt:i4>
      </vt:variant>
      <vt:variant>
        <vt:lpwstr>http://www.sciencedirect.com.biblioplanets.gate.inist.fr/science/article/pii/S0967063716300280</vt:lpwstr>
      </vt:variant>
      <vt:variant>
        <vt:lpwstr/>
      </vt:variant>
      <vt:variant>
        <vt:i4>4849741</vt:i4>
      </vt:variant>
      <vt:variant>
        <vt:i4>41</vt:i4>
      </vt:variant>
      <vt:variant>
        <vt:i4>0</vt:i4>
      </vt:variant>
      <vt:variant>
        <vt:i4>5</vt:i4>
      </vt:variant>
      <vt:variant>
        <vt:lpwstr>https://doi.org/10.1016/j.palaeo.2013.05.011</vt:lpwstr>
      </vt:variant>
      <vt:variant>
        <vt:lpwstr/>
      </vt:variant>
      <vt:variant>
        <vt:i4>2228283</vt:i4>
      </vt:variant>
      <vt:variant>
        <vt:i4>38</vt:i4>
      </vt:variant>
      <vt:variant>
        <vt:i4>0</vt:i4>
      </vt:variant>
      <vt:variant>
        <vt:i4>5</vt:i4>
      </vt:variant>
      <vt:variant>
        <vt:lpwstr>https://doi.org/10.1016/j.marmicro.2009.03.001</vt:lpwstr>
      </vt:variant>
      <vt:variant>
        <vt:lpwstr/>
      </vt:variant>
      <vt:variant>
        <vt:i4>1835024</vt:i4>
      </vt:variant>
      <vt:variant>
        <vt:i4>35</vt:i4>
      </vt:variant>
      <vt:variant>
        <vt:i4>0</vt:i4>
      </vt:variant>
      <vt:variant>
        <vt:i4>5</vt:i4>
      </vt:variant>
      <vt:variant>
        <vt:lpwstr>https://doi.org/10.1017/S0954102009990319</vt:lpwstr>
      </vt:variant>
      <vt:variant>
        <vt:lpwstr/>
      </vt:variant>
      <vt:variant>
        <vt:i4>4325388</vt:i4>
      </vt:variant>
      <vt:variant>
        <vt:i4>32</vt:i4>
      </vt:variant>
      <vt:variant>
        <vt:i4>0</vt:i4>
      </vt:variant>
      <vt:variant>
        <vt:i4>5</vt:i4>
      </vt:variant>
      <vt:variant>
        <vt:lpwstr>https://doi.org/10.1029/2009GL038227</vt:lpwstr>
      </vt:variant>
      <vt:variant>
        <vt:lpwstr/>
      </vt:variant>
      <vt:variant>
        <vt:i4>6684708</vt:i4>
      </vt:variant>
      <vt:variant>
        <vt:i4>29</vt:i4>
      </vt:variant>
      <vt:variant>
        <vt:i4>0</vt:i4>
      </vt:variant>
      <vt:variant>
        <vt:i4>5</vt:i4>
      </vt:variant>
      <vt:variant>
        <vt:lpwstr>https://doi.org/10.1016/j.dsr2.2007.12.025</vt:lpwstr>
      </vt:variant>
      <vt:variant>
        <vt:lpwstr/>
      </vt:variant>
      <vt:variant>
        <vt:i4>2293885</vt:i4>
      </vt:variant>
      <vt:variant>
        <vt:i4>26</vt:i4>
      </vt:variant>
      <vt:variant>
        <vt:i4>0</vt:i4>
      </vt:variant>
      <vt:variant>
        <vt:i4>5</vt:i4>
      </vt:variant>
      <vt:variant>
        <vt:lpwstr>https://doi.org/10.4319/lo.2008.53.5_part_2.2062</vt:lpwstr>
      </vt:variant>
      <vt:variant>
        <vt:lpwstr/>
      </vt:variant>
      <vt:variant>
        <vt:i4>2949237</vt:i4>
      </vt:variant>
      <vt:variant>
        <vt:i4>23</vt:i4>
      </vt:variant>
      <vt:variant>
        <vt:i4>0</vt:i4>
      </vt:variant>
      <vt:variant>
        <vt:i4>5</vt:i4>
      </vt:variant>
      <vt:variant>
        <vt:lpwstr>https://doi.org/10.1175/2007JCLI1702.1</vt:lpwstr>
      </vt:variant>
      <vt:variant>
        <vt:lpwstr/>
      </vt:variant>
      <vt:variant>
        <vt:i4>5111828</vt:i4>
      </vt:variant>
      <vt:variant>
        <vt:i4>20</vt:i4>
      </vt:variant>
      <vt:variant>
        <vt:i4>0</vt:i4>
      </vt:variant>
      <vt:variant>
        <vt:i4>5</vt:i4>
      </vt:variant>
      <vt:variant>
        <vt:lpwstr>https://doi.org/10.5194/bg-5-141-2008</vt:lpwstr>
      </vt:variant>
      <vt:variant>
        <vt:lpwstr/>
      </vt:variant>
      <vt:variant>
        <vt:i4>1769498</vt:i4>
      </vt:variant>
      <vt:variant>
        <vt:i4>17</vt:i4>
      </vt:variant>
      <vt:variant>
        <vt:i4>0</vt:i4>
      </vt:variant>
      <vt:variant>
        <vt:i4>5</vt:i4>
      </vt:variant>
      <vt:variant>
        <vt:lpwstr>http://doi.org/10.3354/meps324271</vt:lpwstr>
      </vt:variant>
      <vt:variant>
        <vt:lpwstr/>
      </vt:variant>
      <vt:variant>
        <vt:i4>4325445</vt:i4>
      </vt:variant>
      <vt:variant>
        <vt:i4>14</vt:i4>
      </vt:variant>
      <vt:variant>
        <vt:i4>0</vt:i4>
      </vt:variant>
      <vt:variant>
        <vt:i4>5</vt:i4>
      </vt:variant>
      <vt:variant>
        <vt:lpwstr>https://doi.org/10.1016/j.seares.2004.07.001</vt:lpwstr>
      </vt:variant>
      <vt:variant>
        <vt:lpwstr/>
      </vt:variant>
      <vt:variant>
        <vt:i4>4587525</vt:i4>
      </vt:variant>
      <vt:variant>
        <vt:i4>11</vt:i4>
      </vt:variant>
      <vt:variant>
        <vt:i4>0</vt:i4>
      </vt:variant>
      <vt:variant>
        <vt:i4>5</vt:i4>
      </vt:variant>
      <vt:variant>
        <vt:lpwstr>https://doi.org/10.1029/2002GB002017</vt:lpwstr>
      </vt:variant>
      <vt:variant>
        <vt:lpwstr/>
      </vt:variant>
      <vt:variant>
        <vt:i4>3145854</vt:i4>
      </vt:variant>
      <vt:variant>
        <vt:i4>8</vt:i4>
      </vt:variant>
      <vt:variant>
        <vt:i4>0</vt:i4>
      </vt:variant>
      <vt:variant>
        <vt:i4>5</vt:i4>
      </vt:variant>
      <vt:variant>
        <vt:lpwstr>https://doi.org/10.3354/meps219251</vt:lpwstr>
      </vt:variant>
      <vt:variant>
        <vt:lpwstr/>
      </vt:variant>
      <vt:variant>
        <vt:i4>2621473</vt:i4>
      </vt:variant>
      <vt:variant>
        <vt:i4>5</vt:i4>
      </vt:variant>
      <vt:variant>
        <vt:i4>0</vt:i4>
      </vt:variant>
      <vt:variant>
        <vt:i4>5</vt:i4>
      </vt:variant>
      <vt:variant>
        <vt:lpwstr>https://doi.org/10.1034/j.1600-0889.1999.t01-3-00008.x</vt:lpwstr>
      </vt:variant>
      <vt:variant>
        <vt:lpwstr/>
      </vt:variant>
      <vt:variant>
        <vt:i4>6619157</vt:i4>
      </vt:variant>
      <vt:variant>
        <vt:i4>2</vt:i4>
      </vt:variant>
      <vt:variant>
        <vt:i4>0</vt:i4>
      </vt:variant>
      <vt:variant>
        <vt:i4>5</vt:i4>
      </vt:variant>
      <vt:variant>
        <vt:lpwstr>mailto:metzl@ccr.jussieu.fr</vt:lpwstr>
      </vt:variant>
      <vt:variant>
        <vt:lpwstr/>
      </vt:variant>
      <vt:variant>
        <vt:i4>7798848</vt:i4>
      </vt:variant>
      <vt:variant>
        <vt:i4>0</vt:i4>
      </vt:variant>
      <vt:variant>
        <vt:i4>0</vt:i4>
      </vt:variant>
      <vt:variant>
        <vt:i4>5</vt:i4>
      </vt:variant>
      <vt:variant>
        <vt:lpwstr>mailto:anne.marie.alayse@ifremer.fr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DMON/D n° 98.11.05____Issy-les-Moulineaux le 18 Novembre 1998</dc:title>
  <dc:creator>Anne Marie Alayse</dc:creator>
  <cp:lastModifiedBy>Nicolas</cp:lastModifiedBy>
  <cp:revision>3</cp:revision>
  <cp:lastPrinted>2020-05-04T13:57:00Z</cp:lastPrinted>
  <dcterms:created xsi:type="dcterms:W3CDTF">2024-10-01T07:12:00Z</dcterms:created>
  <dcterms:modified xsi:type="dcterms:W3CDTF">2024-10-01T07:18:00Z</dcterms:modified>
</cp:coreProperties>
</file>